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2"/>
          <w:szCs w:val="52"/>
        </w:rPr>
        <w:t xml:space="preserve">TimeFlow Authorization Model</w:t>
      </w:r>
    </w:p>
    <w:p>
      <w:pPr>
        <w:spacing w:after="120"/>
        <w:jc w:val="center"/>
      </w:pPr>
      <w:r>
        <w:rPr>
          <w:sz w:val="30"/>
          <w:szCs w:val="30"/>
        </w:rPr>
        <w:t xml:space="preserve">Reference Flow for Medrelief LIMS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Roles, Access Levels, Notifications &amp; Org Hierarchy</w:t>
      </w:r>
    </w:p>
    <w:p>
      <w:pPr>
        <w:spacing w:after="480"/>
        <w:jc w:val="center"/>
      </w:pPr>
      <w:r>
        <w:rPr>
          <w:sz w:val="20"/>
          <w:szCs w:val="20"/>
        </w:rPr>
        <w:t xml:space="preserve">April 2026 · Source: ntapp01-d432c.web.app</w:t>
      </w:r>
    </w:p>
    <w:p>
      <w:r>
        <w:br w:type="page"/>
      </w:r>
    </w:p>
    <w:p>
      <w:pPr>
        <w:pStyle w:val="Heading1"/>
      </w:pPr>
      <w:r>
        <w:t xml:space="preserve">1. Login + Role Selection</w:t>
      </w:r>
    </w:p>
    <w:p>
      <w:pPr>
        <w:spacing w:after="120"/>
      </w:pPr>
      <w:r>
        <w:t xml:space="preserve">After authenticating with email/password, the user sees a role selection screen. Each user can hold multiple roles; they choose which one to activate for this session.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0-login-role-selection.png" descr="00-login-role-selection.png" title="00-login-role-sel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Administrator — Full system access &amp; management.</w:t>
      </w:r>
    </w:p>
    <w:p>
      <w:pPr>
        <w:pStyle w:val="ListParagraph"/>
        <w:numPr>
          <w:ilvl w:val="0"/>
          <w:numId w:val="2"/>
        </w:numPr>
      </w:pPr>
      <w:r>
        <w:t xml:space="preserve">Manager — Review &amp; approve team timesheets.</w:t>
      </w:r>
    </w:p>
    <w:p>
      <w:pPr>
        <w:pStyle w:val="ListParagraph"/>
        <w:numPr>
          <w:ilvl w:val="0"/>
          <w:numId w:val="2"/>
        </w:numPr>
      </w:pPr>
      <w:r>
        <w:t xml:space="preserve">Employee — Submit timesheets &amp; track hours.</w:t>
      </w:r>
    </w:p>
    <w:p>
      <w:pPr>
        <w:spacing w:after="120"/>
      </w:pPr>
      <w:r>
        <w:t xml:space="preserve">The selected role determines which tabs appear in the bottom navigation and what data is visible. Role can be switched anytime from the Profile page without re-login.</w:t>
      </w:r>
    </w:p>
    <w:p>
      <w:r>
        <w:br w:type="page"/>
      </w:r>
    </w:p>
    <w:p>
      <w:pPr>
        <w:pStyle w:val="Heading1"/>
      </w:pPr>
      <w:r>
        <w:t xml:space="preserve">2. Administrator View</w:t>
      </w:r>
    </w:p>
    <w:p>
      <w:pPr>
        <w:pStyle w:val="Heading2"/>
      </w:pPr>
      <w:r>
        <w:t xml:space="preserve">2.1 Profile (Administrator badge)</w:t>
      </w:r>
    </w:p>
    <w:p>
      <w:pPr>
        <w:spacing w:after="120"/>
      </w:pPr>
      <w:r>
        <w:t xml:space="preserve">Profile page shows the active role badge and the Switch Role selector. Administrator has a checkmark.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1-admin-profile-role-switch.png" descr="01-admin-profile-role-switch.png" title="01-admin-profile-role-swi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Bottom nav tabs visible: Timesheets, Leave, Admin, Profile</w:t>
      </w:r>
    </w:p>
    <w:p>
      <w:pPr>
        <w:spacing w:after="120"/>
      </w:pPr>
      <w:r>
        <w:t xml:space="preserve">The Admin tab is ONLY visible to the Administrator role. Managers and Employees do not see it.</w:t>
      </w:r>
    </w:p>
    <w:p>
      <w:r>
        <w:br w:type="page"/>
      </w:r>
    </w:p>
    <w:p>
      <w:pPr>
        <w:pStyle w:val="Heading2"/>
      </w:pPr>
      <w:r>
        <w:t xml:space="preserve">2.2 Admin Panel</w:t>
      </w:r>
    </w:p>
    <w:p>
      <w:pPr>
        <w:spacing w:after="120"/>
      </w:pPr>
      <w:r>
        <w:t xml:space="preserve">The Admin tab opens a master-data console. Only Administrators can access this.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2-admin-panel.png" descr="02-admin-panel.png" title="02-admin-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Users (21) — Create, edit, block/unblock users. Assign roles, managers, country, clients, activities.</w:t>
      </w:r>
    </w:p>
    <w:p>
      <w:pPr>
        <w:pStyle w:val="ListParagraph"/>
        <w:numPr>
          <w:ilvl w:val="0"/>
          <w:numId w:val="2"/>
        </w:numPr>
      </w:pPr>
      <w:r>
        <w:t xml:space="preserve">Leave Types — Country-level leave entitlements and policy.</w:t>
      </w:r>
    </w:p>
    <w:p>
      <w:pPr>
        <w:pStyle w:val="ListParagraph"/>
        <w:numPr>
          <w:ilvl w:val="0"/>
          <w:numId w:val="2"/>
        </w:numPr>
      </w:pPr>
      <w:r>
        <w:t xml:space="preserve">Countries (5) — Geographic scope for user assignment.</w:t>
      </w:r>
    </w:p>
    <w:p>
      <w:pPr>
        <w:pStyle w:val="ListParagraph"/>
        <w:numPr>
          <w:ilvl w:val="0"/>
          <w:numId w:val="2"/>
        </w:numPr>
      </w:pPr>
      <w:r>
        <w:t xml:space="preserve">Holidays — Manage public holidays.</w:t>
      </w:r>
    </w:p>
    <w:p>
      <w:pPr>
        <w:pStyle w:val="ListParagraph"/>
        <w:numPr>
          <w:ilvl w:val="0"/>
          <w:numId w:val="2"/>
        </w:numPr>
      </w:pPr>
      <w:r>
        <w:t xml:space="preserve">Clients (10) — Client entities that users are assigned to.</w:t>
      </w:r>
    </w:p>
    <w:p>
      <w:pPr>
        <w:pStyle w:val="ListParagraph"/>
        <w:numPr>
          <w:ilvl w:val="0"/>
          <w:numId w:val="2"/>
        </w:numPr>
      </w:pPr>
      <w:r>
        <w:t xml:space="preserve">Activities — Activity types (Development, Testing, Documentation, etc.).</w:t>
      </w:r>
    </w:p>
    <w:p>
      <w:pPr>
        <w:pStyle w:val="ListParagraph"/>
        <w:numPr>
          <w:ilvl w:val="0"/>
          <w:numId w:val="2"/>
        </w:numPr>
      </w:pPr>
      <w:r>
        <w:t xml:space="preserve">Reports — View analytics across all users.</w:t>
      </w:r>
    </w:p>
    <w:p>
      <w:r>
        <w:br w:type="page"/>
      </w:r>
    </w:p>
    <w:p>
      <w:pPr>
        <w:pStyle w:val="Heading2"/>
      </w:pPr>
      <w:r>
        <w:t xml:space="preserve">2.3 User Management</w:t>
      </w:r>
    </w:p>
    <w:p>
      <w:pPr>
        <w:spacing w:after="120"/>
      </w:pPr>
      <w:r>
        <w:t xml:space="preserve">Admin sees all users (Active: 13, Blocked: 8) with search and status filter.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3-admin-users-list.png" descr="03-admin-users-list.png" title="03-admin-users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User states: Active / Blocked (soft-disable, data retained for audit).</w:t>
      </w:r>
    </w:p>
    <w:p>
      <w:r>
        <w:br w:type="page"/>
      </w:r>
    </w:p>
    <w:p>
      <w:pPr>
        <w:pStyle w:val="Heading2"/>
      </w:pPr>
      <w:r>
        <w:t xml:space="preserve">2.4 User Detail — Role Assignment</w:t>
      </w:r>
    </w:p>
    <w:p>
      <w:pPr>
        <w:spacing w:after="120"/>
      </w:pPr>
      <w:r>
        <w:t xml:space="preserve">Tapping a user opens the Edit User sheet. This is the core authorization control surface.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4-admin-user-detail.png" descr="04-admin-user-detail.png" title="04-admin-user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Block User — Soft-disable. User cannot log in but data is preserved.</w:t>
      </w:r>
    </w:p>
    <w:p>
      <w:pPr>
        <w:pStyle w:val="ListParagraph"/>
        <w:numPr>
          <w:ilvl w:val="0"/>
          <w:numId w:val="2"/>
        </w:numPr>
      </w:pPr>
      <w:r>
        <w:t xml:space="preserve">Reset Password — Admin-initiated password reset.</w:t>
      </w:r>
    </w:p>
    <w:p>
      <w:pPr>
        <w:pStyle w:val="ListParagraph"/>
        <w:numPr>
          <w:ilvl w:val="0"/>
          <w:numId w:val="2"/>
        </w:numPr>
      </w:pPr>
      <w:r>
        <w:t xml:space="preserve">ROLE (tap to toggle) — Multi-select: USER, MANAGER, ADMIN. A user can hold all three simultaneously.</w:t>
      </w:r>
    </w:p>
    <w:p>
      <w:pPr>
        <w:pStyle w:val="ListParagraph"/>
        <w:numPr>
          <w:ilvl w:val="0"/>
          <w:numId w:val="2"/>
        </w:numPr>
      </w:pPr>
      <w:r>
        <w:t xml:space="preserve">Assigned Manager — Dropdown of users who have the MANAGER role. Shows role badges (e.g., "Khalid Shaikh (USER,MANAGER,ADMIN)").</w:t>
      </w:r>
    </w:p>
    <w:p>
      <w:pPr>
        <w:pStyle w:val="ListParagraph"/>
        <w:numPr>
          <w:ilvl w:val="0"/>
          <w:numId w:val="2"/>
        </w:numPr>
      </w:pPr>
      <w:r>
        <w:t xml:space="preserve">Country — Geographic assignment (India, US, Canada, Singapore, Taipei).</w:t>
      </w:r>
    </w:p>
    <w:p>
      <w:pPr>
        <w:pStyle w:val="ListParagraph"/>
        <w:numPr>
          <w:ilvl w:val="0"/>
          <w:numId w:val="2"/>
        </w:numPr>
      </w:pPr>
      <w:r>
        <w:t xml:space="preserve">Assigned Clients — Which clients/entities this user can work on.</w:t>
      </w:r>
    </w:p>
    <w:p>
      <w:pPr>
        <w:pStyle w:val="ListParagraph"/>
        <w:numPr>
          <w:ilvl w:val="0"/>
          <w:numId w:val="2"/>
        </w:numPr>
      </w:pPr>
      <w:r>
        <w:t xml:space="preserve">Assigned Activities — Which activity types this user can log time against.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5-admin-user-detail-expanded.png" descr="05-admin-user-detail-expanded.png" title="05-admin-user-detail-expan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Clients are toggled with checkmarks. Medrelief equivalent: assigned Centers/Sub-centers.</w:t>
      </w:r>
    </w:p>
    <w:p>
      <w:r>
        <w:br w:type="page"/>
      </w:r>
    </w:p>
    <w:p>
      <w:pPr>
        <w:pStyle w:val="Heading2"/>
      </w:pPr>
      <w:r>
        <w:t xml:space="preserve">2.5 Notifications (In-App)</w:t>
      </w:r>
    </w:p>
    <w:p>
      <w:pPr>
        <w:spacing w:after="120"/>
      </w:pPr>
      <w:r>
        <w:t xml:space="preserve">Bell icon with unread count badge (9+). Opens a notification panel overlay.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7-notifications-panel.png" descr="07-notifications-panel.png" title="07-notifications-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Each notification: icon + title + description + date + unread indicator (blue dot).</w:t>
      </w:r>
    </w:p>
    <w:p>
      <w:pPr>
        <w:pStyle w:val="ListParagraph"/>
        <w:numPr>
          <w:ilvl w:val="0"/>
          <w:numId w:val="2"/>
        </w:numPr>
      </w:pPr>
      <w:r>
        <w:t xml:space="preserve">Types observed: Leave Cancelled, New Leave Request — routed to admin because admin sees all.</w:t>
      </w:r>
    </w:p>
    <w:p>
      <w:pPr>
        <w:pStyle w:val="ListParagraph"/>
        <w:numPr>
          <w:ilvl w:val="0"/>
          <w:numId w:val="2"/>
        </w:numPr>
      </w:pPr>
      <w:r>
        <w:t xml:space="preserve">Three-dot menu for mark-all-read / settings.</w:t>
      </w:r>
    </w:p>
    <w:p>
      <w:pPr>
        <w:spacing w:after="80"/>
      </w:pPr>
      <w:r>
        <w:rPr>
          <w:b/>
          <w:bCs/>
        </w:rPr>
        <w:t xml:space="preserve">Medrelief equivalent: discount approval requests, critical result flags, daily close reminders, report-ready alerts — all role-scoped.</w:t>
      </w:r>
    </w:p>
    <w:p>
      <w:r>
        <w:br w:type="page"/>
      </w:r>
    </w:p>
    <w:p>
      <w:pPr>
        <w:pStyle w:val="Heading2"/>
      </w:pPr>
      <w:r>
        <w:t xml:space="preserve">2.6 Admin Timesheets (all users visible)</w:t>
      </w:r>
    </w:p>
    <w:p>
      <w:pPr>
        <w:spacing w:after="120"/>
      </w:pPr>
      <w:r>
        <w:t xml:space="preserve">Administrator sees timesheets from ALL users across all months. Title: "Timesheets" (not "My Timesheets").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12-admin-timesheets-all-users.png" descr="12-admin-timesheets-all-users.png" title="12-admin-timesheets-all-us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Key: Admin User, Khalid Shaikh, John Employee, Jane Manager — all visible. All statuses: Approved.</w:t>
      </w:r>
    </w:p>
    <w:p>
      <w:r>
        <w:br w:type="page"/>
      </w:r>
    </w:p>
    <w:p>
      <w:pPr>
        <w:pStyle w:val="Heading1"/>
      </w:pPr>
      <w:r>
        <w:t xml:space="preserve">3. Manager View</w:t>
      </w:r>
    </w:p>
    <w:p>
      <w:pPr>
        <w:pStyle w:val="Heading2"/>
      </w:pPr>
      <w:r>
        <w:t xml:space="preserve">3.1 Profile (Manager badge)</w:t>
      </w:r>
    </w:p>
    <w:p>
      <w:pPr>
        <w:spacing w:after="120"/>
      </w:pPr>
      <w:r>
        <w:t xml:space="preserve">Same Switch Role UI but badge now shows MANAGER. Bottom nav: Timesheets, Leave, Profile — NO Admin tab.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9-manager-profile-badge.png" descr="09-manager-profile-badge.png" title="09-manager-profile-bad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3.2 Team Timesheets (review + approve/reject)</w:t>
      </w:r>
    </w:p>
    <w:p>
      <w:pPr>
        <w:spacing w:after="120"/>
      </w:pPr>
      <w:r>
        <w:t xml:space="preserve">Manager sees their team’s timesheets — not all users, only direct reports. Title still "Timesheets" but with status filters: Pending, Approved, Rejected.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8-manager-profile.png" descr="08-manager-profile.png" title="08-manager-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Statuses visible: Submitted (pending review), Approved, Rejected.</w:t>
      </w:r>
    </w:p>
    <w:p>
      <w:pPr>
        <w:pStyle w:val="ListParagraph"/>
        <w:numPr>
          <w:ilvl w:val="0"/>
          <w:numId w:val="2"/>
        </w:numPr>
      </w:pPr>
      <w:r>
        <w:t xml:space="preserve">Manager can approve or reject — this is the approval workflow.</w:t>
      </w:r>
    </w:p>
    <w:p>
      <w:pPr>
        <w:spacing w:after="80"/>
      </w:pPr>
      <w:r>
        <w:rPr>
          <w:b/>
          <w:bCs/>
        </w:rPr>
        <w:t xml:space="preserve">What’s hidden: Admin tab entirely. No user management, no MDM, no reports.</w:t>
      </w:r>
    </w:p>
    <w:p>
      <w:r>
        <w:br w:type="page"/>
      </w:r>
    </w:p>
    <w:p>
      <w:pPr>
        <w:pStyle w:val="Heading1"/>
      </w:pPr>
      <w:r>
        <w:t xml:space="preserve">4. Employee View</w:t>
      </w:r>
    </w:p>
    <w:p>
      <w:pPr>
        <w:pStyle w:val="Heading2"/>
      </w:pPr>
      <w:r>
        <w:t xml:space="preserve">4.1 Profile (Employee badge)</w:t>
      </w:r>
    </w:p>
    <w:p>
      <w:pPr>
        <w:spacing w:after="120"/>
      </w:pPr>
      <w:r>
        <w:t xml:space="preserve">Badge: EMPLOYEE. Same Switch Role UI. Bottom nav: Timesheets, Leave, Profile — NO Admin tab.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11-employee-profile-badge.png" descr="11-employee-profile-badge.png" title="11-employee-profile-bad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4.2 My Timesheets (own data only)</w:t>
      </w:r>
    </w:p>
    <w:p>
      <w:pPr>
        <w:spacing w:after="120"/>
      </w:pPr>
      <w:r>
        <w:t xml:space="preserve">Title changes from "Timesheets" to "My Timesheets". Employee sees ONLY their own entries. FAB (+) to create new.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10-employee-timesheets.png" descr="10-employee-timesheets.png" title="10-employee-timeshe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April 2026: 55.5 hrs, Open (still editable).</w:t>
      </w:r>
    </w:p>
    <w:p>
      <w:pPr>
        <w:pStyle w:val="ListParagraph"/>
        <w:numPr>
          <w:ilvl w:val="0"/>
          <w:numId w:val="2"/>
        </w:numPr>
      </w:pPr>
      <w:r>
        <w:t xml:space="preserve">March 2026: 24 hrs, Approved (locked).</w:t>
      </w:r>
    </w:p>
    <w:p>
      <w:pPr>
        <w:pStyle w:val="ListParagraph"/>
        <w:numPr>
          <w:ilvl w:val="0"/>
          <w:numId w:val="2"/>
        </w:numPr>
      </w:pPr>
      <w:r>
        <w:t xml:space="preserve">February 2026: 20 hrs, Approved (locked).</w:t>
      </w:r>
    </w:p>
    <w:p>
      <w:pPr>
        <w:spacing w:after="80"/>
      </w:pPr>
      <w:r>
        <w:rPr>
          <w:b/>
          <w:bCs/>
        </w:rPr>
        <w:t xml:space="preserve">What’s hidden: Other users’ data. Admin tab. Approve/reject actions.</w:t>
      </w:r>
    </w:p>
    <w:p>
      <w:r>
        <w:br w:type="page"/>
      </w:r>
    </w:p>
    <w:p>
      <w:pPr>
        <w:pStyle w:val="Heading1"/>
      </w:pPr>
      <w:r>
        <w:t xml:space="preserve">5. Access Level Matrix</w:t>
      </w:r>
    </w:p>
    <w:p>
      <w:pPr>
        <w:spacing w:after="120"/>
      </w:pPr>
      <w:r>
        <w:t xml:space="preserve">Summary of what each role can see and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tab visible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 (create/block/roles)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MDM (activities, holidays, clients)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timesheets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only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timesheets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own timesheets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reports/analytics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all notifications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scope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role (Profile)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Mapping to Medrelief LIMS</w:t>
      </w:r>
    </w:p>
    <w:p>
      <w:pPr>
        <w:spacing w:after="120"/>
      </w:pPr>
      <w:r>
        <w:t xml:space="preserve">TimeFlow’s 3-tier model maps directly. Medrelief extends it with center-level scoping and clinical roles.</w:t>
      </w:r>
    </w:p>
    <w:p>
      <w:pPr>
        <w:pStyle w:val="Heading2"/>
      </w:pPr>
      <w:r>
        <w:t xml:space="preserve">6.1 Role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Medrelief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/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Org-wide. All centers. User mgmt, MDM, rate plans, org structure.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 Head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 to assigned center(s). Approve discounts, daily close, see all staff data within center.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Lead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tier. Senior lab tech or senior receptionist. Review within their department.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Receptionist, Lab Tech, Pathologist, Finance. Role-specific permissions within assigned center.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6.2 Features to clone from TimeFlow</w:t>
      </w:r>
    </w:p>
    <w:p>
      <w:pPr>
        <w:pStyle w:val="ListParagraph"/>
        <w:numPr>
          <w:ilvl w:val="0"/>
          <w:numId w:val="2"/>
        </w:numPr>
      </w:pPr>
      <w:r>
        <w:t xml:space="preserve">Role selection at login — after auth, show assigned roles. User picks which one to activate.</w:t>
      </w:r>
    </w:p>
    <w:p>
      <w:pPr>
        <w:pStyle w:val="ListParagraph"/>
        <w:numPr>
          <w:ilvl w:val="0"/>
          <w:numId w:val="2"/>
        </w:numPr>
      </w:pPr>
      <w:r>
        <w:t xml:space="preserve">Role switching on Profile page — no re-login needed. Session-scoped. Audit logs record active role at time of action.</w:t>
      </w:r>
    </w:p>
    <w:p>
      <w:pPr>
        <w:pStyle w:val="ListParagraph"/>
        <w:numPr>
          <w:ilvl w:val="0"/>
          <w:numId w:val="2"/>
        </w:numPr>
      </w:pPr>
      <w:r>
        <w:t xml:space="preserve">User management (Admin only) — Active/Blocked states. Role toggle (multi-select). Assigned manager dropdown. Country → Center assignment.</w:t>
      </w:r>
    </w:p>
    <w:p>
      <w:pPr>
        <w:pStyle w:val="ListParagraph"/>
        <w:numPr>
          <w:ilvl w:val="0"/>
          <w:numId w:val="2"/>
        </w:numPr>
      </w:pPr>
      <w:r>
        <w:t xml:space="preserve">In-app notification panel — Bell icon + badge count. Scrollable list with title, description, date, unread dot. Role-scoped routing.</w:t>
      </w:r>
    </w:p>
    <w:p>
      <w:pPr>
        <w:pStyle w:val="ListParagraph"/>
        <w:numPr>
          <w:ilvl w:val="0"/>
          <w:numId w:val="2"/>
        </w:numPr>
      </w:pPr>
      <w:r>
        <w:t xml:space="preserve">Tab-level access gating — Admin tab hidden for non-admin roles. Data scope changes per role (all users vs team vs self).</w:t>
      </w:r>
    </w:p>
    <w:p>
      <w:pPr>
        <w:pStyle w:val="ListParagraph"/>
        <w:numPr>
          <w:ilvl w:val="0"/>
          <w:numId w:val="2"/>
        </w:numPr>
      </w:pPr>
      <w:r>
        <w:t xml:space="preserve">Assigned entities per user — TimeFlow: Clients + Activities. Medrelief: Centers + Sub-centers + Departments.</w:t>
      </w:r>
    </w:p>
    <w:p>
      <w:pPr>
        <w:pStyle w:val="Heading2"/>
      </w:pPr>
      <w:r>
        <w:t xml:space="preserve">6.3 Extensions beyond TimeFlow</w:t>
      </w:r>
    </w:p>
    <w:p>
      <w:pPr>
        <w:pStyle w:val="ListParagraph"/>
        <w:numPr>
          <w:ilvl w:val="0"/>
          <w:numId w:val="2"/>
        </w:numPr>
      </w:pPr>
      <w:r>
        <w:t xml:space="preserve">Multi-center scoping — TimeFlow is single-org. Medrelief needs Tenant → Region → Center → Sub-center hierarchy.</w:t>
      </w:r>
    </w:p>
    <w:p>
      <w:pPr>
        <w:pStyle w:val="ListParagraph"/>
        <w:numPr>
          <w:ilvl w:val="0"/>
          <w:numId w:val="2"/>
        </w:numPr>
      </w:pPr>
      <w:r>
        <w:t xml:space="preserve">Approval chains — TimeFlow: approve/reject timesheets. Medrelief: discount overrides, write-offs, bill amendments, refunds — each with configurable approval steps.</w:t>
      </w:r>
    </w:p>
    <w:p>
      <w:pPr>
        <w:pStyle w:val="ListParagraph"/>
        <w:numPr>
          <w:ilvl w:val="0"/>
          <w:numId w:val="2"/>
        </w:numPr>
      </w:pPr>
      <w:r>
        <w:t xml:space="preserve">Clinical permissions — lims:sign-off (pathologist only), lims:create (lab tech), billing:override (center head + super admin).</w:t>
      </w:r>
    </w:p>
    <w:p>
      <w:pPr>
        <w:pStyle w:val="ListParagraph"/>
        <w:numPr>
          <w:ilvl w:val="0"/>
          <w:numId w:val="2"/>
        </w:numPr>
      </w:pPr>
      <w:r>
        <w:t xml:space="preserve">Cross-center roles — A pathologist covering Bihar Sharif + Madhubani sees sign-off queues from both centers.</w:t>
      </w:r>
    </w:p>
    <w:p>
      <w:pPr>
        <w:pStyle w:val="ListParagraph"/>
        <w:numPr>
          <w:ilvl w:val="0"/>
          <w:numId w:val="2"/>
        </w:numPr>
      </w:pPr>
      <w:r>
        <w:t xml:space="preserve">Notification channels — TimeFlow: in-app only. Medrelief: in-app + WhatsApp + push + email, with priority levels (Normal, High, Urgent).</w:t>
      </w:r>
    </w:p>
    <w:p>
      <w:r>
        <w:br w:type="page"/>
      </w:r>
    </w:p>
    <w:p>
      <w:pPr>
        <w:pStyle w:val="Heading1"/>
      </w:pPr>
      <w:r>
        <w:t xml:space="preserve">7. Proposed Medrelief Org Hierarchy</w:t>
      </w:r>
    </w:p>
    <w:p>
      <w:pPr>
        <w:spacing w:after="120"/>
      </w:pPr>
      <w:r>
        <w:t xml:space="preserve">Tenant: Medrelief</w:t>
      </w:r>
    </w:p>
    <w:p>
      <w:pPr>
        <w:pStyle w:val="ListParagraph"/>
        <w:numPr>
          <w:ilvl w:val="0"/>
          <w:numId w:val="2"/>
        </w:numPr>
      </w:pPr>
      <w:r>
        <w:t xml:space="preserve">Region: Bihar</w:t>
      </w:r>
    </w:p>
    <w:p>
      <w:pPr>
        <w:pStyle w:val="ListParagraph"/>
        <w:numPr>
          <w:ilvl w:val="0"/>
          <w:numId w:val="2"/>
        </w:numPr>
        <w:ind w:left="1080"/>
      </w:pPr>
      <w:r>
        <w:t xml:space="preserve">Center: Bihar Sharif Main Lab</w:t>
      </w:r>
    </w:p>
    <w:p>
      <w:pPr>
        <w:pStyle w:val="ListParagraph"/>
        <w:numPr>
          <w:ilvl w:val="0"/>
          <w:numId w:val="2"/>
        </w:numPr>
        <w:ind w:left="1440"/>
      </w:pPr>
      <w:r>
        <w:t xml:space="preserve">Sub-center: Bihar Sharif Collection Point A</w:t>
      </w:r>
    </w:p>
    <w:p>
      <w:pPr>
        <w:pStyle w:val="ListParagraph"/>
        <w:numPr>
          <w:ilvl w:val="0"/>
          <w:numId w:val="2"/>
        </w:numPr>
        <w:ind w:left="1440"/>
      </w:pPr>
      <w:r>
        <w:t xml:space="preserve">Sub-center: Bihar Sharif Collection Point B</w:t>
      </w:r>
    </w:p>
    <w:p>
      <w:pPr>
        <w:pStyle w:val="ListParagraph"/>
        <w:numPr>
          <w:ilvl w:val="0"/>
          <w:numId w:val="2"/>
        </w:numPr>
        <w:ind w:left="1080"/>
      </w:pPr>
      <w:r>
        <w:t xml:space="preserve">Center: Madhubani Main Lab</w:t>
      </w:r>
    </w:p>
    <w:p>
      <w:pPr>
        <w:pStyle w:val="ListParagraph"/>
        <w:numPr>
          <w:ilvl w:val="0"/>
          <w:numId w:val="2"/>
        </w:numPr>
        <w:ind w:left="1440"/>
      </w:pPr>
      <w:r>
        <w:t xml:space="preserve">Sub-center: Madhubani Collection Point 1</w:t>
      </w:r>
    </w:p>
    <w:p>
      <w:pPr>
        <w:pStyle w:val="ListParagraph"/>
        <w:numPr>
          <w:ilvl w:val="0"/>
          <w:numId w:val="2"/>
        </w:numPr>
        <w:ind w:left="1440"/>
      </w:pPr>
      <w:r>
        <w:t xml:space="preserve">Sub-center: Madhubani Collection Point 2</w:t>
      </w:r>
    </w:p>
    <w:p>
      <w:pPr>
        <w:spacing w:after="240"/>
      </w:pPr>
      <w:r>
        <w:t xml:space="preserve"/>
      </w:r>
    </w:p>
    <w:p>
      <w:pPr>
        <w:spacing w:after="120"/>
      </w:pPr>
      <w:r>
        <w:t xml:space="preserve">Centers are the primary operational unit. Sub-centers are collection-only or partial-test sites. Samples collected at sub-centers are accessioned under the parent center. Some roles (roving pathologist, super admin) span multiple centers.</w:t>
      </w:r>
    </w:p>
    <w:p>
      <w:pPr>
        <w:spacing w:after="120"/>
      </w:pPr>
      <w:r>
        <w:t xml:space="preserve">See Section 7 of PROTOTYPE-FEEDBACK-ADDITIONS.md for the full DB schema (8 tables) covering org hierarchy, role assignments, approval chains, and notifications.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TimeFlow Auth Model · Medrelief Reference ·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B1E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89ec4e2574a7898360801c749739a9bb77f8073.png"/><Relationship Id="rId9" Type="http://schemas.openxmlformats.org/officeDocument/2006/relationships/image" Target="media/a0d4d58acf86e4cb4b9f8a1978b6d08a9258a19c.png"/><Relationship Id="rId10" Type="http://schemas.openxmlformats.org/officeDocument/2006/relationships/image" Target="media/ebf71ec99abc0f74700cff7ce34bf2a1de836af6.png"/><Relationship Id="rId11" Type="http://schemas.openxmlformats.org/officeDocument/2006/relationships/image" Target="media/acd9a4297b146ccb13cb484d94d2c0416a54209b.png"/><Relationship Id="rId12" Type="http://schemas.openxmlformats.org/officeDocument/2006/relationships/image" Target="media/7834b970c075b6915259a8594ab482000dd14137.png"/><Relationship Id="rId13" Type="http://schemas.openxmlformats.org/officeDocument/2006/relationships/image" Target="media/831dbd994e33d6e7ca4e3a6cc6409ecda56c5b17.png"/><Relationship Id="rId14" Type="http://schemas.openxmlformats.org/officeDocument/2006/relationships/image" Target="media/8069c07f734e30a8fa036e4669e345009a2d90ef.png"/><Relationship Id="rId15" Type="http://schemas.openxmlformats.org/officeDocument/2006/relationships/image" Target="media/b0e295b6b783d608615c7afd1e3efa5ae29774fc.png"/><Relationship Id="rId16" Type="http://schemas.openxmlformats.org/officeDocument/2006/relationships/image" Target="media/ee11f24f3cdb6c8645cde4c4f04c2b2fa76584a4.png"/><Relationship Id="rId17" Type="http://schemas.openxmlformats.org/officeDocument/2006/relationships/image" Target="media/63bb06c22d038ec5ab56c76ffe4dcf7f65078f2f.png"/><Relationship Id="rId18" Type="http://schemas.openxmlformats.org/officeDocument/2006/relationships/image" Target="media/a49a2f402bb2af3e9292c9414d0135cfb486b4fe.png"/><Relationship Id="rId19" Type="http://schemas.openxmlformats.org/officeDocument/2006/relationships/image" Target="media/e4e521633a2281c2bd94f89d0b68cd170ae89ed7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TimeFlow Authorization Model — Medrelief Reference</dc:title>
  <dc:creator>Khalid Shaikh</dc:creator>
  <cp:lastModifiedBy>Un-named</cp:lastModifiedBy>
  <cp:revision>1</cp:revision>
  <dcterms:created xsi:type="dcterms:W3CDTF">2026-04-16T12:50:22.731Z</dcterms:created>
  <dcterms:modified xsi:type="dcterms:W3CDTF">2026-04-16T12:50:22.738Z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