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61D5" w14:textId="47B7338A"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noProof/>
          <w:sz w:val="24"/>
          <w:szCs w:val="24"/>
          <w:bdr w:val="none" w:sz="0" w:space="0" w:color="auto" w:frame="1"/>
          <w:lang w:eastAsia="fr-FR"/>
        </w:rPr>
        <w:drawing>
          <wp:inline distT="0" distB="0" distL="0" distR="0" wp14:anchorId="4762CEC3" wp14:editId="37B45B31">
            <wp:extent cx="1545189" cy="1545189"/>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101" cy="1552101"/>
                    </a:xfrm>
                    <a:prstGeom prst="rect">
                      <a:avLst/>
                    </a:prstGeom>
                    <a:noFill/>
                    <a:ln>
                      <a:noFill/>
                    </a:ln>
                  </pic:spPr>
                </pic:pic>
              </a:graphicData>
            </a:graphic>
          </wp:inline>
        </w:drawing>
      </w:r>
      <w:r>
        <w:rPr>
          <w:rFonts w:ascii="Arial" w:eastAsia="Times New Roman" w:hAnsi="Arial" w:cs="Arial"/>
          <w:b/>
          <w:bCs/>
          <w:color w:val="000000"/>
          <w:sz w:val="28"/>
          <w:szCs w:val="28"/>
          <w:lang w:eastAsia="fr-FR"/>
        </w:rPr>
        <w:tab/>
      </w:r>
    </w:p>
    <w:p w14:paraId="27CA11A8" w14:textId="77777777" w:rsidR="00491D74" w:rsidRPr="00491D74" w:rsidRDefault="00491D74" w:rsidP="00491D74">
      <w:pPr>
        <w:spacing w:before="240" w:after="240" w:line="240" w:lineRule="auto"/>
        <w:ind w:left="4961"/>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28"/>
          <w:szCs w:val="28"/>
          <w:lang w:eastAsia="fr-FR"/>
        </w:rPr>
        <w:t>Khalifa ABABACAR DIONE</w:t>
      </w:r>
    </w:p>
    <w:p w14:paraId="3387B831"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78B1FA5A"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i/>
          <w:iCs/>
          <w:color w:val="660000"/>
          <w:sz w:val="80"/>
          <w:szCs w:val="80"/>
          <w:u w:val="single"/>
          <w:lang w:eastAsia="fr-FR"/>
        </w:rPr>
        <w:t>RAPPORT DE PROJET</w:t>
      </w:r>
      <w:r w:rsidRPr="00491D74">
        <w:rPr>
          <w:rFonts w:ascii="Arial" w:eastAsia="Times New Roman" w:hAnsi="Arial" w:cs="Arial"/>
          <w:b/>
          <w:bCs/>
          <w:i/>
          <w:iCs/>
          <w:color w:val="8C2B28"/>
          <w:sz w:val="80"/>
          <w:szCs w:val="80"/>
          <w:u w:val="single"/>
          <w:lang w:eastAsia="fr-FR"/>
        </w:rPr>
        <w:t>:</w:t>
      </w:r>
    </w:p>
    <w:p w14:paraId="5EDE44A2" w14:textId="4A41F263"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noProof/>
          <w:color w:val="000000"/>
          <w:sz w:val="56"/>
          <w:szCs w:val="56"/>
          <w:bdr w:val="none" w:sz="0" w:space="0" w:color="auto" w:frame="1"/>
          <w:lang w:eastAsia="fr-FR"/>
        </w:rPr>
        <w:drawing>
          <wp:inline distT="0" distB="0" distL="0" distR="0" wp14:anchorId="05C4E225" wp14:editId="6CF33B97">
            <wp:extent cx="5760720" cy="301879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018790"/>
                    </a:xfrm>
                    <a:prstGeom prst="rect">
                      <a:avLst/>
                    </a:prstGeom>
                    <a:noFill/>
                    <a:ln>
                      <a:noFill/>
                    </a:ln>
                  </pic:spPr>
                </pic:pic>
              </a:graphicData>
            </a:graphic>
          </wp:inline>
        </w:drawing>
      </w:r>
    </w:p>
    <w:p w14:paraId="0FFBD119"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38"/>
          <w:szCs w:val="38"/>
          <w:lang w:eastAsia="fr-FR"/>
        </w:rPr>
        <w:t>                   </w:t>
      </w:r>
      <w:r w:rsidRPr="00491D74">
        <w:rPr>
          <w:rFonts w:ascii="Arial" w:eastAsia="Times New Roman" w:hAnsi="Arial" w:cs="Arial"/>
          <w:b/>
          <w:bCs/>
          <w:color w:val="000000"/>
          <w:sz w:val="38"/>
          <w:szCs w:val="38"/>
          <w:u w:val="single"/>
          <w:lang w:eastAsia="fr-FR"/>
        </w:rPr>
        <w:t>Présentation du projet</w:t>
      </w:r>
      <w:r w:rsidRPr="00491D74">
        <w:rPr>
          <w:rFonts w:ascii="Arial" w:eastAsia="Times New Roman" w:hAnsi="Arial" w:cs="Arial"/>
          <w:b/>
          <w:bCs/>
          <w:color w:val="000000"/>
          <w:sz w:val="38"/>
          <w:szCs w:val="38"/>
          <w:lang w:eastAsia="fr-FR"/>
        </w:rPr>
        <w:t>:</w:t>
      </w:r>
    </w:p>
    <w:p w14:paraId="4A91622E"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Notre projet se base sur le jeu </w:t>
      </w:r>
      <w:proofErr w:type="spellStart"/>
      <w:r w:rsidRPr="00491D74">
        <w:rPr>
          <w:rFonts w:ascii="Arial" w:eastAsia="Times New Roman" w:hAnsi="Arial" w:cs="Arial"/>
          <w:color w:val="000000"/>
          <w:sz w:val="24"/>
          <w:szCs w:val="24"/>
          <w:lang w:eastAsia="fr-FR"/>
        </w:rPr>
        <w:t>Lazors</w:t>
      </w:r>
      <w:proofErr w:type="spellEnd"/>
      <w:r w:rsidRPr="00491D74">
        <w:rPr>
          <w:rFonts w:ascii="Arial" w:eastAsia="Times New Roman" w:hAnsi="Arial" w:cs="Arial"/>
          <w:color w:val="000000"/>
          <w:sz w:val="24"/>
          <w:szCs w:val="24"/>
          <w:lang w:eastAsia="fr-FR"/>
        </w:rPr>
        <w:t xml:space="preserve"> . Il s’agit d’un jeu assez simple, le but étant de faire réfléchir un laser à l’aide de blocs jusqu'à une cible. Notre jeu comporte 10 niveaux différents. Ces niveaux vous permettront de pouvoir rencontrer les différents blocs disponibles. En effet, ce jeu comporte plusieurs sortes de bloc qui réfléchissent (ou non) le laser à leur manière. Nous en avons implémenté 8.</w:t>
      </w:r>
    </w:p>
    <w:p w14:paraId="46705E18"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5FD6A153"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00000"/>
          <w:sz w:val="38"/>
          <w:szCs w:val="38"/>
          <w:lang w:eastAsia="fr-FR"/>
        </w:rPr>
        <w:t>                             </w:t>
      </w:r>
      <w:r w:rsidRPr="00491D74">
        <w:rPr>
          <w:rFonts w:ascii="Arial" w:eastAsia="Times New Roman" w:hAnsi="Arial" w:cs="Arial"/>
          <w:b/>
          <w:bCs/>
          <w:color w:val="000000"/>
          <w:sz w:val="38"/>
          <w:szCs w:val="38"/>
          <w:u w:val="single"/>
          <w:lang w:eastAsia="fr-FR"/>
        </w:rPr>
        <w:t>Organisation</w:t>
      </w:r>
      <w:r w:rsidRPr="00491D74">
        <w:rPr>
          <w:rFonts w:ascii="Arial" w:eastAsia="Times New Roman" w:hAnsi="Arial" w:cs="Arial"/>
          <w:b/>
          <w:bCs/>
          <w:color w:val="000000"/>
          <w:sz w:val="38"/>
          <w:szCs w:val="38"/>
          <w:lang w:eastAsia="fr-FR"/>
        </w:rPr>
        <w:t>:</w:t>
      </w:r>
    </w:p>
    <w:p w14:paraId="47F7C87D"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On a commencé à travailler sur le projet dès la répartition des groupes, ce qui nous a laissé à peu près 3 mois pour finaliser le projet. Toutes les semaines, on s’est vu en </w:t>
      </w:r>
      <w:r w:rsidRPr="00491D74">
        <w:rPr>
          <w:rFonts w:ascii="Arial" w:eastAsia="Times New Roman" w:hAnsi="Arial" w:cs="Arial"/>
          <w:color w:val="000000"/>
          <w:sz w:val="24"/>
          <w:szCs w:val="24"/>
          <w:lang w:eastAsia="fr-FR"/>
        </w:rPr>
        <w:lastRenderedPageBreak/>
        <w:t>rendez-vous sur Discord ou à la bibliothèque pour montrer ce qu’on avait implémenté de notre côté et planifier ce qui devrait être développé dans le futur.</w:t>
      </w:r>
    </w:p>
    <w:p w14:paraId="07D34D5D"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504B961E" w14:textId="77777777" w:rsidR="00491D74" w:rsidRPr="00491D74" w:rsidRDefault="00491D74" w:rsidP="00491D74">
      <w:pPr>
        <w:spacing w:after="12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On a utilisé la plateforme </w:t>
      </w:r>
      <w:proofErr w:type="spellStart"/>
      <w:r w:rsidRPr="00491D74">
        <w:rPr>
          <w:rFonts w:ascii="Arial" w:eastAsia="Times New Roman" w:hAnsi="Arial" w:cs="Arial"/>
          <w:color w:val="000000"/>
          <w:sz w:val="24"/>
          <w:szCs w:val="24"/>
          <w:lang w:eastAsia="fr-FR"/>
        </w:rPr>
        <w:t>GitLab</w:t>
      </w:r>
      <w:proofErr w:type="spellEnd"/>
      <w:r w:rsidRPr="00491D74">
        <w:rPr>
          <w:rFonts w:ascii="Arial" w:eastAsia="Times New Roman" w:hAnsi="Arial" w:cs="Arial"/>
          <w:color w:val="000000"/>
          <w:sz w:val="24"/>
          <w:szCs w:val="24"/>
          <w:lang w:eastAsia="fr-FR"/>
        </w:rPr>
        <w:t xml:space="preserve"> (gaufre.informatique.univ-paris-diderot.fr) de l’université pour partager nos ajouts successifs, ce qui nous a permis de mieux coordonner notre travail en groupe.</w:t>
      </w:r>
    </w:p>
    <w:p w14:paraId="7ECAD29D" w14:textId="77777777" w:rsidR="00491D74" w:rsidRPr="00491D74" w:rsidRDefault="00491D74" w:rsidP="00491D74">
      <w:pPr>
        <w:spacing w:after="240" w:line="240" w:lineRule="auto"/>
        <w:rPr>
          <w:rFonts w:ascii="Times New Roman" w:eastAsia="Times New Roman" w:hAnsi="Times New Roman" w:cs="Times New Roman"/>
          <w:sz w:val="24"/>
          <w:szCs w:val="24"/>
          <w:lang w:eastAsia="fr-FR"/>
        </w:rPr>
      </w:pPr>
    </w:p>
    <w:p w14:paraId="45FEC972" w14:textId="77777777" w:rsidR="00491D74" w:rsidRPr="00491D74" w:rsidRDefault="00491D74" w:rsidP="00491D74">
      <w:pPr>
        <w:spacing w:before="240" w:after="240" w:line="240" w:lineRule="auto"/>
        <w:ind w:left="1080"/>
        <w:rPr>
          <w:rFonts w:ascii="Times New Roman" w:eastAsia="Times New Roman" w:hAnsi="Times New Roman" w:cs="Times New Roman"/>
          <w:sz w:val="24"/>
          <w:szCs w:val="24"/>
          <w:lang w:eastAsia="fr-FR"/>
        </w:rPr>
      </w:pPr>
      <w:r w:rsidRPr="00491D74">
        <w:rPr>
          <w:rFonts w:ascii="Arial" w:eastAsia="Times New Roman" w:hAnsi="Arial" w:cs="Arial"/>
          <w:b/>
          <w:bCs/>
          <w:i/>
          <w:iCs/>
          <w:color w:val="000000"/>
          <w:sz w:val="40"/>
          <w:szCs w:val="40"/>
          <w:lang w:eastAsia="fr-FR"/>
        </w:rPr>
        <w:t>            </w:t>
      </w:r>
      <w:r w:rsidRPr="00491D74">
        <w:rPr>
          <w:rFonts w:ascii="Arial" w:eastAsia="Times New Roman" w:hAnsi="Arial" w:cs="Arial"/>
          <w:b/>
          <w:bCs/>
          <w:i/>
          <w:iCs/>
          <w:color w:val="000000"/>
          <w:sz w:val="40"/>
          <w:szCs w:val="40"/>
          <w:u w:val="single"/>
          <w:lang w:eastAsia="fr-FR"/>
        </w:rPr>
        <w:t>I-DEVELOPPEMENT:</w:t>
      </w:r>
    </w:p>
    <w:p w14:paraId="5A82F05B"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Pour commencer on a fait un cahier de charge pour modéliser et créer toutes les classes. On savait les objets qu’on allait devoir manipuler plus tard.</w:t>
      </w:r>
    </w:p>
    <w:p w14:paraId="6C4BBA02"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Une fois qu’on a créé les classes, on a implémenté les grandes fonctions internes(package model), par exemple la fonction qui permet d’orienter le laser si ce dernier est en contact avec un bloc. Ce sont toutes des fonctions qui admettent au moins un argument en entrée pour exécuter un action spécifique. On s’est dit qu’on allait générer plus tard les événements qui permettent d’activer ces fonctions.</w:t>
      </w:r>
    </w:p>
    <w:p w14:paraId="302BCE99"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Une fois qu’on a implémenté l'ensemble des fonctions internes, on a commencé à développer la vue(package vue) qui est constituée de plusieurs classes et dont l’une renferme une grande partie des constituants graphiques du jeu (la classe </w:t>
      </w:r>
      <w:proofErr w:type="spellStart"/>
      <w:r w:rsidRPr="00491D74">
        <w:rPr>
          <w:rFonts w:ascii="Arial" w:eastAsia="Times New Roman" w:hAnsi="Arial" w:cs="Arial"/>
          <w:color w:val="000000"/>
          <w:sz w:val="24"/>
          <w:szCs w:val="24"/>
          <w:lang w:eastAsia="fr-FR"/>
        </w:rPr>
        <w:t>VuePlateau</w:t>
      </w:r>
      <w:proofErr w:type="spellEnd"/>
      <w:r w:rsidRPr="00491D74">
        <w:rPr>
          <w:rFonts w:ascii="Arial" w:eastAsia="Times New Roman" w:hAnsi="Arial" w:cs="Arial"/>
          <w:color w:val="000000"/>
          <w:sz w:val="24"/>
          <w:szCs w:val="24"/>
          <w:lang w:eastAsia="fr-FR"/>
        </w:rPr>
        <w:t>).</w:t>
      </w:r>
    </w:p>
    <w:p w14:paraId="1BA17E67"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La classe </w:t>
      </w:r>
      <w:proofErr w:type="spellStart"/>
      <w:r w:rsidRPr="00491D74">
        <w:rPr>
          <w:rFonts w:ascii="Arial" w:eastAsia="Times New Roman" w:hAnsi="Arial" w:cs="Arial"/>
          <w:color w:val="000000"/>
          <w:sz w:val="24"/>
          <w:szCs w:val="24"/>
          <w:lang w:eastAsia="fr-FR"/>
        </w:rPr>
        <w:t>VuePlateau</w:t>
      </w:r>
      <w:proofErr w:type="spellEnd"/>
      <w:r w:rsidRPr="00491D74">
        <w:rPr>
          <w:rFonts w:ascii="Arial" w:eastAsia="Times New Roman" w:hAnsi="Arial" w:cs="Arial"/>
          <w:color w:val="000000"/>
          <w:sz w:val="24"/>
          <w:szCs w:val="24"/>
          <w:lang w:eastAsia="fr-FR"/>
        </w:rPr>
        <w:t xml:space="preserve"> contient des fonctions synonymes à celles que l’on trouve dans les classes </w:t>
      </w:r>
      <w:proofErr w:type="spellStart"/>
      <w:r w:rsidRPr="00491D74">
        <w:rPr>
          <w:rFonts w:ascii="Arial" w:eastAsia="Times New Roman" w:hAnsi="Arial" w:cs="Arial"/>
          <w:color w:val="000000"/>
          <w:sz w:val="24"/>
          <w:szCs w:val="24"/>
          <w:lang w:eastAsia="fr-FR"/>
        </w:rPr>
        <w:t>internes.Ce</w:t>
      </w:r>
      <w:proofErr w:type="spellEnd"/>
      <w:r w:rsidRPr="00491D74">
        <w:rPr>
          <w:rFonts w:ascii="Arial" w:eastAsia="Times New Roman" w:hAnsi="Arial" w:cs="Arial"/>
          <w:color w:val="000000"/>
          <w:sz w:val="24"/>
          <w:szCs w:val="24"/>
          <w:lang w:eastAsia="fr-FR"/>
        </w:rPr>
        <w:t xml:space="preserve"> sont des fonctions qui, après un événement, récupèrent des paramètres, activent une fonction interne puis s’occupent du rendu graphique post-événement.</w:t>
      </w:r>
    </w:p>
    <w:p w14:paraId="1D7AFF73"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De manière générale, n’importe quel objet (bloc, laser, cible…) est représenté par une classe non graphique(model), même si elle ne sert qu’à stocker des coordonnées.</w:t>
      </w:r>
    </w:p>
    <w:p w14:paraId="12A6A3F0"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On également d’autres classes de l’interface graphique (</w:t>
      </w:r>
      <w:proofErr w:type="spellStart"/>
      <w:r w:rsidRPr="00491D74">
        <w:rPr>
          <w:rFonts w:ascii="Arial" w:eastAsia="Times New Roman" w:hAnsi="Arial" w:cs="Arial"/>
          <w:color w:val="000000"/>
          <w:sz w:val="24"/>
          <w:szCs w:val="24"/>
          <w:lang w:eastAsia="fr-FR"/>
        </w:rPr>
        <w:t>ButtonMenu</w:t>
      </w:r>
      <w:proofErr w:type="spellEnd"/>
      <w:r w:rsidRPr="00491D74">
        <w:rPr>
          <w:rFonts w:ascii="Arial" w:eastAsia="Times New Roman" w:hAnsi="Arial" w:cs="Arial"/>
          <w:color w:val="000000"/>
          <w:sz w:val="24"/>
          <w:szCs w:val="24"/>
          <w:lang w:eastAsia="fr-FR"/>
        </w:rPr>
        <w:t xml:space="preserve">, </w:t>
      </w:r>
      <w:proofErr w:type="spellStart"/>
      <w:r w:rsidRPr="00491D74">
        <w:rPr>
          <w:rFonts w:ascii="Arial" w:eastAsia="Times New Roman" w:hAnsi="Arial" w:cs="Arial"/>
          <w:color w:val="000000"/>
          <w:sz w:val="24"/>
          <w:szCs w:val="24"/>
          <w:lang w:eastAsia="fr-FR"/>
        </w:rPr>
        <w:t>FinDePartie</w:t>
      </w:r>
      <w:proofErr w:type="spellEnd"/>
      <w:r w:rsidRPr="00491D74">
        <w:rPr>
          <w:rFonts w:ascii="Arial" w:eastAsia="Times New Roman" w:hAnsi="Arial" w:cs="Arial"/>
          <w:color w:val="000000"/>
          <w:sz w:val="24"/>
          <w:szCs w:val="24"/>
          <w:lang w:eastAsia="fr-FR"/>
        </w:rPr>
        <w:t xml:space="preserve">, </w:t>
      </w:r>
      <w:proofErr w:type="spellStart"/>
      <w:r w:rsidRPr="00491D74">
        <w:rPr>
          <w:rFonts w:ascii="Arial" w:eastAsia="Times New Roman" w:hAnsi="Arial" w:cs="Arial"/>
          <w:color w:val="000000"/>
          <w:sz w:val="24"/>
          <w:szCs w:val="24"/>
          <w:lang w:eastAsia="fr-FR"/>
        </w:rPr>
        <w:t>LevelButton</w:t>
      </w:r>
      <w:proofErr w:type="spellEnd"/>
      <w:r w:rsidRPr="00491D74">
        <w:rPr>
          <w:rFonts w:ascii="Arial" w:eastAsia="Times New Roman" w:hAnsi="Arial" w:cs="Arial"/>
          <w:color w:val="000000"/>
          <w:sz w:val="24"/>
          <w:szCs w:val="24"/>
          <w:lang w:eastAsia="fr-FR"/>
        </w:rPr>
        <w:t>) qui s’occupent de tout ce qui est bouton, événement de bouton, passage d’une fenêtre à une autre mais également l’organisation des niveaux du jeu.</w:t>
      </w:r>
    </w:p>
    <w:p w14:paraId="1DEBFAC4"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xml:space="preserve">Le rendu final s’exprime sous forme de fenêtre qui contient des </w:t>
      </w:r>
      <w:proofErr w:type="spellStart"/>
      <w:r w:rsidRPr="00491D74">
        <w:rPr>
          <w:rFonts w:ascii="Arial" w:eastAsia="Times New Roman" w:hAnsi="Arial" w:cs="Arial"/>
          <w:color w:val="000000"/>
          <w:sz w:val="24"/>
          <w:szCs w:val="24"/>
          <w:lang w:eastAsia="fr-FR"/>
        </w:rPr>
        <w:t>ImagesIcon</w:t>
      </w:r>
      <w:proofErr w:type="spellEnd"/>
      <w:r w:rsidRPr="00491D74">
        <w:rPr>
          <w:rFonts w:ascii="Arial" w:eastAsia="Times New Roman" w:hAnsi="Arial" w:cs="Arial"/>
          <w:color w:val="000000"/>
          <w:sz w:val="24"/>
          <w:szCs w:val="24"/>
          <w:lang w:eastAsia="fr-FR"/>
        </w:rPr>
        <w:t xml:space="preserve"> et des buttons. Les </w:t>
      </w:r>
      <w:proofErr w:type="spellStart"/>
      <w:r w:rsidRPr="00491D74">
        <w:rPr>
          <w:rFonts w:ascii="Arial" w:eastAsia="Times New Roman" w:hAnsi="Arial" w:cs="Arial"/>
          <w:color w:val="000000"/>
          <w:sz w:val="24"/>
          <w:szCs w:val="24"/>
          <w:lang w:eastAsia="fr-FR"/>
        </w:rPr>
        <w:t>ImageIcon</w:t>
      </w:r>
      <w:proofErr w:type="spellEnd"/>
      <w:r w:rsidRPr="00491D74">
        <w:rPr>
          <w:rFonts w:ascii="Arial" w:eastAsia="Times New Roman" w:hAnsi="Arial" w:cs="Arial"/>
          <w:color w:val="000000"/>
          <w:sz w:val="24"/>
          <w:szCs w:val="24"/>
          <w:lang w:eastAsia="fr-FR"/>
        </w:rPr>
        <w:t xml:space="preserve"> et </w:t>
      </w:r>
      <w:proofErr w:type="spellStart"/>
      <w:r w:rsidRPr="00491D74">
        <w:rPr>
          <w:rFonts w:ascii="Arial" w:eastAsia="Times New Roman" w:hAnsi="Arial" w:cs="Arial"/>
          <w:color w:val="000000"/>
          <w:sz w:val="24"/>
          <w:szCs w:val="24"/>
          <w:lang w:eastAsia="fr-FR"/>
        </w:rPr>
        <w:t>JButton</w:t>
      </w:r>
      <w:proofErr w:type="spellEnd"/>
      <w:r w:rsidRPr="00491D74">
        <w:rPr>
          <w:rFonts w:ascii="Arial" w:eastAsia="Times New Roman" w:hAnsi="Arial" w:cs="Arial"/>
          <w:color w:val="000000"/>
          <w:sz w:val="24"/>
          <w:szCs w:val="24"/>
          <w:lang w:eastAsia="fr-FR"/>
        </w:rPr>
        <w:t xml:space="preserve"> appellent un </w:t>
      </w:r>
      <w:proofErr w:type="spellStart"/>
      <w:r w:rsidRPr="00491D74">
        <w:rPr>
          <w:rFonts w:ascii="Arial" w:eastAsia="Times New Roman" w:hAnsi="Arial" w:cs="Arial"/>
          <w:color w:val="000000"/>
          <w:sz w:val="24"/>
          <w:szCs w:val="24"/>
          <w:lang w:eastAsia="fr-FR"/>
        </w:rPr>
        <w:t>ActionListener</w:t>
      </w:r>
      <w:proofErr w:type="spellEnd"/>
      <w:r w:rsidRPr="00491D74">
        <w:rPr>
          <w:rFonts w:ascii="Arial" w:eastAsia="Times New Roman" w:hAnsi="Arial" w:cs="Arial"/>
          <w:color w:val="000000"/>
          <w:sz w:val="24"/>
          <w:szCs w:val="24"/>
          <w:lang w:eastAsia="fr-FR"/>
        </w:rPr>
        <w:t>/</w:t>
      </w:r>
      <w:proofErr w:type="spellStart"/>
      <w:r w:rsidRPr="00491D74">
        <w:rPr>
          <w:rFonts w:ascii="Arial" w:eastAsia="Times New Roman" w:hAnsi="Arial" w:cs="Arial"/>
          <w:color w:val="000000"/>
          <w:sz w:val="24"/>
          <w:szCs w:val="24"/>
          <w:lang w:eastAsia="fr-FR"/>
        </w:rPr>
        <w:t>MouseListener</w:t>
      </w:r>
      <w:proofErr w:type="spellEnd"/>
      <w:r w:rsidRPr="00491D74">
        <w:rPr>
          <w:rFonts w:ascii="Arial" w:eastAsia="Times New Roman" w:hAnsi="Arial" w:cs="Arial"/>
          <w:color w:val="000000"/>
          <w:sz w:val="24"/>
          <w:szCs w:val="24"/>
          <w:lang w:eastAsia="fr-FR"/>
        </w:rPr>
        <w:t xml:space="preserve"> quand ils sont cliqués, qui appellent une fonction graphique. Cette fonction s’occupe de récupérer les paramètres utiles et appelle une fonction non graphique, puis imprime le rendu. Le programme continue alors jusqu’à ce qu’un autre élément soit cliqué, ce qui recommence la boucle.</w:t>
      </w:r>
    </w:p>
    <w:p w14:paraId="00FFFD1C" w14:textId="77777777"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lang w:eastAsia="fr-FR"/>
        </w:rPr>
        <w:t>                    </w:t>
      </w:r>
      <w:r w:rsidRPr="00491D74">
        <w:rPr>
          <w:rFonts w:ascii="Arial" w:eastAsia="Times New Roman" w:hAnsi="Arial" w:cs="Arial"/>
          <w:b/>
          <w:bCs/>
          <w:i/>
          <w:iCs/>
          <w:color w:val="0D0D0D"/>
          <w:sz w:val="44"/>
          <w:szCs w:val="44"/>
          <w:u w:val="single"/>
          <w:lang w:eastAsia="fr-FR"/>
        </w:rPr>
        <w:t>II-CLASSES:</w:t>
      </w:r>
    </w:p>
    <w:p w14:paraId="779DCEB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D0D0D"/>
          <w:sz w:val="24"/>
          <w:szCs w:val="24"/>
          <w:lang w:eastAsia="fr-FR"/>
        </w:rPr>
        <w:t>Les classes sont contenues dans différents packages spécifiés d’un nom qui renseigne sur son type de contenu. Parmi ces packages nous avons :</w:t>
      </w:r>
    </w:p>
    <w:p w14:paraId="7C1067D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model</w:t>
      </w:r>
      <w:r w:rsidRPr="00491D74">
        <w:rPr>
          <w:rFonts w:ascii="Arial" w:eastAsia="Times New Roman" w:hAnsi="Arial" w:cs="Arial"/>
          <w:color w:val="0D0D0D"/>
          <w:sz w:val="24"/>
          <w:szCs w:val="24"/>
          <w:lang w:eastAsia="fr-FR"/>
        </w:rPr>
        <w:t xml:space="preserve"> qui contient les classes :</w:t>
      </w:r>
    </w:p>
    <w:p w14:paraId="1C6CD0B8" w14:textId="77777777" w:rsidR="00491D74" w:rsidRPr="00491D74" w:rsidRDefault="00491D74" w:rsidP="00491D74">
      <w:pPr>
        <w:numPr>
          <w:ilvl w:val="0"/>
          <w:numId w:val="1"/>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Bloc { classe abstraite qui contient toutes les méthodes et propriétés d’un bloc }</w:t>
      </w:r>
    </w:p>
    <w:p w14:paraId="158FD114"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4954A283" w14:textId="77777777" w:rsidR="00491D74" w:rsidRPr="00491D74" w:rsidRDefault="00491D74" w:rsidP="00491D74">
      <w:pPr>
        <w:numPr>
          <w:ilvl w:val="0"/>
          <w:numId w:val="2"/>
        </w:numPr>
        <w:spacing w:before="240" w:after="240" w:line="240" w:lineRule="auto"/>
        <w:textAlignment w:val="baseline"/>
        <w:rPr>
          <w:rFonts w:ascii="Arial" w:eastAsia="Times New Roman" w:hAnsi="Arial" w:cs="Arial"/>
          <w:b/>
          <w:bCs/>
          <w:color w:val="0D0D0D"/>
          <w:sz w:val="24"/>
          <w:szCs w:val="24"/>
          <w:lang w:eastAsia="fr-FR"/>
        </w:rPr>
      </w:pPr>
      <w:proofErr w:type="spellStart"/>
      <w:r w:rsidRPr="00491D74">
        <w:rPr>
          <w:rFonts w:ascii="Arial" w:eastAsia="Times New Roman" w:hAnsi="Arial" w:cs="Arial"/>
          <w:color w:val="0D0D0D"/>
          <w:sz w:val="24"/>
          <w:szCs w:val="24"/>
          <w:lang w:eastAsia="fr-FR"/>
        </w:rPr>
        <w:t>BlocReflechissant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BlocAbsorbant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BlocPrismatique</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BlocSemiReflechissant</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BlocTeleporteur</w:t>
      </w:r>
      <w:proofErr w:type="spellEnd"/>
      <w:r w:rsidRPr="00491D74">
        <w:rPr>
          <w:rFonts w:ascii="Arial" w:eastAsia="Times New Roman" w:hAnsi="Arial" w:cs="Arial"/>
          <w:color w:val="0D0D0D"/>
          <w:sz w:val="24"/>
          <w:szCs w:val="24"/>
          <w:lang w:eastAsia="fr-FR"/>
        </w:rPr>
        <w:t xml:space="preserve"> {qui sont toutes des classes qui étendent de Bloc et redéfinissent chacune les méthodes et propriétés de Bloc selon le comportement du laser sur chacune d’elles  notamment avec la </w:t>
      </w:r>
      <w:proofErr w:type="spellStart"/>
      <w:r w:rsidRPr="00491D74">
        <w:rPr>
          <w:rFonts w:ascii="Arial" w:eastAsia="Times New Roman" w:hAnsi="Arial" w:cs="Arial"/>
          <w:color w:val="0D0D0D"/>
          <w:sz w:val="24"/>
          <w:szCs w:val="24"/>
          <w:lang w:eastAsia="fr-FR"/>
        </w:rPr>
        <w:t>methode</w:t>
      </w:r>
      <w:proofErr w:type="spellEnd"/>
      <w:r w:rsidRPr="00491D74">
        <w:rPr>
          <w:rFonts w:ascii="Arial" w:eastAsia="Times New Roman" w:hAnsi="Arial" w:cs="Arial"/>
          <w:color w:val="0D0D0D"/>
          <w:sz w:val="24"/>
          <w:szCs w:val="24"/>
          <w:lang w:eastAsia="fr-FR"/>
        </w:rPr>
        <w:t xml:space="preserve"> la plus importantes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deviationLaser</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Arial" w:eastAsia="Times New Roman" w:hAnsi="Arial" w:cs="Arial"/>
          <w:color w:val="0D0D0D"/>
          <w:sz w:val="24"/>
          <w:szCs w:val="24"/>
          <w:lang w:eastAsia="fr-FR"/>
        </w:rPr>
        <w:t>}</w:t>
      </w:r>
    </w:p>
    <w:p w14:paraId="4EEB68E9"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38248D02" w14:textId="77777777" w:rsidR="00491D74" w:rsidRPr="00491D74" w:rsidRDefault="00491D74" w:rsidP="00491D74">
      <w:pPr>
        <w:numPr>
          <w:ilvl w:val="0"/>
          <w:numId w:val="3"/>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Case { classe abstraite qui contient toutes les méthodes et propriétés d’une qu’elle soit visible ou cachée}</w:t>
      </w:r>
    </w:p>
    <w:p w14:paraId="6D4261D0"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26AF4B78" w14:textId="77777777" w:rsidR="00491D74" w:rsidRPr="00491D74" w:rsidRDefault="00491D74" w:rsidP="00491D74">
      <w:pPr>
        <w:numPr>
          <w:ilvl w:val="0"/>
          <w:numId w:val="4"/>
        </w:numPr>
        <w:spacing w:before="240" w:after="240" w:line="240" w:lineRule="auto"/>
        <w:textAlignment w:val="baseline"/>
        <w:rPr>
          <w:rFonts w:ascii="Arial" w:eastAsia="Times New Roman" w:hAnsi="Arial" w:cs="Arial"/>
          <w:b/>
          <w:bCs/>
          <w:color w:val="0D0D0D"/>
          <w:sz w:val="24"/>
          <w:szCs w:val="24"/>
          <w:lang w:eastAsia="fr-FR"/>
        </w:rPr>
      </w:pPr>
      <w:proofErr w:type="spellStart"/>
      <w:r w:rsidRPr="00491D74">
        <w:rPr>
          <w:rFonts w:ascii="Arial" w:eastAsia="Times New Roman" w:hAnsi="Arial" w:cs="Arial"/>
          <w:color w:val="0D0D0D"/>
          <w:sz w:val="24"/>
          <w:szCs w:val="24"/>
          <w:lang w:eastAsia="fr-FR"/>
        </w:rPr>
        <w:t>CaseVisible</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CaseCachee</w:t>
      </w:r>
      <w:proofErr w:type="spellEnd"/>
      <w:r w:rsidRPr="00491D74">
        <w:rPr>
          <w:rFonts w:ascii="Arial" w:eastAsia="Times New Roman" w:hAnsi="Arial" w:cs="Arial"/>
          <w:color w:val="0D0D0D"/>
          <w:sz w:val="24"/>
          <w:szCs w:val="24"/>
          <w:lang w:eastAsia="fr-FR"/>
        </w:rPr>
        <w:t xml:space="preserve"> { comme pour les blocs nous avons aussi différents types de cases. Ces deux classes étendent de Case et contiennent toutes les méthodes et propriétés dont une case doit avoir et selon le type de case( visible ou cachée) }</w:t>
      </w:r>
    </w:p>
    <w:p w14:paraId="2DEF0B71"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4696C784" w14:textId="77777777" w:rsidR="00491D74" w:rsidRPr="00491D74" w:rsidRDefault="00491D74" w:rsidP="00491D74">
      <w:pPr>
        <w:numPr>
          <w:ilvl w:val="0"/>
          <w:numId w:val="5"/>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 xml:space="preserve">Cible { classe concrète qui compose les propriétés d’une cible(position </w:t>
      </w:r>
      <w:proofErr w:type="spellStart"/>
      <w:r w:rsidRPr="00491D74">
        <w:rPr>
          <w:rFonts w:ascii="Arial" w:eastAsia="Times New Roman" w:hAnsi="Arial" w:cs="Arial"/>
          <w:color w:val="0D0D0D"/>
          <w:sz w:val="24"/>
          <w:szCs w:val="24"/>
          <w:lang w:eastAsia="fr-FR"/>
        </w:rPr>
        <w:t>x,y</w:t>
      </w:r>
      <w:proofErr w:type="spellEnd"/>
      <w:r w:rsidRPr="00491D74">
        <w:rPr>
          <w:rFonts w:ascii="Arial" w:eastAsia="Times New Roman" w:hAnsi="Arial" w:cs="Arial"/>
          <w:color w:val="0D0D0D"/>
          <w:sz w:val="24"/>
          <w:szCs w:val="24"/>
          <w:lang w:eastAsia="fr-FR"/>
        </w:rPr>
        <w:t xml:space="preserve"> ) }</w:t>
      </w:r>
    </w:p>
    <w:p w14:paraId="2170E826"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0386C171" w14:textId="77777777" w:rsidR="00491D74" w:rsidRPr="00491D74" w:rsidRDefault="00491D74" w:rsidP="00491D74">
      <w:pPr>
        <w:numPr>
          <w:ilvl w:val="0"/>
          <w:numId w:val="6"/>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Laser { classe concrète qui représente un laser. Dans cette classe nous trouvons les composants d’un laser }</w:t>
      </w:r>
    </w:p>
    <w:p w14:paraId="63B7B20A"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r w:rsidRPr="00491D74">
        <w:rPr>
          <w:rFonts w:ascii="Times New Roman" w:eastAsia="Times New Roman" w:hAnsi="Times New Roman" w:cs="Times New Roman"/>
          <w:sz w:val="24"/>
          <w:szCs w:val="24"/>
          <w:lang w:eastAsia="fr-FR"/>
        </w:rPr>
        <w:br/>
      </w:r>
    </w:p>
    <w:p w14:paraId="193606FF" w14:textId="77777777" w:rsidR="00491D74" w:rsidRPr="00491D74" w:rsidRDefault="00491D74" w:rsidP="00491D74">
      <w:pPr>
        <w:numPr>
          <w:ilvl w:val="0"/>
          <w:numId w:val="7"/>
        </w:numPr>
        <w:spacing w:before="240" w:after="240" w:line="240" w:lineRule="auto"/>
        <w:textAlignment w:val="baseline"/>
        <w:rPr>
          <w:rFonts w:ascii="Arial" w:eastAsia="Times New Roman" w:hAnsi="Arial" w:cs="Arial"/>
          <w:b/>
          <w:bCs/>
          <w:color w:val="0D0D0D"/>
          <w:sz w:val="24"/>
          <w:szCs w:val="24"/>
          <w:lang w:eastAsia="fr-FR"/>
        </w:rPr>
      </w:pPr>
      <w:r w:rsidRPr="00491D74">
        <w:rPr>
          <w:rFonts w:ascii="Arial" w:eastAsia="Times New Roman" w:hAnsi="Arial" w:cs="Arial"/>
          <w:color w:val="0D0D0D"/>
          <w:sz w:val="24"/>
          <w:szCs w:val="24"/>
          <w:lang w:eastAsia="fr-FR"/>
        </w:rPr>
        <w:t xml:space="preserve">Plateau { la plus grande classe du modèle, elle s’occupe de maintenir le plateau du jeu. C’est la classe qui implémente l'étendue des fonctions du jeu, et elle prend en paramètre la taille plateau (tableau de cases), une </w:t>
      </w:r>
      <w:proofErr w:type="spellStart"/>
      <w:r w:rsidRPr="00491D74">
        <w:rPr>
          <w:rFonts w:ascii="Arial" w:eastAsia="Times New Roman" w:hAnsi="Arial" w:cs="Arial"/>
          <w:color w:val="0D0D0D"/>
          <w:sz w:val="24"/>
          <w:szCs w:val="24"/>
          <w:lang w:eastAsia="fr-FR"/>
        </w:rPr>
        <w:t>Linkedlist</w:t>
      </w:r>
      <w:proofErr w:type="spellEnd"/>
      <w:r w:rsidRPr="00491D74">
        <w:rPr>
          <w:rFonts w:ascii="Arial" w:eastAsia="Times New Roman" w:hAnsi="Arial" w:cs="Arial"/>
          <w:color w:val="0D0D0D"/>
          <w:sz w:val="24"/>
          <w:szCs w:val="24"/>
          <w:lang w:eastAsia="fr-FR"/>
        </w:rPr>
        <w:t xml:space="preserve"> de lasers et un tableau de cibles. Dans cette classe on voit également la méthode :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initLaser</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Courier New" w:eastAsia="Times New Roman" w:hAnsi="Courier New" w:cs="Courier New"/>
          <w:i/>
          <w:iCs/>
          <w:color w:val="808080"/>
          <w:sz w:val="24"/>
          <w:szCs w:val="24"/>
          <w:shd w:val="clear" w:color="auto" w:fill="FFFFFF"/>
          <w:lang w:eastAsia="fr-FR"/>
        </w:rPr>
        <w:t>Méthode qui va initialiser le calcul des points des lasers du plateau. Tout en vérifiant ses déviations et la condition de victoire.</w:t>
      </w:r>
      <w:r w:rsidRPr="00491D74">
        <w:rPr>
          <w:rFonts w:ascii="Courier New" w:eastAsia="Times New Roman" w:hAnsi="Courier New" w:cs="Courier New"/>
          <w:color w:val="0D0D0D"/>
          <w:sz w:val="24"/>
          <w:szCs w:val="24"/>
          <w:shd w:val="clear" w:color="auto" w:fill="FFFFFF"/>
          <w:lang w:eastAsia="fr-FR"/>
        </w:rPr>
        <w:t xml:space="preserve">),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boolean</w:t>
      </w:r>
      <w:proofErr w:type="spellEnd"/>
      <w:r w:rsidRPr="00491D74">
        <w:rPr>
          <w:rFonts w:ascii="Courier New" w:eastAsia="Times New Roman" w:hAnsi="Courier New" w:cs="Courier New"/>
          <w:color w:val="0D0D0D"/>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deplacementPossible</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x1,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y1,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x2, </w:t>
      </w:r>
      <w:proofErr w:type="spellStart"/>
      <w:r w:rsidRPr="00491D74">
        <w:rPr>
          <w:rFonts w:ascii="Courier New" w:eastAsia="Times New Roman" w:hAnsi="Courier New" w:cs="Courier New"/>
          <w:color w:val="0D0D0D"/>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y2)( qui vérifie si le déplacement d’un bloc est possible),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calculerChemin</w:t>
      </w:r>
      <w:proofErr w:type="spellEnd"/>
      <w:r w:rsidRPr="00491D74">
        <w:rPr>
          <w:rFonts w:ascii="Courier New" w:eastAsia="Times New Roman" w:hAnsi="Courier New" w:cs="Courier New"/>
          <w:color w:val="0D0D0D"/>
          <w:sz w:val="24"/>
          <w:szCs w:val="24"/>
          <w:shd w:val="clear" w:color="auto" w:fill="FFFFFF"/>
          <w:lang w:eastAsia="fr-FR"/>
        </w:rPr>
        <w:t xml:space="preserve">(Laser l) qui prend en paramètre un laser définie le type de déviation et calcule le chemin de la trajectoire du laser lorsqu’il touche un bloc),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nouvelAngle</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x,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y,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angle)( méthode qui </w:t>
      </w:r>
      <w:proofErr w:type="spellStart"/>
      <w:r w:rsidRPr="00491D74">
        <w:rPr>
          <w:rFonts w:ascii="Courier New" w:eastAsia="Times New Roman" w:hAnsi="Courier New" w:cs="Courier New"/>
          <w:color w:val="0D0D0D"/>
          <w:sz w:val="24"/>
          <w:szCs w:val="24"/>
          <w:shd w:val="clear" w:color="auto" w:fill="FFFFFF"/>
          <w:lang w:eastAsia="fr-FR"/>
        </w:rPr>
        <w:t>définie</w:t>
      </w:r>
      <w:proofErr w:type="spellEnd"/>
      <w:r w:rsidRPr="00491D74">
        <w:rPr>
          <w:rFonts w:ascii="Courier New" w:eastAsia="Times New Roman" w:hAnsi="Courier New" w:cs="Courier New"/>
          <w:color w:val="0D0D0D"/>
          <w:sz w:val="24"/>
          <w:szCs w:val="24"/>
          <w:shd w:val="clear" w:color="auto" w:fill="FFFFFF"/>
          <w:lang w:eastAsia="fr-FR"/>
        </w:rPr>
        <w:t xml:space="preserve"> la direction du laser selon le bloc),</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color w:val="0D0D0D"/>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caseAVerifier</w:t>
      </w:r>
      <w:proofErr w:type="spellEnd"/>
      <w:r w:rsidRPr="00491D74">
        <w:rPr>
          <w:rFonts w:ascii="Courier New" w:eastAsia="Times New Roman" w:hAnsi="Courier New" w:cs="Courier New"/>
          <w:color w:val="0D0D0D"/>
          <w:sz w:val="24"/>
          <w:szCs w:val="24"/>
          <w:shd w:val="clear" w:color="auto" w:fill="FFFFFF"/>
          <w:lang w:eastAsia="fr-FR"/>
        </w:rPr>
        <w:t>(</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x,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y, </w:t>
      </w:r>
      <w:proofErr w:type="spellStart"/>
      <w:r w:rsidRPr="00491D74">
        <w:rPr>
          <w:rFonts w:ascii="Courier New" w:eastAsia="Times New Roman" w:hAnsi="Courier New" w:cs="Courier New"/>
          <w:b/>
          <w:bCs/>
          <w:color w:val="000080"/>
          <w:sz w:val="24"/>
          <w:szCs w:val="24"/>
          <w:shd w:val="clear" w:color="auto" w:fill="FFFFFF"/>
          <w:lang w:eastAsia="fr-FR"/>
        </w:rPr>
        <w:t>int</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angle)(</w:t>
      </w:r>
      <w:proofErr w:type="spellStart"/>
      <w:r w:rsidRPr="00491D74">
        <w:rPr>
          <w:rFonts w:ascii="Courier New" w:eastAsia="Times New Roman" w:hAnsi="Courier New" w:cs="Courier New"/>
          <w:color w:val="0D0D0D"/>
          <w:sz w:val="24"/>
          <w:szCs w:val="24"/>
          <w:shd w:val="clear" w:color="auto" w:fill="FFFFFF"/>
          <w:lang w:eastAsia="fr-FR"/>
        </w:rPr>
        <w:t>methode</w:t>
      </w:r>
      <w:proofErr w:type="spellEnd"/>
      <w:r w:rsidRPr="00491D74">
        <w:rPr>
          <w:rFonts w:ascii="Courier New" w:eastAsia="Times New Roman" w:hAnsi="Courier New" w:cs="Courier New"/>
          <w:color w:val="0D0D0D"/>
          <w:sz w:val="24"/>
          <w:szCs w:val="24"/>
          <w:shd w:val="clear" w:color="auto" w:fill="FFFFFF"/>
          <w:lang w:eastAsia="fr-FR"/>
        </w:rPr>
        <w:t xml:space="preserve"> spécifique au laser qui lui permet de vérifier les blocs par lesquels passe le laser)... </w:t>
      </w:r>
      <w:r w:rsidRPr="00491D74">
        <w:rPr>
          <w:rFonts w:ascii="Arial" w:eastAsia="Times New Roman" w:hAnsi="Arial" w:cs="Arial"/>
          <w:color w:val="0D0D0D"/>
          <w:sz w:val="24"/>
          <w:szCs w:val="24"/>
          <w:lang w:eastAsia="fr-FR"/>
        </w:rPr>
        <w:t>}</w:t>
      </w:r>
    </w:p>
    <w:p w14:paraId="48B7248D"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vue</w:t>
      </w:r>
      <w:r w:rsidRPr="00491D74">
        <w:rPr>
          <w:rFonts w:ascii="Arial" w:eastAsia="Times New Roman" w:hAnsi="Arial" w:cs="Arial"/>
          <w:color w:val="0D0D0D"/>
          <w:sz w:val="24"/>
          <w:szCs w:val="24"/>
          <w:lang w:eastAsia="fr-FR"/>
        </w:rPr>
        <w:t>  c’est le package de l'implémentation graphique. il est composé des classes suivantes :</w:t>
      </w:r>
    </w:p>
    <w:p w14:paraId="35020CBD" w14:textId="77777777" w:rsidR="00491D74" w:rsidRPr="00491D74" w:rsidRDefault="00491D74" w:rsidP="00491D74">
      <w:pPr>
        <w:numPr>
          <w:ilvl w:val="0"/>
          <w:numId w:val="8"/>
        </w:numPr>
        <w:spacing w:before="240"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ButtonMenu</w:t>
      </w:r>
      <w:proofErr w:type="spellEnd"/>
      <w:r w:rsidRPr="00491D74">
        <w:rPr>
          <w:rFonts w:ascii="Arial" w:eastAsia="Times New Roman" w:hAnsi="Arial" w:cs="Arial"/>
          <w:color w:val="0D0D0D"/>
          <w:sz w:val="24"/>
          <w:szCs w:val="24"/>
          <w:lang w:eastAsia="fr-FR"/>
        </w:rPr>
        <w:t xml:space="preserve"> { cette classe implémente les différents boutons qui nous permettent de contrôler la vue  }</w:t>
      </w:r>
    </w:p>
    <w:p w14:paraId="2AAF8E7F"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LevelButton</w:t>
      </w:r>
      <w:proofErr w:type="spellEnd"/>
      <w:r w:rsidRPr="00491D74">
        <w:rPr>
          <w:rFonts w:ascii="Arial" w:eastAsia="Times New Roman" w:hAnsi="Arial" w:cs="Arial"/>
          <w:color w:val="0D0D0D"/>
          <w:sz w:val="24"/>
          <w:szCs w:val="24"/>
          <w:lang w:eastAsia="fr-FR"/>
        </w:rPr>
        <w:t xml:space="preserve"> { cette classe implémente les boutons permettant de choisir les </w:t>
      </w:r>
      <w:proofErr w:type="spellStart"/>
      <w:r w:rsidRPr="00491D74">
        <w:rPr>
          <w:rFonts w:ascii="Arial" w:eastAsia="Times New Roman" w:hAnsi="Arial" w:cs="Arial"/>
          <w:color w:val="0D0D0D"/>
          <w:sz w:val="24"/>
          <w:szCs w:val="24"/>
          <w:lang w:eastAsia="fr-FR"/>
        </w:rPr>
        <w:t>niveaux,lorsque</w:t>
      </w:r>
      <w:proofErr w:type="spellEnd"/>
      <w:r w:rsidRPr="00491D74">
        <w:rPr>
          <w:rFonts w:ascii="Arial" w:eastAsia="Times New Roman" w:hAnsi="Arial" w:cs="Arial"/>
          <w:color w:val="0D0D0D"/>
          <w:sz w:val="24"/>
          <w:szCs w:val="24"/>
          <w:lang w:eastAsia="fr-FR"/>
        </w:rPr>
        <w:t xml:space="preserve"> l’on clique dessus le niveau souhaité est chargé }</w:t>
      </w:r>
    </w:p>
    <w:p w14:paraId="2BFA5DD4"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FinDePartie</w:t>
      </w:r>
      <w:proofErr w:type="spellEnd"/>
      <w:r w:rsidRPr="00491D74">
        <w:rPr>
          <w:rFonts w:ascii="Arial" w:eastAsia="Times New Roman" w:hAnsi="Arial" w:cs="Arial"/>
          <w:color w:val="0D0D0D"/>
          <w:sz w:val="24"/>
          <w:szCs w:val="24"/>
          <w:lang w:eastAsia="fr-FR"/>
        </w:rPr>
        <w:t xml:space="preserve"> { classe concrète graphique qui étend </w:t>
      </w:r>
      <w:proofErr w:type="spellStart"/>
      <w:r w:rsidRPr="00491D74">
        <w:rPr>
          <w:rFonts w:ascii="Arial" w:eastAsia="Times New Roman" w:hAnsi="Arial" w:cs="Arial"/>
          <w:color w:val="0D0D0D"/>
          <w:sz w:val="24"/>
          <w:szCs w:val="24"/>
          <w:lang w:eastAsia="fr-FR"/>
        </w:rPr>
        <w:t>JDi</w:t>
      </w:r>
      <w:proofErr w:type="spellEnd"/>
      <w:r w:rsidRPr="00491D74">
        <w:rPr>
          <w:rFonts w:ascii="Arial" w:eastAsia="Times New Roman" w:hAnsi="Arial" w:cs="Arial"/>
          <w:color w:val="0D0D0D"/>
          <w:sz w:val="24"/>
          <w:szCs w:val="24"/>
          <w:lang w:eastAsia="fr-FR"/>
        </w:rPr>
        <w:tab/>
      </w:r>
      <w:proofErr w:type="spellStart"/>
      <w:r w:rsidRPr="00491D74">
        <w:rPr>
          <w:rFonts w:ascii="Arial" w:eastAsia="Times New Roman" w:hAnsi="Arial" w:cs="Arial"/>
          <w:color w:val="0D0D0D"/>
          <w:sz w:val="24"/>
          <w:szCs w:val="24"/>
          <w:lang w:eastAsia="fr-FR"/>
        </w:rPr>
        <w:t>alog</w:t>
      </w:r>
      <w:proofErr w:type="spellEnd"/>
    </w:p>
    <w:p w14:paraId="3EEE50A1" w14:textId="77777777" w:rsidR="00491D74" w:rsidRPr="00491D74" w:rsidRDefault="00491D74" w:rsidP="00491D74">
      <w:pPr>
        <w:numPr>
          <w:ilvl w:val="0"/>
          <w:numId w:val="8"/>
        </w:numPr>
        <w:spacing w:after="0" w:line="240" w:lineRule="auto"/>
        <w:textAlignment w:val="baseline"/>
        <w:rPr>
          <w:rFonts w:ascii="Arial" w:eastAsia="Times New Roman" w:hAnsi="Arial" w:cs="Arial"/>
          <w:color w:val="0D0D0D"/>
          <w:sz w:val="24"/>
          <w:szCs w:val="24"/>
          <w:lang w:eastAsia="fr-FR"/>
        </w:rPr>
      </w:pPr>
      <w:r w:rsidRPr="00491D74">
        <w:rPr>
          <w:rFonts w:ascii="Arial" w:eastAsia="Times New Roman" w:hAnsi="Arial" w:cs="Arial"/>
          <w:color w:val="0D0D0D"/>
          <w:sz w:val="24"/>
          <w:szCs w:val="24"/>
          <w:lang w:eastAsia="fr-FR"/>
        </w:rPr>
        <w:t xml:space="preserve"> que l’on a implémenté sous forme de fenêtre de </w:t>
      </w:r>
      <w:proofErr w:type="spellStart"/>
      <w:r w:rsidRPr="00491D74">
        <w:rPr>
          <w:rFonts w:ascii="Arial" w:eastAsia="Times New Roman" w:hAnsi="Arial" w:cs="Arial"/>
          <w:color w:val="0D0D0D"/>
          <w:sz w:val="24"/>
          <w:szCs w:val="24"/>
          <w:lang w:eastAsia="fr-FR"/>
        </w:rPr>
        <w:t>JFrame</w:t>
      </w:r>
      <w:proofErr w:type="spellEnd"/>
      <w:r w:rsidRPr="00491D74">
        <w:rPr>
          <w:rFonts w:ascii="Arial" w:eastAsia="Times New Roman" w:hAnsi="Arial" w:cs="Arial"/>
          <w:color w:val="0D0D0D"/>
          <w:sz w:val="24"/>
          <w:szCs w:val="24"/>
          <w:lang w:eastAsia="fr-FR"/>
        </w:rPr>
        <w:t xml:space="preserve"> qui interagit avec le jeu et devient visible si toutes les cibles d’un niveau sont atteintes  }</w:t>
      </w:r>
    </w:p>
    <w:p w14:paraId="5797F652" w14:textId="77777777" w:rsidR="00491D74" w:rsidRPr="00491D74" w:rsidRDefault="00491D74" w:rsidP="00491D74">
      <w:pPr>
        <w:numPr>
          <w:ilvl w:val="0"/>
          <w:numId w:val="8"/>
        </w:numPr>
        <w:spacing w:after="24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VuePlateau</w:t>
      </w:r>
      <w:proofErr w:type="spellEnd"/>
      <w:r w:rsidRPr="00491D74">
        <w:rPr>
          <w:rFonts w:ascii="Arial" w:eastAsia="Times New Roman" w:hAnsi="Arial" w:cs="Arial"/>
          <w:color w:val="0D0D0D"/>
          <w:sz w:val="24"/>
          <w:szCs w:val="24"/>
          <w:lang w:eastAsia="fr-FR"/>
        </w:rPr>
        <w:t xml:space="preserve"> { C’est la plus grande classe de la vue. Cette dernière implémente les fonctions qui permettent de donner une vue graphique du contenu du plateau et ceci avec des méthodes comme :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Plateau(Graphics g)(vue graphique case du plateau),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TraceLaser</w:t>
      </w:r>
      <w:proofErr w:type="spellEnd"/>
      <w:r w:rsidRPr="00491D74">
        <w:rPr>
          <w:rFonts w:ascii="Courier New" w:eastAsia="Times New Roman" w:hAnsi="Courier New" w:cs="Courier New"/>
          <w:color w:val="0D0D0D"/>
          <w:sz w:val="24"/>
          <w:szCs w:val="24"/>
          <w:shd w:val="clear" w:color="auto" w:fill="FFFFFF"/>
          <w:lang w:eastAsia="fr-FR"/>
        </w:rPr>
        <w:t>(Graphics g)( vue graphique du laser, le laser est implémenté sous forme de ligne(</w:t>
      </w:r>
      <w:proofErr w:type="spellStart"/>
      <w:r w:rsidRPr="00491D74">
        <w:rPr>
          <w:rFonts w:ascii="Courier New" w:eastAsia="Times New Roman" w:hAnsi="Courier New" w:cs="Courier New"/>
          <w:color w:val="0D0D0D"/>
          <w:sz w:val="24"/>
          <w:szCs w:val="24"/>
          <w:shd w:val="clear" w:color="auto" w:fill="FFFFFF"/>
          <w:lang w:eastAsia="fr-FR"/>
        </w:rPr>
        <w:t>drawLine</w:t>
      </w:r>
      <w:proofErr w:type="spellEnd"/>
      <w:r w:rsidRPr="00491D74">
        <w:rPr>
          <w:rFonts w:ascii="Courier New" w:eastAsia="Times New Roman" w:hAnsi="Courier New" w:cs="Courier New"/>
          <w:color w:val="0D0D0D"/>
          <w:sz w:val="24"/>
          <w:szCs w:val="24"/>
          <w:shd w:val="clear" w:color="auto" w:fill="FFFFFF"/>
          <w:lang w:eastAsia="fr-FR"/>
        </w:rPr>
        <w:t xml:space="preserve">)grâce à une </w:t>
      </w:r>
      <w:proofErr w:type="spellStart"/>
      <w:r w:rsidRPr="00491D74">
        <w:rPr>
          <w:rFonts w:ascii="Courier New" w:eastAsia="Times New Roman" w:hAnsi="Courier New" w:cs="Courier New"/>
          <w:color w:val="0D0D0D"/>
          <w:sz w:val="24"/>
          <w:szCs w:val="24"/>
          <w:shd w:val="clear" w:color="auto" w:fill="FFFFFF"/>
          <w:lang w:eastAsia="fr-FR"/>
        </w:rPr>
        <w:t>linkedlist</w:t>
      </w:r>
      <w:proofErr w:type="spellEnd"/>
      <w:r w:rsidRPr="00491D74">
        <w:rPr>
          <w:rFonts w:ascii="Courier New" w:eastAsia="Times New Roman" w:hAnsi="Courier New" w:cs="Courier New"/>
          <w:color w:val="0D0D0D"/>
          <w:sz w:val="24"/>
          <w:szCs w:val="24"/>
          <w:shd w:val="clear" w:color="auto" w:fill="FFFFFF"/>
          <w:lang w:eastAsia="fr-FR"/>
        </w:rPr>
        <w:t xml:space="preserve"> de point),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Cible(Graphics g)( vue graphique d’une cible, les cibles sont des point contenus dans un tableau),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proofErr w:type="spellStart"/>
      <w:r w:rsidRPr="00491D74">
        <w:rPr>
          <w:rFonts w:ascii="Courier New" w:eastAsia="Times New Roman" w:hAnsi="Courier New" w:cs="Courier New"/>
          <w:color w:val="0D0D0D"/>
          <w:sz w:val="24"/>
          <w:szCs w:val="24"/>
          <w:shd w:val="clear" w:color="auto" w:fill="FFFFFF"/>
          <w:lang w:eastAsia="fr-FR"/>
        </w:rPr>
        <w:t>initbloc</w:t>
      </w:r>
      <w:proofErr w:type="spellEnd"/>
      <w:r w:rsidRPr="00491D74">
        <w:rPr>
          <w:rFonts w:ascii="Courier New" w:eastAsia="Times New Roman" w:hAnsi="Courier New" w:cs="Courier New"/>
          <w:color w:val="0D0D0D"/>
          <w:sz w:val="24"/>
          <w:szCs w:val="24"/>
          <w:shd w:val="clear" w:color="auto" w:fill="FFFFFF"/>
          <w:lang w:eastAsia="fr-FR"/>
        </w:rPr>
        <w:t>()( vue graphique des blocs et des cases, qu’on a implémenté sous forme d'image Icon pour plus d'esthétique)</w:t>
      </w:r>
      <w:r w:rsidRPr="00491D74">
        <w:rPr>
          <w:rFonts w:ascii="Arial" w:eastAsia="Times New Roman" w:hAnsi="Arial" w:cs="Arial"/>
          <w:color w:val="0D0D0D"/>
          <w:sz w:val="24"/>
          <w:szCs w:val="24"/>
          <w:lang w:eastAsia="fr-FR"/>
        </w:rPr>
        <w:t xml:space="preserve"> }</w:t>
      </w:r>
    </w:p>
    <w:p w14:paraId="7BD18CB7"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 xml:space="preserve">Le package </w:t>
      </w:r>
      <w:proofErr w:type="spellStart"/>
      <w:r w:rsidRPr="00491D74">
        <w:rPr>
          <w:rFonts w:ascii="Arial" w:eastAsia="Times New Roman" w:hAnsi="Arial" w:cs="Arial"/>
          <w:b/>
          <w:bCs/>
          <w:color w:val="CC0000"/>
          <w:sz w:val="24"/>
          <w:szCs w:val="24"/>
          <w:lang w:eastAsia="fr-FR"/>
        </w:rPr>
        <w:t>controleur</w:t>
      </w:r>
      <w:proofErr w:type="spellEnd"/>
      <w:r w:rsidRPr="00491D74">
        <w:rPr>
          <w:rFonts w:ascii="Arial" w:eastAsia="Times New Roman" w:hAnsi="Arial" w:cs="Arial"/>
          <w:color w:val="0D0D0D"/>
          <w:sz w:val="24"/>
          <w:szCs w:val="24"/>
          <w:lang w:eastAsia="fr-FR"/>
        </w:rPr>
        <w:t xml:space="preserve"> :  package qui l'implémentation à la fois l’interface graphique et le model. il est constitué d’une seule classe :</w:t>
      </w:r>
    </w:p>
    <w:p w14:paraId="31103C05" w14:textId="77777777" w:rsidR="00491D74" w:rsidRPr="00491D74" w:rsidRDefault="00491D74" w:rsidP="00491D74">
      <w:pPr>
        <w:numPr>
          <w:ilvl w:val="0"/>
          <w:numId w:val="9"/>
        </w:numPr>
        <w:spacing w:before="240" w:after="240" w:line="240" w:lineRule="auto"/>
        <w:textAlignment w:val="baseline"/>
        <w:rPr>
          <w:rFonts w:ascii="Arial" w:eastAsia="Times New Roman" w:hAnsi="Arial" w:cs="Arial"/>
          <w:color w:val="0D0D0D"/>
          <w:sz w:val="24"/>
          <w:szCs w:val="24"/>
          <w:lang w:eastAsia="fr-FR"/>
        </w:rPr>
      </w:pPr>
      <w:proofErr w:type="spellStart"/>
      <w:r w:rsidRPr="00491D74">
        <w:rPr>
          <w:rFonts w:ascii="Arial" w:eastAsia="Times New Roman" w:hAnsi="Arial" w:cs="Arial"/>
          <w:color w:val="0D0D0D"/>
          <w:sz w:val="24"/>
          <w:szCs w:val="24"/>
          <w:lang w:eastAsia="fr-FR"/>
        </w:rPr>
        <w:t>Controleur</w:t>
      </w:r>
      <w:proofErr w:type="spellEnd"/>
      <w:r w:rsidRPr="00491D74">
        <w:rPr>
          <w:rFonts w:ascii="Arial" w:eastAsia="Times New Roman" w:hAnsi="Arial" w:cs="Arial"/>
          <w:color w:val="0D0D0D"/>
          <w:sz w:val="24"/>
          <w:szCs w:val="24"/>
          <w:lang w:eastAsia="fr-FR"/>
        </w:rPr>
        <w:t xml:space="preserve"> { classe qui initialise tous les niveaux du jeu et interagit en même temps  avec le model et la vue. Elle met en place l’ensemble des propriétés du plateau de jeu(cases, blocs, lasers , cibles …) }</w:t>
      </w:r>
    </w:p>
    <w:p w14:paraId="56DB6940"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CC0000"/>
          <w:sz w:val="24"/>
          <w:szCs w:val="24"/>
          <w:lang w:eastAsia="fr-FR"/>
        </w:rPr>
        <w:t>Le package niveau</w:t>
      </w:r>
      <w:r w:rsidRPr="00491D74">
        <w:rPr>
          <w:rFonts w:ascii="Arial" w:eastAsia="Times New Roman" w:hAnsi="Arial" w:cs="Arial"/>
          <w:b/>
          <w:bCs/>
          <w:color w:val="0D0D0D"/>
          <w:sz w:val="24"/>
          <w:szCs w:val="24"/>
          <w:lang w:eastAsia="fr-FR"/>
        </w:rPr>
        <w:t xml:space="preserve"> </w:t>
      </w:r>
      <w:r w:rsidRPr="00491D74">
        <w:rPr>
          <w:rFonts w:ascii="Arial" w:eastAsia="Times New Roman" w:hAnsi="Arial" w:cs="Arial"/>
          <w:color w:val="0D0D0D"/>
          <w:sz w:val="24"/>
          <w:szCs w:val="24"/>
          <w:lang w:eastAsia="fr-FR"/>
        </w:rPr>
        <w:t>: package qui contient les différents niveaux du jeu sauvegardés dans des fichiers .</w:t>
      </w:r>
      <w:proofErr w:type="spellStart"/>
      <w:r w:rsidRPr="00491D74">
        <w:rPr>
          <w:rFonts w:ascii="Arial" w:eastAsia="Times New Roman" w:hAnsi="Arial" w:cs="Arial"/>
          <w:color w:val="0D0D0D"/>
          <w:sz w:val="24"/>
          <w:szCs w:val="24"/>
          <w:lang w:eastAsia="fr-FR"/>
        </w:rPr>
        <w:t>ser</w:t>
      </w:r>
      <w:proofErr w:type="spellEnd"/>
      <w:r w:rsidRPr="00491D74">
        <w:rPr>
          <w:rFonts w:ascii="Arial" w:eastAsia="Times New Roman" w:hAnsi="Arial" w:cs="Arial"/>
          <w:color w:val="0D0D0D"/>
          <w:sz w:val="24"/>
          <w:szCs w:val="24"/>
          <w:lang w:eastAsia="fr-FR"/>
        </w:rPr>
        <w:t xml:space="preserve"> (</w:t>
      </w:r>
      <w:proofErr w:type="spellStart"/>
      <w:r w:rsidRPr="00491D74">
        <w:rPr>
          <w:rFonts w:ascii="Arial" w:eastAsia="Times New Roman" w:hAnsi="Arial" w:cs="Arial"/>
          <w:color w:val="0D0D0D"/>
          <w:sz w:val="24"/>
          <w:szCs w:val="24"/>
          <w:lang w:eastAsia="fr-FR"/>
        </w:rPr>
        <w:t>serializable</w:t>
      </w:r>
      <w:proofErr w:type="spellEnd"/>
      <w:r w:rsidRPr="00491D74">
        <w:rPr>
          <w:rFonts w:ascii="Arial" w:eastAsia="Times New Roman" w:hAnsi="Arial" w:cs="Arial"/>
          <w:color w:val="0D0D0D"/>
          <w:sz w:val="24"/>
          <w:szCs w:val="24"/>
          <w:lang w:eastAsia="fr-FR"/>
        </w:rPr>
        <w:t xml:space="preserve">) notamment par la méthode </w:t>
      </w:r>
      <w:r w:rsidRPr="00491D74">
        <w:rPr>
          <w:rFonts w:ascii="Courier New" w:eastAsia="Times New Roman" w:hAnsi="Courier New" w:cs="Courier New"/>
          <w:b/>
          <w:bCs/>
          <w:color w:val="000080"/>
          <w:sz w:val="24"/>
          <w:szCs w:val="24"/>
          <w:shd w:val="clear" w:color="auto" w:fill="FFFFFF"/>
          <w:lang w:eastAsia="fr-FR"/>
        </w:rPr>
        <w:t xml:space="preserve">public </w:t>
      </w:r>
      <w:proofErr w:type="spellStart"/>
      <w:r w:rsidRPr="00491D74">
        <w:rPr>
          <w:rFonts w:ascii="Courier New" w:eastAsia="Times New Roman" w:hAnsi="Courier New" w:cs="Courier New"/>
          <w:b/>
          <w:bCs/>
          <w:color w:val="000080"/>
          <w:sz w:val="24"/>
          <w:szCs w:val="24"/>
          <w:shd w:val="clear" w:color="auto" w:fill="FFFFFF"/>
          <w:lang w:eastAsia="fr-FR"/>
        </w:rPr>
        <w:t>void</w:t>
      </w:r>
      <w:proofErr w:type="spellEnd"/>
      <w:r w:rsidRPr="00491D74">
        <w:rPr>
          <w:rFonts w:ascii="Courier New" w:eastAsia="Times New Roman" w:hAnsi="Courier New" w:cs="Courier New"/>
          <w:b/>
          <w:bCs/>
          <w:color w:val="000080"/>
          <w:sz w:val="24"/>
          <w:szCs w:val="24"/>
          <w:shd w:val="clear" w:color="auto" w:fill="FFFFFF"/>
          <w:lang w:eastAsia="fr-FR"/>
        </w:rPr>
        <w:t xml:space="preserve"> </w:t>
      </w:r>
      <w:r w:rsidRPr="00491D74">
        <w:rPr>
          <w:rFonts w:ascii="Courier New" w:eastAsia="Times New Roman" w:hAnsi="Courier New" w:cs="Courier New"/>
          <w:color w:val="0D0D0D"/>
          <w:sz w:val="24"/>
          <w:szCs w:val="24"/>
          <w:shd w:val="clear" w:color="auto" w:fill="FFFFFF"/>
          <w:lang w:eastAsia="fr-FR"/>
        </w:rPr>
        <w:t xml:space="preserve">sauvegarder(String </w:t>
      </w:r>
      <w:proofErr w:type="spellStart"/>
      <w:r w:rsidRPr="00491D74">
        <w:rPr>
          <w:rFonts w:ascii="Courier New" w:eastAsia="Times New Roman" w:hAnsi="Courier New" w:cs="Courier New"/>
          <w:color w:val="0D0D0D"/>
          <w:sz w:val="24"/>
          <w:szCs w:val="24"/>
          <w:shd w:val="clear" w:color="auto" w:fill="FFFFFF"/>
          <w:lang w:eastAsia="fr-FR"/>
        </w:rPr>
        <w:t>fileName</w:t>
      </w:r>
      <w:proofErr w:type="spellEnd"/>
      <w:r w:rsidRPr="00491D74">
        <w:rPr>
          <w:rFonts w:ascii="Courier New" w:eastAsia="Times New Roman" w:hAnsi="Courier New" w:cs="Courier New"/>
          <w:color w:val="0D0D0D"/>
          <w:sz w:val="24"/>
          <w:szCs w:val="24"/>
          <w:shd w:val="clear" w:color="auto" w:fill="FFFFFF"/>
          <w:lang w:eastAsia="fr-FR"/>
        </w:rPr>
        <w:t>)</w:t>
      </w:r>
      <w:r w:rsidRPr="00491D74">
        <w:rPr>
          <w:rFonts w:ascii="Arial" w:eastAsia="Times New Roman" w:hAnsi="Arial" w:cs="Arial"/>
          <w:color w:val="0D0D0D"/>
          <w:sz w:val="24"/>
          <w:szCs w:val="24"/>
          <w:lang w:eastAsia="fr-FR"/>
        </w:rPr>
        <w:t xml:space="preserve"> de la classe Plateau.</w:t>
      </w:r>
    </w:p>
    <w:p w14:paraId="3A61A97F"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color w:val="0D0D0D"/>
          <w:sz w:val="24"/>
          <w:szCs w:val="24"/>
          <w:lang w:eastAsia="fr-FR"/>
        </w:rPr>
        <w:t>La classe Main</w:t>
      </w:r>
      <w:r w:rsidRPr="00491D74">
        <w:rPr>
          <w:rFonts w:ascii="Arial" w:eastAsia="Times New Roman" w:hAnsi="Arial" w:cs="Arial"/>
          <w:color w:val="0D0D0D"/>
          <w:sz w:val="24"/>
          <w:szCs w:val="24"/>
          <w:lang w:eastAsia="fr-FR"/>
        </w:rPr>
        <w:t xml:space="preserve"> qui contient la fonction main pour le lancement et l'exécution du programme.</w:t>
      </w:r>
    </w:p>
    <w:p w14:paraId="4FB04088"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28"/>
          <w:szCs w:val="28"/>
          <w:lang w:eastAsia="fr-FR"/>
        </w:rPr>
        <w:t>(voir DIAGRAMMES DES CLASSES.PDF)</w:t>
      </w:r>
      <w:r w:rsidRPr="00491D74">
        <w:rPr>
          <w:rFonts w:ascii="Arial" w:eastAsia="Times New Roman" w:hAnsi="Arial" w:cs="Arial"/>
          <w:color w:val="000000"/>
          <w:lang w:eastAsia="fr-FR"/>
        </w:rPr>
        <w:t> </w:t>
      </w:r>
    </w:p>
    <w:p w14:paraId="37A8819D"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lang w:eastAsia="fr-FR"/>
        </w:rPr>
        <w:t> </w:t>
      </w:r>
    </w:p>
    <w:p w14:paraId="56814691"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lang w:eastAsia="fr-FR"/>
        </w:rPr>
        <w:t> </w:t>
      </w:r>
    </w:p>
    <w:p w14:paraId="387CFD0C" w14:textId="77777777"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lang w:eastAsia="fr-FR"/>
        </w:rPr>
        <w:t>        </w:t>
      </w:r>
      <w:r w:rsidRPr="00491D74">
        <w:rPr>
          <w:rFonts w:ascii="Arial" w:eastAsia="Times New Roman" w:hAnsi="Arial" w:cs="Arial"/>
          <w:b/>
          <w:bCs/>
          <w:i/>
          <w:iCs/>
          <w:color w:val="0D0D0D"/>
          <w:sz w:val="44"/>
          <w:szCs w:val="44"/>
          <w:u w:val="single"/>
          <w:lang w:eastAsia="fr-FR"/>
        </w:rPr>
        <w:t>III-Problèmes Rencontrés:</w:t>
      </w:r>
      <w:r w:rsidRPr="00491D74">
        <w:rPr>
          <w:rFonts w:ascii="Arial" w:eastAsia="Times New Roman" w:hAnsi="Arial" w:cs="Arial"/>
          <w:b/>
          <w:bCs/>
          <w:i/>
          <w:iCs/>
          <w:color w:val="0D0D0D"/>
          <w:sz w:val="44"/>
          <w:szCs w:val="44"/>
          <w:lang w:eastAsia="fr-FR"/>
        </w:rPr>
        <w:t> </w:t>
      </w:r>
    </w:p>
    <w:p w14:paraId="2E047D11" w14:textId="77777777" w:rsidR="00491D74" w:rsidRPr="00491D74" w:rsidRDefault="00491D74" w:rsidP="00491D74">
      <w:pPr>
        <w:spacing w:before="240" w:after="240" w:line="240" w:lineRule="auto"/>
        <w:rPr>
          <w:rFonts w:ascii="Times New Roman" w:eastAsia="Times New Roman" w:hAnsi="Times New Roman" w:cs="Times New Roman"/>
          <w:sz w:val="24"/>
          <w:szCs w:val="24"/>
          <w:lang w:eastAsia="fr-FR"/>
        </w:rPr>
      </w:pPr>
      <w:r w:rsidRPr="00491D74">
        <w:rPr>
          <w:rFonts w:ascii="Arial" w:eastAsia="Times New Roman" w:hAnsi="Arial" w:cs="Arial"/>
          <w:color w:val="000000"/>
          <w:sz w:val="24"/>
          <w:szCs w:val="24"/>
          <w:lang w:eastAsia="fr-FR"/>
        </w:rPr>
        <w:t> </w:t>
      </w:r>
    </w:p>
    <w:p w14:paraId="0243E712"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 xml:space="preserve">Bien évidemment , ce projet ne s’est pas réalisé sans encombre. Nous avons dû faire face à plusieurs problèmes . Nous avons commencé par adopter une mauvaise méthode : chacun travaillait de son côté sur une différente version du </w:t>
      </w:r>
      <w:proofErr w:type="spellStart"/>
      <w:r w:rsidRPr="0071299F">
        <w:rPr>
          <w:rFonts w:ascii="Arial" w:eastAsia="Times New Roman" w:hAnsi="Arial" w:cs="Arial"/>
          <w:color w:val="000000"/>
          <w:sz w:val="24"/>
          <w:szCs w:val="24"/>
          <w:lang w:eastAsia="fr-FR"/>
        </w:rPr>
        <w:t>projet.Nous</w:t>
      </w:r>
      <w:proofErr w:type="spellEnd"/>
      <w:r w:rsidRPr="0071299F">
        <w:rPr>
          <w:rFonts w:ascii="Arial" w:eastAsia="Times New Roman" w:hAnsi="Arial" w:cs="Arial"/>
          <w:color w:val="000000"/>
          <w:sz w:val="24"/>
          <w:szCs w:val="24"/>
          <w:lang w:eastAsia="fr-FR"/>
        </w:rPr>
        <w:t xml:space="preserve"> avons rapidement vu que cela nous faisait perdre énormément de temps et avons décidé de nous accorder sur une seule et même version . Nous avons également dû faire face à des changements sur la composition de notre groupe. Au début, nous étions un groupe de 5 puis nous avons dû échanger un des membres de notre groupe. Suite à cet échange il a fallu tout réexpliquer au nouvel arrivant pour qu’il puisse se plonger dans le projet . Cela s’est très bien passé mais finalement le nouveau membre n’a jamais participé au projet. De plus, un autre membre du groupe a subitement décidé (sans nous prévenir au préalable pour qu’on puisse mieux s’organiser) d'arrêter. Nous nous sommes donc finalement retrouvés à 3 pour faire ce projet ce qui nous a beaucoup handicapés.</w:t>
      </w:r>
    </w:p>
    <w:p w14:paraId="02044A6D"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En dehors de ces problèmes d’organisation nous avons également rencontré des difficultés et blocages au niveau de l’implémentation du jeu. Le laser fut un défi considérable pour nous. Nous ne savions pas comment le représenter. Assez tôt dans le projet, nous avons pu remarquer en jouant au jeu original que le laser ou encore les cibles se trouvaient en quelque sorte au milieu des cases du plateau à chaque fois( elles ont une position qui (paire, impaire) ou (impaire, paire) ).À partir de ce constat nous avions alors élaboré une première tentative d’implémentation qui consistait à convertir les points du laser et les cibles dans une base différente(2 fois plus grande) afin qu’elle se trouve bien au milieu des cases comme souhaité. Malgré toute notre bonne volonté, cette méthode d’implémentation ne marchait tout simplement pas (cela était très certainement dû à des mauvais calculs), et pourtant nous avons persisté sur cette voie pendant au moins la moitié du projet, ce qui nous a fait considérablement perdre du temps.(A noté également que cette idée d’implémentation avait été soumise par les membres qui ont finalement quitté le projet). Face à cette difficulté qui semblait insurmontable, nous avons décidé de simplifier notre implémentation en supprimant le changement de base, et en considérant que les positions des points du laser ou des cibles se trouvent à des positions deux fois plus grandes que notre plateau de case.</w:t>
      </w:r>
    </w:p>
    <w:p w14:paraId="79A7E381" w14:textId="77777777" w:rsidR="0071299F" w:rsidRPr="0071299F" w:rsidRDefault="0071299F" w:rsidP="0071299F">
      <w:pPr>
        <w:spacing w:before="100" w:beforeAutospacing="1" w:after="0" w:line="240" w:lineRule="auto"/>
        <w:rPr>
          <w:rFonts w:ascii="Roboto Light" w:eastAsia="Times New Roman" w:hAnsi="Roboto Light" w:cs="Times New Roman"/>
          <w:color w:val="2C2A2A"/>
          <w:sz w:val="18"/>
          <w:szCs w:val="18"/>
          <w:lang w:eastAsia="fr-FR"/>
        </w:rPr>
      </w:pPr>
      <w:r w:rsidRPr="0071299F">
        <w:rPr>
          <w:rFonts w:ascii="Times New Roman" w:eastAsia="Times New Roman" w:hAnsi="Times New Roman" w:cs="Times New Roman"/>
          <w:color w:val="2C2A2A"/>
          <w:sz w:val="24"/>
          <w:szCs w:val="24"/>
          <w:lang w:eastAsia="fr-FR"/>
        </w:rPr>
        <w:t> </w:t>
      </w:r>
    </w:p>
    <w:p w14:paraId="38CFCDA3" w14:textId="77777777" w:rsidR="0071299F" w:rsidRPr="0071299F" w:rsidRDefault="0071299F" w:rsidP="0071299F">
      <w:pPr>
        <w:spacing w:before="240" w:after="240" w:line="240" w:lineRule="auto"/>
        <w:rPr>
          <w:rFonts w:ascii="Roboto Light" w:eastAsia="Times New Roman" w:hAnsi="Roboto Light" w:cs="Times New Roman"/>
          <w:color w:val="2C2A2A"/>
          <w:sz w:val="18"/>
          <w:szCs w:val="18"/>
          <w:lang w:eastAsia="fr-FR"/>
        </w:rPr>
      </w:pPr>
      <w:r w:rsidRPr="0071299F">
        <w:rPr>
          <w:rFonts w:ascii="Arial" w:eastAsia="Times New Roman" w:hAnsi="Arial" w:cs="Arial"/>
          <w:color w:val="000000"/>
          <w:sz w:val="24"/>
          <w:szCs w:val="24"/>
          <w:lang w:eastAsia="fr-FR"/>
        </w:rPr>
        <w:t>Un autre problème sur lequel nous avons passé pas mal de temps, c’est la représentation de la scène. Nous étions partagés entre  peindre l’ensemble de la scène ou utiliser des “widgets”. Et comme mentionné un peu plus tôt, on travaillait chacun de notre côté ce qui ne nous a pas aidé à prendre une décision. Finalement notre encadrant nous a suggéré de choisir la première option qui était plus sûre sur le long terme et que tous les jeux étaient implémentés de la sorte.</w:t>
      </w:r>
    </w:p>
    <w:p w14:paraId="1710A947" w14:textId="77777777" w:rsidR="0071299F" w:rsidRPr="0071299F" w:rsidRDefault="0071299F" w:rsidP="0071299F">
      <w:pPr>
        <w:spacing w:before="100" w:beforeAutospacing="1" w:after="0" w:line="240" w:lineRule="auto"/>
        <w:rPr>
          <w:rFonts w:ascii="Roboto Light" w:eastAsia="Times New Roman" w:hAnsi="Roboto Light" w:cs="Times New Roman"/>
          <w:color w:val="2C2A2A"/>
          <w:sz w:val="18"/>
          <w:szCs w:val="18"/>
          <w:lang w:eastAsia="fr-FR"/>
        </w:rPr>
      </w:pPr>
      <w:r w:rsidRPr="0071299F">
        <w:rPr>
          <w:rFonts w:ascii="Times New Roman" w:eastAsia="Times New Roman" w:hAnsi="Times New Roman" w:cs="Times New Roman"/>
          <w:color w:val="2C2A2A"/>
          <w:sz w:val="24"/>
          <w:szCs w:val="24"/>
          <w:lang w:eastAsia="fr-FR"/>
        </w:rPr>
        <w:t> </w:t>
      </w:r>
    </w:p>
    <w:p w14:paraId="0C437B2B" w14:textId="1B68743D" w:rsidR="007D2B45" w:rsidRDefault="007D2B45" w:rsidP="007D2B45">
      <w:pPr>
        <w:spacing w:before="40" w:after="40" w:line="240" w:lineRule="auto"/>
        <w:ind w:firstLine="700"/>
        <w:rPr>
          <w:rFonts w:ascii="Arial" w:eastAsia="Times New Roman" w:hAnsi="Arial" w:cs="Arial"/>
          <w:b/>
          <w:bCs/>
          <w:i/>
          <w:iCs/>
          <w:color w:val="0D0D0D"/>
          <w:sz w:val="44"/>
          <w:szCs w:val="44"/>
          <w:lang w:eastAsia="fr-FR"/>
        </w:rPr>
      </w:pPr>
      <w:r>
        <w:rPr>
          <w:rFonts w:ascii="Arial" w:hAnsi="Arial" w:cs="Arial"/>
          <w:color w:val="000000"/>
        </w:rPr>
        <w:t>Après avoir pris ces deux décisions, le reste du projet a pu avancer à une vitesse folle en comparaison de ce qui avait été fait jusqu’alors. Un dernier problème rencontré a été lors de l’implémentation des blocs semi-réfléchissants et téléporteurs, puisque au départ nous étions partis sur l’idée selon laquelle nous n’aurions pas besoin d’ajouter un nouveau laser  pour représenter leur déviation. Au final en tentant de rajouter les “manuellement” dans la liste des points du laser, les déviations des blocs sur son chemin n'étaient pas calculées, donc finalement nous avons implémenté leur déviation avec l’ajout d’un nouveau laser. Mais là aussi, un nouveau problème a fait surface étant donné que les nouveaux lasers ajoutés ne se supprimaient pas lors du déplacement des blocs concernés. Pour remédier à ce problème nous avons alors tout simplement initié un entier final qui correspond au nombre de laser  départ.  </w:t>
      </w:r>
      <w:r w:rsidR="00491D74" w:rsidRPr="00491D74">
        <w:rPr>
          <w:rFonts w:ascii="Arial" w:eastAsia="Times New Roman" w:hAnsi="Arial" w:cs="Arial"/>
          <w:b/>
          <w:bCs/>
          <w:i/>
          <w:iCs/>
          <w:color w:val="0D0D0D"/>
          <w:sz w:val="44"/>
          <w:szCs w:val="44"/>
          <w:lang w:eastAsia="fr-FR"/>
        </w:rPr>
        <w:t>                  </w:t>
      </w:r>
    </w:p>
    <w:p w14:paraId="74ACBAB3" w14:textId="3C5E6488" w:rsidR="00491D74" w:rsidRPr="00491D74" w:rsidRDefault="00491D74" w:rsidP="00491D74">
      <w:pPr>
        <w:spacing w:before="240" w:after="240" w:line="240" w:lineRule="auto"/>
        <w:ind w:firstLine="700"/>
        <w:rPr>
          <w:rFonts w:ascii="Times New Roman" w:eastAsia="Times New Roman" w:hAnsi="Times New Roman" w:cs="Times New Roman"/>
          <w:sz w:val="24"/>
          <w:szCs w:val="24"/>
          <w:lang w:eastAsia="fr-FR"/>
        </w:rPr>
      </w:pPr>
      <w:r w:rsidRPr="00491D74">
        <w:rPr>
          <w:rFonts w:ascii="Arial" w:eastAsia="Times New Roman" w:hAnsi="Arial" w:cs="Arial"/>
          <w:b/>
          <w:bCs/>
          <w:i/>
          <w:iCs/>
          <w:color w:val="0D0D0D"/>
          <w:sz w:val="44"/>
          <w:szCs w:val="44"/>
          <w:u w:val="single"/>
          <w:lang w:eastAsia="fr-FR"/>
        </w:rPr>
        <w:t>CONCLUSION:</w:t>
      </w:r>
    </w:p>
    <w:p w14:paraId="21834E3B" w14:textId="77777777" w:rsidR="00491D74" w:rsidRPr="00491D74" w:rsidRDefault="00491D74" w:rsidP="00491D74">
      <w:pPr>
        <w:spacing w:after="0" w:line="240" w:lineRule="auto"/>
        <w:rPr>
          <w:rFonts w:ascii="Times New Roman" w:eastAsia="Times New Roman" w:hAnsi="Times New Roman" w:cs="Times New Roman"/>
          <w:sz w:val="24"/>
          <w:szCs w:val="24"/>
          <w:lang w:eastAsia="fr-FR"/>
        </w:rPr>
      </w:pPr>
    </w:p>
    <w:p w14:paraId="1023FC66" w14:textId="77777777" w:rsidR="00897B7F" w:rsidRPr="00897B7F" w:rsidRDefault="00897B7F" w:rsidP="00897B7F">
      <w:pPr>
        <w:rPr>
          <w:rFonts w:ascii="Arial" w:eastAsia="Times New Roman" w:hAnsi="Arial" w:cs="Arial"/>
          <w:color w:val="000000"/>
          <w:lang w:eastAsia="fr-FR"/>
        </w:rPr>
      </w:pPr>
      <w:r w:rsidRPr="00897B7F">
        <w:rPr>
          <w:rFonts w:ascii="Arial" w:eastAsia="Times New Roman" w:hAnsi="Arial" w:cs="Arial"/>
          <w:color w:val="000000"/>
          <w:lang w:eastAsia="fr-FR"/>
        </w:rPr>
        <w:t>Malgré de nombreuses péripéties rencontrées tout au long de l’élaboration de notre projet, au final nous avons finies par réussir à répondre aux attentes de notre cahier des charges. Ce projet a été très intéressant à faire car il nous a permis d’assimiler ce que nous avons appris durant le semestre dernier, il nous a aussi permis d'expérimenter le travail en équipe et de comprendre la complexité du travail en groupe et de son concept, comme le travail en équipe. </w:t>
      </w:r>
    </w:p>
    <w:p w14:paraId="4F96A022" w14:textId="77777777" w:rsidR="00897B7F" w:rsidRPr="00897B7F" w:rsidRDefault="00897B7F" w:rsidP="00897B7F">
      <w:pPr>
        <w:rPr>
          <w:rFonts w:ascii="Arial" w:eastAsia="Times New Roman" w:hAnsi="Arial" w:cs="Arial"/>
          <w:color w:val="000000"/>
          <w:lang w:eastAsia="fr-FR"/>
        </w:rPr>
      </w:pPr>
      <w:r w:rsidRPr="00897B7F">
        <w:rPr>
          <w:rFonts w:ascii="Arial" w:eastAsia="Times New Roman" w:hAnsi="Arial" w:cs="Arial"/>
          <w:color w:val="000000"/>
          <w:lang w:eastAsia="fr-FR"/>
        </w:rPr>
        <w:t>Cependant nous n’avons pas implémenté les extensions que nous avions tenu à faire, ce qui rend notre jeu pas très original au final, et c’est sûrement le seul regret que nous avons.</w:t>
      </w:r>
    </w:p>
    <w:p w14:paraId="33BDB9CA" w14:textId="0828DA44" w:rsidR="00CC204D" w:rsidRPr="00491D74" w:rsidRDefault="00CC204D" w:rsidP="00491D74"/>
    <w:sectPr w:rsidR="00CC204D" w:rsidRPr="00491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43BA"/>
    <w:multiLevelType w:val="multilevel"/>
    <w:tmpl w:val="FBF6CD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6530D"/>
    <w:multiLevelType w:val="multilevel"/>
    <w:tmpl w:val="B636A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45F4"/>
    <w:multiLevelType w:val="multilevel"/>
    <w:tmpl w:val="AD7CF7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336F94"/>
    <w:multiLevelType w:val="multilevel"/>
    <w:tmpl w:val="C4A455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620D3"/>
    <w:multiLevelType w:val="multilevel"/>
    <w:tmpl w:val="FFF032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0780C"/>
    <w:multiLevelType w:val="multilevel"/>
    <w:tmpl w:val="779286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0E6182"/>
    <w:multiLevelType w:val="multilevel"/>
    <w:tmpl w:val="18B42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42E"/>
    <w:multiLevelType w:val="multilevel"/>
    <w:tmpl w:val="C5643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9337E"/>
    <w:multiLevelType w:val="multilevel"/>
    <w:tmpl w:val="56F09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6686418">
    <w:abstractNumId w:val="0"/>
  </w:num>
  <w:num w:numId="2" w16cid:durableId="1489974700">
    <w:abstractNumId w:val="1"/>
  </w:num>
  <w:num w:numId="3" w16cid:durableId="849837617">
    <w:abstractNumId w:val="4"/>
  </w:num>
  <w:num w:numId="4" w16cid:durableId="2006129170">
    <w:abstractNumId w:val="7"/>
  </w:num>
  <w:num w:numId="5" w16cid:durableId="1761221943">
    <w:abstractNumId w:val="2"/>
  </w:num>
  <w:num w:numId="6" w16cid:durableId="245383456">
    <w:abstractNumId w:val="6"/>
  </w:num>
  <w:num w:numId="7" w16cid:durableId="649092579">
    <w:abstractNumId w:val="3"/>
  </w:num>
  <w:num w:numId="8" w16cid:durableId="620571116">
    <w:abstractNumId w:val="8"/>
  </w:num>
  <w:num w:numId="9" w16cid:durableId="18734902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4D"/>
    <w:rsid w:val="00056E11"/>
    <w:rsid w:val="000A0468"/>
    <w:rsid w:val="00491D74"/>
    <w:rsid w:val="00511587"/>
    <w:rsid w:val="0071299F"/>
    <w:rsid w:val="007D2B45"/>
    <w:rsid w:val="00897B7F"/>
    <w:rsid w:val="009C23C7"/>
    <w:rsid w:val="00B873AE"/>
    <w:rsid w:val="00C337F1"/>
    <w:rsid w:val="00CC204D"/>
    <w:rsid w:val="00E97846"/>
    <w:rsid w:val="00F2164B"/>
    <w:rsid w:val="00F84A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AFB74"/>
  <w15:chartTrackingRefBased/>
  <w15:docId w15:val="{41C3EEAA-B9AB-4885-9830-2C23FA1E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0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C204D"/>
    <w:pPr>
      <w:ind w:left="720"/>
      <w:contextualSpacing/>
    </w:pPr>
  </w:style>
  <w:style w:type="paragraph" w:styleId="NormalWeb">
    <w:name w:val="Normal (Web)"/>
    <w:basedOn w:val="Normal"/>
    <w:uiPriority w:val="99"/>
    <w:semiHidden/>
    <w:unhideWhenUsed/>
    <w:rsid w:val="00491D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9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414882">
      <w:bodyDiv w:val="1"/>
      <w:marLeft w:val="0"/>
      <w:marRight w:val="0"/>
      <w:marTop w:val="0"/>
      <w:marBottom w:val="0"/>
      <w:divBdr>
        <w:top w:val="none" w:sz="0" w:space="0" w:color="auto"/>
        <w:left w:val="none" w:sz="0" w:space="0" w:color="auto"/>
        <w:bottom w:val="none" w:sz="0" w:space="0" w:color="auto"/>
        <w:right w:val="none" w:sz="0" w:space="0" w:color="auto"/>
      </w:divBdr>
    </w:div>
    <w:div w:id="1186866068">
      <w:bodyDiv w:val="1"/>
      <w:marLeft w:val="0"/>
      <w:marRight w:val="0"/>
      <w:marTop w:val="0"/>
      <w:marBottom w:val="0"/>
      <w:divBdr>
        <w:top w:val="none" w:sz="0" w:space="0" w:color="auto"/>
        <w:left w:val="none" w:sz="0" w:space="0" w:color="auto"/>
        <w:bottom w:val="none" w:sz="0" w:space="0" w:color="auto"/>
        <w:right w:val="none" w:sz="0" w:space="0" w:color="auto"/>
      </w:divBdr>
    </w:div>
    <w:div w:id="168336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1798</Words>
  <Characters>9891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TOTO</dc:creator>
  <cp:keywords/>
  <dc:description/>
  <cp:lastModifiedBy>Khalifa Ababacar DIONE</cp:lastModifiedBy>
  <cp:revision>6</cp:revision>
  <dcterms:created xsi:type="dcterms:W3CDTF">2022-01-26T13:18:00Z</dcterms:created>
  <dcterms:modified xsi:type="dcterms:W3CDTF">2023-02-24T22:59:00Z</dcterms:modified>
</cp:coreProperties>
</file>