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D31" w:rsidRDefault="00632D31" w:rsidP="00632D31">
      <w:pPr>
        <w:pStyle w:val="Title"/>
        <w:rPr>
          <w:rFonts w:ascii="Arial Black" w:hAnsi="Arial Black" w:cs="Arial"/>
          <w:color w:val="ED7D31" w:themeColor="accent2"/>
          <w:sz w:val="48"/>
          <w:szCs w:val="48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6256812" wp14:editId="3416319D">
            <wp:simplePos x="0" y="0"/>
            <wp:positionH relativeFrom="margin">
              <wp:posOffset>-63500</wp:posOffset>
            </wp:positionH>
            <wp:positionV relativeFrom="paragraph">
              <wp:posOffset>-158750</wp:posOffset>
            </wp:positionV>
            <wp:extent cx="1454150" cy="13906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halif Profil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 w:cs="Arial"/>
          <w:color w:val="ED7D31" w:themeColor="accent2"/>
          <w:sz w:val="48"/>
          <w:szCs w:val="48"/>
        </w:rPr>
        <w:t xml:space="preserve">                </w:t>
      </w:r>
      <w:r w:rsidRPr="00E626A9">
        <w:rPr>
          <w:rFonts w:ascii="Arial Black" w:hAnsi="Arial Black" w:cs="Arial"/>
          <w:color w:val="ED7D31" w:themeColor="accent2"/>
          <w:sz w:val="48"/>
          <w:szCs w:val="48"/>
        </w:rPr>
        <w:t>Khalif Yusuf Mohamed</w:t>
      </w:r>
    </w:p>
    <w:p w:rsidR="00632D31" w:rsidRPr="00E626A9" w:rsidRDefault="00632D31" w:rsidP="00632D31">
      <w:pPr>
        <w:pStyle w:val="NoSpacing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</w:t>
      </w:r>
      <w:r w:rsidRPr="00E626A9">
        <w:rPr>
          <w:color w:val="000000" w:themeColor="text1"/>
          <w:sz w:val="24"/>
          <w:szCs w:val="24"/>
          <w:lang w:val="en-US"/>
        </w:rPr>
        <w:t>+25261138</w:t>
      </w:r>
      <w:r>
        <w:rPr>
          <w:color w:val="000000" w:themeColor="text1"/>
          <w:sz w:val="24"/>
          <w:szCs w:val="24"/>
          <w:lang w:val="en-US"/>
        </w:rPr>
        <w:t>5559/+254715244144</w:t>
      </w:r>
    </w:p>
    <w:p w:rsidR="00632D31" w:rsidRPr="00E626A9" w:rsidRDefault="00632D31" w:rsidP="00632D31">
      <w:pPr>
        <w:pStyle w:val="NoSpacing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</w:t>
      </w:r>
      <w:r w:rsidRPr="00E626A9">
        <w:rPr>
          <w:color w:val="000000" w:themeColor="text1"/>
          <w:sz w:val="24"/>
          <w:szCs w:val="24"/>
          <w:lang w:val="en-US"/>
        </w:rPr>
        <w:t>cos.presidency@jubalandstate.so</w:t>
      </w:r>
    </w:p>
    <w:p w:rsidR="00632D31" w:rsidRPr="003B6075" w:rsidRDefault="00632D31" w:rsidP="00632D31">
      <w:pPr>
        <w:pStyle w:val="NoSpacing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</w:t>
      </w:r>
      <w:r w:rsidRPr="00E626A9">
        <w:rPr>
          <w:color w:val="000000" w:themeColor="text1"/>
          <w:sz w:val="24"/>
          <w:szCs w:val="24"/>
          <w:lang w:val="en-US"/>
        </w:rPr>
        <w:t>khalifyusuf@agileanalytica.com</w:t>
      </w:r>
    </w:p>
    <w:p w:rsidR="00632D31" w:rsidRPr="001D48B7" w:rsidRDefault="00632D31" w:rsidP="00632D31">
      <w:pPr>
        <w:pStyle w:val="Styl1"/>
        <w:rPr>
          <w:lang w:val="en-US"/>
        </w:rPr>
      </w:pPr>
      <w:r w:rsidRPr="001D48B7">
        <w:rPr>
          <w:lang w:val="en-US"/>
        </w:rPr>
        <w:t>Summary</w:t>
      </w:r>
    </w:p>
    <w:p w:rsidR="00632D31" w:rsidRDefault="00632D31" w:rsidP="00632D31">
      <w:pPr>
        <w:pStyle w:val="Styl1"/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</w:pP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I </w:t>
      </w:r>
      <w:r w:rsidRPr="00E626A9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am a highly </w:t>
      </w:r>
      <w:r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efficient professional</w:t>
      </w:r>
      <w:r w:rsidRPr="007876AF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 with over 10 years of senior leadership experience managing complex portfolios across government and international development sectors. Proven ability to lead humanitarian response, civil society strengthening, and </w:t>
      </w:r>
      <w:proofErr w:type="spellStart"/>
      <w:r w:rsidRPr="007876AF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peacebuilding</w:t>
      </w:r>
      <w:proofErr w:type="spellEnd"/>
      <w:r w:rsidRPr="007876AF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 programs across the Horn of Africa. Expert in strategic leadership, </w:t>
      </w:r>
      <w:proofErr w:type="spellStart"/>
      <w:r w:rsidRPr="007876AF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programme</w:t>
      </w:r>
      <w:proofErr w:type="spellEnd"/>
      <w:r w:rsidRPr="007876AF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 xml:space="preserve"> growth, resource mobilization, and donor engagement. Strong track record in partnership development, locally led programming, and organizational transformation. Skilled in political analysis, contextual understanding, and managing multi-country operations.</w:t>
      </w:r>
    </w:p>
    <w:p w:rsidR="00632D31" w:rsidRPr="005A2B91" w:rsidRDefault="00632D31" w:rsidP="00632D31">
      <w:pPr>
        <w:pStyle w:val="Styl1"/>
        <w:rPr>
          <w:lang w:val="en-US"/>
        </w:rPr>
      </w:pPr>
      <w:r w:rsidRPr="005A2B91">
        <w:rPr>
          <w:lang w:val="en-US"/>
        </w:rPr>
        <w:t>Skill Highlights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679"/>
      </w:tblGrid>
      <w:tr w:rsidR="00632D31" w:rsidTr="00094BC7">
        <w:trPr>
          <w:trHeight w:val="991"/>
        </w:trPr>
        <w:tc>
          <w:tcPr>
            <w:tcW w:w="4696" w:type="dxa"/>
          </w:tcPr>
          <w:p w:rsidR="00632D31" w:rsidRPr="00902832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902832">
              <w:rPr>
                <w:sz w:val="24"/>
                <w:szCs w:val="24"/>
                <w:lang w:val="en-US"/>
              </w:rPr>
              <w:t>Resource Mobilization &amp; Grants Management</w:t>
            </w:r>
            <w:r w:rsidRPr="00902832">
              <w:rPr>
                <w:sz w:val="24"/>
                <w:szCs w:val="24"/>
                <w:lang w:val="en-US"/>
              </w:rPr>
              <w:tab/>
              <w:t>Stakeholder Engagement (</w:t>
            </w:r>
            <w:proofErr w:type="spellStart"/>
            <w:r w:rsidRPr="00902832">
              <w:rPr>
                <w:sz w:val="24"/>
                <w:szCs w:val="24"/>
                <w:lang w:val="en-US"/>
              </w:rPr>
              <w:t>Gov</w:t>
            </w:r>
            <w:proofErr w:type="spellEnd"/>
            <w:r w:rsidRPr="00902832">
              <w:rPr>
                <w:sz w:val="24"/>
                <w:szCs w:val="24"/>
                <w:lang w:val="en-US"/>
              </w:rPr>
              <w:t>, NGO, Private)</w:t>
            </w:r>
          </w:p>
          <w:p w:rsidR="00632D31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902832">
              <w:rPr>
                <w:sz w:val="24"/>
                <w:szCs w:val="24"/>
                <w:lang w:val="en-US"/>
              </w:rPr>
              <w:t>Foundation Pipeline Managemen</w:t>
            </w:r>
            <w:r>
              <w:rPr>
                <w:sz w:val="24"/>
                <w:szCs w:val="24"/>
                <w:lang w:val="en-US"/>
              </w:rPr>
              <w:t>t</w:t>
            </w:r>
          </w:p>
          <w:p w:rsidR="00632D31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Due Diligence &amp; Risk Assessment</w:t>
            </w:r>
          </w:p>
          <w:p w:rsidR="00632D31" w:rsidRPr="00902832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902832">
              <w:rPr>
                <w:sz w:val="24"/>
                <w:szCs w:val="24"/>
                <w:lang w:val="en-US"/>
              </w:rPr>
              <w:t>Impact Reporting &amp; Communication</w:t>
            </w:r>
          </w:p>
          <w:p w:rsidR="00632D31" w:rsidRPr="007876AF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902832">
              <w:rPr>
                <w:sz w:val="24"/>
                <w:szCs w:val="24"/>
                <w:lang w:val="en-US"/>
              </w:rPr>
              <w:t>Political &amp; Contextual Analysis</w:t>
            </w:r>
          </w:p>
        </w:tc>
        <w:tc>
          <w:tcPr>
            <w:tcW w:w="4697" w:type="dxa"/>
          </w:tcPr>
          <w:p w:rsidR="00632D31" w:rsidRPr="007876AF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7876AF">
              <w:rPr>
                <w:sz w:val="24"/>
                <w:szCs w:val="24"/>
                <w:lang w:val="en-US"/>
              </w:rPr>
              <w:t>Team Leadership &amp; Organizational Development</w:t>
            </w:r>
          </w:p>
          <w:p w:rsidR="00632D31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7876AF">
              <w:rPr>
                <w:sz w:val="24"/>
                <w:szCs w:val="24"/>
                <w:lang w:val="en-US"/>
              </w:rPr>
              <w:t>Risk Management &amp; Compliance</w:t>
            </w:r>
          </w:p>
          <w:p w:rsidR="00632D31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902832">
              <w:rPr>
                <w:sz w:val="24"/>
                <w:szCs w:val="24"/>
                <w:lang w:val="en-US"/>
              </w:rPr>
              <w:t>Hu</w:t>
            </w:r>
            <w:r>
              <w:rPr>
                <w:sz w:val="24"/>
                <w:szCs w:val="24"/>
                <w:lang w:val="en-US"/>
              </w:rPr>
              <w:t>manitarian Response Programming</w:t>
            </w:r>
          </w:p>
          <w:p w:rsidR="00632D31" w:rsidRPr="00902832" w:rsidRDefault="00632D31" w:rsidP="00632D31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lang w:val="en-US"/>
              </w:rPr>
            </w:pPr>
            <w:r w:rsidRPr="00902832">
              <w:rPr>
                <w:sz w:val="24"/>
                <w:szCs w:val="24"/>
                <w:lang w:val="en-US"/>
              </w:rPr>
              <w:t>Strategic</w:t>
            </w:r>
            <w:r>
              <w:rPr>
                <w:sz w:val="24"/>
                <w:szCs w:val="24"/>
                <w:lang w:val="en-US"/>
              </w:rPr>
              <w:t xml:space="preserve"> Planning &amp; Organizational Dev.</w:t>
            </w:r>
          </w:p>
        </w:tc>
      </w:tr>
    </w:tbl>
    <w:p w:rsidR="00632D31" w:rsidRPr="00D11747" w:rsidRDefault="00632D31" w:rsidP="00632D31">
      <w:pPr>
        <w:pStyle w:val="Styl1"/>
        <w:spacing w:before="240"/>
        <w:rPr>
          <w:lang w:val="en-US"/>
        </w:rPr>
      </w:pPr>
      <w:r w:rsidRPr="00D11747">
        <w:rPr>
          <w:lang w:val="en-US"/>
        </w:rPr>
        <w:t>Experience</w:t>
      </w:r>
    </w:p>
    <w:p w:rsidR="00632D31" w:rsidRPr="00902832" w:rsidRDefault="00632D31" w:rsidP="00632D31">
      <w:pPr>
        <w:pStyle w:val="NoSpacing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Chief of Staff (Feb 2023-To Date</w:t>
      </w:r>
      <w:r w:rsidRPr="0090283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)</w:t>
      </w:r>
    </w:p>
    <w:p w:rsidR="00632D31" w:rsidRPr="00902832" w:rsidRDefault="00632D31" w:rsidP="00632D31">
      <w:pPr>
        <w:pStyle w:val="NoSpacing"/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</w:pPr>
      <w:r w:rsidRPr="00902832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Jubaland State of Somalia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b/>
          <w:bCs/>
          <w:sz w:val="24"/>
          <w:szCs w:val="24"/>
          <w:lang w:val="en-US"/>
        </w:rPr>
        <w:t>Donor Engagement &amp; Fundraising:</w:t>
      </w:r>
      <w:r w:rsidRPr="00902832">
        <w:rPr>
          <w:sz w:val="24"/>
          <w:szCs w:val="24"/>
          <w:lang w:val="en-US"/>
        </w:rPr>
        <w:t xml:space="preserve"> Led resource mobilization efforts, engaging with international donors (USAID, EU, </w:t>
      </w:r>
      <w:proofErr w:type="gramStart"/>
      <w:r w:rsidRPr="00902832">
        <w:rPr>
          <w:sz w:val="24"/>
          <w:szCs w:val="24"/>
          <w:lang w:val="en-US"/>
        </w:rPr>
        <w:t>UN</w:t>
      </w:r>
      <w:proofErr w:type="gramEnd"/>
      <w:r w:rsidRPr="00902832">
        <w:rPr>
          <w:sz w:val="24"/>
          <w:szCs w:val="24"/>
          <w:lang w:val="en-US"/>
        </w:rPr>
        <w:t>), diplomatic missions, and development partners to secure funding for state priorities and emergency response.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b/>
          <w:bCs/>
          <w:sz w:val="24"/>
          <w:szCs w:val="24"/>
          <w:lang w:val="en-US"/>
        </w:rPr>
        <w:t>Strategic Partnership Development:</w:t>
      </w:r>
      <w:r w:rsidRPr="00902832">
        <w:rPr>
          <w:sz w:val="24"/>
          <w:szCs w:val="24"/>
          <w:lang w:val="en-US"/>
        </w:rPr>
        <w:t> Established and maintained partnerships with international NGOs, UN agencies, and civil society organizations to enhance governance, humanitarian response, and service delivery.</w:t>
      </w:r>
    </w:p>
    <w:p w:rsidR="00632D31" w:rsidRPr="00632D31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b/>
          <w:bCs/>
          <w:sz w:val="24"/>
          <w:szCs w:val="24"/>
          <w:lang w:val="en-US"/>
        </w:rPr>
        <w:t>Strategic Leadership:</w:t>
      </w:r>
      <w:r w:rsidRPr="00902832">
        <w:rPr>
          <w:sz w:val="24"/>
          <w:szCs w:val="24"/>
          <w:lang w:val="en-US"/>
        </w:rPr>
        <w:t> Directed the Office of the President, coordinating activities across 15 government ministries and agencies to ensure alignment with the State Development Plan.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902832">
        <w:rPr>
          <w:b/>
          <w:bCs/>
          <w:sz w:val="24"/>
          <w:szCs w:val="24"/>
          <w:lang w:val="en-US"/>
        </w:rPr>
        <w:lastRenderedPageBreak/>
        <w:t>Program Growth &amp; Strategy:</w:t>
      </w:r>
      <w:r w:rsidRPr="00902832">
        <w:rPr>
          <w:sz w:val="24"/>
          <w:szCs w:val="24"/>
          <w:lang w:val="en-US"/>
        </w:rPr>
        <w:t> Led the development and implementation of the comprehensive State Development Plan, translating high-level goals into actionable programs and policies.</w:t>
      </w:r>
    </w:p>
    <w:p w:rsidR="00632D31" w:rsidRPr="0073537B" w:rsidRDefault="00632D31" w:rsidP="00632D31">
      <w:pPr>
        <w:pStyle w:val="NoSpacing"/>
        <w:numPr>
          <w:ilvl w:val="0"/>
          <w:numId w:val="1"/>
        </w:numPr>
        <w:rPr>
          <w:bCs/>
          <w:sz w:val="24"/>
          <w:szCs w:val="24"/>
          <w:lang w:val="en-US"/>
        </w:rPr>
      </w:pPr>
      <w:r w:rsidRPr="00902832">
        <w:rPr>
          <w:b/>
          <w:bCs/>
          <w:sz w:val="24"/>
          <w:szCs w:val="24"/>
          <w:lang w:val="en-US"/>
        </w:rPr>
        <w:t>Stakeholder Management:</w:t>
      </w:r>
      <w:r w:rsidRPr="00902832">
        <w:rPr>
          <w:bCs/>
          <w:sz w:val="24"/>
          <w:szCs w:val="24"/>
          <w:lang w:val="en-US"/>
        </w:rPr>
        <w:t> Represented the President at national and regional forums, managing complex relationships and ensuring aligned engagement across all partners.</w:t>
      </w:r>
      <w:bookmarkStart w:id="0" w:name="_GoBack"/>
      <w:bookmarkEnd w:id="0"/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b/>
          <w:bCs/>
          <w:sz w:val="24"/>
          <w:szCs w:val="24"/>
          <w:lang w:val="en-US"/>
        </w:rPr>
        <w:t>Crisis Management:</w:t>
      </w:r>
      <w:r w:rsidRPr="00902832">
        <w:rPr>
          <w:sz w:val="24"/>
          <w:szCs w:val="24"/>
          <w:lang w:val="en-US"/>
        </w:rPr>
        <w:t xml:space="preserve"> Spearheaded emergency response efforts during political </w:t>
      </w:r>
      <w:proofErr w:type="spellStart"/>
      <w:r w:rsidRPr="00902832">
        <w:rPr>
          <w:sz w:val="24"/>
          <w:szCs w:val="24"/>
          <w:lang w:val="en-US"/>
        </w:rPr>
        <w:t>bility</w:t>
      </w:r>
      <w:proofErr w:type="spellEnd"/>
      <w:r w:rsidRPr="00902832">
        <w:rPr>
          <w:sz w:val="24"/>
          <w:szCs w:val="24"/>
          <w:lang w:val="en-US"/>
        </w:rPr>
        <w:t xml:space="preserve"> and humanitarian crises, coordinating relief activities and resource </w:t>
      </w:r>
      <w:proofErr w:type="spellStart"/>
      <w:r w:rsidRPr="00902832">
        <w:rPr>
          <w:sz w:val="24"/>
          <w:szCs w:val="24"/>
          <w:lang w:val="en-US"/>
        </w:rPr>
        <w:t>insta</w:t>
      </w:r>
      <w:proofErr w:type="spellEnd"/>
      <w:r w:rsidRPr="00902832">
        <w:rPr>
          <w:sz w:val="24"/>
          <w:szCs w:val="24"/>
          <w:lang w:val="en-US"/>
        </w:rPr>
        <w:t xml:space="preserve"> allocation.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7876AF">
        <w:rPr>
          <w:sz w:val="24"/>
          <w:szCs w:val="24"/>
          <w:lang w:val="en-US"/>
        </w:rPr>
        <w:t>Established and maintained partnerships with civil society organizations and community</w:t>
      </w:r>
      <w:r>
        <w:rPr>
          <w:sz w:val="24"/>
          <w:szCs w:val="24"/>
          <w:lang w:val="en-US"/>
        </w:rPr>
        <w:t xml:space="preserve"> </w:t>
      </w:r>
      <w:r w:rsidRPr="007876AF">
        <w:rPr>
          <w:sz w:val="24"/>
          <w:szCs w:val="24"/>
          <w:lang w:val="en-US"/>
        </w:rPr>
        <w:t>leaders to enhance governance and service delivery.</w:t>
      </w:r>
    </w:p>
    <w:p w:rsidR="00632D31" w:rsidRPr="00902832" w:rsidRDefault="00632D31" w:rsidP="00632D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90283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Senior Advisor – Projects Planning &amp; Grants Development</w:t>
      </w:r>
      <w:r w:rsidRPr="00902832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| </w:t>
      </w:r>
      <w:r w:rsidRPr="0090283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Aug 2021 – Jan 2023</w:t>
      </w:r>
      <w:r w:rsidRPr="00902832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br/>
      </w:r>
      <w:r w:rsidRPr="00902832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Ministry of Planning, Jubaland State, Somalia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Grant Acquisition &amp; Management: Led the development of the Ministry’s Strategic Plan and managed a portfolio of donor-funded programs, ensuring effective implementation, financial accountability, and compliance.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Proposal Development: Led humanitarian and development needs assessments, translating findings into priority program areas and successful funding proposals for international donors.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Strategy &amp; Policy: Provided strategic leadership, advising the Minister on planning, policy, and program development to align Ministry initiatives with national and regional priorities.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 xml:space="preserve">External Relations: Established and maintained partnerships with international development organizations, UN agencies, and NGOs, fostering collaboration on civil society strengthening and </w:t>
      </w:r>
      <w:proofErr w:type="spellStart"/>
      <w:r w:rsidRPr="00902832">
        <w:rPr>
          <w:sz w:val="24"/>
          <w:szCs w:val="24"/>
          <w:lang w:val="en-US"/>
        </w:rPr>
        <w:t>peacebuilding</w:t>
      </w:r>
      <w:proofErr w:type="spellEnd"/>
      <w:r w:rsidRPr="00902832">
        <w:rPr>
          <w:sz w:val="24"/>
          <w:szCs w:val="24"/>
          <w:lang w:val="en-US"/>
        </w:rPr>
        <w:t xml:space="preserve"> initiatives.</w:t>
      </w:r>
    </w:p>
    <w:p w:rsidR="00632D31" w:rsidRPr="00632D31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Analytical Reporting: Conducted political, economic, and social analysis to inform Ministry strategy, providing critical data-driven insights for programmatic decision-making.</w:t>
      </w:r>
    </w:p>
    <w:p w:rsidR="00632D31" w:rsidRPr="00902832" w:rsidRDefault="00632D31" w:rsidP="00632D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90283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Chief Operations Officer</w:t>
      </w:r>
      <w:r w:rsidRPr="00902832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 | </w:t>
      </w:r>
      <w:r w:rsidRPr="0090283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/>
        </w:rPr>
        <w:t>Jul 2016 – Jul 2021</w:t>
      </w:r>
      <w:r w:rsidRPr="00902832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br/>
      </w:r>
      <w:r w:rsidRPr="00902832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KIMS MICROFINANCE, Somalia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Organizational Leadership: Directed all operational functions, including budgeting, strategic planning, and resource allocation, to drive organizational development and growth.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Business Development: Led business development initiatives, expanding the organization's reach into new regions and securing funding for microenterprise programming that supported vulnerable populations.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>Partnership Management: Established and maintained strategic partnerships with international development organizations to enhance program impact and sustainability.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t xml:space="preserve">Community Engagement: Managed community relations, contributing to </w:t>
      </w:r>
      <w:proofErr w:type="spellStart"/>
      <w:r w:rsidRPr="00902832">
        <w:rPr>
          <w:sz w:val="24"/>
          <w:szCs w:val="24"/>
          <w:lang w:val="en-US"/>
        </w:rPr>
        <w:t>peacebuilding</w:t>
      </w:r>
      <w:proofErr w:type="spellEnd"/>
      <w:r w:rsidRPr="00902832">
        <w:rPr>
          <w:sz w:val="24"/>
          <w:szCs w:val="24"/>
          <w:lang w:val="en-US"/>
        </w:rPr>
        <w:t xml:space="preserve"> and social development through economic empowerment and locally-led programming.</w:t>
      </w:r>
    </w:p>
    <w:p w:rsidR="00632D31" w:rsidRPr="00902832" w:rsidRDefault="00632D31" w:rsidP="00632D31">
      <w:pPr>
        <w:pStyle w:val="NoSpacing"/>
        <w:numPr>
          <w:ilvl w:val="0"/>
          <w:numId w:val="1"/>
        </w:numPr>
        <w:rPr>
          <w:sz w:val="24"/>
          <w:szCs w:val="24"/>
          <w:lang w:val="en-US"/>
        </w:rPr>
      </w:pPr>
      <w:r w:rsidRPr="00902832">
        <w:rPr>
          <w:sz w:val="24"/>
          <w:szCs w:val="24"/>
          <w:lang w:val="en-US"/>
        </w:rPr>
        <w:lastRenderedPageBreak/>
        <w:t>Stakeholder Relations: Represented the organization to government agencies, donors, and partners, ensuring effective communication and stakeholder management.</w:t>
      </w:r>
    </w:p>
    <w:p w:rsidR="00632D31" w:rsidRPr="00CF3010" w:rsidRDefault="00632D31" w:rsidP="00632D31">
      <w:pPr>
        <w:pStyle w:val="NoSpacing"/>
        <w:rPr>
          <w:rFonts w:cstheme="minorHAnsi"/>
          <w:sz w:val="24"/>
          <w:szCs w:val="24"/>
          <w:lang w:val="en-US"/>
        </w:rPr>
      </w:pPr>
    </w:p>
    <w:p w:rsidR="00632D31" w:rsidRPr="00632D31" w:rsidRDefault="00632D31" w:rsidP="00632D31">
      <w:pPr>
        <w:pStyle w:val="Styl1"/>
        <w:spacing w:before="240"/>
        <w:rPr>
          <w:lang w:val="en-US"/>
        </w:rPr>
      </w:pPr>
      <w:r w:rsidRPr="00632D31">
        <w:rPr>
          <w:lang w:val="en-US"/>
        </w:rPr>
        <w:t>Education</w:t>
      </w:r>
    </w:p>
    <w:p w:rsidR="00632D31" w:rsidRPr="0073537B" w:rsidRDefault="00632D31" w:rsidP="00632D31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Micro Masters. Database management System</w:t>
      </w:r>
    </w:p>
    <w:p w:rsidR="00632D31" w:rsidRPr="0073537B" w:rsidRDefault="00632D31" w:rsidP="00632D31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University of Baltimore Maryland</w:t>
      </w:r>
    </w:p>
    <w:p w:rsidR="00632D31" w:rsidRPr="0073537B" w:rsidRDefault="00632D31" w:rsidP="00632D31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</w:p>
    <w:p w:rsidR="00632D31" w:rsidRPr="0073537B" w:rsidRDefault="00632D31" w:rsidP="00632D31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Degree Actuarial Science and Statistics</w:t>
      </w:r>
    </w:p>
    <w:p w:rsidR="00632D31" w:rsidRPr="0073537B" w:rsidRDefault="00632D31" w:rsidP="00632D31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JOMO KENYATTA UNIVERSITY</w:t>
      </w:r>
    </w:p>
    <w:p w:rsidR="00632D31" w:rsidRPr="0073537B" w:rsidRDefault="00632D31" w:rsidP="00632D31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Nairobi, Kenya</w:t>
      </w:r>
    </w:p>
    <w:p w:rsidR="00632D31" w:rsidRPr="00632D31" w:rsidRDefault="00632D31" w:rsidP="00632D31">
      <w:pPr>
        <w:pStyle w:val="Styl1"/>
        <w:spacing w:before="240"/>
        <w:rPr>
          <w:lang w:val="en-US"/>
        </w:rPr>
      </w:pPr>
      <w:r w:rsidRPr="00632D31">
        <w:rPr>
          <w:lang w:val="en-US"/>
        </w:rPr>
        <w:t>REFREES</w:t>
      </w: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proofErr w:type="spellStart"/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Abshir</w:t>
      </w:r>
      <w:proofErr w:type="spellEnd"/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 xml:space="preserve"> </w:t>
      </w:r>
      <w:proofErr w:type="spellStart"/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olow</w:t>
      </w:r>
      <w:proofErr w:type="spellEnd"/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Former Chief of Staff</w:t>
      </w: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Jubaland State, Somalia</w:t>
      </w: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+254722877178</w:t>
      </w:r>
    </w:p>
    <w:p w:rsidR="00632D31" w:rsidRDefault="0073537B" w:rsidP="0073537B">
      <w:pPr>
        <w:pStyle w:val="NoSpacing"/>
        <w:rPr>
          <w:rFonts w:ascii="Segoe UI" w:eastAsia="Times New Roman" w:hAnsi="Segoe UI" w:cs="Segoe UI"/>
          <w:i/>
          <w:iCs/>
          <w:color w:val="0F1115"/>
          <w:sz w:val="22"/>
          <w:szCs w:val="22"/>
          <w:lang w:val="en-US"/>
        </w:rPr>
      </w:pPr>
      <w:hyperlink r:id="rId6" w:history="1">
        <w:r w:rsidRPr="001C3A30">
          <w:rPr>
            <w:rStyle w:val="Hyperlink"/>
            <w:rFonts w:ascii="Segoe UI" w:eastAsia="Times New Roman" w:hAnsi="Segoe UI" w:cs="Segoe UI"/>
            <w:i/>
            <w:iCs/>
            <w:sz w:val="22"/>
            <w:szCs w:val="22"/>
            <w:lang w:val="en-US"/>
          </w:rPr>
          <w:t>abshirmabdi@gmail.com</w:t>
        </w:r>
      </w:hyperlink>
    </w:p>
    <w:p w:rsidR="0073537B" w:rsidRPr="0073537B" w:rsidRDefault="0073537B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Mr. Abdirahman Abdi</w:t>
      </w: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Plannin Minister, Jubaland</w:t>
      </w: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+252612992848</w:t>
      </w:r>
    </w:p>
    <w:p w:rsidR="00632D31" w:rsidRDefault="00632D31" w:rsidP="0073537B">
      <w:pPr>
        <w:pStyle w:val="NoSpacing"/>
        <w:rPr>
          <w:rFonts w:ascii="Segoe UI" w:eastAsia="Times New Roman" w:hAnsi="Segoe UI" w:cs="Segoe UI"/>
          <w:i/>
          <w:iCs/>
          <w:color w:val="0F1115"/>
          <w:sz w:val="22"/>
          <w:szCs w:val="22"/>
          <w:lang w:val="en-US"/>
        </w:rPr>
      </w:pPr>
      <w:hyperlink r:id="rId7" w:history="1">
        <w:r w:rsidRPr="0073537B">
          <w:rPr>
            <w:rFonts w:ascii="Segoe UI" w:eastAsia="Times New Roman" w:hAnsi="Segoe UI" w:cs="Segoe UI"/>
            <w:i/>
            <w:iCs/>
            <w:color w:val="0F1115"/>
            <w:sz w:val="22"/>
            <w:szCs w:val="22"/>
            <w:lang w:val="en-US"/>
          </w:rPr>
          <w:t>mopic@jubalandstate.so</w:t>
        </w:r>
      </w:hyperlink>
    </w:p>
    <w:p w:rsidR="0073537B" w:rsidRPr="0073537B" w:rsidRDefault="0073537B" w:rsidP="0073537B">
      <w:pPr>
        <w:pStyle w:val="NoSpacing"/>
        <w:rPr>
          <w:rFonts w:ascii="Segoe UI" w:eastAsia="Times New Roman" w:hAnsi="Segoe UI" w:cs="Segoe UI"/>
          <w:i/>
          <w:iCs/>
          <w:color w:val="0F1115"/>
          <w:sz w:val="22"/>
          <w:szCs w:val="22"/>
          <w:lang w:val="en-US"/>
        </w:rPr>
      </w:pP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>Omar Abdi Mohamed, HDmls, Msc.Int.</w:t>
      </w:r>
    </w:p>
    <w:p w:rsidR="00632D31" w:rsidRPr="0073537B" w:rsidRDefault="00632D31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r w:rsidRPr="0073537B"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  <w:t xml:space="preserve">Commodity Logistics Director-USAID </w:t>
      </w:r>
    </w:p>
    <w:p w:rsidR="00AA1B59" w:rsidRPr="0073537B" w:rsidRDefault="0073537B" w:rsidP="0073537B">
      <w:pPr>
        <w:pStyle w:val="NoSpacing"/>
        <w:rPr>
          <w:rFonts w:ascii="Segoe UI" w:eastAsia="Times New Roman" w:hAnsi="Segoe UI" w:cs="Segoe UI"/>
          <w:b/>
          <w:i/>
          <w:iCs/>
          <w:color w:val="0F1115"/>
          <w:sz w:val="22"/>
          <w:szCs w:val="22"/>
          <w:lang w:val="en-US"/>
        </w:rPr>
      </w:pPr>
      <w:hyperlink r:id="rId8" w:history="1">
        <w:r w:rsidRPr="001C3A30">
          <w:rPr>
            <w:rStyle w:val="Hyperlink"/>
            <w:rFonts w:ascii="Segoe UI" w:eastAsia="Times New Roman" w:hAnsi="Segoe UI" w:cs="Segoe UI"/>
            <w:b/>
            <w:i/>
            <w:iCs/>
            <w:sz w:val="22"/>
            <w:szCs w:val="22"/>
            <w:lang w:val="en-US"/>
          </w:rPr>
          <w:t>Omarabdi2@gmail.com</w:t>
        </w:r>
      </w:hyperlink>
    </w:p>
    <w:sectPr w:rsidR="00AA1B59" w:rsidRPr="00735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5955EF"/>
    <w:multiLevelType w:val="hybridMultilevel"/>
    <w:tmpl w:val="1250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31"/>
    <w:rsid w:val="00632D31"/>
    <w:rsid w:val="0073537B"/>
    <w:rsid w:val="008A0214"/>
    <w:rsid w:val="00AA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2C52C-4F2D-4653-8A41-80487C23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D31"/>
    <w:pPr>
      <w:spacing w:line="276" w:lineRule="auto"/>
    </w:pPr>
    <w:rPr>
      <w:rFonts w:eastAsiaTheme="minorEastAsia"/>
      <w:sz w:val="21"/>
      <w:szCs w:val="21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D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2D31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customStyle="1" w:styleId="Styl1">
    <w:name w:val="Styl1"/>
    <w:basedOn w:val="Heading1"/>
    <w:link w:val="Styl1Znak"/>
    <w:qFormat/>
    <w:rsid w:val="00632D31"/>
    <w:pPr>
      <w:spacing w:before="360" w:after="360" w:line="240" w:lineRule="auto"/>
    </w:pPr>
    <w:rPr>
      <w:rFonts w:ascii="Arial Black" w:hAnsi="Arial Black"/>
      <w:color w:val="ED7D31" w:themeColor="accent2"/>
      <w:szCs w:val="40"/>
    </w:rPr>
  </w:style>
  <w:style w:type="table" w:styleId="TableGrid">
    <w:name w:val="Table Grid"/>
    <w:basedOn w:val="TableNormal"/>
    <w:uiPriority w:val="39"/>
    <w:rsid w:val="00632D31"/>
    <w:pPr>
      <w:spacing w:after="0" w:line="240" w:lineRule="auto"/>
    </w:pPr>
    <w:rPr>
      <w:rFonts w:eastAsiaTheme="minorEastAsia"/>
      <w:sz w:val="21"/>
      <w:szCs w:val="21"/>
      <w:lang w:val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yl1Znak">
    <w:name w:val="Styl1 Znak"/>
    <w:basedOn w:val="Heading1Char"/>
    <w:link w:val="Styl1"/>
    <w:rsid w:val="00632D31"/>
    <w:rPr>
      <w:rFonts w:ascii="Arial Black" w:eastAsiaTheme="majorEastAsia" w:hAnsi="Arial Black" w:cstheme="majorBidi"/>
      <w:color w:val="ED7D31" w:themeColor="accent2"/>
      <w:sz w:val="32"/>
      <w:szCs w:val="40"/>
      <w:lang w:val="pl-PL"/>
    </w:rPr>
  </w:style>
  <w:style w:type="paragraph" w:styleId="ListParagraph">
    <w:name w:val="List Paragraph"/>
    <w:basedOn w:val="Normal"/>
    <w:uiPriority w:val="34"/>
    <w:qFormat/>
    <w:rsid w:val="00632D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2D3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632D3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32D31"/>
    <w:rPr>
      <w:rFonts w:asciiTheme="majorHAnsi" w:eastAsiaTheme="majorEastAsia" w:hAnsiTheme="majorHAnsi" w:cstheme="majorBidi"/>
      <w:color w:val="262626" w:themeColor="text1" w:themeTint="D9"/>
      <w:sz w:val="96"/>
      <w:szCs w:val="96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l-PL"/>
    </w:rPr>
  </w:style>
  <w:style w:type="character" w:styleId="Hyperlink">
    <w:name w:val="Hyperlink"/>
    <w:basedOn w:val="DefaultParagraphFont"/>
    <w:uiPriority w:val="99"/>
    <w:unhideWhenUsed/>
    <w:rsid w:val="00632D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arabdi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pic@jubalandstate.s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shirmabdi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2026-07-22T12:40:00Z</dcterms:created>
  <dcterms:modified xsi:type="dcterms:W3CDTF">2026-07-22T12:58:00Z</dcterms:modified>
</cp:coreProperties>
</file>