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1C59839A" w14:textId="77777777" w:rsidR="00155126" w:rsidRPr="00155126"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With the widespread growth and use of digital information, much of which is confidential, there has also been an increase in incidents of information theft. Security is very important for any organization to prevent unauthorized users from accessing electronic data.</w:t>
      </w:r>
    </w:p>
    <w:p w14:paraId="311A7041" w14:textId="77777777" w:rsidR="00155126" w:rsidRPr="00155126"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We have developed a web application that allows for the collection, processing, and analysis of data on security-related incidents to provide accurate statistics on crime and security in Algeria. Additionally, our platform also features a web service scanning functionality to detect potential vulnerabilities and strengthen the security of these services.</w:t>
      </w:r>
    </w:p>
    <w:p w14:paraId="5251A527" w14:textId="77777777" w:rsidR="003357A1" w:rsidRDefault="00155126" w:rsidP="000D756D">
      <w:pPr>
        <w:spacing w:line="360" w:lineRule="auto"/>
        <w:jc w:val="both"/>
        <w:rPr>
          <w:rFonts w:asciiTheme="majorBidi" w:hAnsiTheme="majorBidi" w:cstheme="majorBidi"/>
          <w:sz w:val="24"/>
          <w:szCs w:val="24"/>
          <w:lang w:val="en-US"/>
        </w:rPr>
      </w:pPr>
      <w:r w:rsidRPr="00155126">
        <w:rPr>
          <w:rFonts w:asciiTheme="majorBidi" w:hAnsiTheme="majorBidi" w:cstheme="majorBidi"/>
          <w:sz w:val="24"/>
          <w:szCs w:val="24"/>
          <w:lang w:val="en-US"/>
        </w:rPr>
        <w:t>The report presents the key steps in the design and development of the platform, as well as the technologies used, and the results obtained.</w:t>
      </w:r>
    </w:p>
    <w:p w14:paraId="6D7EBE6C" w14:textId="0BFC88C7" w:rsidR="003357A1" w:rsidRPr="003357A1" w:rsidRDefault="003357A1" w:rsidP="000D756D">
      <w:pPr>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7345D41C" w14:textId="77777777" w:rsidR="003357A1" w:rsidRPr="003357A1" w:rsidRDefault="003357A1" w:rsidP="000D756D">
      <w:pPr>
        <w:bidi/>
        <w:spacing w:line="360" w:lineRule="auto"/>
        <w:jc w:val="both"/>
        <w:rPr>
          <w:rFonts w:asciiTheme="majorBidi" w:hAnsiTheme="majorBidi" w:cstheme="majorBidi"/>
          <w:sz w:val="24"/>
          <w:szCs w:val="24"/>
        </w:rPr>
      </w:pPr>
      <w:r w:rsidRPr="003357A1">
        <w:rPr>
          <w:rFonts w:asciiTheme="majorBidi" w:hAnsiTheme="majorBidi" w:cstheme="majorBidi"/>
          <w:sz w:val="24"/>
          <w:szCs w:val="24"/>
          <w:rtl/>
          <w:lang w:bidi="ar-SA"/>
        </w:rPr>
        <w:t>مع نمو واستخدام المعلومات الرقمية الشائعة، والتي يتم جزء كبير منها بسرية، زادت أيضًا حوادث سرقة المعلومات. الأمان مهم للغاية لأي منظمة لتجنب وصول المستخدمين غير المصرح لهم إلى البيانات الإلكترونية</w:t>
      </w:r>
      <w:r w:rsidRPr="003357A1">
        <w:rPr>
          <w:rFonts w:asciiTheme="majorBidi" w:hAnsiTheme="majorBidi" w:cstheme="majorBidi"/>
          <w:sz w:val="24"/>
          <w:szCs w:val="24"/>
        </w:rPr>
        <w:t>.</w:t>
      </w:r>
    </w:p>
    <w:p w14:paraId="58E72570" w14:textId="77777777" w:rsidR="003357A1" w:rsidRPr="003357A1" w:rsidRDefault="003357A1" w:rsidP="000D756D">
      <w:pPr>
        <w:bidi/>
        <w:spacing w:line="360" w:lineRule="auto"/>
        <w:jc w:val="both"/>
        <w:rPr>
          <w:rFonts w:asciiTheme="majorBidi" w:hAnsiTheme="majorBidi" w:cstheme="majorBidi"/>
          <w:sz w:val="24"/>
          <w:szCs w:val="24"/>
        </w:rPr>
      </w:pPr>
      <w:r w:rsidRPr="003357A1">
        <w:rPr>
          <w:rFonts w:asciiTheme="majorBidi" w:hAnsiTheme="majorBidi" w:cstheme="majorBidi"/>
          <w:sz w:val="24"/>
          <w:szCs w:val="24"/>
          <w:rtl/>
          <w:lang w:bidi="ar-SA"/>
        </w:rPr>
        <w:t>لقد قمنا بتطوير تطبيق ويب يتيح جمع البيانات المتعلقة بحوادث الأمن، ومعالجتها وتحليلها لتوفير إحصائيات دقيقة حول الجريمة والأمن في الجزائر. بالإضافة إلى ذلك، تتميز منصتنا أيضًا بوظيفة فحص خدمات الويب لاكتشاف الثغرات المحتملة وتعزيز أمان هذه الخدمات</w:t>
      </w:r>
      <w:r w:rsidRPr="003357A1">
        <w:rPr>
          <w:rFonts w:asciiTheme="majorBidi" w:hAnsiTheme="majorBidi" w:cstheme="majorBidi"/>
          <w:sz w:val="24"/>
          <w:szCs w:val="24"/>
        </w:rPr>
        <w:t>.</w:t>
      </w:r>
    </w:p>
    <w:p w14:paraId="443A3EBD" w14:textId="06C0FB15" w:rsidR="008D5891" w:rsidRPr="00155126" w:rsidRDefault="003357A1" w:rsidP="000D756D">
      <w:pPr>
        <w:bidi/>
        <w:spacing w:line="360" w:lineRule="auto"/>
        <w:jc w:val="both"/>
        <w:rPr>
          <w:rFonts w:asciiTheme="majorBidi" w:hAnsiTheme="majorBidi" w:cstheme="majorBidi"/>
          <w:sz w:val="32"/>
          <w:szCs w:val="32"/>
          <w:lang w:val="en-US"/>
        </w:rPr>
      </w:pPr>
      <w:r w:rsidRPr="003357A1">
        <w:rPr>
          <w:rFonts w:asciiTheme="majorBidi" w:hAnsiTheme="majorBidi" w:cstheme="majorBidi"/>
          <w:sz w:val="24"/>
          <w:szCs w:val="24"/>
          <w:rtl/>
          <w:lang w:bidi="ar-SA"/>
        </w:rPr>
        <w:t>يقدم التقرير الخطوات الرئيسية في تصميم وتطوير المنصة، بالإضافة إلى التقنيات المستخدمة والنتائج المحققة</w:t>
      </w:r>
      <w:r w:rsidRPr="003357A1">
        <w:rPr>
          <w:rFonts w:asciiTheme="majorBidi" w:hAnsiTheme="majorBidi" w:cstheme="majorBidi"/>
          <w:sz w:val="24"/>
          <w:szCs w:val="24"/>
        </w:rPr>
        <w:t>.</w:t>
      </w:r>
    </w:p>
    <w:p w14:paraId="6DB0CEED" w14:textId="2CB9F10A"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P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70183B0C" w14:textId="77777777" w:rsidR="008D5891" w:rsidRDefault="008D5891">
      <w:pPr>
        <w:rPr>
          <w:rFonts w:asciiTheme="majorBidi" w:hAnsiTheme="majorBidi" w:cstheme="majorBidi"/>
          <w:sz w:val="32"/>
          <w:szCs w:val="32"/>
        </w:rPr>
      </w:pPr>
      <w:r>
        <w:rPr>
          <w:rFonts w:asciiTheme="majorBidi" w:hAnsiTheme="majorBidi" w:cstheme="majorBidi"/>
          <w:sz w:val="32"/>
          <w:szCs w:val="32"/>
        </w:rPr>
        <w:br w:type="page"/>
      </w:r>
    </w:p>
    <w:p w14:paraId="20871BCC" w14:textId="49E2B7BA" w:rsidR="004D0ED9" w:rsidRDefault="008D5891" w:rsidP="004D0ED9">
      <w:pPr>
        <w:ind w:left="2124"/>
        <w:rPr>
          <w:rFonts w:asciiTheme="majorBidi" w:hAnsiTheme="majorBidi" w:cstheme="majorBidi"/>
          <w:b/>
          <w:bCs/>
          <w:sz w:val="36"/>
          <w:szCs w:val="36"/>
        </w:rPr>
      </w:pPr>
      <w:r w:rsidRPr="00FD7024">
        <w:rPr>
          <w:rFonts w:asciiTheme="majorBidi" w:hAnsiTheme="majorBidi" w:cstheme="majorBidi"/>
          <w:b/>
          <w:bCs/>
          <w:sz w:val="36"/>
          <w:szCs w:val="36"/>
        </w:rPr>
        <w:lastRenderedPageBreak/>
        <w:t xml:space="preserve">Liste des </w:t>
      </w:r>
      <w:r w:rsidR="00FD7024" w:rsidRPr="00FD7024">
        <w:rPr>
          <w:rFonts w:asciiTheme="majorBidi" w:hAnsiTheme="majorBidi" w:cstheme="majorBidi"/>
          <w:b/>
          <w:bCs/>
          <w:sz w:val="36"/>
          <w:szCs w:val="36"/>
        </w:rPr>
        <w:t>abréviations</w:t>
      </w:r>
    </w:p>
    <w:p w14:paraId="62A752B4" w14:textId="77777777" w:rsidR="004D0ED9" w:rsidRDefault="004D0ED9" w:rsidP="004D0ED9">
      <w:pPr>
        <w:ind w:left="2124"/>
        <w:rPr>
          <w:rFonts w:asciiTheme="majorBidi" w:hAnsiTheme="majorBidi" w:cstheme="majorBidi"/>
          <w:b/>
          <w:bCs/>
          <w:sz w:val="36"/>
          <w:szCs w:val="36"/>
        </w:rPr>
      </w:pPr>
    </w:p>
    <w:p w14:paraId="569A87F6" w14:textId="77777777" w:rsidR="004D0ED9" w:rsidRDefault="004D0ED9" w:rsidP="004D0ED9">
      <w:pPr>
        <w:ind w:left="708" w:firstLine="708"/>
        <w:rPr>
          <w:rFonts w:asciiTheme="majorBidi" w:hAnsiTheme="majorBidi" w:cstheme="majorBidi"/>
          <w:sz w:val="32"/>
          <w:szCs w:val="32"/>
        </w:rPr>
      </w:pPr>
      <w:r w:rsidRPr="004D0ED9">
        <w:rPr>
          <w:rFonts w:asciiTheme="majorBidi" w:hAnsiTheme="majorBidi" w:cstheme="majorBidi"/>
          <w:b/>
          <w:bCs/>
          <w:sz w:val="32"/>
          <w:szCs w:val="32"/>
        </w:rPr>
        <w:t>IOC</w:t>
      </w:r>
      <w:r>
        <w:rPr>
          <w:rFonts w:asciiTheme="majorBidi" w:hAnsiTheme="majorBidi" w:cstheme="majorBidi"/>
          <w:b/>
          <w:bCs/>
          <w:sz w:val="32"/>
          <w:szCs w:val="32"/>
        </w:rPr>
        <w:tab/>
      </w:r>
      <w:r>
        <w:rPr>
          <w:rFonts w:asciiTheme="majorBidi" w:hAnsiTheme="majorBidi" w:cstheme="majorBidi"/>
          <w:b/>
          <w:bCs/>
          <w:sz w:val="32"/>
          <w:szCs w:val="32"/>
        </w:rPr>
        <w:tab/>
      </w:r>
      <w:r w:rsidRPr="004D0ED9">
        <w:rPr>
          <w:rFonts w:asciiTheme="majorBidi" w:hAnsiTheme="majorBidi" w:cstheme="majorBidi"/>
          <w:sz w:val="32"/>
          <w:szCs w:val="32"/>
        </w:rPr>
        <w:t>Indicator of Compromise</w:t>
      </w:r>
    </w:p>
    <w:p w14:paraId="768D8699" w14:textId="549771C6" w:rsidR="003207B9" w:rsidRDefault="003207B9" w:rsidP="004D0ED9">
      <w:pPr>
        <w:ind w:left="708" w:firstLine="708"/>
        <w:rPr>
          <w:rFonts w:asciiTheme="majorBidi" w:hAnsiTheme="majorBidi" w:cstheme="majorBidi"/>
          <w:sz w:val="32"/>
          <w:szCs w:val="32"/>
        </w:rPr>
      </w:pPr>
      <w:r>
        <w:rPr>
          <w:rFonts w:asciiTheme="majorBidi" w:hAnsiTheme="majorBidi" w:cstheme="majorBidi"/>
          <w:b/>
          <w:bCs/>
          <w:sz w:val="32"/>
          <w:szCs w:val="32"/>
        </w:rPr>
        <w:t xml:space="preserve">UML </w:t>
      </w:r>
      <w:r>
        <w:rPr>
          <w:rFonts w:asciiTheme="majorBidi" w:hAnsiTheme="majorBidi" w:cstheme="majorBidi"/>
          <w:b/>
          <w:bCs/>
          <w:sz w:val="32"/>
          <w:szCs w:val="32"/>
        </w:rPr>
        <w:tab/>
      </w:r>
      <w:r w:rsidRPr="003207B9">
        <w:rPr>
          <w:rFonts w:asciiTheme="majorBidi" w:hAnsiTheme="majorBidi" w:cstheme="majorBidi"/>
          <w:sz w:val="32"/>
          <w:szCs w:val="32"/>
        </w:rPr>
        <w:t>Unified Modeling Language</w:t>
      </w:r>
    </w:p>
    <w:p w14:paraId="2BDA1697" w14:textId="77777777" w:rsidR="004D0ED9" w:rsidRDefault="004D0ED9" w:rsidP="004D0ED9">
      <w:pPr>
        <w:ind w:left="708" w:firstLine="708"/>
        <w:rPr>
          <w:rFonts w:asciiTheme="majorBidi" w:hAnsiTheme="majorBidi" w:cstheme="majorBidi"/>
          <w:b/>
          <w:bCs/>
          <w:sz w:val="32"/>
          <w:szCs w:val="32"/>
        </w:rPr>
      </w:pPr>
    </w:p>
    <w:p w14:paraId="0287840F" w14:textId="180A1A2A" w:rsidR="008D5891" w:rsidRPr="004D0ED9" w:rsidRDefault="008D5891" w:rsidP="004D0ED9">
      <w:pPr>
        <w:rPr>
          <w:rFonts w:asciiTheme="majorBidi" w:hAnsiTheme="majorBidi" w:cstheme="majorBidi"/>
          <w:b/>
          <w:bCs/>
          <w:sz w:val="32"/>
          <w:szCs w:val="32"/>
        </w:rPr>
      </w:pPr>
      <w:r w:rsidRPr="004D0ED9">
        <w:rPr>
          <w:rFonts w:asciiTheme="majorBidi" w:hAnsiTheme="majorBidi" w:cstheme="majorBidi"/>
          <w:b/>
          <w:bCs/>
          <w:sz w:val="32"/>
          <w:szCs w:val="32"/>
        </w:rPr>
        <w:br w:type="page"/>
      </w:r>
    </w:p>
    <w:p w14:paraId="54470EF5" w14:textId="5070FD30" w:rsidR="00C926E8" w:rsidRPr="007D1FD6" w:rsidRDefault="008D5891" w:rsidP="007D1FD6">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4EFBF129"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7E9E8EB4" w14:textId="41C8F63B" w:rsid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7D1FD6">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62B4198E" w14:textId="19ADF627" w:rsid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69139B0B" w14:textId="77777777" w:rsidR="00C926E8" w:rsidRDefault="00C926E8" w:rsidP="008D5891">
      <w:pPr>
        <w:ind w:left="1416" w:firstLine="708"/>
        <w:rPr>
          <w:rFonts w:asciiTheme="majorBidi" w:hAnsiTheme="majorBidi" w:cstheme="majorBidi"/>
          <w:b/>
          <w:bCs/>
          <w:sz w:val="36"/>
          <w:szCs w:val="36"/>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P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24AE6743" w14:textId="78F339AB" w:rsidR="007A4309" w:rsidRPr="007A4309"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51BC41B1" w14:textId="56EC2281" w:rsidR="007A4309" w:rsidRPr="007A4309"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6CF256A2" w14:textId="13F8C704" w:rsidR="007A4309" w:rsidRDefault="00956D75" w:rsidP="00956D7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0DF2EB52" w14:textId="77777777" w:rsidR="00EF393D" w:rsidRDefault="00EF393D" w:rsidP="00956D75">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t>Introduction</w:t>
      </w:r>
    </w:p>
    <w:p w14:paraId="0B0F1AAA" w14:textId="77777777" w:rsidR="00C3426A" w:rsidRDefault="00C3426A" w:rsidP="00C3426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3C66F75E" w14:textId="52C5D87D"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lastRenderedPageBreak/>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46F6E4E3"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P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2003F689" w14:textId="0F9574C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486F5284" w14:textId="77777777" w:rsidR="00DD4D92" w:rsidRDefault="00DD4D92" w:rsidP="00EF393D">
      <w:pPr>
        <w:spacing w:line="360" w:lineRule="auto"/>
        <w:jc w:val="both"/>
        <w:rPr>
          <w:rFonts w:asciiTheme="majorBidi" w:hAnsiTheme="majorBidi" w:cstheme="majorBidi"/>
          <w:b/>
          <w:bCs/>
          <w:sz w:val="32"/>
          <w:szCs w:val="32"/>
        </w:rPr>
      </w:pPr>
    </w:p>
    <w:p w14:paraId="652B6F2F" w14:textId="77777777" w:rsidR="00F71B1A" w:rsidRDefault="00F71B1A" w:rsidP="00EF393D">
      <w:pPr>
        <w:spacing w:line="360" w:lineRule="auto"/>
        <w:jc w:val="both"/>
        <w:rPr>
          <w:rFonts w:asciiTheme="majorBidi" w:hAnsiTheme="majorBidi" w:cstheme="majorBidi"/>
          <w:b/>
          <w:bCs/>
          <w:sz w:val="32"/>
          <w:szCs w:val="32"/>
        </w:rPr>
      </w:pPr>
    </w:p>
    <w:p w14:paraId="3A3FD049" w14:textId="77777777" w:rsidR="00F71B1A" w:rsidRDefault="00F71B1A" w:rsidP="00EF393D">
      <w:pPr>
        <w:spacing w:line="360" w:lineRule="auto"/>
        <w:jc w:val="both"/>
        <w:rPr>
          <w:rFonts w:asciiTheme="majorBidi" w:hAnsiTheme="majorBidi" w:cstheme="majorBidi"/>
          <w:b/>
          <w:bCs/>
          <w:sz w:val="32"/>
          <w:szCs w:val="32"/>
        </w:rPr>
      </w:pPr>
    </w:p>
    <w:p w14:paraId="129EDF05" w14:textId="26E59A8A"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F990C58" w14:textId="1700F396" w:rsidR="00DD4D92" w:rsidRPr="00DD4D92" w:rsidRDefault="00BE4A86" w:rsidP="00DD4D92">
      <w:pPr>
        <w:jc w:val="center"/>
        <w:rPr>
          <w:rFonts w:asciiTheme="majorBidi" w:hAnsiTheme="majorBidi" w:cstheme="majorBidi"/>
          <w:b/>
          <w:bCs/>
          <w:sz w:val="36"/>
          <w:szCs w:val="36"/>
          <w:lang w:val="en-US"/>
        </w:rPr>
      </w:pPr>
      <w:r w:rsidRPr="00DD4D92">
        <w:rPr>
          <w:rFonts w:asciiTheme="majorBidi" w:hAnsiTheme="majorBidi" w:cstheme="majorBidi"/>
          <w:b/>
          <w:bCs/>
          <w:sz w:val="36"/>
          <w:szCs w:val="36"/>
          <w:lang w:val="en-US"/>
        </w:rPr>
        <w:br w:type="page"/>
      </w:r>
      <w:r w:rsidR="00DD4D92" w:rsidRPr="00DD4D92">
        <w:rPr>
          <w:rFonts w:asciiTheme="majorBidi" w:hAnsiTheme="majorBidi" w:cstheme="majorBidi"/>
          <w:b/>
          <w:bCs/>
          <w:sz w:val="36"/>
          <w:szCs w:val="36"/>
          <w:lang w:val="en-US"/>
        </w:rPr>
        <w:lastRenderedPageBreak/>
        <w:t xml:space="preserve">Chapitre II : </w:t>
      </w:r>
      <w:r w:rsidR="00DD4D92" w:rsidRPr="00DD4D92">
        <w:rPr>
          <w:rFonts w:asciiTheme="majorBidi" w:hAnsiTheme="majorBidi" w:cstheme="majorBidi"/>
          <w:b/>
          <w:bCs/>
          <w:sz w:val="36"/>
          <w:szCs w:val="36"/>
          <w:lang w:val="en-US"/>
        </w:rPr>
        <w:t>Co</w:t>
      </w:r>
      <w:r w:rsidR="00DD4D92">
        <w:rPr>
          <w:rFonts w:asciiTheme="majorBidi" w:hAnsiTheme="majorBidi" w:cstheme="majorBidi"/>
          <w:b/>
          <w:bCs/>
          <w:sz w:val="36"/>
          <w:szCs w:val="36"/>
          <w:lang w:val="en-US"/>
        </w:rPr>
        <w:t>nception</w:t>
      </w:r>
    </w:p>
    <w:p w14:paraId="6517C3DE" w14:textId="77777777" w:rsidR="00DD4D92" w:rsidRDefault="00DD4D92" w:rsidP="00DD4D92">
      <w:pPr>
        <w:rPr>
          <w:rFonts w:asciiTheme="majorBidi" w:hAnsiTheme="majorBidi" w:cstheme="majorBidi"/>
          <w:b/>
          <w:bCs/>
          <w:sz w:val="36"/>
          <w:szCs w:val="36"/>
          <w:lang w:val="en-US"/>
        </w:rPr>
      </w:pPr>
    </w:p>
    <w:p w14:paraId="1F300AE0" w14:textId="7883C24D"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Pr="00A84C05">
        <w:rPr>
          <w:rFonts w:asciiTheme="majorBidi" w:hAnsiTheme="majorBidi"/>
          <w:b/>
          <w:bCs/>
          <w:color w:val="000000" w:themeColor="text1"/>
          <w:sz w:val="32"/>
          <w:szCs w:val="32"/>
        </w:rPr>
        <w:t>1</w:t>
      </w:r>
      <w:r w:rsidRPr="00A84C05">
        <w:rPr>
          <w:rFonts w:asciiTheme="majorBidi" w:hAnsiTheme="majorBidi"/>
          <w:b/>
          <w:bCs/>
          <w:color w:val="000000" w:themeColor="text1"/>
          <w:sz w:val="32"/>
          <w:szCs w:val="32"/>
        </w:rPr>
        <w:t xml:space="preserve">. </w:t>
      </w:r>
      <w:r w:rsidRPr="00A84C05">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 xml:space="preserve">La conception est une étape clé dans tout projet de développement logiciel. Afin de la </w:t>
      </w:r>
      <w:r w:rsidRPr="001279C9">
        <w:rPr>
          <w:rFonts w:asciiTheme="majorBidi" w:hAnsiTheme="majorBidi"/>
          <w:color w:val="000000" w:themeColor="text1"/>
          <w:sz w:val="24"/>
          <w:szCs w:val="24"/>
        </w:rPr>
        <w:t>réussir</w:t>
      </w:r>
      <w:r w:rsidRPr="001279C9">
        <w:rPr>
          <w:rFonts w:asciiTheme="majorBidi" w:hAnsiTheme="majorBidi"/>
          <w:color w:val="000000" w:themeColor="text1"/>
          <w:sz w:val="24"/>
          <w:szCs w:val="24"/>
        </w:rPr>
        <w:t>,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Pr="00A84C05"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Pr="00A84C05">
        <w:rPr>
          <w:rFonts w:asciiTheme="majorBidi" w:hAnsiTheme="majorBidi"/>
          <w:b/>
          <w:bCs/>
          <w:color w:val="000000" w:themeColor="text1"/>
          <w:sz w:val="32"/>
          <w:szCs w:val="32"/>
        </w:rPr>
        <w:t>2</w:t>
      </w:r>
      <w:r w:rsidRPr="00A84C05">
        <w:rPr>
          <w:rFonts w:asciiTheme="majorBidi" w:hAnsiTheme="majorBidi"/>
          <w:b/>
          <w:bCs/>
          <w:color w:val="000000" w:themeColor="text1"/>
          <w:sz w:val="32"/>
          <w:szCs w:val="32"/>
        </w:rPr>
        <w:t>.</w:t>
      </w:r>
      <w:r w:rsidRPr="00A84C05">
        <w:rPr>
          <w:rFonts w:asciiTheme="majorBidi" w:hAnsiTheme="majorBidi"/>
          <w:b/>
          <w:bCs/>
          <w:color w:val="000000" w:themeColor="text1"/>
          <w:sz w:val="32"/>
          <w:szCs w:val="32"/>
        </w:rPr>
        <w:t xml:space="preserve">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1182BA3C" w14:textId="77777777" w:rsidR="00DD4D92" w:rsidRPr="00DD4D92" w:rsidRDefault="00DD4D92" w:rsidP="00DD4D92">
      <w:pPr>
        <w:rPr>
          <w:rFonts w:asciiTheme="majorBidi" w:hAnsiTheme="majorBidi"/>
          <w:b/>
          <w:bCs/>
          <w:color w:val="000000" w:themeColor="text1"/>
          <w:sz w:val="36"/>
          <w:szCs w:val="36"/>
        </w:rPr>
      </w:pP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w:t>
      </w:r>
      <w:r w:rsidRPr="00A84C05">
        <w:rPr>
          <w:rFonts w:asciiTheme="majorBidi" w:hAnsiTheme="majorBidi"/>
          <w:b/>
          <w:bCs/>
          <w:color w:val="000000" w:themeColor="text1"/>
          <w:sz w:val="32"/>
          <w:szCs w:val="32"/>
        </w:rPr>
        <w:t>3</w:t>
      </w:r>
      <w:r w:rsidRPr="00A84C05">
        <w:rPr>
          <w:rFonts w:asciiTheme="majorBidi" w:hAnsiTheme="majorBidi"/>
          <w:b/>
          <w:bCs/>
          <w:color w:val="000000" w:themeColor="text1"/>
          <w:sz w:val="32"/>
          <w:szCs w:val="32"/>
        </w:rPr>
        <w:t>.</w:t>
      </w:r>
      <w:r w:rsidRPr="00A84C05">
        <w:rPr>
          <w:rFonts w:asciiTheme="majorBidi" w:hAnsiTheme="majorBidi"/>
          <w:b/>
          <w:bCs/>
          <w:color w:val="000000" w:themeColor="text1"/>
          <w:sz w:val="32"/>
          <w:szCs w:val="32"/>
        </w:rPr>
        <w:t xml:space="preserve"> Conception</w:t>
      </w:r>
    </w:p>
    <w:p w14:paraId="5222177E" w14:textId="5F1291FC" w:rsidR="00827F8A" w:rsidRPr="00827F8A" w:rsidRDefault="00827F8A" w:rsidP="00827F8A">
      <w:pPr>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028A3D6" w:rsidR="00A84C05" w:rsidRDefault="00A84C05" w:rsidP="00A84C05">
      <w:pPr>
        <w:pStyle w:val="ListParagraph"/>
        <w:numPr>
          <w:ilvl w:val="0"/>
          <w:numId w:val="12"/>
        </w:numPr>
        <w:rPr>
          <w:rFonts w:asciiTheme="majorBidi" w:hAnsiTheme="majorBidi"/>
          <w:b/>
          <w:bCs/>
          <w:color w:val="000000" w:themeColor="text1"/>
          <w:sz w:val="28"/>
          <w:szCs w:val="28"/>
        </w:rPr>
      </w:pPr>
      <w:r w:rsidRPr="00A84C05">
        <w:rPr>
          <w:rFonts w:asciiTheme="majorBidi" w:hAnsiTheme="majorBidi"/>
          <w:b/>
          <w:bCs/>
          <w:color w:val="000000" w:themeColor="text1"/>
          <w:sz w:val="28"/>
          <w:szCs w:val="28"/>
        </w:rPr>
        <w:t>Le diagramme de cas d’utilisation</w:t>
      </w:r>
      <w:r>
        <w:rPr>
          <w:rFonts w:asciiTheme="majorBidi" w:hAnsiTheme="majorBidi"/>
          <w:b/>
          <w:bCs/>
          <w:color w:val="000000" w:themeColor="text1"/>
          <w:sz w:val="28"/>
          <w:szCs w:val="28"/>
        </w:rPr>
        <w:t> :</w:t>
      </w:r>
    </w:p>
    <w:p w14:paraId="7BFFF6A2" w14:textId="77777777" w:rsidR="0079793E" w:rsidRDefault="0079793E" w:rsidP="0079793E">
      <w:pPr>
        <w:pStyle w:val="ListParagraph"/>
        <w:rPr>
          <w:rFonts w:asciiTheme="majorBidi" w:hAnsiTheme="majorBidi"/>
          <w:b/>
          <w:bCs/>
          <w:color w:val="000000" w:themeColor="text1"/>
          <w:sz w:val="28"/>
          <w:szCs w:val="28"/>
        </w:rPr>
      </w:pPr>
    </w:p>
    <w:p w14:paraId="6B6953F8" w14:textId="77777777" w:rsidR="00A84C05" w:rsidRDefault="00A84C05" w:rsidP="00A84C05">
      <w:pPr>
        <w:pStyle w:val="ListParagraph"/>
        <w:rPr>
          <w:rFonts w:asciiTheme="majorBidi" w:hAnsiTheme="majorBidi"/>
          <w:b/>
          <w:bCs/>
          <w:color w:val="000000" w:themeColor="text1"/>
          <w:sz w:val="28"/>
          <w:szCs w:val="28"/>
        </w:rPr>
      </w:pPr>
    </w:p>
    <w:p w14:paraId="2AB8DA9C" w14:textId="73BD3FF9"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classe :</w:t>
      </w:r>
    </w:p>
    <w:p w14:paraId="4AD19DE7" w14:textId="77777777" w:rsidR="00A84C05" w:rsidRPr="00A84C05" w:rsidRDefault="00A84C05" w:rsidP="00A84C05">
      <w:pPr>
        <w:pStyle w:val="ListParagraph"/>
        <w:rPr>
          <w:rFonts w:asciiTheme="majorBidi" w:hAnsiTheme="majorBidi"/>
          <w:b/>
          <w:bCs/>
          <w:color w:val="000000" w:themeColor="text1"/>
          <w:sz w:val="28"/>
          <w:szCs w:val="28"/>
        </w:rPr>
      </w:pPr>
    </w:p>
    <w:p w14:paraId="086FF9DF" w14:textId="77777777" w:rsidR="00A84C05" w:rsidRDefault="00A84C05" w:rsidP="00A84C05">
      <w:pPr>
        <w:pStyle w:val="ListParagraph"/>
        <w:rPr>
          <w:rFonts w:asciiTheme="majorBidi" w:hAnsiTheme="majorBidi"/>
          <w:b/>
          <w:bCs/>
          <w:color w:val="000000" w:themeColor="text1"/>
          <w:sz w:val="28"/>
          <w:szCs w:val="28"/>
        </w:rPr>
      </w:pPr>
    </w:p>
    <w:p w14:paraId="2605C5F7" w14:textId="742FC3EF"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4823DFDD" w14:textId="77777777" w:rsidR="00B26F82" w:rsidRDefault="00B26F82" w:rsidP="00B26F82">
      <w:pPr>
        <w:rPr>
          <w:rFonts w:asciiTheme="majorBidi" w:hAnsiTheme="majorBidi"/>
          <w:b/>
          <w:bCs/>
          <w:color w:val="000000" w:themeColor="text1"/>
          <w:sz w:val="28"/>
          <w:szCs w:val="28"/>
        </w:rPr>
      </w:pPr>
    </w:p>
    <w:p w14:paraId="4ED4C720" w14:textId="77777777" w:rsidR="00B26F82" w:rsidRDefault="00B26F82" w:rsidP="00B26F82">
      <w:pPr>
        <w:rPr>
          <w:rFonts w:asciiTheme="majorBidi" w:hAnsiTheme="majorBidi"/>
          <w:b/>
          <w:bCs/>
          <w:color w:val="000000" w:themeColor="text1"/>
          <w:sz w:val="28"/>
          <w:szCs w:val="28"/>
        </w:rPr>
      </w:pPr>
    </w:p>
    <w:p w14:paraId="023AAB57" w14:textId="77777777" w:rsidR="00B26F82" w:rsidRP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lastRenderedPageBreak/>
        <w:t>II</w:t>
      </w:r>
      <w:r w:rsidRPr="00A84C05">
        <w:rPr>
          <w:rFonts w:asciiTheme="majorBidi" w:hAnsiTheme="majorBidi"/>
          <w:b/>
          <w:bCs/>
          <w:color w:val="000000" w:themeColor="text1"/>
          <w:sz w:val="32"/>
          <w:szCs w:val="32"/>
        </w:rPr>
        <w:t>.</w:t>
      </w:r>
      <w:r w:rsidRPr="00A84C05">
        <w:rPr>
          <w:rFonts w:asciiTheme="majorBidi" w:hAnsiTheme="majorBidi"/>
          <w:b/>
          <w:bCs/>
          <w:color w:val="000000" w:themeColor="text1"/>
          <w:sz w:val="32"/>
          <w:szCs w:val="32"/>
        </w:rPr>
        <w:t>4</w:t>
      </w:r>
      <w:r w:rsidRPr="00A84C05">
        <w:rPr>
          <w:rFonts w:asciiTheme="majorBidi" w:hAnsiTheme="majorBidi"/>
          <w:b/>
          <w:bCs/>
          <w:color w:val="000000" w:themeColor="text1"/>
          <w:sz w:val="32"/>
          <w:szCs w:val="32"/>
        </w:rPr>
        <w:t>.</w:t>
      </w:r>
      <w:r w:rsidRPr="00A84C05">
        <w:rPr>
          <w:rFonts w:asciiTheme="majorBidi" w:hAnsiTheme="majorBidi"/>
          <w:b/>
          <w:bCs/>
          <w:color w:val="000000" w:themeColor="text1"/>
          <w:sz w:val="32"/>
          <w:szCs w:val="32"/>
        </w:rPr>
        <w:t xml:space="preserve"> Conclusion</w:t>
      </w:r>
    </w:p>
    <w:p w14:paraId="0878D7F8" w14:textId="36C4C839" w:rsidR="00BE4A86"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7777777" w:rsidR="00B26F82" w:rsidRDefault="00B26F82" w:rsidP="006F6D64">
      <w:pPr>
        <w:spacing w:line="360" w:lineRule="auto"/>
        <w:ind w:firstLine="864"/>
        <w:jc w:val="both"/>
        <w:rPr>
          <w:rFonts w:asciiTheme="majorBidi" w:hAnsiTheme="majorBidi" w:cstheme="majorBidi"/>
          <w:sz w:val="24"/>
          <w:szCs w:val="24"/>
        </w:rPr>
      </w:pPr>
    </w:p>
    <w:p w14:paraId="3A831491" w14:textId="77777777" w:rsidR="00B26F82" w:rsidRDefault="00B26F82" w:rsidP="006F6D64">
      <w:pPr>
        <w:spacing w:line="360" w:lineRule="auto"/>
        <w:ind w:firstLine="864"/>
        <w:jc w:val="both"/>
        <w:rPr>
          <w:rFonts w:asciiTheme="majorBidi" w:hAnsiTheme="majorBidi" w:cstheme="majorBidi"/>
          <w:sz w:val="24"/>
          <w:szCs w:val="24"/>
        </w:rPr>
      </w:pPr>
    </w:p>
    <w:p w14:paraId="3B7C6FF2" w14:textId="77777777" w:rsidR="00B26F82" w:rsidRDefault="00B26F82" w:rsidP="006F6D64">
      <w:pPr>
        <w:spacing w:line="360" w:lineRule="auto"/>
        <w:ind w:firstLine="864"/>
        <w:jc w:val="both"/>
        <w:rPr>
          <w:rFonts w:asciiTheme="majorBidi" w:hAnsiTheme="majorBidi" w:cstheme="majorBidi"/>
          <w:sz w:val="24"/>
          <w:szCs w:val="24"/>
        </w:rPr>
      </w:pPr>
    </w:p>
    <w:p w14:paraId="279CA8D1" w14:textId="77777777" w:rsidR="00B26F82" w:rsidRDefault="00B26F82" w:rsidP="006F6D64">
      <w:pPr>
        <w:spacing w:line="360" w:lineRule="auto"/>
        <w:ind w:firstLine="864"/>
        <w:jc w:val="both"/>
        <w:rPr>
          <w:rFonts w:asciiTheme="majorBidi" w:hAnsiTheme="majorBidi" w:cstheme="majorBidi"/>
          <w:sz w:val="24"/>
          <w:szCs w:val="24"/>
        </w:rPr>
      </w:pPr>
    </w:p>
    <w:p w14:paraId="1F66BCFE" w14:textId="77777777" w:rsidR="00B26F82" w:rsidRDefault="00B26F82" w:rsidP="006F6D64">
      <w:pPr>
        <w:spacing w:line="360" w:lineRule="auto"/>
        <w:ind w:firstLine="864"/>
        <w:jc w:val="both"/>
        <w:rPr>
          <w:rFonts w:asciiTheme="majorBidi" w:hAnsiTheme="majorBidi" w:cstheme="majorBidi"/>
          <w:sz w:val="24"/>
          <w:szCs w:val="24"/>
        </w:rPr>
      </w:pPr>
    </w:p>
    <w:p w14:paraId="4EB6743C" w14:textId="77777777" w:rsidR="00B26F82" w:rsidRDefault="00B26F82" w:rsidP="006F6D64">
      <w:pPr>
        <w:spacing w:line="360" w:lineRule="auto"/>
        <w:ind w:firstLine="864"/>
        <w:jc w:val="both"/>
        <w:rPr>
          <w:rFonts w:asciiTheme="majorBidi" w:hAnsiTheme="majorBidi" w:cstheme="majorBidi"/>
          <w:sz w:val="24"/>
          <w:szCs w:val="24"/>
        </w:rPr>
      </w:pPr>
    </w:p>
    <w:p w14:paraId="3CC3CF4F" w14:textId="77777777" w:rsidR="00B26F82" w:rsidRDefault="00B26F82" w:rsidP="006F6D64">
      <w:pPr>
        <w:spacing w:line="360" w:lineRule="auto"/>
        <w:ind w:firstLine="864"/>
        <w:jc w:val="both"/>
        <w:rPr>
          <w:rFonts w:asciiTheme="majorBidi" w:hAnsiTheme="majorBidi" w:cstheme="majorBidi"/>
          <w:sz w:val="24"/>
          <w:szCs w:val="24"/>
        </w:rPr>
      </w:pPr>
    </w:p>
    <w:p w14:paraId="54C40B8D" w14:textId="77777777" w:rsidR="00B26F82" w:rsidRDefault="00B26F82" w:rsidP="006F6D64">
      <w:pPr>
        <w:spacing w:line="360" w:lineRule="auto"/>
        <w:ind w:firstLine="864"/>
        <w:jc w:val="both"/>
        <w:rPr>
          <w:rFonts w:asciiTheme="majorBidi" w:hAnsiTheme="majorBidi" w:cstheme="majorBidi"/>
          <w:sz w:val="24"/>
          <w:szCs w:val="24"/>
        </w:rPr>
      </w:pPr>
    </w:p>
    <w:p w14:paraId="0466BEF1" w14:textId="77777777" w:rsidR="00B26F82" w:rsidRDefault="00B26F82" w:rsidP="006F6D64">
      <w:pPr>
        <w:spacing w:line="360" w:lineRule="auto"/>
        <w:ind w:firstLine="864"/>
        <w:jc w:val="both"/>
        <w:rPr>
          <w:rFonts w:asciiTheme="majorBidi" w:hAnsiTheme="majorBidi" w:cstheme="majorBidi"/>
          <w:sz w:val="24"/>
          <w:szCs w:val="24"/>
        </w:rPr>
      </w:pPr>
    </w:p>
    <w:p w14:paraId="49BB907E" w14:textId="77777777" w:rsidR="00B26F82" w:rsidRDefault="00B26F82" w:rsidP="006F6D64">
      <w:pPr>
        <w:spacing w:line="360" w:lineRule="auto"/>
        <w:ind w:firstLine="864"/>
        <w:jc w:val="both"/>
        <w:rPr>
          <w:rFonts w:asciiTheme="majorBidi" w:hAnsiTheme="majorBidi" w:cstheme="majorBidi"/>
          <w:sz w:val="24"/>
          <w:szCs w:val="24"/>
        </w:rPr>
      </w:pPr>
    </w:p>
    <w:p w14:paraId="7AE441FA" w14:textId="77777777" w:rsidR="00B26F82" w:rsidRDefault="00B26F82" w:rsidP="006F6D64">
      <w:pPr>
        <w:spacing w:line="360" w:lineRule="auto"/>
        <w:ind w:firstLine="864"/>
        <w:jc w:val="both"/>
        <w:rPr>
          <w:rFonts w:asciiTheme="majorBidi" w:hAnsiTheme="majorBidi" w:cstheme="majorBidi"/>
          <w:sz w:val="24"/>
          <w:szCs w:val="24"/>
        </w:rPr>
      </w:pPr>
    </w:p>
    <w:p w14:paraId="79EABFCE" w14:textId="77777777" w:rsidR="00B26F82" w:rsidRDefault="00B26F82" w:rsidP="006F6D64">
      <w:pPr>
        <w:spacing w:line="360" w:lineRule="auto"/>
        <w:ind w:firstLine="864"/>
        <w:jc w:val="both"/>
        <w:rPr>
          <w:rFonts w:asciiTheme="majorBidi" w:hAnsiTheme="majorBidi" w:cstheme="majorBidi"/>
          <w:sz w:val="24"/>
          <w:szCs w:val="24"/>
        </w:rPr>
      </w:pPr>
    </w:p>
    <w:p w14:paraId="02ED5387" w14:textId="77777777" w:rsidR="00B26F82" w:rsidRDefault="00B26F82" w:rsidP="006F6D64">
      <w:pPr>
        <w:spacing w:line="360" w:lineRule="auto"/>
        <w:ind w:firstLine="864"/>
        <w:jc w:val="both"/>
        <w:rPr>
          <w:rFonts w:asciiTheme="majorBidi" w:hAnsiTheme="majorBidi" w:cstheme="majorBidi"/>
          <w:sz w:val="24"/>
          <w:szCs w:val="24"/>
        </w:rPr>
      </w:pPr>
    </w:p>
    <w:p w14:paraId="4B4FE6BD" w14:textId="77777777" w:rsidR="00B26F82" w:rsidRDefault="00B26F82" w:rsidP="006F6D64">
      <w:pPr>
        <w:spacing w:line="360" w:lineRule="auto"/>
        <w:ind w:firstLine="864"/>
        <w:jc w:val="both"/>
        <w:rPr>
          <w:rFonts w:asciiTheme="majorBidi" w:hAnsiTheme="majorBidi" w:cstheme="majorBidi"/>
          <w:sz w:val="24"/>
          <w:szCs w:val="24"/>
        </w:rPr>
      </w:pPr>
    </w:p>
    <w:p w14:paraId="4CE4A0A8" w14:textId="77777777" w:rsidR="00B26F82" w:rsidRDefault="00B26F82" w:rsidP="006F6D64">
      <w:pPr>
        <w:spacing w:line="360" w:lineRule="auto"/>
        <w:ind w:firstLine="864"/>
        <w:jc w:val="both"/>
        <w:rPr>
          <w:rFonts w:asciiTheme="majorBidi" w:hAnsiTheme="majorBidi" w:cstheme="majorBidi"/>
          <w:sz w:val="24"/>
          <w:szCs w:val="24"/>
        </w:rPr>
      </w:pPr>
    </w:p>
    <w:p w14:paraId="26A0C964" w14:textId="77777777" w:rsidR="00B26F82" w:rsidRDefault="00B26F82" w:rsidP="006F6D64">
      <w:pPr>
        <w:spacing w:line="360" w:lineRule="auto"/>
        <w:ind w:firstLine="864"/>
        <w:jc w:val="both"/>
        <w:rPr>
          <w:rFonts w:asciiTheme="majorBidi" w:hAnsiTheme="majorBidi" w:cstheme="majorBidi"/>
          <w:sz w:val="24"/>
          <w:szCs w:val="24"/>
        </w:rPr>
      </w:pPr>
    </w:p>
    <w:p w14:paraId="262C8324" w14:textId="77777777" w:rsidR="00B26F82" w:rsidRDefault="00B26F82" w:rsidP="006F6D64">
      <w:pPr>
        <w:spacing w:line="360" w:lineRule="auto"/>
        <w:ind w:firstLine="864"/>
        <w:jc w:val="both"/>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D4D92" w:rsidRDefault="007A405D" w:rsidP="007A405D">
      <w:pPr>
        <w:ind w:left="1416" w:firstLine="708"/>
        <w:rPr>
          <w:rFonts w:asciiTheme="majorBidi" w:hAnsiTheme="majorBidi" w:cstheme="majorBidi"/>
          <w:b/>
          <w:bCs/>
          <w:sz w:val="36"/>
          <w:szCs w:val="36"/>
          <w:lang w:val="en-US"/>
        </w:rPr>
      </w:pPr>
      <w:proofErr w:type="spellStart"/>
      <w:r w:rsidRPr="00DD4D92">
        <w:rPr>
          <w:rFonts w:asciiTheme="majorBidi" w:hAnsiTheme="majorBidi" w:cstheme="majorBidi"/>
          <w:b/>
          <w:bCs/>
          <w:sz w:val="36"/>
          <w:szCs w:val="36"/>
          <w:lang w:val="en-US"/>
        </w:rPr>
        <w:lastRenderedPageBreak/>
        <w:t>Bibliographie</w:t>
      </w:r>
      <w:proofErr w:type="spellEnd"/>
    </w:p>
    <w:p w14:paraId="5D26BAC1" w14:textId="77777777" w:rsidR="00752887" w:rsidRPr="00DD4D92" w:rsidRDefault="00752887" w:rsidP="007A405D">
      <w:pPr>
        <w:ind w:left="1416" w:firstLine="708"/>
        <w:rPr>
          <w:rFonts w:asciiTheme="majorBidi" w:hAnsiTheme="majorBidi" w:cstheme="majorBidi"/>
          <w:b/>
          <w:bCs/>
          <w:sz w:val="36"/>
          <w:szCs w:val="36"/>
          <w:lang w:val="en-US"/>
        </w:rPr>
      </w:pPr>
    </w:p>
    <w:p w14:paraId="5922FC17" w14:textId="77A21A9C" w:rsidR="009C1C7E" w:rsidRPr="00DD4D92" w:rsidRDefault="00752887" w:rsidP="009C1C7E">
      <w:pPr>
        <w:rPr>
          <w:rFonts w:asciiTheme="majorBidi" w:hAnsiTheme="majorBidi" w:cstheme="majorBidi"/>
          <w:color w:val="4472C4" w:themeColor="accent1"/>
          <w:sz w:val="28"/>
          <w:szCs w:val="28"/>
          <w:u w:val="single"/>
          <w:lang w:val="en-US"/>
        </w:rPr>
      </w:pPr>
      <w:r w:rsidRPr="00DD4D92">
        <w:rPr>
          <w:rFonts w:asciiTheme="majorBidi" w:hAnsiTheme="majorBidi" w:cstheme="majorBidi"/>
          <w:color w:val="4472C4" w:themeColor="accent1"/>
          <w:sz w:val="28"/>
          <w:szCs w:val="28"/>
          <w:u w:val="single"/>
          <w:lang w:val="en-US"/>
        </w:rPr>
        <w:t>https://lesdefinitions.fr/</w:t>
      </w:r>
    </w:p>
    <w:sectPr w:rsidR="009C1C7E" w:rsidRPr="00DD4D9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1CC23" w14:textId="77777777" w:rsidR="007C7789" w:rsidRDefault="007C7789" w:rsidP="00EE3458">
      <w:pPr>
        <w:spacing w:after="0" w:line="240" w:lineRule="auto"/>
      </w:pPr>
      <w:r>
        <w:separator/>
      </w:r>
    </w:p>
  </w:endnote>
  <w:endnote w:type="continuationSeparator" w:id="0">
    <w:p w14:paraId="65885C9C" w14:textId="77777777" w:rsidR="007C7789" w:rsidRDefault="007C7789"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78CAF" w14:textId="77777777" w:rsidR="007C7789" w:rsidRDefault="007C7789" w:rsidP="00EE3458">
      <w:pPr>
        <w:spacing w:after="0" w:line="240" w:lineRule="auto"/>
      </w:pPr>
      <w:r>
        <w:separator/>
      </w:r>
    </w:p>
  </w:footnote>
  <w:footnote w:type="continuationSeparator" w:id="0">
    <w:p w14:paraId="77C123A1" w14:textId="77777777" w:rsidR="007C7789" w:rsidRDefault="007C7789"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5619540">
    <w:abstractNumId w:val="0"/>
  </w:num>
  <w:num w:numId="2" w16cid:durableId="747263843">
    <w:abstractNumId w:val="1"/>
  </w:num>
  <w:num w:numId="3" w16cid:durableId="1489711091">
    <w:abstractNumId w:val="2"/>
  </w:num>
  <w:num w:numId="4" w16cid:durableId="1000504780">
    <w:abstractNumId w:val="10"/>
  </w:num>
  <w:num w:numId="5" w16cid:durableId="1991670306">
    <w:abstractNumId w:val="8"/>
  </w:num>
  <w:num w:numId="6" w16cid:durableId="247889499">
    <w:abstractNumId w:val="3"/>
  </w:num>
  <w:num w:numId="7" w16cid:durableId="538512365">
    <w:abstractNumId w:val="5"/>
  </w:num>
  <w:num w:numId="8" w16cid:durableId="896015976">
    <w:abstractNumId w:val="4"/>
  </w:num>
  <w:num w:numId="9" w16cid:durableId="909581675">
    <w:abstractNumId w:val="9"/>
  </w:num>
  <w:num w:numId="10" w16cid:durableId="2123917835">
    <w:abstractNumId w:val="11"/>
  </w:num>
  <w:num w:numId="11" w16cid:durableId="657155941">
    <w:abstractNumId w:val="7"/>
  </w:num>
  <w:num w:numId="12" w16cid:durableId="1599870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437"/>
    <w:rsid w:val="00043FFE"/>
    <w:rsid w:val="00050813"/>
    <w:rsid w:val="000A532D"/>
    <w:rsid w:val="000D756D"/>
    <w:rsid w:val="00124711"/>
    <w:rsid w:val="001279C9"/>
    <w:rsid w:val="00155126"/>
    <w:rsid w:val="00166A55"/>
    <w:rsid w:val="00215A1B"/>
    <w:rsid w:val="002C5BB5"/>
    <w:rsid w:val="003207B9"/>
    <w:rsid w:val="003357A1"/>
    <w:rsid w:val="003536BB"/>
    <w:rsid w:val="00367B28"/>
    <w:rsid w:val="003852C5"/>
    <w:rsid w:val="003F2867"/>
    <w:rsid w:val="003F5936"/>
    <w:rsid w:val="00421884"/>
    <w:rsid w:val="00481CD5"/>
    <w:rsid w:val="004D0ED9"/>
    <w:rsid w:val="00526B01"/>
    <w:rsid w:val="005616BC"/>
    <w:rsid w:val="005A4D8E"/>
    <w:rsid w:val="005B11D8"/>
    <w:rsid w:val="006073DC"/>
    <w:rsid w:val="0065474E"/>
    <w:rsid w:val="006858EF"/>
    <w:rsid w:val="006B363D"/>
    <w:rsid w:val="006D077E"/>
    <w:rsid w:val="006F6D64"/>
    <w:rsid w:val="00752887"/>
    <w:rsid w:val="0079793E"/>
    <w:rsid w:val="007A405D"/>
    <w:rsid w:val="007A4309"/>
    <w:rsid w:val="007C7789"/>
    <w:rsid w:val="007D1FD6"/>
    <w:rsid w:val="007D6943"/>
    <w:rsid w:val="00804F5C"/>
    <w:rsid w:val="00827F8A"/>
    <w:rsid w:val="0088509E"/>
    <w:rsid w:val="00895BD9"/>
    <w:rsid w:val="008B6AA0"/>
    <w:rsid w:val="008D5891"/>
    <w:rsid w:val="008E46DD"/>
    <w:rsid w:val="008F4410"/>
    <w:rsid w:val="00905443"/>
    <w:rsid w:val="00956D75"/>
    <w:rsid w:val="009B5143"/>
    <w:rsid w:val="009C1C7E"/>
    <w:rsid w:val="00A07953"/>
    <w:rsid w:val="00A34030"/>
    <w:rsid w:val="00A64C92"/>
    <w:rsid w:val="00A84C05"/>
    <w:rsid w:val="00AD70EC"/>
    <w:rsid w:val="00AF3783"/>
    <w:rsid w:val="00B05746"/>
    <w:rsid w:val="00B26F82"/>
    <w:rsid w:val="00B2707F"/>
    <w:rsid w:val="00B47025"/>
    <w:rsid w:val="00B80718"/>
    <w:rsid w:val="00B812B9"/>
    <w:rsid w:val="00B92630"/>
    <w:rsid w:val="00BC0811"/>
    <w:rsid w:val="00BE4A86"/>
    <w:rsid w:val="00BF766C"/>
    <w:rsid w:val="00C3426A"/>
    <w:rsid w:val="00C4181F"/>
    <w:rsid w:val="00C926E8"/>
    <w:rsid w:val="00CB3B70"/>
    <w:rsid w:val="00CC62E1"/>
    <w:rsid w:val="00CE723F"/>
    <w:rsid w:val="00CF758A"/>
    <w:rsid w:val="00D31925"/>
    <w:rsid w:val="00D52907"/>
    <w:rsid w:val="00D53EB3"/>
    <w:rsid w:val="00D60DF3"/>
    <w:rsid w:val="00D91EE3"/>
    <w:rsid w:val="00DC7CD6"/>
    <w:rsid w:val="00DD4D92"/>
    <w:rsid w:val="00DE6E42"/>
    <w:rsid w:val="00EE3458"/>
    <w:rsid w:val="00EE4395"/>
    <w:rsid w:val="00EF393D"/>
    <w:rsid w:val="00F26523"/>
    <w:rsid w:val="00F63600"/>
    <w:rsid w:val="00F71B1A"/>
    <w:rsid w:val="00F973E4"/>
    <w:rsid w:val="00FD00E3"/>
    <w:rsid w:val="00FD70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D92"/>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15</Pages>
  <Words>1800</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68</cp:revision>
  <dcterms:created xsi:type="dcterms:W3CDTF">2023-04-11T11:05:00Z</dcterms:created>
  <dcterms:modified xsi:type="dcterms:W3CDTF">2023-04-13T11:46:00Z</dcterms:modified>
</cp:coreProperties>
</file>