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Current Role: Product Designer</w:t>
      </w:r>
    </w:p>
    <w:p>
      <w:r>
        <w:t>Eight years of experience in research.</w:t>
      </w:r>
    </w:p>
  </w:body>
</w:document>
</file>