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5A" w:rsidRDefault="003F205A" w:rsidP="003F205A">
      <w:pPr>
        <w:pStyle w:val="NormalWeb"/>
      </w:pPr>
      <w:r>
        <w:t xml:space="preserve">1- Création de la page d'accueil (home) dont laquelle il y a le contact du salon de thé la liberté (téléphone,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et adresse mail)</w:t>
      </w:r>
    </w:p>
    <w:p w:rsidR="003F205A" w:rsidRDefault="003F205A" w:rsidP="003F205A">
      <w:pPr>
        <w:pStyle w:val="NormalWeb"/>
      </w:pPr>
      <w:r>
        <w:t>2- A partir de l'accueil, on peut accéder à une deuxième page “MENU1” dans cette page on présente les articles et le client saisi ces coordonnées</w:t>
      </w:r>
    </w:p>
    <w:p w:rsidR="003F205A" w:rsidRDefault="003F205A" w:rsidP="003F205A">
      <w:pPr>
        <w:pStyle w:val="NormalWeb"/>
      </w:pPr>
      <w:r>
        <w:t>3- A partir de la page “MENU1” on peut retourner à la page d'accueil en cliquant sur “HOME” ou bien passer au “MENU2” </w:t>
      </w:r>
    </w:p>
    <w:p w:rsidR="003F205A" w:rsidRDefault="003F205A" w:rsidP="003F205A">
      <w:pPr>
        <w:pStyle w:val="NormalWeb"/>
      </w:pPr>
      <w:r>
        <w:t>4- Si on clic sur “MENU2”, on passe à la page dont laquelle on peut choisir  des articles et passer une commande </w:t>
      </w:r>
    </w:p>
    <w:p w:rsidR="003F205A" w:rsidRDefault="003F205A" w:rsidP="003F205A">
      <w:pPr>
        <w:pStyle w:val="NormalWeb"/>
      </w:pPr>
      <w:r>
        <w:t>5- A partir de la page “MENU2” on peut retourner à la page d'accueil en cliquant sur “HOME” ou bien passer au “MENU1” </w:t>
      </w:r>
    </w:p>
    <w:p w:rsidR="00526628" w:rsidRPr="003F205A" w:rsidRDefault="00526628" w:rsidP="003F205A"/>
    <w:sectPr w:rsidR="00526628" w:rsidRPr="003F205A" w:rsidSect="0052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350EC"/>
    <w:multiLevelType w:val="hybridMultilevel"/>
    <w:tmpl w:val="4F6AF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0B3C"/>
    <w:rsid w:val="003F205A"/>
    <w:rsid w:val="00526628"/>
    <w:rsid w:val="007F2535"/>
    <w:rsid w:val="00EC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B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2025-04-22T09:38:00Z</dcterms:created>
  <dcterms:modified xsi:type="dcterms:W3CDTF">2025-04-22T10:19:00Z</dcterms:modified>
</cp:coreProperties>
</file>