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4272B" w14:textId="64B7ED23" w:rsidR="006F6638" w:rsidRDefault="00247BFE" w:rsidP="00247BFE">
      <w:pPr>
        <w:jc w:val="right"/>
        <w:rPr>
          <w:rFonts w:cs="Arial"/>
        </w:rPr>
      </w:pPr>
      <w:r>
        <w:t xml:space="preserve">1 - </w:t>
      </w:r>
      <w:hyperlink r:id="rId4" w:history="1">
        <w:r w:rsidRPr="00132893">
          <w:rPr>
            <w:rStyle w:val="Hyperlink"/>
          </w:rPr>
          <w:t>https://www.employmentfirstfl.org/lesson-1-why-people-work</w:t>
        </w:r>
        <w:r w:rsidRPr="00132893">
          <w:rPr>
            <w:rStyle w:val="Hyperlink"/>
            <w:rFonts w:cs="Arial"/>
          </w:rPr>
          <w:t>/</w:t>
        </w:r>
      </w:hyperlink>
    </w:p>
    <w:p w14:paraId="73B0C1C8" w14:textId="1263E068" w:rsidR="00247BFE" w:rsidRDefault="00247BFE" w:rsidP="00247BFE">
      <w:pPr>
        <w:jc w:val="right"/>
        <w:rPr>
          <w:rFonts w:cs="Arial"/>
        </w:rPr>
      </w:pPr>
      <w:r>
        <w:rPr>
          <w:rFonts w:cs="Arial"/>
        </w:rPr>
        <w:t xml:space="preserve">2 - </w:t>
      </w:r>
      <w:hyperlink r:id="rId5" w:history="1">
        <w:r w:rsidRPr="00132893">
          <w:rPr>
            <w:rStyle w:val="Hyperlink"/>
            <w:rFonts w:cs="Arial"/>
          </w:rPr>
          <w:t>https://www.computerhope.com/issues/ch001799.htm</w:t>
        </w:r>
      </w:hyperlink>
    </w:p>
    <w:p w14:paraId="10D421B2" w14:textId="6215160C" w:rsidR="00247BFE" w:rsidRDefault="00247BFE" w:rsidP="00247BFE">
      <w:pPr>
        <w:jc w:val="right"/>
        <w:rPr>
          <w:rFonts w:cs="Arial"/>
        </w:rPr>
      </w:pPr>
      <w:r>
        <w:rPr>
          <w:rFonts w:cs="Arial"/>
        </w:rPr>
        <w:t xml:space="preserve">3 - </w:t>
      </w:r>
      <w:hyperlink r:id="rId6" w:history="1">
        <w:r w:rsidR="00187EDF" w:rsidRPr="00132893">
          <w:rPr>
            <w:rStyle w:val="Hyperlink"/>
            <w:rFonts w:cs="Arial"/>
          </w:rPr>
          <w:t>https://time.com/5876604/machines-jobs-coronavirus/</w:t>
        </w:r>
      </w:hyperlink>
    </w:p>
    <w:p w14:paraId="6922A1E2" w14:textId="77777777" w:rsidR="00D17AD7" w:rsidRDefault="00187EDF" w:rsidP="00247BFE">
      <w:pPr>
        <w:jc w:val="right"/>
        <w:rPr>
          <w:rFonts w:cs="Arial"/>
        </w:rPr>
      </w:pPr>
      <w:r>
        <w:rPr>
          <w:rFonts w:cs="Arial"/>
        </w:rPr>
        <w:t xml:space="preserve">4 - </w:t>
      </w:r>
      <w:hyperlink r:id="rId7" w:history="1">
        <w:r w:rsidR="00D17AD7" w:rsidRPr="008C78F1">
          <w:rPr>
            <w:rStyle w:val="Hyperlink"/>
            <w:rFonts w:cs="Arial"/>
          </w:rPr>
          <w:t>https://www.vodafo</w:t>
        </w:r>
        <w:r w:rsidR="00D17AD7" w:rsidRPr="008C78F1">
          <w:rPr>
            <w:rStyle w:val="Hyperlink"/>
            <w:rFonts w:cs="Arial"/>
          </w:rPr>
          <w:t>n</w:t>
        </w:r>
        <w:r w:rsidR="00D17AD7" w:rsidRPr="008C78F1">
          <w:rPr>
            <w:rStyle w:val="Hyperlink"/>
            <w:rFonts w:cs="Arial"/>
          </w:rPr>
          <w:t>e-institut.de/aiandi/5-things-humans-can-still-do-better-than-machines</w:t>
        </w:r>
        <w:r w:rsidR="00D17AD7" w:rsidRPr="008C78F1">
          <w:rPr>
            <w:rStyle w:val="Hyperlink"/>
            <w:rFonts w:cs="Arial"/>
            <w:rtl/>
          </w:rPr>
          <w:t>/</w:t>
        </w:r>
      </w:hyperlink>
    </w:p>
    <w:p w14:paraId="6C2B6769" w14:textId="77777777" w:rsidR="00D17AD7" w:rsidRDefault="00D17AD7" w:rsidP="00247BFE">
      <w:pPr>
        <w:jc w:val="right"/>
        <w:rPr>
          <w:rFonts w:cs="Arial"/>
        </w:rPr>
      </w:pPr>
      <w:r>
        <w:rPr>
          <w:rFonts w:cs="Arial"/>
        </w:rPr>
        <w:t xml:space="preserve">5- </w:t>
      </w:r>
    </w:p>
    <w:p w14:paraId="7C696BC8" w14:textId="7F1538A7" w:rsidR="00187EDF" w:rsidRPr="00187EDF" w:rsidRDefault="00D17AD7" w:rsidP="00247BFE">
      <w:pPr>
        <w:jc w:val="right"/>
        <w:rPr>
          <w:rtl/>
        </w:rPr>
      </w:pPr>
      <w:r>
        <w:rPr>
          <w:rFonts w:cs="Arial"/>
        </w:rPr>
        <w:t xml:space="preserve"> </w:t>
      </w:r>
    </w:p>
    <w:sectPr w:rsidR="00187EDF" w:rsidRPr="00187EDF" w:rsidSect="00FD662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638"/>
    <w:rsid w:val="00187EDF"/>
    <w:rsid w:val="00247BFE"/>
    <w:rsid w:val="004A159B"/>
    <w:rsid w:val="006F6638"/>
    <w:rsid w:val="00D17AD7"/>
    <w:rsid w:val="00FD6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8CE26"/>
  <w15:chartTrackingRefBased/>
  <w15:docId w15:val="{354404BD-2620-4612-BBF5-32203BF3F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7BF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47B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7BF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17AD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vodafone-institut.de/aiandi/5-things-humans-can-still-do-better-than-machine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ime.com/5876604/machines-jobs-coronavirus/" TargetMode="External"/><Relationship Id="rId5" Type="http://schemas.openxmlformats.org/officeDocument/2006/relationships/hyperlink" Target="https://www.computerhope.com/issues/ch001799.htm" TargetMode="External"/><Relationship Id="rId4" Type="http://schemas.openxmlformats.org/officeDocument/2006/relationships/hyperlink" Target="https://www.employmentfirstfl.org/lesson-1-why-people-work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مصعب محمد علي البيشي</dc:creator>
  <cp:keywords/>
  <dc:description/>
  <cp:lastModifiedBy>khalil alsulaimani</cp:lastModifiedBy>
  <cp:revision>3</cp:revision>
  <dcterms:created xsi:type="dcterms:W3CDTF">2022-04-24T22:35:00Z</dcterms:created>
  <dcterms:modified xsi:type="dcterms:W3CDTF">2022-04-25T01:32:00Z</dcterms:modified>
</cp:coreProperties>
</file>