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CE3F3" w14:textId="77777777" w:rsidR="002007E4" w:rsidRPr="006E1097" w:rsidRDefault="002007E4" w:rsidP="002007E4">
      <w:pPr>
        <w:pStyle w:val="NormalWeb"/>
        <w:bidi/>
        <w:rPr>
          <w:rFonts w:asciiTheme="minorBidi" w:hAnsiTheme="minorBidi" w:cstheme="minorBidi"/>
          <w:b/>
          <w:bCs/>
          <w:i/>
          <w:iCs/>
          <w:color w:val="C00000"/>
          <w:sz w:val="36"/>
          <w:szCs w:val="36"/>
          <w:rtl/>
        </w:rPr>
      </w:pPr>
      <w:r w:rsidRPr="006E1097">
        <w:rPr>
          <w:rFonts w:asciiTheme="minorBidi" w:hAnsiTheme="minorBidi" w:cstheme="minorBidi"/>
          <w:b/>
          <w:bCs/>
          <w:i/>
          <w:iCs/>
          <w:color w:val="C00000"/>
          <w:sz w:val="36"/>
          <w:szCs w:val="36"/>
          <w:rtl/>
        </w:rPr>
        <w:t>ساعة شطرنج رقمية حديثة</w:t>
      </w:r>
      <w:r w:rsidRPr="006E1097">
        <w:rPr>
          <w:rFonts w:asciiTheme="minorBidi" w:hAnsiTheme="minorBidi" w:cstheme="minorBidi"/>
          <w:b/>
          <w:bCs/>
          <w:i/>
          <w:iCs/>
          <w:color w:val="C00000"/>
          <w:sz w:val="36"/>
          <w:szCs w:val="36"/>
        </w:rPr>
        <w:t>.</w:t>
      </w:r>
    </w:p>
    <w:p w14:paraId="4F81B559" w14:textId="77777777" w:rsidR="002007E4" w:rsidRPr="00790294" w:rsidRDefault="002007E4" w:rsidP="002007E4">
      <w:pPr>
        <w:pStyle w:val="NormalWeb"/>
        <w:bidi/>
        <w:rPr>
          <w:rFonts w:asciiTheme="minorBidi" w:hAnsiTheme="minorBidi" w:cstheme="minorBidi"/>
          <w:sz w:val="32"/>
          <w:szCs w:val="32"/>
        </w:rPr>
      </w:pPr>
      <w:r w:rsidRPr="00790294">
        <w:rPr>
          <w:rFonts w:asciiTheme="minorBidi" w:hAnsiTheme="minorBidi" w:cs="Arial"/>
          <w:b/>
          <w:bCs/>
          <w:i/>
          <w:iCs/>
          <w:noProof/>
          <w:color w:val="C00000"/>
          <w:sz w:val="32"/>
          <w:szCs w:val="32"/>
          <w:rtl/>
        </w:rPr>
        <w:drawing>
          <wp:anchor distT="0" distB="0" distL="114300" distR="114300" simplePos="0" relativeHeight="251659264" behindDoc="0" locked="0" layoutInCell="1" allowOverlap="1" wp14:anchorId="70DEE25B" wp14:editId="319EA5A9">
            <wp:simplePos x="0" y="0"/>
            <wp:positionH relativeFrom="column">
              <wp:posOffset>3428365</wp:posOffset>
            </wp:positionH>
            <wp:positionV relativeFrom="paragraph">
              <wp:posOffset>0</wp:posOffset>
            </wp:positionV>
            <wp:extent cx="2286198" cy="190516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286198" cy="1905165"/>
                    </a:xfrm>
                    <a:prstGeom prst="rect">
                      <a:avLst/>
                    </a:prstGeom>
                  </pic:spPr>
                </pic:pic>
              </a:graphicData>
            </a:graphic>
          </wp:anchor>
        </w:drawing>
      </w:r>
      <w:r w:rsidRPr="00790294">
        <w:rPr>
          <w:rFonts w:asciiTheme="minorBidi" w:hAnsiTheme="minorBidi" w:cstheme="minorBidi"/>
          <w:sz w:val="32"/>
          <w:szCs w:val="32"/>
          <w:rtl/>
        </w:rPr>
        <w:t>تستخدم ساعة الشطرنج للتحكم بزمن المباراة في البطولات الرسمية وحتى على مستوى الأندية، وتحوي الساعة شاشتي عرض لإظهار وقت كلا اللاعبين وزرين</w:t>
      </w:r>
      <w:r w:rsidRPr="00790294">
        <w:rPr>
          <w:rFonts w:asciiTheme="minorBidi" w:hAnsiTheme="minorBidi" w:cstheme="minorBidi" w:hint="cs"/>
          <w:sz w:val="32"/>
          <w:szCs w:val="32"/>
          <w:rtl/>
        </w:rPr>
        <w:t xml:space="preserve">. </w:t>
      </w:r>
      <w:r w:rsidRPr="00790294">
        <w:rPr>
          <w:rFonts w:asciiTheme="minorBidi" w:hAnsiTheme="minorBidi" w:cstheme="minorBidi"/>
          <w:sz w:val="32"/>
          <w:szCs w:val="32"/>
          <w:rtl/>
        </w:rPr>
        <w:t xml:space="preserve">يضغط كل لاعب على الزر المقابل له لنقل عد الزمن لساعة الخصم، واللاعب الذي ينفد وقته يخسر تلقائيا. </w:t>
      </w:r>
    </w:p>
    <w:p w14:paraId="3E16E987" w14:textId="77777777" w:rsidR="002007E4" w:rsidRDefault="002007E4" w:rsidP="002007E4">
      <w:pPr>
        <w:pStyle w:val="NormalWeb"/>
        <w:bidi/>
        <w:rPr>
          <w:rFonts w:asciiTheme="minorBidi" w:hAnsiTheme="minorBidi" w:cstheme="minorBidi"/>
          <w:sz w:val="36"/>
          <w:szCs w:val="36"/>
          <w:rtl/>
        </w:rPr>
      </w:pPr>
    </w:p>
    <w:p w14:paraId="1009C3DA" w14:textId="77777777" w:rsidR="002007E4" w:rsidRPr="00FE3C47" w:rsidRDefault="002007E4" w:rsidP="002007E4">
      <w:pPr>
        <w:pStyle w:val="NormalWeb"/>
        <w:bidi/>
        <w:rPr>
          <w:rFonts w:asciiTheme="minorBidi" w:hAnsiTheme="minorBidi" w:cstheme="minorBidi"/>
          <w:sz w:val="36"/>
          <w:szCs w:val="36"/>
          <w:rtl/>
        </w:rPr>
      </w:pPr>
      <w:r w:rsidRPr="00FE3C47">
        <w:rPr>
          <w:rFonts w:asciiTheme="minorBidi" w:hAnsiTheme="minorBidi" w:cstheme="minorBidi"/>
          <w:sz w:val="36"/>
          <w:szCs w:val="36"/>
          <w:rtl/>
        </w:rPr>
        <w:t>يقسم زمن المباراة بشكل رئيسي إلى ثلاث أنواع</w:t>
      </w:r>
      <w:r w:rsidRPr="00FE3C47">
        <w:rPr>
          <w:rFonts w:asciiTheme="minorBidi" w:hAnsiTheme="minorBidi" w:cstheme="minorBidi"/>
          <w:sz w:val="36"/>
          <w:szCs w:val="36"/>
        </w:rPr>
        <w:t>:</w:t>
      </w:r>
    </w:p>
    <w:p w14:paraId="61AB3392" w14:textId="77777777" w:rsidR="002007E4" w:rsidRPr="00FE3C47" w:rsidRDefault="002007E4" w:rsidP="002007E4">
      <w:pPr>
        <w:pStyle w:val="NormalWeb"/>
        <w:bidi/>
        <w:rPr>
          <w:rFonts w:asciiTheme="minorBidi" w:hAnsiTheme="minorBidi" w:cstheme="minorBidi"/>
          <w:sz w:val="36"/>
          <w:szCs w:val="36"/>
          <w:rtl/>
        </w:rPr>
      </w:pPr>
      <w:r w:rsidRPr="00E96CAE">
        <w:rPr>
          <w:rFonts w:asciiTheme="minorBidi" w:hAnsiTheme="minorBidi" w:cstheme="minorBidi"/>
          <w:b/>
          <w:bCs/>
          <w:sz w:val="36"/>
          <w:szCs w:val="36"/>
          <w:rtl/>
        </w:rPr>
        <w:t>اللعب الكلاسيكي أو التقليدي</w:t>
      </w:r>
      <w:r w:rsidRPr="00FE3C47">
        <w:rPr>
          <w:rFonts w:asciiTheme="minorBidi" w:hAnsiTheme="minorBidi" w:cstheme="minorBidi"/>
          <w:sz w:val="36"/>
          <w:szCs w:val="36"/>
          <w:rtl/>
        </w:rPr>
        <w:t xml:space="preserve">: </w:t>
      </w:r>
      <w:r w:rsidRPr="00790294">
        <w:rPr>
          <w:rFonts w:asciiTheme="minorBidi" w:hAnsiTheme="minorBidi" w:cstheme="minorBidi"/>
          <w:sz w:val="32"/>
          <w:szCs w:val="32"/>
          <w:rtl/>
        </w:rPr>
        <w:t>ويكون لكل لاعب أكثر من 60 دقيقة وتصل حتى سبع ساعات، ويشترط فيه تسجيل النقلات</w:t>
      </w:r>
      <w:r w:rsidRPr="00790294">
        <w:rPr>
          <w:rFonts w:asciiTheme="minorBidi" w:hAnsiTheme="minorBidi" w:cstheme="minorBidi"/>
          <w:sz w:val="32"/>
          <w:szCs w:val="32"/>
        </w:rPr>
        <w:t>.</w:t>
      </w:r>
    </w:p>
    <w:p w14:paraId="7FE65CC6" w14:textId="77777777" w:rsidR="002007E4" w:rsidRPr="00FE3C47" w:rsidRDefault="002007E4" w:rsidP="002007E4">
      <w:pPr>
        <w:pStyle w:val="NormalWeb"/>
        <w:bidi/>
        <w:rPr>
          <w:rFonts w:asciiTheme="minorBidi" w:hAnsiTheme="minorBidi" w:cstheme="minorBidi"/>
          <w:sz w:val="36"/>
          <w:szCs w:val="36"/>
          <w:rtl/>
        </w:rPr>
      </w:pPr>
      <w:r w:rsidRPr="00E96CAE">
        <w:rPr>
          <w:rFonts w:asciiTheme="minorBidi" w:hAnsiTheme="minorBidi" w:cstheme="minorBidi"/>
          <w:b/>
          <w:bCs/>
          <w:sz w:val="36"/>
          <w:szCs w:val="36"/>
          <w:rtl/>
        </w:rPr>
        <w:t>اللعب السريع:</w:t>
      </w:r>
      <w:r w:rsidRPr="00FE3C47">
        <w:rPr>
          <w:rFonts w:asciiTheme="minorBidi" w:hAnsiTheme="minorBidi" w:cstheme="minorBidi"/>
          <w:sz w:val="36"/>
          <w:szCs w:val="36"/>
          <w:rtl/>
        </w:rPr>
        <w:t xml:space="preserve"> </w:t>
      </w:r>
      <w:r w:rsidRPr="00790294">
        <w:rPr>
          <w:rFonts w:asciiTheme="minorBidi" w:hAnsiTheme="minorBidi" w:cstheme="minorBidi"/>
          <w:sz w:val="32"/>
          <w:szCs w:val="32"/>
          <w:rtl/>
        </w:rPr>
        <w:t>ويكون لكل لاعب أكثر من 10 دقائق وأقل من 60 دقيقة مع إمكانية الزيادة في كل نقلة، حين استخدام الزيادة كمثال 10 ثواني لكل نقلة يجب أن يكون الوقت الإجمالي لمباراة من 60 نقلة أكثر من 10 دقائق وأقل من 60 دقيقة، لا يلزم على اللاعبان تسجيل النقلات، توقيت الاتحاد الدولي لبطولة العالم للشطرنج السريع سنة 2015 هو 15 دقيقة زائد 10 ثواني لكل نقلة ابتداءً من النقلة الأولى</w:t>
      </w:r>
      <w:r w:rsidRPr="00790294">
        <w:rPr>
          <w:rFonts w:asciiTheme="minorBidi" w:hAnsiTheme="minorBidi" w:cstheme="minorBidi"/>
          <w:sz w:val="32"/>
          <w:szCs w:val="32"/>
        </w:rPr>
        <w:t>.</w:t>
      </w:r>
    </w:p>
    <w:p w14:paraId="438217FB" w14:textId="77777777" w:rsidR="002007E4" w:rsidRPr="00790294" w:rsidRDefault="002007E4" w:rsidP="002007E4">
      <w:pPr>
        <w:pStyle w:val="NormalWeb"/>
        <w:bidi/>
        <w:rPr>
          <w:rFonts w:asciiTheme="minorBidi" w:hAnsiTheme="minorBidi" w:cstheme="minorBidi"/>
          <w:sz w:val="36"/>
          <w:szCs w:val="36"/>
          <w:rtl/>
        </w:rPr>
      </w:pPr>
      <w:r w:rsidRPr="00E96CAE">
        <w:rPr>
          <w:rFonts w:asciiTheme="minorBidi" w:hAnsiTheme="minorBidi" w:cstheme="minorBidi"/>
          <w:b/>
          <w:bCs/>
          <w:sz w:val="36"/>
          <w:szCs w:val="36"/>
          <w:rtl/>
        </w:rPr>
        <w:t>اللعب الخاطف:</w:t>
      </w:r>
      <w:r w:rsidRPr="00FE3C47">
        <w:rPr>
          <w:rFonts w:asciiTheme="minorBidi" w:hAnsiTheme="minorBidi" w:cstheme="minorBidi"/>
          <w:sz w:val="36"/>
          <w:szCs w:val="36"/>
          <w:rtl/>
        </w:rPr>
        <w:t xml:space="preserve"> </w:t>
      </w:r>
      <w:r w:rsidRPr="00790294">
        <w:rPr>
          <w:rFonts w:asciiTheme="minorBidi" w:hAnsiTheme="minorBidi" w:cstheme="minorBidi"/>
          <w:sz w:val="32"/>
          <w:szCs w:val="32"/>
          <w:rtl/>
        </w:rPr>
        <w:t>ويكون لكل لاعب 10 دقائق أو أقل وفي حال استخدام الزيادة يجب أن يكون مجموع الوقت يساوي أو أقل من 10 دقائق، في بطولة العالم للشطرنج الخاطف 2015 تم استخدام التوقيت 3 دقائق زائد ثانيتين لكل نقلة ابتداءً من النقلة الأولى</w:t>
      </w:r>
      <w:r w:rsidRPr="00790294">
        <w:rPr>
          <w:rFonts w:asciiTheme="minorBidi" w:hAnsiTheme="minorBidi" w:cstheme="minorBidi"/>
          <w:sz w:val="32"/>
          <w:szCs w:val="32"/>
        </w:rPr>
        <w:t>.</w:t>
      </w:r>
    </w:p>
    <w:p w14:paraId="596DD75B" w14:textId="75129F67" w:rsidR="00B8731D" w:rsidRPr="002007E4" w:rsidRDefault="002C47B0" w:rsidP="002007E4">
      <w:pPr>
        <w:bidi/>
        <w:rPr>
          <w:sz w:val="32"/>
          <w:szCs w:val="32"/>
        </w:rPr>
      </w:pPr>
      <w:r w:rsidRPr="00790294">
        <w:rPr>
          <w:rFonts w:asciiTheme="minorBidi" w:hAnsiTheme="minorBidi"/>
          <w:sz w:val="32"/>
          <w:szCs w:val="32"/>
          <w:rtl/>
        </w:rPr>
        <w:t>يمكن للاعب أن يخسر بانتهاء وقته المخصص للتفكير حتى لو كان في وضعية رابحة، وهذا في المباريات التي تستخدم التوقيت</w:t>
      </w:r>
      <w:r w:rsidRPr="00790294">
        <w:rPr>
          <w:rFonts w:asciiTheme="minorBidi" w:hAnsiTheme="minorBidi"/>
          <w:sz w:val="32"/>
          <w:szCs w:val="32"/>
        </w:rPr>
        <w:t>.</w:t>
      </w:r>
    </w:p>
    <w:sectPr w:rsidR="00B8731D" w:rsidRPr="002007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A54"/>
    <w:rsid w:val="002007E4"/>
    <w:rsid w:val="002C47B0"/>
    <w:rsid w:val="00B8731D"/>
    <w:rsid w:val="00EA1A5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1A0B9-CB61-42F7-890E-01EA04A2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007E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959</Characters>
  <Application>Microsoft Office Word</Application>
  <DocSecurity>0</DocSecurity>
  <Lines>7</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khadijazaitraoui@gmail.com</dc:creator>
  <cp:keywords/>
  <dc:description/>
  <cp:lastModifiedBy>khadijazaitraoui@gmail.com</cp:lastModifiedBy>
  <cp:revision>3</cp:revision>
  <dcterms:created xsi:type="dcterms:W3CDTF">2025-02-15T22:21:00Z</dcterms:created>
  <dcterms:modified xsi:type="dcterms:W3CDTF">2025-02-15T22:27:00Z</dcterms:modified>
</cp:coreProperties>
</file>