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B139" w14:textId="24798798" w:rsidR="00DF514F" w:rsidRDefault="00DF514F" w:rsidP="00DF514F">
      <w:pPr>
        <w:pStyle w:val="NormalWeb"/>
        <w:shd w:val="clear" w:color="auto" w:fill="FFFFFF"/>
        <w:bidi/>
        <w:spacing w:before="120" w:beforeAutospacing="0" w:after="240" w:afterAutospacing="0" w:line="384" w:lineRule="atLeast"/>
        <w:rPr>
          <w:rFonts w:ascii="Arial" w:hAnsi="Arial" w:cs="Arial"/>
          <w:color w:val="202122"/>
          <w:sz w:val="32"/>
          <w:szCs w:val="32"/>
          <w:rtl/>
        </w:rPr>
      </w:pPr>
      <w:r>
        <w:rPr>
          <w:noProof/>
        </w:rPr>
        <mc:AlternateContent>
          <mc:Choice Requires="wps">
            <w:drawing>
              <wp:anchor distT="0" distB="0" distL="114300" distR="114300" simplePos="0" relativeHeight="251659264" behindDoc="0" locked="0" layoutInCell="1" allowOverlap="1" wp14:anchorId="655385B1" wp14:editId="4599C9D6">
                <wp:simplePos x="0" y="0"/>
                <wp:positionH relativeFrom="column">
                  <wp:posOffset>1333971</wp:posOffset>
                </wp:positionH>
                <wp:positionV relativeFrom="paragraph">
                  <wp:posOffset>123</wp:posOffset>
                </wp:positionV>
                <wp:extent cx="3362325" cy="855345"/>
                <wp:effectExtent l="0" t="0" r="0" b="1905"/>
                <wp:wrapSquare wrapText="bothSides"/>
                <wp:docPr id="1" name="Zone de texte 1"/>
                <wp:cNvGraphicFramePr/>
                <a:graphic xmlns:a="http://schemas.openxmlformats.org/drawingml/2006/main">
                  <a:graphicData uri="http://schemas.microsoft.com/office/word/2010/wordprocessingShape">
                    <wps:wsp>
                      <wps:cNvSpPr txBox="1"/>
                      <wps:spPr>
                        <a:xfrm>
                          <a:off x="0" y="0"/>
                          <a:ext cx="3362325" cy="855345"/>
                        </a:xfrm>
                        <a:prstGeom prst="rect">
                          <a:avLst/>
                        </a:prstGeom>
                        <a:noFill/>
                        <a:ln>
                          <a:noFill/>
                        </a:ln>
                      </wps:spPr>
                      <wps:txbx>
                        <w:txbxContent>
                          <w:p w14:paraId="0E30C02A" w14:textId="77777777" w:rsidR="00DF514F" w:rsidRPr="00DF514F" w:rsidRDefault="00DF514F" w:rsidP="00DF514F">
                            <w:pPr>
                              <w:bidi/>
                              <w:jc w:val="center"/>
                              <w:rPr>
                                <w:rFonts w:ascii="Times New Roman" w:hAnsi="Times New Roman"/>
                                <w:b/>
                                <w:bCs/>
                                <w:color w:val="262626" w:themeColor="text1" w:themeTint="D9"/>
                                <w:sz w:val="72"/>
                                <w:szCs w:val="72"/>
                                <w:lang w:bidi="ar-M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F514F">
                              <w:rPr>
                                <w:rFonts w:ascii="Times New Roman" w:hAnsi="Times New Roman" w:hint="cs"/>
                                <w:b/>
                                <w:bCs/>
                                <w:color w:val="262626" w:themeColor="text1" w:themeTint="D9"/>
                                <w:sz w:val="72"/>
                                <w:szCs w:val="72"/>
                                <w:rtl/>
                                <w:lang w:bidi="ar-M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تاريخ لعبة الشطرنج: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385B1" id="_x0000_t202" coordsize="21600,21600" o:spt="202" path="m,l,21600r21600,l21600,xe">
                <v:stroke joinstyle="miter"/>
                <v:path gradientshapeok="t" o:connecttype="rect"/>
              </v:shapetype>
              <v:shape id="Zone de texte 1" o:spid="_x0000_s1026" type="#_x0000_t202" style="position:absolute;left:0;text-align:left;margin-left:105.05pt;margin-top:0;width:264.75pt;height:6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" filled="f" stroked="f">
                <v:fill o:detectmouseclick="t"/>
                <v:textbox>
                  <w:txbxContent>
                    <w:p w14:paraId="0E30C02A" w14:textId="77777777" w:rsidR="00DF514F" w:rsidRPr="00DF514F" w:rsidRDefault="00DF514F" w:rsidP="00DF514F">
                      <w:pPr>
                        <w:bidi/>
                        <w:jc w:val="center"/>
                        <w:rPr>
                          <w:rFonts w:ascii="Times New Roman" w:hAnsi="Times New Roman"/>
                          <w:b/>
                          <w:bCs/>
                          <w:color w:val="262626" w:themeColor="text1" w:themeTint="D9"/>
                          <w:sz w:val="72"/>
                          <w:szCs w:val="72"/>
                          <w:lang w:bidi="ar-M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F514F">
                        <w:rPr>
                          <w:rFonts w:ascii="Times New Roman" w:hAnsi="Times New Roman" w:hint="cs"/>
                          <w:b/>
                          <w:bCs/>
                          <w:color w:val="262626" w:themeColor="text1" w:themeTint="D9"/>
                          <w:sz w:val="72"/>
                          <w:szCs w:val="72"/>
                          <w:rtl/>
                          <w:lang w:bidi="ar-M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تاريخ لعبة الشطرنج:</w:t>
                      </w:r>
                    </w:p>
                  </w:txbxContent>
                </v:textbox>
                <w10:wrap type="square"/>
              </v:shape>
            </w:pict>
          </mc:Fallback>
        </mc:AlternateContent>
      </w:r>
    </w:p>
    <w:p w14:paraId="2C5F7BE1" w14:textId="77777777" w:rsidR="00DF514F" w:rsidRDefault="00DF514F" w:rsidP="00DF514F">
      <w:pPr>
        <w:pStyle w:val="NormalWeb"/>
        <w:shd w:val="clear" w:color="auto" w:fill="FFFFFF"/>
        <w:bidi/>
        <w:spacing w:before="120" w:beforeAutospacing="0" w:after="240" w:afterAutospacing="0" w:line="384" w:lineRule="atLeast"/>
        <w:rPr>
          <w:rFonts w:ascii="Arial" w:hAnsi="Arial" w:cs="Arial"/>
          <w:color w:val="202122"/>
          <w:sz w:val="32"/>
          <w:szCs w:val="32"/>
          <w:rtl/>
        </w:rPr>
      </w:pPr>
    </w:p>
    <w:p w14:paraId="0D66D5F2" w14:textId="37E0E126" w:rsidR="00DF514F" w:rsidRPr="00E96CAE" w:rsidRDefault="00DF514F" w:rsidP="00DF514F">
      <w:pPr>
        <w:pStyle w:val="NormalWeb"/>
        <w:shd w:val="clear" w:color="auto" w:fill="FFFFFF"/>
        <w:bidi/>
        <w:spacing w:before="120" w:beforeAutospacing="0" w:after="240" w:afterAutospacing="0" w:line="384" w:lineRule="atLeast"/>
        <w:rPr>
          <w:rFonts w:ascii="Arial" w:hAnsi="Arial" w:cs="Arial"/>
          <w:color w:val="202122"/>
          <w:sz w:val="32"/>
          <w:szCs w:val="32"/>
        </w:rPr>
      </w:pPr>
      <w:r w:rsidRPr="00E96CAE">
        <w:rPr>
          <w:rFonts w:ascii="Arial" w:hAnsi="Arial" w:cs="Arial" w:hint="cs"/>
          <w:color w:val="202122"/>
          <w:sz w:val="32"/>
          <w:szCs w:val="32"/>
          <w:rtl/>
        </w:rPr>
        <w:t xml:space="preserve">رياضة </w:t>
      </w:r>
      <w:r w:rsidRPr="00E96CAE">
        <w:rPr>
          <w:rFonts w:ascii="Arial" w:hAnsi="Arial" w:cs="Arial"/>
          <w:color w:val="202122"/>
          <w:sz w:val="32"/>
          <w:szCs w:val="32"/>
          <w:rtl/>
        </w:rPr>
        <w:t xml:space="preserve">الشطرنج </w:t>
      </w:r>
      <w:r w:rsidRPr="00E96CAE">
        <w:rPr>
          <w:rFonts w:ascii="Arial" w:hAnsi="Arial" w:cs="Arial" w:hint="cs"/>
          <w:color w:val="202122"/>
          <w:sz w:val="32"/>
          <w:szCs w:val="32"/>
          <w:rtl/>
        </w:rPr>
        <w:t xml:space="preserve">  لها تاريخ عريق يعود لأكثر من ألف عام، </w:t>
      </w:r>
      <w:r w:rsidRPr="00E96CAE">
        <w:rPr>
          <w:rFonts w:ascii="Arial" w:hAnsi="Arial" w:cs="Arial"/>
          <w:color w:val="202122"/>
          <w:sz w:val="32"/>
          <w:szCs w:val="32"/>
          <w:rtl/>
        </w:rPr>
        <w:t>نش</w:t>
      </w:r>
      <w:r w:rsidRPr="00E96CAE">
        <w:rPr>
          <w:rFonts w:ascii="Arial" w:hAnsi="Arial" w:cs="Arial" w:hint="cs"/>
          <w:color w:val="202122"/>
          <w:sz w:val="32"/>
          <w:szCs w:val="32"/>
          <w:rtl/>
        </w:rPr>
        <w:t xml:space="preserve">ئت </w:t>
      </w:r>
      <w:r w:rsidRPr="00E96CAE">
        <w:rPr>
          <w:rFonts w:ascii="Arial" w:hAnsi="Arial" w:cs="Arial"/>
          <w:color w:val="202122"/>
          <w:sz w:val="32"/>
          <w:szCs w:val="32"/>
          <w:rtl/>
        </w:rPr>
        <w:t>في الهند</w:t>
      </w:r>
      <w:r w:rsidRPr="00E96CAE">
        <w:rPr>
          <w:rFonts w:ascii="Arial" w:hAnsi="Arial" w:cs="Arial" w:hint="cs"/>
          <w:color w:val="202122"/>
          <w:sz w:val="32"/>
          <w:szCs w:val="32"/>
          <w:rtl/>
        </w:rPr>
        <w:t xml:space="preserve"> وكانت ت</w:t>
      </w:r>
      <w:r w:rsidRPr="00E96CAE">
        <w:rPr>
          <w:rFonts w:ascii="Arial" w:hAnsi="Arial" w:cs="Arial"/>
          <w:color w:val="202122"/>
          <w:sz w:val="32"/>
          <w:szCs w:val="32"/>
          <w:rtl/>
        </w:rPr>
        <w:t xml:space="preserve">عرف باسم </w:t>
      </w:r>
      <w:proofErr w:type="spellStart"/>
      <w:r w:rsidRPr="00E96CAE">
        <w:rPr>
          <w:rFonts w:ascii="Arial" w:hAnsi="Arial" w:cs="Arial"/>
          <w:b/>
          <w:bCs/>
          <w:color w:val="202122"/>
          <w:sz w:val="32"/>
          <w:szCs w:val="32"/>
          <w:rtl/>
        </w:rPr>
        <w:t>شاتوراجا</w:t>
      </w:r>
      <w:proofErr w:type="spellEnd"/>
      <w:r w:rsidRPr="00E96CAE">
        <w:rPr>
          <w:rFonts w:ascii="Arial" w:hAnsi="Arial" w:cs="Arial"/>
          <w:color w:val="202122"/>
          <w:sz w:val="32"/>
          <w:szCs w:val="32"/>
          <w:rtl/>
        </w:rPr>
        <w:t>، والذي يُترجم إلى «أربع فرق (للجيش)»: المشاة، وسلاح الفرسان، والفيلة، والعربات الحربية. يتم تمثيل هذه الأشكال بالقطع التي ستتطور لاحقاً إلى البيدق الحديث، والحصان، والفيل، والرخ، على التوالي</w:t>
      </w:r>
    </w:p>
    <w:p w14:paraId="3D2A6A60" w14:textId="77777777" w:rsidR="00DF514F" w:rsidRPr="00E96CAE" w:rsidRDefault="00DF514F" w:rsidP="00DF514F">
      <w:pPr>
        <w:pStyle w:val="NormalWeb"/>
        <w:shd w:val="clear" w:color="auto" w:fill="FFFFFF"/>
        <w:bidi/>
        <w:spacing w:before="120" w:beforeAutospacing="0" w:after="240" w:afterAutospacing="0" w:line="384" w:lineRule="atLeast"/>
        <w:rPr>
          <w:rFonts w:ascii="Arial" w:hAnsi="Arial" w:cs="Arial"/>
          <w:color w:val="202122"/>
          <w:sz w:val="32"/>
          <w:szCs w:val="32"/>
          <w:rtl/>
        </w:rPr>
      </w:pPr>
      <w:r w:rsidRPr="00E96CAE">
        <w:rPr>
          <w:rFonts w:ascii="Arial" w:hAnsi="Arial" w:cs="Arial"/>
          <w:color w:val="202122"/>
          <w:sz w:val="32"/>
          <w:szCs w:val="32"/>
          <w:rtl/>
        </w:rPr>
        <w:t xml:space="preserve">جاء الشطرنج إلى بلاد فارس من الهند وأصبح جزءًا من التعليم الأميري أو الملكي للنبلاء الفارسيين. </w:t>
      </w:r>
    </w:p>
    <w:p w14:paraId="1F3FA6F7" w14:textId="77777777" w:rsidR="00DF514F" w:rsidRPr="00E96CAE" w:rsidRDefault="00DF514F" w:rsidP="00DF514F">
      <w:pPr>
        <w:pStyle w:val="NormalWeb"/>
        <w:shd w:val="clear" w:color="auto" w:fill="FFFFFF"/>
        <w:bidi/>
        <w:spacing w:before="120" w:beforeAutospacing="0" w:after="240" w:afterAutospacing="0" w:line="384" w:lineRule="atLeast"/>
        <w:rPr>
          <w:rFonts w:ascii="Arial" w:hAnsi="Arial" w:cs="Arial"/>
          <w:color w:val="202122"/>
          <w:rtl/>
        </w:rPr>
      </w:pPr>
      <w:r w:rsidRPr="00E96CAE">
        <w:rPr>
          <w:rFonts w:ascii="Arial" w:hAnsi="Arial" w:cs="Arial"/>
          <w:color w:val="202122"/>
          <w:sz w:val="32"/>
          <w:szCs w:val="32"/>
          <w:rtl/>
        </w:rPr>
        <w:t>ويحدثنا التاريخ عن أول لاعب عربي مشهور في الشطرنج وهو</w:t>
      </w:r>
      <w:r w:rsidRPr="00E96CAE">
        <w:rPr>
          <w:rFonts w:ascii="Arial" w:hAnsi="Arial" w:cs="Arial"/>
          <w:color w:val="202122"/>
          <w:sz w:val="32"/>
          <w:szCs w:val="32"/>
        </w:rPr>
        <w:t xml:space="preserve"> «</w:t>
      </w:r>
      <w:hyperlink r:id="rId4" w:tooltip="الشطرنجي (توضيح)" w:history="1">
        <w:r w:rsidRPr="00E96CAE">
          <w:rPr>
            <w:rStyle w:val="Lienhypertexte"/>
            <w:rFonts w:ascii="Arial" w:hAnsi="Arial" w:cs="Arial"/>
            <w:sz w:val="32"/>
            <w:szCs w:val="32"/>
            <w:rtl/>
          </w:rPr>
          <w:t xml:space="preserve">أبو حافظ </w:t>
        </w:r>
        <w:proofErr w:type="spellStart"/>
        <w:r w:rsidRPr="00E96CAE">
          <w:rPr>
            <w:rStyle w:val="Lienhypertexte"/>
            <w:rFonts w:ascii="Arial" w:hAnsi="Arial" w:cs="Arial"/>
            <w:sz w:val="32"/>
            <w:szCs w:val="32"/>
            <w:rtl/>
          </w:rPr>
          <w:t>الشطرنجي</w:t>
        </w:r>
        <w:proofErr w:type="spellEnd"/>
      </w:hyperlink>
      <w:r w:rsidRPr="00E96CAE">
        <w:rPr>
          <w:rFonts w:ascii="Arial" w:hAnsi="Arial" w:cs="Arial"/>
          <w:color w:val="202122"/>
          <w:sz w:val="32"/>
          <w:szCs w:val="32"/>
        </w:rPr>
        <w:t xml:space="preserve">» </w:t>
      </w:r>
      <w:r w:rsidRPr="00E96CAE">
        <w:rPr>
          <w:rFonts w:ascii="Arial" w:hAnsi="Arial" w:cs="Arial"/>
          <w:color w:val="202122"/>
          <w:sz w:val="32"/>
          <w:szCs w:val="32"/>
          <w:rtl/>
        </w:rPr>
        <w:t>الشاعر في بلاط </w:t>
      </w:r>
      <w:hyperlink r:id="rId5" w:tooltip="هارون الرشيد" w:history="1">
        <w:r w:rsidRPr="00E96CAE">
          <w:rPr>
            <w:rStyle w:val="Lienhypertexte"/>
            <w:rFonts w:ascii="Arial" w:hAnsi="Arial" w:cs="Arial"/>
            <w:sz w:val="32"/>
            <w:szCs w:val="32"/>
            <w:rtl/>
          </w:rPr>
          <w:t>هارون الرشيد</w:t>
        </w:r>
      </w:hyperlink>
      <w:r w:rsidRPr="00E96CAE">
        <w:rPr>
          <w:rFonts w:ascii="Arial" w:hAnsi="Arial" w:cs="Arial"/>
          <w:color w:val="202122"/>
          <w:sz w:val="32"/>
          <w:szCs w:val="32"/>
        </w:rPr>
        <w:t xml:space="preserve">. </w:t>
      </w:r>
      <w:r w:rsidRPr="00E96CAE">
        <w:rPr>
          <w:rFonts w:ascii="Arial" w:hAnsi="Arial" w:cs="Arial"/>
          <w:color w:val="202122"/>
          <w:sz w:val="32"/>
          <w:szCs w:val="32"/>
          <w:rtl/>
        </w:rPr>
        <w:t>أما في </w:t>
      </w:r>
      <w:hyperlink r:id="rId6" w:tooltip="الأندلس" w:history="1">
        <w:r w:rsidRPr="00E96CAE">
          <w:rPr>
            <w:rStyle w:val="Lienhypertexte"/>
            <w:rFonts w:ascii="Arial" w:hAnsi="Arial" w:cs="Arial"/>
            <w:sz w:val="32"/>
            <w:szCs w:val="32"/>
            <w:rtl/>
          </w:rPr>
          <w:t>الأندلس</w:t>
        </w:r>
      </w:hyperlink>
      <w:r w:rsidRPr="00E96CAE">
        <w:rPr>
          <w:rFonts w:ascii="Arial" w:hAnsi="Arial" w:cs="Arial"/>
          <w:color w:val="202122"/>
          <w:sz w:val="32"/>
          <w:szCs w:val="32"/>
        </w:rPr>
        <w:t> </w:t>
      </w:r>
      <w:r w:rsidRPr="00E96CAE">
        <w:rPr>
          <w:rFonts w:ascii="Arial" w:hAnsi="Arial" w:cs="Arial"/>
          <w:color w:val="202122"/>
          <w:sz w:val="32"/>
          <w:szCs w:val="32"/>
          <w:rtl/>
        </w:rPr>
        <w:t xml:space="preserve">فقد تألق نجمٌ شطرنجي آخر </w:t>
      </w:r>
      <w:proofErr w:type="gramStart"/>
      <w:r w:rsidRPr="00E96CAE">
        <w:rPr>
          <w:rFonts w:ascii="Arial" w:hAnsi="Arial" w:cs="Arial"/>
          <w:color w:val="202122"/>
          <w:sz w:val="32"/>
          <w:szCs w:val="32"/>
          <w:rtl/>
        </w:rPr>
        <w:t>هو :</w:t>
      </w:r>
      <w:proofErr w:type="gramEnd"/>
      <w:r w:rsidRPr="00E96CAE">
        <w:rPr>
          <w:rFonts w:ascii="Arial" w:hAnsi="Arial" w:cs="Arial"/>
          <w:color w:val="202122"/>
          <w:sz w:val="32"/>
          <w:szCs w:val="32"/>
          <w:rtl/>
        </w:rPr>
        <w:t xml:space="preserve"> أبو زيد محمد بن عمار. وكان شاعراً كبيراً، وقد لاعب ملك </w:t>
      </w:r>
      <w:hyperlink r:id="rId7" w:tooltip="قشتالة (توضيح)" w:history="1">
        <w:r w:rsidRPr="00E96CAE">
          <w:rPr>
            <w:rStyle w:val="Lienhypertexte"/>
            <w:rFonts w:ascii="Arial" w:hAnsi="Arial" w:cs="Arial"/>
            <w:sz w:val="32"/>
            <w:szCs w:val="32"/>
            <w:rtl/>
          </w:rPr>
          <w:t>قشتالة</w:t>
        </w:r>
      </w:hyperlink>
      <w:r w:rsidRPr="00E96CAE">
        <w:rPr>
          <w:rFonts w:ascii="Arial" w:hAnsi="Arial" w:cs="Arial"/>
          <w:color w:val="202122"/>
          <w:sz w:val="32"/>
          <w:szCs w:val="32"/>
          <w:rtl/>
        </w:rPr>
        <w:t>، الفونس، فغلبه</w:t>
      </w:r>
      <w:r w:rsidRPr="00E96CAE">
        <w:rPr>
          <w:rFonts w:ascii="Arial" w:hAnsi="Arial" w:cs="Arial"/>
          <w:color w:val="202122"/>
        </w:rPr>
        <w:t>.</w:t>
      </w:r>
    </w:p>
    <w:p w14:paraId="67F50D26" w14:textId="77777777" w:rsidR="00DF514F" w:rsidRPr="00E96CAE" w:rsidRDefault="00DF514F" w:rsidP="00DF514F">
      <w:pPr>
        <w:shd w:val="clear" w:color="auto" w:fill="FFFFFF"/>
        <w:bidi/>
        <w:spacing w:before="120" w:after="240" w:line="384" w:lineRule="atLeast"/>
        <w:rPr>
          <w:rFonts w:ascii="Arial" w:eastAsia="Times New Roman" w:hAnsi="Arial" w:cs="Arial"/>
          <w:color w:val="202122"/>
          <w:sz w:val="40"/>
          <w:szCs w:val="40"/>
          <w:lang w:eastAsia="fr-FR"/>
        </w:rPr>
      </w:pPr>
      <w:r w:rsidRPr="00E96CAE">
        <w:rPr>
          <w:rFonts w:ascii="Arial" w:eastAsia="Times New Roman" w:hAnsi="Arial" w:cs="Arial"/>
          <w:color w:val="202122"/>
          <w:sz w:val="32"/>
          <w:szCs w:val="32"/>
          <w:rtl/>
          <w:lang w:eastAsia="fr-FR"/>
        </w:rPr>
        <w:t>وقد ورد كثير من شعر العرب في وصف الشطرنج كإشارة الشاعر صفي الدين الحلّي في قصيدتهِ المشهورة</w:t>
      </w:r>
      <w:r w:rsidRPr="00E96CAE">
        <w:rPr>
          <w:rFonts w:ascii="Arial" w:eastAsia="Times New Roman" w:hAnsi="Arial" w:cs="Arial"/>
          <w:color w:val="202122"/>
          <w:sz w:val="32"/>
          <w:szCs w:val="32"/>
          <w:lang w:eastAsia="fr-FR"/>
        </w:rPr>
        <w:t>:</w:t>
      </w:r>
    </w:p>
    <w:p w14:paraId="3F064638" w14:textId="77777777" w:rsidR="00DF514F" w:rsidRPr="00E96CAE" w:rsidRDefault="00DF514F" w:rsidP="00DF514F">
      <w:pPr>
        <w:shd w:val="clear" w:color="auto" w:fill="FFFFFF"/>
        <w:bidi/>
        <w:spacing w:after="0" w:line="240" w:lineRule="auto"/>
        <w:jc w:val="both"/>
        <w:rPr>
          <w:rFonts w:ascii="Arial" w:eastAsia="Times New Roman" w:hAnsi="Arial" w:cs="Arial"/>
          <w:b/>
          <w:bCs/>
          <w:i/>
          <w:iCs/>
          <w:color w:val="202122"/>
          <w:sz w:val="32"/>
          <w:szCs w:val="32"/>
          <w:lang w:eastAsia="fr-FR"/>
        </w:rPr>
      </w:pPr>
      <w:r w:rsidRPr="00E96CAE">
        <w:rPr>
          <w:rFonts w:ascii="Arial" w:eastAsia="Times New Roman" w:hAnsi="Arial" w:cs="Arial"/>
          <w:b/>
          <w:bCs/>
          <w:i/>
          <w:iCs/>
          <w:color w:val="202122"/>
          <w:sz w:val="32"/>
          <w:szCs w:val="32"/>
          <w:rtl/>
          <w:lang w:eastAsia="fr-FR"/>
        </w:rPr>
        <w:t>سلِ </w:t>
      </w:r>
      <w:hyperlink r:id="rId8" w:tooltip="رمح" w:history="1">
        <w:r w:rsidRPr="00E96CAE">
          <w:rPr>
            <w:rFonts w:ascii="Arial" w:eastAsia="Times New Roman" w:hAnsi="Arial" w:cs="Arial"/>
            <w:b/>
            <w:bCs/>
            <w:i/>
            <w:iCs/>
            <w:sz w:val="32"/>
            <w:szCs w:val="32"/>
            <w:rtl/>
            <w:lang w:eastAsia="fr-FR"/>
          </w:rPr>
          <w:t>الرماح</w:t>
        </w:r>
      </w:hyperlink>
      <w:r w:rsidRPr="00E96CAE">
        <w:rPr>
          <w:rFonts w:ascii="Arial" w:eastAsia="Times New Roman" w:hAnsi="Arial" w:cs="Arial"/>
          <w:b/>
          <w:bCs/>
          <w:i/>
          <w:iCs/>
          <w:sz w:val="32"/>
          <w:szCs w:val="32"/>
          <w:lang w:eastAsia="fr-FR"/>
        </w:rPr>
        <w:t> </w:t>
      </w:r>
      <w:r w:rsidRPr="00E96CAE">
        <w:rPr>
          <w:rFonts w:ascii="Arial" w:eastAsia="Times New Roman" w:hAnsi="Arial" w:cs="Arial"/>
          <w:b/>
          <w:bCs/>
          <w:i/>
          <w:iCs/>
          <w:color w:val="202122"/>
          <w:sz w:val="32"/>
          <w:szCs w:val="32"/>
          <w:rtl/>
          <w:lang w:eastAsia="fr-FR"/>
        </w:rPr>
        <w:t>العوالي عن معالينا</w:t>
      </w:r>
      <w:r w:rsidRPr="00E96CAE">
        <w:rPr>
          <w:rFonts w:ascii="Arial" w:eastAsia="Times New Roman" w:hAnsi="Arial" w:cs="Arial" w:hint="cs"/>
          <w:b/>
          <w:bCs/>
          <w:i/>
          <w:iCs/>
          <w:color w:val="202122"/>
          <w:sz w:val="32"/>
          <w:szCs w:val="32"/>
          <w:rtl/>
          <w:lang w:eastAsia="fr-FR"/>
        </w:rPr>
        <w:t xml:space="preserve">              </w:t>
      </w:r>
      <w:r w:rsidRPr="00E96CAE">
        <w:rPr>
          <w:rFonts w:ascii="Arial" w:eastAsia="Times New Roman" w:hAnsi="Arial" w:cs="Arial"/>
          <w:b/>
          <w:bCs/>
          <w:i/>
          <w:iCs/>
          <w:color w:val="202122"/>
          <w:sz w:val="32"/>
          <w:szCs w:val="32"/>
          <w:rtl/>
          <w:lang w:eastAsia="fr-FR"/>
        </w:rPr>
        <w:t>واستشهد البيض هل خاب الرجا فينا</w:t>
      </w:r>
    </w:p>
    <w:p w14:paraId="6EC09CE5" w14:textId="77777777" w:rsidR="00DF514F" w:rsidRPr="00E96CAE" w:rsidRDefault="00DF514F" w:rsidP="00DF514F">
      <w:pPr>
        <w:shd w:val="clear" w:color="auto" w:fill="FFFFFF"/>
        <w:bidi/>
        <w:spacing w:before="120" w:after="240" w:line="384" w:lineRule="atLeast"/>
        <w:rPr>
          <w:rFonts w:ascii="Arial" w:eastAsia="Times New Roman" w:hAnsi="Arial" w:cs="Arial"/>
          <w:color w:val="202122"/>
          <w:sz w:val="32"/>
          <w:szCs w:val="32"/>
          <w:rtl/>
          <w:lang w:eastAsia="fr-FR" w:bidi="ar-MA"/>
        </w:rPr>
      </w:pPr>
      <w:r w:rsidRPr="00E96CAE">
        <w:rPr>
          <w:rFonts w:ascii="Arial" w:eastAsia="Times New Roman" w:hAnsi="Arial" w:cs="Arial"/>
          <w:color w:val="202122"/>
          <w:sz w:val="32"/>
          <w:szCs w:val="32"/>
          <w:rtl/>
          <w:lang w:eastAsia="fr-FR"/>
        </w:rPr>
        <w:t>والتي جاء فيها قوله</w:t>
      </w:r>
      <w:r w:rsidRPr="00E96CAE">
        <w:rPr>
          <w:rFonts w:ascii="Arial" w:eastAsia="Times New Roman" w:hAnsi="Arial" w:cs="Arial"/>
          <w:color w:val="202122"/>
          <w:sz w:val="32"/>
          <w:szCs w:val="32"/>
          <w:lang w:eastAsia="fr-FR"/>
        </w:rPr>
        <w:t>:</w:t>
      </w:r>
    </w:p>
    <w:p w14:paraId="6E4FF320" w14:textId="77777777" w:rsidR="00DF514F" w:rsidRPr="00E96CAE" w:rsidRDefault="00DF514F" w:rsidP="00DF514F">
      <w:pPr>
        <w:shd w:val="clear" w:color="auto" w:fill="FFFFFF"/>
        <w:bidi/>
        <w:spacing w:after="0" w:line="240" w:lineRule="auto"/>
        <w:jc w:val="both"/>
        <w:rPr>
          <w:rFonts w:ascii="Arial" w:eastAsia="Times New Roman" w:hAnsi="Arial" w:cs="Arial"/>
          <w:b/>
          <w:bCs/>
          <w:i/>
          <w:iCs/>
          <w:color w:val="202122"/>
          <w:sz w:val="32"/>
          <w:szCs w:val="32"/>
          <w:rtl/>
          <w:lang w:eastAsia="fr-FR"/>
        </w:rPr>
      </w:pPr>
      <w:hyperlink r:id="rId9" w:tooltip="بيدق (شطرنج)" w:history="1">
        <w:r w:rsidRPr="00E96CAE">
          <w:rPr>
            <w:rFonts w:ascii="Arial" w:eastAsia="Times New Roman" w:hAnsi="Arial" w:cs="Arial"/>
            <w:b/>
            <w:bCs/>
            <w:i/>
            <w:iCs/>
            <w:sz w:val="32"/>
            <w:szCs w:val="32"/>
            <w:rtl/>
            <w:lang w:eastAsia="fr-FR"/>
          </w:rPr>
          <w:t>بيادقٌ</w:t>
        </w:r>
      </w:hyperlink>
      <w:r w:rsidRPr="00E96CAE">
        <w:rPr>
          <w:rFonts w:ascii="Arial" w:eastAsia="Times New Roman" w:hAnsi="Arial" w:cs="Arial"/>
          <w:b/>
          <w:bCs/>
          <w:i/>
          <w:iCs/>
          <w:color w:val="202122"/>
          <w:sz w:val="32"/>
          <w:szCs w:val="32"/>
          <w:lang w:eastAsia="fr-FR"/>
        </w:rPr>
        <w:t> </w:t>
      </w:r>
      <w:r w:rsidRPr="00E96CAE">
        <w:rPr>
          <w:rFonts w:ascii="Arial" w:eastAsia="Times New Roman" w:hAnsi="Arial" w:cs="Arial"/>
          <w:b/>
          <w:bCs/>
          <w:i/>
          <w:iCs/>
          <w:color w:val="202122"/>
          <w:sz w:val="32"/>
          <w:szCs w:val="32"/>
          <w:rtl/>
          <w:lang w:eastAsia="fr-FR"/>
        </w:rPr>
        <w:t>ظفرت أيدي الرخاخِ بها</w:t>
      </w:r>
      <w:r w:rsidRPr="00E96CAE">
        <w:rPr>
          <w:rFonts w:ascii="Arial" w:eastAsia="Times New Roman" w:hAnsi="Arial" w:cs="Arial" w:hint="cs"/>
          <w:b/>
          <w:bCs/>
          <w:i/>
          <w:iCs/>
          <w:color w:val="202122"/>
          <w:sz w:val="32"/>
          <w:szCs w:val="32"/>
          <w:rtl/>
          <w:lang w:eastAsia="fr-FR"/>
        </w:rPr>
        <w:t xml:space="preserve">                     </w:t>
      </w:r>
      <w:r w:rsidRPr="00E96CAE">
        <w:rPr>
          <w:rFonts w:ascii="Arial" w:eastAsia="Times New Roman" w:hAnsi="Arial" w:cs="Arial"/>
          <w:b/>
          <w:bCs/>
          <w:i/>
          <w:iCs/>
          <w:color w:val="202122"/>
          <w:sz w:val="32"/>
          <w:szCs w:val="32"/>
          <w:rtl/>
          <w:lang w:eastAsia="fr-FR"/>
        </w:rPr>
        <w:t>ولو تركناهمُ صاروا فرازينا</w:t>
      </w:r>
    </w:p>
    <w:p w14:paraId="0C2F0F3C" w14:textId="77777777" w:rsidR="00DF514F" w:rsidRPr="00E96CAE" w:rsidRDefault="00DF514F" w:rsidP="00DF514F">
      <w:pPr>
        <w:shd w:val="clear" w:color="auto" w:fill="FFFFFF"/>
        <w:bidi/>
        <w:spacing w:after="0" w:line="240" w:lineRule="auto"/>
        <w:jc w:val="both"/>
        <w:rPr>
          <w:rFonts w:ascii="Arial" w:eastAsia="Times New Roman" w:hAnsi="Arial" w:cs="Arial"/>
          <w:color w:val="202122"/>
          <w:sz w:val="32"/>
          <w:szCs w:val="32"/>
          <w:rtl/>
          <w:lang w:eastAsia="fr-FR"/>
        </w:rPr>
      </w:pPr>
      <w:r w:rsidRPr="00E96CAE">
        <w:rPr>
          <w:rFonts w:ascii="Arial" w:eastAsia="Times New Roman" w:hAnsi="Arial" w:cs="Arial" w:hint="cs"/>
          <w:color w:val="202122"/>
          <w:sz w:val="32"/>
          <w:szCs w:val="32"/>
          <w:rtl/>
          <w:lang w:eastAsia="fr-FR"/>
        </w:rPr>
        <w:t>(الفرزان في الشطرنج هو الملكة)</w:t>
      </w:r>
    </w:p>
    <w:p w14:paraId="046826F9" w14:textId="77777777" w:rsidR="00DF514F" w:rsidRPr="00E96CAE" w:rsidRDefault="00DF514F" w:rsidP="00DF514F">
      <w:pPr>
        <w:pStyle w:val="NormalWeb"/>
        <w:shd w:val="clear" w:color="auto" w:fill="FFFFFF"/>
        <w:bidi/>
        <w:spacing w:before="120" w:beforeAutospacing="0" w:after="240" w:afterAutospacing="0" w:line="384" w:lineRule="atLeast"/>
        <w:rPr>
          <w:rFonts w:ascii="Arial" w:hAnsi="Arial" w:cs="Arial"/>
          <w:color w:val="202122"/>
          <w:sz w:val="32"/>
          <w:szCs w:val="32"/>
        </w:rPr>
      </w:pPr>
      <w:r w:rsidRPr="00E96CAE">
        <w:rPr>
          <w:rFonts w:ascii="Arial" w:hAnsi="Arial" w:cs="Arial"/>
          <w:color w:val="202122"/>
          <w:sz w:val="32"/>
          <w:szCs w:val="32"/>
          <w:rtl/>
        </w:rPr>
        <w:t>سُئِل الخليفة</w:t>
      </w:r>
      <w:r w:rsidRPr="00E96CAE">
        <w:rPr>
          <w:rFonts w:ascii="Arial" w:hAnsi="Arial" w:cs="Arial"/>
          <w:color w:val="202122"/>
          <w:sz w:val="32"/>
          <w:szCs w:val="32"/>
        </w:rPr>
        <w:t xml:space="preserve"> "</w:t>
      </w:r>
      <w:hyperlink r:id="rId10" w:tooltip="هارون الرشيد" w:history="1">
        <w:r w:rsidRPr="00E96CAE">
          <w:rPr>
            <w:rStyle w:val="Lienhypertexte"/>
            <w:rFonts w:ascii="Arial" w:hAnsi="Arial" w:cs="Arial"/>
            <w:sz w:val="32"/>
            <w:szCs w:val="32"/>
            <w:rtl/>
          </w:rPr>
          <w:t>هارون الرشيد</w:t>
        </w:r>
      </w:hyperlink>
      <w:r w:rsidRPr="00E96CAE">
        <w:rPr>
          <w:rFonts w:ascii="Arial" w:hAnsi="Arial" w:cs="Arial"/>
          <w:color w:val="202122"/>
        </w:rPr>
        <w:t xml:space="preserve">" </w:t>
      </w:r>
      <w:r w:rsidRPr="00E96CAE">
        <w:rPr>
          <w:rFonts w:ascii="Arial" w:hAnsi="Arial" w:cs="Arial"/>
          <w:color w:val="202122"/>
          <w:sz w:val="32"/>
          <w:szCs w:val="32"/>
          <w:rtl/>
        </w:rPr>
        <w:t>ما الشطرنج؟ فأجاب الخليفة: وما </w:t>
      </w:r>
      <w:hyperlink r:id="rId11" w:tooltip="حياة" w:history="1">
        <w:r w:rsidRPr="00E96CAE">
          <w:rPr>
            <w:rStyle w:val="Lienhypertexte"/>
            <w:rFonts w:ascii="Arial" w:hAnsi="Arial" w:cs="Arial"/>
            <w:sz w:val="32"/>
            <w:szCs w:val="32"/>
            <w:rtl/>
          </w:rPr>
          <w:t>الحياة</w:t>
        </w:r>
      </w:hyperlink>
      <w:r w:rsidRPr="00E96CAE">
        <w:rPr>
          <w:rFonts w:ascii="Arial" w:hAnsi="Arial" w:cs="Arial"/>
          <w:color w:val="202122"/>
          <w:sz w:val="32"/>
          <w:szCs w:val="32"/>
          <w:rtl/>
        </w:rPr>
        <w:t xml:space="preserve">؟" ولعله قصد أن الشطرنج كالحياة في تعقيدها، فهو متعدد الجوانب والأبعاد، كالسهل الممتنع. لا يمكن تعريفه ببساطة تماماً كالحياة. ومن مشاهير </w:t>
      </w:r>
      <w:proofErr w:type="spellStart"/>
      <w:r w:rsidRPr="00E96CAE">
        <w:rPr>
          <w:rFonts w:ascii="Arial" w:hAnsi="Arial" w:cs="Arial"/>
          <w:color w:val="202122"/>
          <w:sz w:val="32"/>
          <w:szCs w:val="32"/>
          <w:rtl/>
        </w:rPr>
        <w:t>الشطرنجيين</w:t>
      </w:r>
      <w:proofErr w:type="spellEnd"/>
      <w:r w:rsidRPr="00E96CAE">
        <w:rPr>
          <w:rFonts w:ascii="Arial" w:hAnsi="Arial" w:cs="Arial"/>
          <w:color w:val="202122"/>
          <w:sz w:val="32"/>
          <w:szCs w:val="32"/>
          <w:rtl/>
        </w:rPr>
        <w:t xml:space="preserve"> العرب </w:t>
      </w:r>
      <w:r w:rsidRPr="00E96CAE">
        <w:rPr>
          <w:rFonts w:ascii="Arial" w:hAnsi="Arial" w:cs="Arial"/>
          <w:b/>
          <w:bCs/>
          <w:color w:val="0070C0"/>
          <w:sz w:val="32"/>
          <w:szCs w:val="32"/>
          <w:rtl/>
        </w:rPr>
        <w:t>أحمد بن يحيى</w:t>
      </w:r>
      <w:r w:rsidRPr="00E96CAE">
        <w:rPr>
          <w:rFonts w:ascii="Arial" w:hAnsi="Arial" w:cs="Arial"/>
          <w:color w:val="0070C0"/>
          <w:sz w:val="32"/>
          <w:szCs w:val="32"/>
          <w:rtl/>
        </w:rPr>
        <w:t xml:space="preserve"> </w:t>
      </w:r>
      <w:r w:rsidRPr="00E96CAE">
        <w:rPr>
          <w:rFonts w:ascii="Arial" w:hAnsi="Arial" w:cs="Arial"/>
          <w:b/>
          <w:bCs/>
          <w:color w:val="0070C0"/>
          <w:sz w:val="32"/>
          <w:szCs w:val="32"/>
          <w:rtl/>
        </w:rPr>
        <w:t>بن أبي بكر التلمساني</w:t>
      </w:r>
      <w:r w:rsidRPr="00E96CAE">
        <w:rPr>
          <w:rFonts w:ascii="Arial" w:hAnsi="Arial" w:cs="Arial"/>
          <w:color w:val="0070C0"/>
          <w:sz w:val="32"/>
          <w:szCs w:val="32"/>
          <w:rtl/>
        </w:rPr>
        <w:t xml:space="preserve"> </w:t>
      </w:r>
      <w:r w:rsidRPr="00E96CAE">
        <w:rPr>
          <w:rFonts w:ascii="Arial" w:hAnsi="Arial" w:cs="Arial"/>
          <w:color w:val="202122"/>
          <w:sz w:val="32"/>
          <w:szCs w:val="32"/>
          <w:rtl/>
        </w:rPr>
        <w:t>(725-776 هـ) وله كتاب</w:t>
      </w:r>
      <w:r w:rsidRPr="00E96CAE">
        <w:rPr>
          <w:rFonts w:ascii="Arial" w:hAnsi="Arial" w:cs="Arial"/>
          <w:color w:val="202122"/>
          <w:sz w:val="32"/>
          <w:szCs w:val="32"/>
        </w:rPr>
        <w:t xml:space="preserve"> «</w:t>
      </w:r>
      <w:hyperlink r:id="rId12" w:tooltip="منطق الطير" w:history="1">
        <w:r w:rsidRPr="00E96CAE">
          <w:rPr>
            <w:rStyle w:val="Lienhypertexte"/>
            <w:rFonts w:ascii="Arial" w:hAnsi="Arial" w:cs="Arial"/>
            <w:sz w:val="32"/>
            <w:szCs w:val="32"/>
            <w:rtl/>
          </w:rPr>
          <w:t>منطق الطير</w:t>
        </w:r>
      </w:hyperlink>
      <w:r w:rsidRPr="00E96CAE">
        <w:rPr>
          <w:rFonts w:ascii="Arial" w:hAnsi="Arial" w:cs="Arial"/>
          <w:color w:val="202122"/>
          <w:sz w:val="32"/>
          <w:szCs w:val="32"/>
        </w:rPr>
        <w:t xml:space="preserve">» </w:t>
      </w:r>
      <w:r w:rsidRPr="00E96CAE">
        <w:rPr>
          <w:rFonts w:ascii="Arial" w:hAnsi="Arial" w:cs="Arial"/>
          <w:color w:val="202122"/>
          <w:sz w:val="32"/>
          <w:szCs w:val="32"/>
          <w:rtl/>
        </w:rPr>
        <w:t>وبه عالج أمور الشطرنج ومسائله وألغازه</w:t>
      </w:r>
      <w:r w:rsidRPr="00E96CAE">
        <w:rPr>
          <w:rFonts w:ascii="Arial" w:hAnsi="Arial" w:cs="Arial"/>
          <w:color w:val="202122"/>
          <w:sz w:val="32"/>
          <w:szCs w:val="32"/>
        </w:rPr>
        <w:t>.</w:t>
      </w:r>
    </w:p>
    <w:p w14:paraId="2AABDE73" w14:textId="77777777" w:rsidR="00DF514F" w:rsidRPr="00E96CAE" w:rsidRDefault="00DF514F" w:rsidP="00DF514F">
      <w:pPr>
        <w:shd w:val="clear" w:color="auto" w:fill="FFFFFF"/>
        <w:bidi/>
        <w:spacing w:after="0" w:line="240" w:lineRule="auto"/>
        <w:jc w:val="both"/>
        <w:rPr>
          <w:rFonts w:ascii="Arial" w:eastAsia="Times New Roman" w:hAnsi="Arial" w:cs="Arial"/>
          <w:color w:val="202122"/>
          <w:sz w:val="32"/>
          <w:szCs w:val="32"/>
          <w:lang w:eastAsia="fr-FR"/>
        </w:rPr>
      </w:pPr>
      <w:r w:rsidRPr="00E96CAE">
        <w:rPr>
          <w:rFonts w:ascii="Arial" w:eastAsia="Times New Roman" w:hAnsi="Arial" w:cs="Arial"/>
          <w:color w:val="202122"/>
          <w:sz w:val="32"/>
          <w:szCs w:val="32"/>
          <w:rtl/>
          <w:lang w:eastAsia="fr-FR"/>
        </w:rPr>
        <w:t>وأخيراً قال الفيلسوف يعقوب بن إسحاق الكندي، في وصيّته لولده «يا بنّي كنْ كلاعب الشطرنج مع الناس، تحفظ شيئك وتأخذ من شيئهم، فإنّ مالك إذا خرج من يديك لم يعد إليك».</w:t>
      </w:r>
    </w:p>
    <w:p w14:paraId="1E8199E7" w14:textId="77777777" w:rsidR="00DF514F" w:rsidRPr="00C46AEA" w:rsidRDefault="00DF514F" w:rsidP="00DF514F">
      <w:pPr>
        <w:pStyle w:val="NormalWeb"/>
        <w:shd w:val="clear" w:color="auto" w:fill="FFFFFF"/>
        <w:bidi/>
        <w:spacing w:before="120" w:beforeAutospacing="0" w:after="240" w:afterAutospacing="0" w:line="384" w:lineRule="atLeast"/>
        <w:rPr>
          <w:rFonts w:ascii="Arial" w:hAnsi="Arial" w:cs="Arial"/>
          <w:color w:val="202122"/>
          <w:sz w:val="36"/>
          <w:szCs w:val="36"/>
          <w:rtl/>
        </w:rPr>
      </w:pPr>
      <w:r w:rsidRPr="00C46AEA">
        <w:rPr>
          <w:rFonts w:ascii="Arial" w:hAnsi="Arial" w:cs="Arial"/>
          <w:color w:val="202122"/>
          <w:sz w:val="36"/>
          <w:szCs w:val="36"/>
          <w:rtl/>
        </w:rPr>
        <w:t xml:space="preserve">وبدأت أول بطولة عالمية للشطرنج عام (1886 م) حيث فاز فيها اللاعب الامريكي النمساوي ويليام </w:t>
      </w:r>
      <w:proofErr w:type="spellStart"/>
      <w:r w:rsidRPr="00C46AEA">
        <w:rPr>
          <w:rFonts w:ascii="Arial" w:hAnsi="Arial" w:cs="Arial"/>
          <w:color w:val="202122"/>
          <w:sz w:val="36"/>
          <w:szCs w:val="36"/>
          <w:rtl/>
        </w:rPr>
        <w:t>شتاينيتز</w:t>
      </w:r>
      <w:proofErr w:type="spellEnd"/>
      <w:r w:rsidRPr="00C46AEA">
        <w:rPr>
          <w:rFonts w:ascii="Arial" w:hAnsi="Arial" w:cs="Arial"/>
          <w:color w:val="202122"/>
          <w:sz w:val="36"/>
          <w:szCs w:val="36"/>
          <w:rtl/>
        </w:rPr>
        <w:t>.</w:t>
      </w:r>
    </w:p>
    <w:p w14:paraId="6CF9E844" w14:textId="77777777" w:rsidR="00DF514F" w:rsidRPr="00E96CAE" w:rsidRDefault="00DF514F" w:rsidP="00DF514F">
      <w:pPr>
        <w:pStyle w:val="NormalWeb"/>
        <w:shd w:val="clear" w:color="auto" w:fill="FFFFFF"/>
        <w:bidi/>
        <w:spacing w:before="120" w:beforeAutospacing="0" w:after="240" w:afterAutospacing="0" w:line="384" w:lineRule="atLeast"/>
        <w:rPr>
          <w:rFonts w:ascii="Arial" w:hAnsi="Arial" w:cs="Arial"/>
          <w:color w:val="202122"/>
          <w:sz w:val="32"/>
          <w:szCs w:val="32"/>
          <w:rtl/>
        </w:rPr>
      </w:pPr>
      <w:r w:rsidRPr="00E96CAE">
        <w:rPr>
          <w:rFonts w:ascii="Arial" w:hAnsi="Arial" w:cs="Arial"/>
          <w:color w:val="202122"/>
          <w:sz w:val="32"/>
          <w:szCs w:val="32"/>
          <w:rtl/>
        </w:rPr>
        <w:t xml:space="preserve"> وفي عام (1924) تأسس الاتحاد الدولي للشطرنج.</w:t>
      </w:r>
    </w:p>
    <w:p w14:paraId="6FFC3CD9" w14:textId="72913D62" w:rsidR="00B8731D" w:rsidRPr="00DF514F" w:rsidRDefault="00DF514F" w:rsidP="00DF514F">
      <w:pPr>
        <w:pStyle w:val="NormalWeb"/>
        <w:shd w:val="clear" w:color="auto" w:fill="FFFFFF"/>
        <w:bidi/>
        <w:spacing w:before="120" w:beforeAutospacing="0" w:after="240" w:afterAutospacing="0" w:line="384" w:lineRule="atLeast"/>
        <w:rPr>
          <w:rFonts w:ascii="Arial" w:hAnsi="Arial" w:cs="Arial"/>
          <w:color w:val="202122"/>
          <w:sz w:val="36"/>
          <w:szCs w:val="36"/>
        </w:rPr>
      </w:pPr>
      <w:r w:rsidRPr="00E96CAE">
        <w:rPr>
          <w:rFonts w:ascii="Arial" w:hAnsi="Arial" w:cs="Arial"/>
          <w:color w:val="202122"/>
          <w:sz w:val="32"/>
          <w:szCs w:val="32"/>
          <w:rtl/>
        </w:rPr>
        <w:t xml:space="preserve">وقد عرف العرب هذه اللعبة وأبدعوا فيها، حيث اشتهر منهم أبو </w:t>
      </w:r>
      <w:r w:rsidRPr="00E96CAE">
        <w:rPr>
          <w:rFonts w:ascii="Arial" w:hAnsi="Arial" w:cs="Arial"/>
          <w:b/>
          <w:bCs/>
          <w:color w:val="0070C0"/>
          <w:sz w:val="32"/>
          <w:szCs w:val="32"/>
          <w:rtl/>
        </w:rPr>
        <w:t xml:space="preserve">حافظ </w:t>
      </w:r>
      <w:proofErr w:type="spellStart"/>
      <w:r w:rsidRPr="00E96CAE">
        <w:rPr>
          <w:rFonts w:ascii="Arial" w:hAnsi="Arial" w:cs="Arial"/>
          <w:b/>
          <w:bCs/>
          <w:color w:val="0070C0"/>
          <w:sz w:val="32"/>
          <w:szCs w:val="32"/>
          <w:rtl/>
        </w:rPr>
        <w:t>الشطرنجي</w:t>
      </w:r>
      <w:proofErr w:type="spellEnd"/>
      <w:r w:rsidRPr="00E96CAE">
        <w:rPr>
          <w:rFonts w:ascii="Arial" w:hAnsi="Arial" w:cs="Arial"/>
          <w:color w:val="0070C0"/>
          <w:sz w:val="32"/>
          <w:szCs w:val="32"/>
          <w:rtl/>
        </w:rPr>
        <w:t xml:space="preserve"> </w:t>
      </w:r>
      <w:r w:rsidRPr="00E96CAE">
        <w:rPr>
          <w:rFonts w:ascii="Arial" w:hAnsi="Arial" w:cs="Arial"/>
          <w:color w:val="202122"/>
          <w:sz w:val="32"/>
          <w:szCs w:val="32"/>
          <w:rtl/>
        </w:rPr>
        <w:t>الشاعر الذي عاصر الخليفة هارون الرشيد.</w:t>
      </w:r>
    </w:p>
    <w:sectPr w:rsidR="00B8731D" w:rsidRPr="00DF51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C4"/>
    <w:rsid w:val="00B621C4"/>
    <w:rsid w:val="00B8731D"/>
    <w:rsid w:val="00DF514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41ED"/>
  <w15:chartTrackingRefBased/>
  <w15:docId w15:val="{A92B268A-5A1A-441A-8172-9AC9259E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1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F51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F5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8%B1%D9%85%D8%A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wikipedia.org/wiki/%D9%82%D8%B4%D8%AA%D8%A7%D9%84%D8%A9_(%D8%AA%D9%88%D8%B6%D9%8A%D8%AD)" TargetMode="External"/><Relationship Id="rId12" Type="http://schemas.openxmlformats.org/officeDocument/2006/relationships/hyperlink" Target="https://ar.wikipedia.org/wiki/%D9%85%D9%86%D8%B7%D9%82_%D8%A7%D9%84%D8%B7%D9%8A%D8%B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wikipedia.org/wiki/%D8%A7%D9%84%D8%A3%D9%86%D8%AF%D9%84%D8%B3" TargetMode="External"/><Relationship Id="rId11" Type="http://schemas.openxmlformats.org/officeDocument/2006/relationships/hyperlink" Target="https://ar.wikipedia.org/wiki/%D8%AD%D9%8A%D8%A7%D8%A9" TargetMode="External"/><Relationship Id="rId5" Type="http://schemas.openxmlformats.org/officeDocument/2006/relationships/hyperlink" Target="https://ar.wikipedia.org/wiki/%D9%87%D8%A7%D8%B1%D9%88%D9%86_%D8%A7%D9%84%D8%B1%D8%B4%D9%8A%D8%AF" TargetMode="External"/><Relationship Id="rId10" Type="http://schemas.openxmlformats.org/officeDocument/2006/relationships/hyperlink" Target="https://ar.wikipedia.org/wiki/%D9%87%D8%A7%D8%B1%D9%88%D9%86_%D8%A7%D9%84%D8%B1%D8%B4%D9%8A%D8%AF" TargetMode="External"/><Relationship Id="rId4" Type="http://schemas.openxmlformats.org/officeDocument/2006/relationships/hyperlink" Target="https://ar.wikipedia.org/wiki/%D8%A7%D9%84%D8%B4%D8%B7%D8%B1%D9%86%D8%AC%D9%8A_(%D8%AA%D9%88%D8%B6%D9%8A%D8%AD)" TargetMode="External"/><Relationship Id="rId9" Type="http://schemas.openxmlformats.org/officeDocument/2006/relationships/hyperlink" Target="https://ar.wikipedia.org/wiki/%D8%A8%D9%8A%D8%AF%D9%82_(%D8%B4%D8%B7%D8%B1%D9%86%D8%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2283</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khadijazaitraoui@gmail.com</dc:creator>
  <cp:keywords/>
  <dc:description/>
  <cp:lastModifiedBy>khadijazaitraoui@gmail.com</cp:lastModifiedBy>
  <cp:revision>2</cp:revision>
  <dcterms:created xsi:type="dcterms:W3CDTF">2025-02-15T21:16:00Z</dcterms:created>
  <dcterms:modified xsi:type="dcterms:W3CDTF">2025-02-15T21:18:00Z</dcterms:modified>
</cp:coreProperties>
</file>