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Love My Country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Love for one's country is a sentiment that runs deep within the hearts of its citizens. It's a bond that transcends boundaries, languages, and cultures. I love my country, not only for its breathtaking landscapes and rich history but also for the diverse tapestry of people who call it home.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of the reasons I cherish my country is its natural beauty. From majestic mountains to pristine beaches, every part of our nation seems to have been painted by an artist's brush. Whether it's watching the sunrise over a serene lake or exploring the vibrant colors of a bustling city, there's an abundance of natural and man-made wonders that make me fall in love with my country over and over again.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However, what truly sets my country apart is its people. We are a nation of diversity, and this diversity is our strength. The variety of languages, traditions, and cultures coexisting harmoniously is a testament to our unity in diversity. It's heartwarming to see people from different walks of life coming together during festivals, celebrations, and times of need.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My love for my country also stems from its history and the struggles of those who fought for our freedom and independence. Their sacrifices and dedication serve as a reminder of the importance of preserving our hard-earned rights and values.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Moreover, my country's commitment to progress and innovation inspires me. We are a nation constantly striving to push boundaries, be it in science, technology, or the arts. This determination to excel fuels my admiration for my homeland.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I love my country for its natural beauty, its rich cultural tapestry, its history, and its people. It's a love that fills me with pride and a sense of responsibility to contribute to its growth and prosperity. My love for my country is unwavering, and I am grateful for the privilege of calling it my home.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