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48" w:lineRule="auto" w:before="0" w:after="0"/>
        <w:ind w:left="0" w:right="432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CIS350 Winter 2025: Assignment 1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 xml:space="preserve">Implementing/Extending a Doubly Linked List &amp;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 xml:space="preserve">Implementing/Extending  a Score Management System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Objective: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In this assignment, you will extend the implementation of a Doubly Linked List (DLL) and implement additional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functions for a score management system using Arrays, Vectors, or Lists. </w:t>
      </w:r>
    </w:p>
    <w:p>
      <w:pPr>
        <w:autoSpaceDN w:val="0"/>
        <w:tabs>
          <w:tab w:pos="362" w:val="left"/>
        </w:tabs>
        <w:autoSpaceDE w:val="0"/>
        <w:widowControl/>
        <w:spacing w:line="362" w:lineRule="auto" w:before="190" w:after="126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You will demonstrate your understanding of linked data structures, dynamic arrays, and algorithm design by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implementing, testing, and analyzing the behavior of your extended Doubly Linked List and the Score Management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System. Choose only 1 programming language from: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C++: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See section 3.1 for Score Management System and section 3.3 for Doubly Linked Lists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Java: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See section 3.1 for Score Management System and section 3.4 for Doubly Linked Lists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Python: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See section 5.5 for Score Management System and section 7.3 for Doubly Linked Lists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Part 1: Doubly Linked List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1.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Starting 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5432"/>
        <w:gridCol w:w="5432"/>
      </w:tblGrid>
      <w:tr>
        <w:trPr>
          <w:trHeight w:hRule="exact" w:val="67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80" w:after="0"/>
              <w:ind w:left="0" w:right="12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You are provided with a basic implementation of a Doubly Linked List (DLinkedList), which includes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basic functions such as adding and removing elements from the front and back and printing the list. </w:t>
            </w:r>
          </w:p>
        </w:tc>
      </w:tr>
    </w:tbl>
    <w:p>
      <w:pPr>
        <w:autoSpaceDN w:val="0"/>
        <w:autoSpaceDE w:val="0"/>
        <w:widowControl/>
        <w:spacing w:line="271" w:lineRule="auto" w:before="14" w:after="0"/>
        <w:ind w:left="144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Study the provided code carefully to understand its structure and functionality. </w:t>
      </w:r>
      <w:r>
        <w:rPr>
          <w:rFonts w:ascii="Aptos" w:hAnsi="Aptos" w:eastAsia="Aptos"/>
          <w:b/>
          <w:i w:val="0"/>
          <w:color w:val="000000"/>
          <w:sz w:val="20"/>
        </w:rPr>
        <w:t xml:space="preserve">Note that the given </w:t>
      </w:r>
      <w:r>
        <w:rPr>
          <w:rFonts w:ascii="Aptos" w:hAnsi="Aptos" w:eastAsia="Aptos"/>
          <w:b/>
          <w:i w:val="0"/>
          <w:color w:val="000000"/>
          <w:sz w:val="20"/>
        </w:rPr>
        <w:t xml:space="preserve">addBefore() method adds an element before the given node. You should be able to demonstrate in </w:t>
      </w:r>
      <w:r>
        <w:rPr>
          <w:rFonts w:ascii="Aptos" w:hAnsi="Aptos" w:eastAsia="Aptos"/>
          <w:b/>
          <w:i w:val="0"/>
          <w:color w:val="000000"/>
          <w:sz w:val="20"/>
        </w:rPr>
        <w:t xml:space="preserve">testing how an element can be added after an existing element other than the front and back of the list. </w:t>
      </w:r>
    </w:p>
    <w:p>
      <w:pPr>
        <w:autoSpaceDN w:val="0"/>
        <w:autoSpaceDE w:val="0"/>
        <w:widowControl/>
        <w:spacing w:line="264" w:lineRule="auto" w:before="186" w:after="0"/>
        <w:ind w:left="1440" w:right="288" w:firstLine="0"/>
        <w:jc w:val="left"/>
      </w:pPr>
      <w:r>
        <w:rPr>
          <w:rFonts w:ascii="Aptos" w:hAnsi="Aptos" w:eastAsia="Aptos"/>
          <w:b/>
          <w:i w:val="0"/>
          <w:color w:val="000000"/>
          <w:sz w:val="20"/>
        </w:rPr>
        <w:t xml:space="preserve">Note: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Your submission will contain same name and number of files as given. Only provided code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content will change. </w:t>
      </w:r>
    </w:p>
    <w:p>
      <w:pPr>
        <w:autoSpaceDN w:val="0"/>
        <w:tabs>
          <w:tab w:pos="1440" w:val="left"/>
        </w:tabs>
        <w:autoSpaceDE w:val="0"/>
        <w:widowControl/>
        <w:spacing w:line="319" w:lineRule="auto" w:before="190" w:after="0"/>
        <w:ind w:left="1080" w:right="0" w:firstLine="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The starting code will differ slightly based on the language you choose. Modify as appropriate: </w:t>
      </w:r>
    </w:p>
    <w:p>
      <w:pPr>
        <w:autoSpaceDN w:val="0"/>
        <w:tabs>
          <w:tab w:pos="2160" w:val="left"/>
        </w:tabs>
        <w:autoSpaceDE w:val="0"/>
        <w:widowControl/>
        <w:spacing w:line="252" w:lineRule="auto" w:before="112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C++: Header files and implementation files. </w:t>
      </w:r>
    </w:p>
    <w:p>
      <w:pPr>
        <w:autoSpaceDN w:val="0"/>
        <w:tabs>
          <w:tab w:pos="2160" w:val="left"/>
        </w:tabs>
        <w:autoSpaceDE w:val="0"/>
        <w:widowControl/>
        <w:spacing w:line="252" w:lineRule="auto" w:before="186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Java: Classes with constructors and methods. </w:t>
      </w:r>
    </w:p>
    <w:p>
      <w:pPr>
        <w:autoSpaceDN w:val="0"/>
        <w:tabs>
          <w:tab w:pos="2160" w:val="left"/>
        </w:tabs>
        <w:autoSpaceDE w:val="0"/>
        <w:widowControl/>
        <w:spacing w:line="252" w:lineRule="auto" w:before="186" w:after="0"/>
        <w:ind w:left="180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Python: Class definitions with methods. </w:t>
      </w:r>
    </w:p>
    <w:p>
      <w:pPr>
        <w:autoSpaceDN w:val="0"/>
        <w:tabs>
          <w:tab w:pos="1440" w:val="left"/>
          <w:tab w:pos="3060" w:val="left"/>
          <w:tab w:pos="3420" w:val="left"/>
          <w:tab w:pos="3600" w:val="left"/>
        </w:tabs>
        <w:autoSpaceDE w:val="0"/>
        <w:widowControl/>
        <w:spacing w:line="302" w:lineRule="auto" w:before="190" w:after="0"/>
        <w:ind w:left="360" w:right="144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2.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Tasks: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You need to implement the following additional functions in the DLinkedList class: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1.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Implement the Find Function: </w:t>
      </w:r>
      <w:r>
        <w:br/>
      </w:r>
      <w:r>
        <w:tab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Function Signature: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a.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C++: int find(const Ele&amp; element);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b.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Java: int find(String element);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c.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Python: def find(self, element): </w:t>
      </w:r>
      <w:r>
        <w:br/>
      </w:r>
      <w:r>
        <w:tab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Description: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Find the first occurrence of the specified element (element) in </w:t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the list. Return an integer  indicating the position of the element found in the </w:t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list  containing the element if found, otherwise return -1. If the element is </w:t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found, print a message indicating its position in the list. </w:t>
      </w:r>
    </w:p>
    <w:p>
      <w:pPr>
        <w:sectPr>
          <w:pgSz w:w="12240" w:h="15840"/>
          <w:pgMar w:top="352" w:right="656" w:bottom="54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1078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2.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Insert After a Given Element: </w:t>
      </w:r>
    </w:p>
    <w:p>
      <w:pPr>
        <w:autoSpaceDN w:val="0"/>
        <w:tabs>
          <w:tab w:pos="3058" w:val="left"/>
        </w:tabs>
        <w:autoSpaceDE w:val="0"/>
        <w:widowControl/>
        <w:spacing w:line="250" w:lineRule="auto" w:before="204" w:after="0"/>
        <w:ind w:left="2698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Function Signature: </w:t>
      </w:r>
    </w:p>
    <w:p>
      <w:pPr>
        <w:autoSpaceDN w:val="0"/>
        <w:tabs>
          <w:tab w:pos="4318" w:val="left"/>
        </w:tabs>
        <w:autoSpaceDE w:val="0"/>
        <w:widowControl/>
        <w:spacing w:line="266" w:lineRule="auto" w:before="188" w:after="0"/>
        <w:ind w:left="3958" w:right="28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a.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C++: void insertAfter(const Ele&amp; existingElement, const Ele&amp; 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newElement); </w:t>
      </w:r>
    </w:p>
    <w:p>
      <w:pPr>
        <w:autoSpaceDN w:val="0"/>
        <w:tabs>
          <w:tab w:pos="4318" w:val="left"/>
        </w:tabs>
        <w:autoSpaceDE w:val="0"/>
        <w:widowControl/>
        <w:spacing w:line="264" w:lineRule="auto" w:before="186" w:after="0"/>
        <w:ind w:left="3958" w:right="115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b.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Java: void insertAfter(String existingElement, String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newElement); </w:t>
      </w:r>
    </w:p>
    <w:p>
      <w:pPr>
        <w:autoSpaceDN w:val="0"/>
        <w:autoSpaceDE w:val="0"/>
        <w:widowControl/>
        <w:spacing w:line="252" w:lineRule="auto" w:before="190" w:after="0"/>
        <w:ind w:left="0" w:right="200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2"/>
        </w:rPr>
        <w:t>c.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Python: def insert_after(self, existing_element, new_element): </w:t>
      </w:r>
    </w:p>
    <w:p>
      <w:pPr>
        <w:autoSpaceDN w:val="0"/>
        <w:tabs>
          <w:tab w:pos="3058" w:val="left"/>
        </w:tabs>
        <w:autoSpaceDE w:val="0"/>
        <w:widowControl/>
        <w:spacing w:line="269" w:lineRule="auto" w:before="200" w:after="0"/>
        <w:ind w:left="2698" w:right="576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Description: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Insert a new element (newElement) after a given element 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(existingElement). If the existingElement is not found, print a suitable 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message. </w:t>
      </w:r>
    </w:p>
    <w:p>
      <w:pPr>
        <w:autoSpaceDN w:val="0"/>
        <w:tabs>
          <w:tab w:pos="2698" w:val="left"/>
          <w:tab w:pos="3058" w:val="left"/>
          <w:tab w:pos="3958" w:val="left"/>
        </w:tabs>
        <w:autoSpaceDE w:val="0"/>
        <w:widowControl/>
        <w:spacing w:line="276" w:lineRule="auto" w:before="190" w:after="0"/>
        <w:ind w:left="1078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3.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Reverse the List: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Function Signature: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a.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C++: void reverse();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b.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Java: void reverse();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c.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Python: def reverse(self):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Description: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Reverse the order of elements in the list. This operation should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modify the list in place so that the last element now becomes the first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element, second last becomes the second element and so on in the modified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list. When printed by the printList() function it print the list in reverse order. </w:t>
      </w:r>
    </w:p>
    <w:p>
      <w:pPr>
        <w:autoSpaceDN w:val="0"/>
        <w:tabs>
          <w:tab w:pos="2698" w:val="left"/>
          <w:tab w:pos="2700" w:val="left"/>
          <w:tab w:pos="3058" w:val="left"/>
          <w:tab w:pos="3060" w:val="left"/>
          <w:tab w:pos="3958" w:val="left"/>
          <w:tab w:pos="3960" w:val="left"/>
        </w:tabs>
        <w:autoSpaceDE w:val="0"/>
        <w:widowControl/>
        <w:spacing w:line="276" w:lineRule="auto" w:before="26" w:after="0"/>
        <w:ind w:left="1078" w:right="72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4.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Add an element  at Back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Function Signature: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a.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C++: void addBack(const Ele&amp; e);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b.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Java void addBack(String newElement);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c.</w:t>
      </w:r>
      <w:r>
        <w:rPr>
          <w:rFonts w:ascii="Aptos" w:hAnsi="Aptos" w:eastAsia="Aptos"/>
          <w:b w:val="0"/>
          <w:i w:val="0"/>
          <w:color w:val="000000"/>
          <w:sz w:val="22"/>
        </w:rPr>
        <w:t>Python: def addBack(self):</w:t>
      </w:r>
      <w:r>
        <w:br/>
      </w:r>
      <w:r>
        <w:tab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Description: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add a new element (newElement) at the back of the list). </w:t>
      </w:r>
    </w:p>
    <w:p>
      <w:pPr>
        <w:autoSpaceDN w:val="0"/>
        <w:tabs>
          <w:tab w:pos="2698" w:val="left"/>
          <w:tab w:pos="2700" w:val="left"/>
          <w:tab w:pos="3060" w:val="left"/>
          <w:tab w:pos="3958" w:val="left"/>
          <w:tab w:pos="3960" w:val="left"/>
        </w:tabs>
        <w:autoSpaceDE w:val="0"/>
        <w:widowControl/>
        <w:spacing w:line="276" w:lineRule="auto" w:before="28" w:after="0"/>
        <w:ind w:left="1080" w:right="1728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5.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Remove an element from Back </w:t>
      </w:r>
      <w:r>
        <w:br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Function Signature: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a.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C++: void removeBack();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b.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Java: void removeBack();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c.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Python: def removeBack(self); </w:t>
      </w:r>
      <w:r>
        <w:br/>
      </w:r>
      <w:r>
        <w:tab/>
      </w:r>
      <w:r>
        <w:tab/>
      </w:r>
      <w:r>
        <w:rPr>
          <w:rFonts w:ascii="SymbolMT" w:hAnsi="SymbolMT" w:eastAsia="SymbolMT"/>
          <w:b w:val="0"/>
          <w:i w:val="0"/>
          <w:color w:val="000000"/>
          <w:sz w:val="22"/>
        </w:rPr>
        <w:t>•</w:t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Description: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remove the element from the back of the list. </w:t>
      </w:r>
    </w:p>
    <w:p>
      <w:pPr>
        <w:autoSpaceDN w:val="0"/>
        <w:autoSpaceDE w:val="0"/>
        <w:widowControl/>
        <w:spacing w:line="252" w:lineRule="auto" w:before="658" w:after="128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3.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Testing and Output: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8.0" w:type="dxa"/>
      </w:tblPr>
      <w:tblGrid>
        <w:gridCol w:w="5200"/>
        <w:gridCol w:w="5200"/>
      </w:tblGrid>
      <w:tr>
        <w:trPr>
          <w:trHeight w:hRule="exact" w:val="1452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98" w:lineRule="auto" w:before="80" w:after="0"/>
              <w:ind w:left="288" w:right="12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Implement a main() function or equivalent (Main class in Java) in a separate test file to test all the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newly implemented functions. </w:t>
            </w:r>
          </w:p>
          <w:p>
            <w:pPr>
              <w:autoSpaceDN w:val="0"/>
              <w:autoSpaceDE w:val="0"/>
              <w:widowControl/>
              <w:spacing w:line="266" w:lineRule="auto" w:before="186" w:after="0"/>
              <w:ind w:left="1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The main() function should create a DLinkedList object, perform various operations using the new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functions, and print the list after each operation to demonstrate the correctness of your 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1078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implementation. </w:t>
      </w:r>
    </w:p>
    <w:p>
      <w:pPr>
        <w:sectPr>
          <w:pgSz w:w="12240" w:h="15840"/>
          <w:pgMar w:top="588" w:right="758" w:bottom="578" w:left="10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tabs>
          <w:tab w:pos="1440" w:val="left"/>
          <w:tab w:pos="2520" w:val="left"/>
        </w:tabs>
        <w:autoSpaceDE w:val="0"/>
        <w:widowControl/>
        <w:spacing w:line="336" w:lineRule="auto" w:before="0" w:after="0"/>
        <w:ind w:left="1080" w:right="3600" w:firstLine="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Example test sequence: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0"/>
        </w:rPr>
        <w:t>1.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Add several objects in the doubly linked list. </w:t>
      </w:r>
    </w:p>
    <w:p>
      <w:pPr>
        <w:autoSpaceDN w:val="0"/>
        <w:autoSpaceDE w:val="0"/>
        <w:widowControl/>
        <w:spacing w:line="365" w:lineRule="auto" w:before="188" w:after="0"/>
        <w:ind w:left="2520" w:right="37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0"/>
        </w:rPr>
        <w:t>2.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Find an element in the list </w:t>
      </w:r>
      <w:r>
        <w:br/>
      </w:r>
      <w:r>
        <w:rPr>
          <w:rFonts w:ascii="Aptos" w:hAnsi="Aptos" w:eastAsia="Aptos"/>
          <w:b w:val="0"/>
          <w:i w:val="0"/>
          <w:color w:val="000000"/>
          <w:sz w:val="20"/>
        </w:rPr>
        <w:t>3.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Insert an element after specific elements. </w:t>
      </w:r>
      <w:r>
        <w:br/>
      </w:r>
      <w:r>
        <w:rPr>
          <w:rFonts w:ascii="Aptos" w:hAnsi="Aptos" w:eastAsia="Aptos"/>
          <w:b w:val="0"/>
          <w:i w:val="0"/>
          <w:color w:val="000000"/>
          <w:sz w:val="20"/>
        </w:rPr>
        <w:t>4.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Reverse the list. </w:t>
      </w:r>
    </w:p>
    <w:p>
      <w:pPr>
        <w:autoSpaceDN w:val="0"/>
        <w:tabs>
          <w:tab w:pos="360" w:val="left"/>
        </w:tabs>
        <w:autoSpaceDE w:val="0"/>
        <w:widowControl/>
        <w:spacing w:line="336" w:lineRule="auto" w:before="186" w:after="126"/>
        <w:ind w:left="0" w:right="720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Part 2: Score Management System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1.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Starting Code: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558"/>
        <w:gridCol w:w="3558"/>
        <w:gridCol w:w="3558"/>
      </w:tblGrid>
      <w:tr>
        <w:trPr>
          <w:trHeight w:hRule="exact" w:val="1680"/>
        </w:trPr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4" w:lineRule="auto" w:before="80" w:after="0"/>
              <w:ind w:left="540" w:right="120" w:firstLine="0"/>
              <w:jc w:val="both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20" w:right="144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You are provided with basic classes GameEntry and Scores that manage a list of player scores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using Arrays, Vectors, or Lists. </w:t>
            </w:r>
          </w:p>
          <w:p>
            <w:pPr>
              <w:autoSpaceDN w:val="0"/>
              <w:autoSpaceDE w:val="0"/>
              <w:widowControl/>
              <w:spacing w:line="252" w:lineRule="auto" w:before="188" w:after="0"/>
              <w:ind w:left="1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Study the provided code carefully to understand its structure and functionality. </w:t>
            </w:r>
          </w:p>
          <w:p>
            <w:pPr>
              <w:autoSpaceDN w:val="0"/>
              <w:autoSpaceDE w:val="0"/>
              <w:widowControl/>
              <w:spacing w:line="252" w:lineRule="auto" w:before="186" w:after="0"/>
              <w:ind w:left="1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The starting code will differ slightly based on the language you choose. Modify as appropriate: </w:t>
            </w:r>
          </w:p>
        </w:tc>
      </w:tr>
      <w:tr>
        <w:trPr>
          <w:trHeight w:hRule="exact" w:val="480"/>
        </w:trPr>
        <w:tc>
          <w:tcPr>
            <w:tcW w:type="dxa" w:w="3558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12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</w:t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4" w:after="0"/>
              <w:ind w:left="14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C++: Classes with std::vector for dynamic arrays. </w:t>
            </w:r>
          </w:p>
        </w:tc>
      </w:tr>
      <w:tr>
        <w:trPr>
          <w:trHeight w:hRule="exact" w:val="460"/>
        </w:trPr>
        <w:tc>
          <w:tcPr>
            <w:tcW w:type="dxa" w:w="3558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12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</w:t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6" w:after="0"/>
              <w:ind w:left="14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Java: Classes with ArrayList. </w:t>
            </w:r>
          </w:p>
        </w:tc>
      </w:tr>
      <w:tr>
        <w:trPr>
          <w:trHeight w:hRule="exact" w:val="452"/>
        </w:trPr>
        <w:tc>
          <w:tcPr>
            <w:tcW w:type="dxa" w:w="3558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12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</w:t>
            </w:r>
          </w:p>
        </w:tc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8" w:after="0"/>
              <w:ind w:left="14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Python: Classes with native list. </w:t>
            </w:r>
          </w:p>
        </w:tc>
      </w:tr>
    </w:tbl>
    <w:p>
      <w:pPr>
        <w:autoSpaceDN w:val="0"/>
        <w:tabs>
          <w:tab w:pos="720" w:val="left"/>
          <w:tab w:pos="1800" w:val="left"/>
          <w:tab w:pos="2160" w:val="left"/>
          <w:tab w:pos="2520" w:val="left"/>
          <w:tab w:pos="2880" w:val="left"/>
        </w:tabs>
        <w:autoSpaceDE w:val="0"/>
        <w:widowControl/>
        <w:spacing w:line="398" w:lineRule="auto" w:before="126" w:after="0"/>
        <w:ind w:left="36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2.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Tasks: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You need to implement the following additional functions in the Scores class: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1.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Search the Score of a Particular Player: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Function Signature: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C++: int searchScore(const std::string&amp; playerName) const;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Java: int searchScore(String playerName);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tab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Python: def search_score(self, player_name): </w:t>
      </w:r>
      <w:r>
        <w:br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Description: Search the score of a player by name. Return the score if found else return -1. </w:t>
      </w:r>
    </w:p>
    <w:p>
      <w:pPr>
        <w:autoSpaceDN w:val="0"/>
        <w:tabs>
          <w:tab w:pos="1800" w:val="left"/>
          <w:tab w:pos="2160" w:val="left"/>
          <w:tab w:pos="2520" w:val="left"/>
          <w:tab w:pos="2880" w:val="left"/>
        </w:tabs>
        <w:autoSpaceDE w:val="0"/>
        <w:widowControl/>
        <w:spacing w:line="391" w:lineRule="auto" w:before="188" w:after="0"/>
        <w:ind w:left="360" w:right="576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2.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Calculate the Average of the Maximum Scores: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Function Signature: </w:t>
      </w:r>
      <w:r>
        <w:br/>
      </w:r>
      <w:r>
        <w:tab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C++: double averageMaxScores() const; </w:t>
      </w:r>
      <w:r>
        <w:br/>
      </w:r>
      <w:r>
        <w:tab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Java: double averageMaxScores(); </w:t>
      </w:r>
      <w:r>
        <w:br/>
      </w:r>
      <w:r>
        <w:tab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Python: def average_max_scores(self): </w:t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Description: Calculate and return the average of all scores stored in the Scores list. </w:t>
      </w:r>
    </w:p>
    <w:p>
      <w:pPr>
        <w:autoSpaceDN w:val="0"/>
        <w:tabs>
          <w:tab w:pos="1800" w:val="left"/>
          <w:tab w:pos="2160" w:val="left"/>
          <w:tab w:pos="2520" w:val="left"/>
          <w:tab w:pos="2880" w:val="left"/>
        </w:tabs>
        <w:autoSpaceDE w:val="0"/>
        <w:widowControl/>
        <w:spacing w:line="365" w:lineRule="auto" w:before="186" w:after="0"/>
        <w:ind w:left="360" w:right="3024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3.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Find the Minimum and Maximum Scores: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Function Signature: </w:t>
      </w:r>
      <w:r>
        <w:br/>
      </w:r>
      <w:r>
        <w:tab/>
      </w:r>
      <w:r>
        <w:tab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C++: std::pair&lt;int, int&gt; findMinMaxScores() const; </w:t>
      </w:r>
    </w:p>
    <w:p>
      <w:pPr>
        <w:sectPr>
          <w:pgSz w:w="12240" w:h="15840"/>
          <w:pgMar w:top="352" w:right="846" w:bottom="44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tabs>
          <w:tab w:pos="2880" w:val="left"/>
        </w:tabs>
        <w:autoSpaceDE w:val="0"/>
        <w:widowControl/>
        <w:spacing w:line="252" w:lineRule="auto" w:before="0" w:after="0"/>
        <w:ind w:left="25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Java: int[] findMinMaxScores(); </w:t>
      </w:r>
    </w:p>
    <w:p>
      <w:pPr>
        <w:autoSpaceDN w:val="0"/>
        <w:tabs>
          <w:tab w:pos="2880" w:val="left"/>
        </w:tabs>
        <w:autoSpaceDE w:val="0"/>
        <w:widowControl/>
        <w:spacing w:line="252" w:lineRule="auto" w:before="186" w:after="0"/>
        <w:ind w:left="252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Python: def find_min_max_scores(self):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336" w:lineRule="auto" w:before="188" w:after="128"/>
        <w:ind w:left="360" w:right="576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0"/>
        </w:rPr>
        <w:t>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Description: Find and return the minimum and maximum scores as a pair of integers. </w:t>
      </w:r>
      <w:r>
        <w:rPr>
          <w:rFonts w:ascii="Aptos" w:hAnsi="Aptos" w:eastAsia="Aptos"/>
          <w:b/>
          <w:i w:val="0"/>
          <w:color w:val="000000"/>
          <w:sz w:val="22"/>
        </w:rPr>
        <w:t>3.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Testing and Output: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5424"/>
        <w:gridCol w:w="5424"/>
      </w:tblGrid>
      <w:tr>
        <w:trPr>
          <w:trHeight w:hRule="exact" w:val="172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80" w:after="0"/>
              <w:ind w:left="288" w:right="12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  <w:p>
            <w:pPr>
              <w:autoSpaceDN w:val="0"/>
              <w:autoSpaceDE w:val="0"/>
              <w:widowControl/>
              <w:spacing w:line="360" w:lineRule="auto" w:before="444" w:after="0"/>
              <w:ind w:left="0" w:right="12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60" w:after="0"/>
              <w:ind w:left="120" w:right="144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Implement a main() function in a separate test file to test all the newly implemented functions.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The main() function should create a Scores object, add several GameEntry objects to the scores list,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and demonstrate the functionality of the new methods. </w:t>
            </w:r>
          </w:p>
          <w:p>
            <w:pPr>
              <w:autoSpaceDN w:val="0"/>
              <w:autoSpaceDE w:val="0"/>
              <w:widowControl/>
              <w:spacing w:line="252" w:lineRule="auto" w:before="186" w:after="0"/>
              <w:ind w:left="120" w:right="0" w:firstLine="0"/>
              <w:jc w:val="left"/>
            </w:pPr>
            <w:r>
              <w:rPr>
                <w:rFonts w:ascii="Aptos" w:hAnsi="Aptos" w:eastAsia="Aptos"/>
                <w:b/>
                <w:i w:val="0"/>
                <w:color w:val="000000"/>
                <w:sz w:val="22"/>
              </w:rPr>
              <w:t xml:space="preserve">Example test sequence: </w:t>
            </w:r>
          </w:p>
        </w:tc>
      </w:tr>
    </w:tbl>
    <w:p>
      <w:pPr>
        <w:autoSpaceDN w:val="0"/>
        <w:autoSpaceDE w:val="0"/>
        <w:widowControl/>
        <w:spacing w:line="365" w:lineRule="auto" w:before="56" w:after="0"/>
        <w:ind w:left="108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Add several GameEntry objects with player names and scores. Search for the score of a specific player.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Calculate and print the average score of all players. Find and print the minimum and maximum scores.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Print the list of all player scores. </w:t>
      </w:r>
    </w:p>
    <w:p>
      <w:pPr>
        <w:autoSpaceDN w:val="0"/>
        <w:tabs>
          <w:tab w:pos="720" w:val="left"/>
          <w:tab w:pos="1080" w:val="left"/>
        </w:tabs>
        <w:autoSpaceDE w:val="0"/>
        <w:widowControl/>
        <w:spacing w:line="377" w:lineRule="auto" w:before="222" w:after="0"/>
        <w:ind w:left="0" w:right="1008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Submission Requirements: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Submit the following files for both parts: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1.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C++: .h and .cpp files containing class declarations and implementations for both parts.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2.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Java: .java files containing class implementations for both parts. </w:t>
      </w:r>
    </w:p>
    <w:p>
      <w:pPr>
        <w:autoSpaceDN w:val="0"/>
        <w:autoSpaceDE w:val="0"/>
        <w:widowControl/>
        <w:spacing w:line="252" w:lineRule="auto" w:before="186" w:after="0"/>
        <w:ind w:left="108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3.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Python: .py files containing class implementations and test cases for both parts. </w:t>
      </w:r>
    </w:p>
    <w:p>
      <w:pPr>
        <w:autoSpaceDN w:val="0"/>
        <w:autoSpaceDE w:val="0"/>
        <w:widowControl/>
        <w:spacing w:line="252" w:lineRule="auto" w:before="186" w:after="0"/>
        <w:ind w:left="72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Ensure that your code compiles (for C++ and Java) or runs without errors (for Python). </w:t>
      </w:r>
    </w:p>
    <w:p>
      <w:pPr>
        <w:autoSpaceDN w:val="0"/>
        <w:autoSpaceDE w:val="0"/>
        <w:widowControl/>
        <w:spacing w:line="252" w:lineRule="auto" w:before="188" w:after="128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Grading Criteria: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5424"/>
        <w:gridCol w:w="5424"/>
      </w:tblGrid>
      <w:tr>
        <w:trPr>
          <w:trHeight w:hRule="exact" w:val="2434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31" w:lineRule="auto" w:before="80" w:after="0"/>
              <w:ind w:left="540" w:right="120" w:firstLine="0"/>
              <w:jc w:val="both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Ensure your code is well-organized and properly commented. Use meaningful variable names and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follow good coding practices. </w:t>
            </w:r>
          </w:p>
          <w:p>
            <w:pPr>
              <w:autoSpaceDN w:val="0"/>
              <w:autoSpaceDE w:val="0"/>
              <w:widowControl/>
              <w:spacing w:line="264" w:lineRule="auto" w:before="186" w:after="0"/>
              <w:ind w:left="1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Correctness: The functions should work as specified and handle edge cases (e.g., player not found,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empty list). </w:t>
            </w:r>
          </w:p>
          <w:p>
            <w:pPr>
              <w:autoSpaceDN w:val="0"/>
              <w:autoSpaceDE w:val="0"/>
              <w:widowControl/>
              <w:spacing w:line="336" w:lineRule="auto" w:before="188" w:after="0"/>
              <w:ind w:left="120" w:right="144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Code Quality: Code should be well-structured, properly commented, and follow best practices.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Testing: The main() function should test the newly implemented functions with a variety of inputs.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2" w:right="672" w:bottom="144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</w:p>
    <w:p>
      <w:pPr>
        <w:autoSpaceDN w:val="0"/>
        <w:tabs>
          <w:tab w:pos="222" w:val="left"/>
        </w:tabs>
        <w:autoSpaceDE w:val="0"/>
        <w:widowControl/>
        <w:spacing w:line="324" w:lineRule="auto" w:before="0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  <w:u w:val="single"/>
        </w:rPr>
        <w:t>Submission Guidelines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Screenshots of Outputs: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Include screenshots of your program outputs in a separate MS Word document to demonstrate the functionality of your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code. Show the testing of all the existing and new functions. </w:t>
      </w:r>
    </w:p>
    <w:p>
      <w:pPr>
        <w:autoSpaceDN w:val="0"/>
        <w:autoSpaceDE w:val="0"/>
        <w:widowControl/>
        <w:spacing w:line="298" w:lineRule="auto" w:before="150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Doubly Linked List Program (DLinkedList.h and DLinkedList.cpp): </w:t>
      </w:r>
    </w:p>
    <w:p>
      <w:pPr>
        <w:autoSpaceDN w:val="0"/>
        <w:tabs>
          <w:tab w:pos="362" w:val="left"/>
          <w:tab w:pos="722" w:val="left"/>
        </w:tabs>
        <w:autoSpaceDE w:val="0"/>
        <w:widowControl/>
        <w:spacing w:line="372" w:lineRule="auto" w:before="160" w:after="0"/>
        <w:ind w:left="2" w:right="144" w:firstLine="0"/>
        <w:jc w:val="left"/>
      </w:pPr>
      <w:r>
        <w:tab/>
      </w: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You are provided with 5 function signatures in C++, Java and Python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Note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the ‘findNode’ function is used to locate and return the node corresponding to a given element and will be passed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as the first parameter in the following function: </w:t>
      </w:r>
      <w:r>
        <w:br/>
      </w: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void insertAfter(const Ele&amp; existingElement, const Ele&amp; newElement);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Note: int find(const Ele&amp; element); </w:t>
      </w:r>
      <w:r>
        <w:br/>
      </w:r>
      <w:r>
        <w:tab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This function should return the position of the given element in the list as an integer. The first element in the list </w:t>
      </w:r>
      <w:r>
        <w:tab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should be considered to be at position 1, the second at position 2, and so on. </w:t>
      </w:r>
    </w:p>
    <w:p>
      <w:pPr>
        <w:autoSpaceDN w:val="0"/>
        <w:autoSpaceDE w:val="0"/>
        <w:widowControl/>
        <w:spacing w:line="298" w:lineRule="auto" w:before="152" w:after="10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Testing the Programs: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.00000000000003" w:type="dxa"/>
      </w:tblPr>
      <w:tblGrid>
        <w:gridCol w:w="5434"/>
        <w:gridCol w:w="5434"/>
      </w:tblGrid>
      <w:tr>
        <w:trPr>
          <w:trHeight w:hRule="exact" w:val="136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4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 both programs (Doubly Linked List and Score Management), keep the original main() function and modify it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needed for testing purposes. Do not create a new main() function. </w:t>
            </w:r>
          </w:p>
          <w:p>
            <w:pPr>
              <w:autoSpaceDN w:val="0"/>
              <w:autoSpaceDE w:val="0"/>
              <w:widowControl/>
              <w:spacing w:line="281" w:lineRule="auto" w:before="170" w:after="0"/>
              <w:ind w:left="140" w:right="676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For Python implementation: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Include all your code in a single file. </w:t>
            </w:r>
          </w:p>
        </w:tc>
      </w:tr>
    </w:tbl>
    <w:p>
      <w:pPr>
        <w:autoSpaceDN w:val="0"/>
        <w:autoSpaceDE w:val="0"/>
        <w:widowControl/>
        <w:spacing w:line="298" w:lineRule="auto" w:before="520" w:after="94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Score Management Program: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.00000000000003" w:type="dxa"/>
      </w:tblPr>
      <w:tblGrid>
        <w:gridCol w:w="3623"/>
        <w:gridCol w:w="3623"/>
        <w:gridCol w:w="3623"/>
      </w:tblGrid>
      <w:tr>
        <w:trPr>
          <w:trHeight w:hRule="exact" w:val="408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Note: </w:t>
            </w:r>
          </w:p>
        </w:tc>
        <w:tc>
          <w:tcPr>
            <w:tcW w:type="dxa" w:w="9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476" w:after="0"/>
              <w:ind w:left="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C++ Users: For the findMinMaxScores() function, it should return a std::pair&lt;int, int&gt; containing the </w:t>
            </w:r>
          </w:p>
        </w:tc>
      </w:tr>
      <w:tr>
        <w:trPr>
          <w:trHeight w:hRule="exact" w:val="340"/>
        </w:trPr>
        <w:tc>
          <w:tcPr>
            <w:tcW w:type="dxa" w:w="3623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86" w:after="0"/>
              <w:ind w:left="0" w:right="162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3623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623"/>
            <w:vMerge/>
            <w:tcBorders/>
          </w:tcPr>
          <w:p/>
        </w:tc>
        <w:tc>
          <w:tcPr>
            <w:tcW w:type="dxa" w:w="3623"/>
            <w:vMerge/>
            <w:tcBorders/>
          </w:tcPr>
          <w:p/>
        </w:tc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minimum score (as the first value) and the maximum score (as the second value). The pair data structure </w:t>
            </w:r>
          </w:p>
        </w:tc>
      </w:tr>
      <w:tr>
        <w:trPr>
          <w:trHeight w:hRule="exact" w:val="354"/>
        </w:trPr>
        <w:tc>
          <w:tcPr>
            <w:tcW w:type="dxa" w:w="3623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434" w:after="0"/>
              <w:ind w:left="0" w:right="162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" w:after="0"/>
              <w:ind w:left="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is part of the C++ Standard Library (std). </w:t>
            </w:r>
          </w:p>
        </w:tc>
      </w:tr>
      <w:tr>
        <w:trPr>
          <w:trHeight w:hRule="exact" w:val="336"/>
        </w:trPr>
        <w:tc>
          <w:tcPr>
            <w:tcW w:type="dxa" w:w="3623"/>
            <w:vMerge/>
            <w:tcBorders/>
          </w:tcPr>
          <w:p/>
        </w:tc>
        <w:tc>
          <w:tcPr>
            <w:tcW w:type="dxa" w:w="3623"/>
            <w:vMerge/>
            <w:tcBorders/>
          </w:tcPr>
          <w:p/>
        </w:tc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4" w:after="0"/>
              <w:ind w:left="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Python Users: </w:t>
            </w:r>
          </w:p>
        </w:tc>
      </w:tr>
      <w:tr>
        <w:trPr>
          <w:trHeight w:hRule="exact" w:val="260"/>
        </w:trPr>
        <w:tc>
          <w:tcPr>
            <w:tcW w:type="dxa" w:w="3623"/>
            <w:vMerge/>
            <w:tcBorders/>
          </w:tcPr>
          <w:p/>
        </w:tc>
        <w:tc>
          <w:tcPr>
            <w:tcW w:type="dxa" w:w="3623"/>
            <w:vMerge/>
            <w:tcBorders/>
          </w:tcPr>
          <w:p/>
        </w:tc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Python also has a similar data structure, so ensure your implementation uses the equivalent structure to </w:t>
            </w:r>
          </w:p>
        </w:tc>
      </w:tr>
      <w:tr>
        <w:trPr>
          <w:trHeight w:hRule="exact" w:val="346"/>
        </w:trPr>
        <w:tc>
          <w:tcPr>
            <w:tcW w:type="dxa" w:w="3623"/>
            <w:vMerge/>
            <w:tcBorders/>
          </w:tcPr>
          <w:p/>
        </w:tc>
        <w:tc>
          <w:tcPr>
            <w:tcW w:type="dxa" w:w="3623"/>
            <w:vMerge/>
            <w:tcBorders/>
          </w:tcPr>
          <w:p/>
        </w:tc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4" w:after="0"/>
              <w:ind w:left="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return the minimum and maximum scores. </w:t>
            </w:r>
          </w:p>
        </w:tc>
      </w:tr>
    </w:tbl>
    <w:p>
      <w:pPr>
        <w:autoSpaceDN w:val="0"/>
        <w:tabs>
          <w:tab w:pos="360" w:val="left"/>
        </w:tabs>
        <w:autoSpaceDE w:val="0"/>
        <w:widowControl/>
        <w:spacing w:line="372" w:lineRule="auto" w:before="92" w:after="82"/>
        <w:ind w:left="2" w:right="6048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Submission Guidelines: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1. Organize your files into folders as follows: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2.0" w:type="dxa"/>
      </w:tblPr>
      <w:tblGrid>
        <w:gridCol w:w="5434"/>
        <w:gridCol w:w="5434"/>
      </w:tblGrid>
      <w:tr>
        <w:trPr>
          <w:trHeight w:hRule="exact" w:val="1352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0" w:lineRule="auto" w:before="64" w:after="0"/>
              <w:ind w:left="432" w:right="102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Doubly Linked List Program: Place all related files along with the screenshots in MS Word file in a folder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named ‘DLinkedProgram’. </w:t>
            </w:r>
          </w:p>
          <w:p>
            <w:pPr>
              <w:autoSpaceDN w:val="0"/>
              <w:autoSpaceDE w:val="0"/>
              <w:widowControl/>
              <w:spacing w:line="281" w:lineRule="auto" w:before="156" w:after="0"/>
              <w:ind w:left="1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Score Management Program: Place all related files along with the screenshots in MS Word file in a folder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named ‘ScoreManagementProgram’. </w:t>
            </w:r>
          </w:p>
        </w:tc>
      </w:tr>
    </w:tbl>
    <w:p>
      <w:pPr>
        <w:autoSpaceDN w:val="0"/>
        <w:autoSpaceDE w:val="0"/>
        <w:widowControl/>
        <w:spacing w:line="300" w:lineRule="auto" w:before="92" w:after="80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 Create a separate submission folder: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2.0" w:type="dxa"/>
      </w:tblPr>
      <w:tblGrid>
        <w:gridCol w:w="5434"/>
        <w:gridCol w:w="5434"/>
      </w:tblGrid>
      <w:tr>
        <w:trPr>
          <w:trHeight w:hRule="exact" w:val="93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66" w:after="0"/>
              <w:ind w:left="0" w:right="102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0" w:after="0"/>
              <w:ind w:left="138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The name of this folder should follow the format: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XXX_Assignment1_YourName_CIS350,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where: </w:t>
            </w:r>
          </w:p>
        </w:tc>
      </w:tr>
    </w:tbl>
    <w:p>
      <w:pPr>
        <w:autoSpaceDN w:val="0"/>
        <w:autoSpaceDE w:val="0"/>
        <w:widowControl/>
        <w:spacing w:line="372" w:lineRule="auto" w:before="82" w:after="0"/>
        <w:ind w:left="2520" w:right="2016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1. XXX represents the programming language you have chosen.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2. YourName should be replaced with your first and last name. </w:t>
      </w:r>
    </w:p>
    <w:p>
      <w:pPr>
        <w:autoSpaceDN w:val="0"/>
        <w:autoSpaceDE w:val="0"/>
        <w:widowControl/>
        <w:spacing w:line="298" w:lineRule="auto" w:before="14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For example: </w:t>
      </w:r>
    </w:p>
    <w:p>
      <w:pPr>
        <w:sectPr>
          <w:pgSz w:w="12240" w:h="15840"/>
          <w:pgMar w:top="348" w:right="654" w:bottom="420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2.0" w:type="dxa"/>
      </w:tblPr>
      <w:tblGrid>
        <w:gridCol w:w="5425"/>
        <w:gridCol w:w="5425"/>
      </w:tblGrid>
      <w:tr>
        <w:trPr>
          <w:trHeight w:hRule="exact" w:val="102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4" w:after="0"/>
              <w:ind w:left="432" w:right="12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0" w:after="0"/>
              <w:ind w:left="12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If you are submitting the assignment in C++, name the folder: CPP_Assignment1_YourName_CIS350.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If you are submitting the assignment in Python, name the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folder: Python_Assignment1_YourName_CIS350. </w:t>
            </w:r>
          </w:p>
        </w:tc>
      </w:tr>
    </w:tbl>
    <w:p>
      <w:pPr>
        <w:autoSpaceDN w:val="0"/>
        <w:autoSpaceDE w:val="0"/>
        <w:widowControl/>
        <w:spacing w:line="298" w:lineRule="auto" w:before="90" w:after="82"/>
        <w:ind w:left="36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3. Bundling and Submitting: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4.0" w:type="dxa"/>
      </w:tblPr>
      <w:tblGrid>
        <w:gridCol w:w="5425"/>
        <w:gridCol w:w="5425"/>
      </w:tblGrid>
      <w:tr>
        <w:trPr>
          <w:trHeight w:hRule="exact" w:val="2216"/>
        </w:trPr>
        <w:tc>
          <w:tcPr>
            <w:tcW w:type="dxa" w:w="268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1" w:lineRule="auto" w:before="60" w:after="0"/>
              <w:ind w:left="28" w:right="120" w:firstLine="0"/>
              <w:jc w:val="both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508"/>
            <w:tcBorders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0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Copy and paste the 2 program folders (DLinkedProgram, and ScoreManagementProgram) under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this folder (XXX_Assignment1_YourName_CIS350)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Enzip this folder into zip file name, XXX_Assignment1_YourName_CIS350.zip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Make sure all your code and screenshots are properly organized into the respective folders before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submission. </w:t>
            </w:r>
          </w:p>
          <w:p>
            <w:pPr>
              <w:autoSpaceDN w:val="0"/>
              <w:autoSpaceDE w:val="0"/>
              <w:widowControl/>
              <w:spacing w:line="300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Correct bundling and submission format will carry 5 points out of 100. </w:t>
            </w:r>
          </w:p>
        </w:tc>
      </w:tr>
    </w:tbl>
    <w:p>
      <w:pPr>
        <w:autoSpaceDN w:val="0"/>
        <w:autoSpaceDE w:val="0"/>
        <w:widowControl/>
        <w:spacing w:line="286" w:lineRule="auto" w:before="148" w:after="0"/>
        <w:ind w:left="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Please follow the submission guidelines for Assignment 1 based on the programming language you have chosen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for your implementation. Ensure you submit the appropriate files for both the Doubly Linked List and Score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Management System programs as detailed below. </w:t>
      </w:r>
    </w:p>
    <w:p>
      <w:pPr>
        <w:autoSpaceDN w:val="0"/>
        <w:tabs>
          <w:tab w:pos="362" w:val="left"/>
          <w:tab w:pos="722" w:val="left"/>
        </w:tabs>
        <w:autoSpaceDE w:val="0"/>
        <w:widowControl/>
        <w:spacing w:line="398" w:lineRule="auto" w:before="140" w:after="80"/>
        <w:ind w:left="2" w:right="6192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For C++: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You are required to submit 8 files in total: </w:t>
      </w:r>
      <w:r>
        <w:br/>
      </w: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1. Doubly Linked List Program (3 files):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2.0" w:type="dxa"/>
      </w:tblPr>
      <w:tblGrid>
        <w:gridCol w:w="5425"/>
        <w:gridCol w:w="5425"/>
      </w:tblGrid>
      <w:tr>
        <w:trPr>
          <w:trHeight w:hRule="exact" w:val="151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66" w:after="0"/>
              <w:ind w:left="740" w:right="120" w:firstLine="0"/>
              <w:jc w:val="both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DLinkedList.h: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This file should contain the class declarations.</w:t>
            </w:r>
          </w:p>
          <w:p>
            <w:pPr>
              <w:autoSpaceDN w:val="0"/>
              <w:autoSpaceDE w:val="0"/>
              <w:widowControl/>
              <w:spacing w:line="300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DLinkedList.cpp: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This file should contain the class implementations.</w:t>
            </w:r>
          </w:p>
          <w:p>
            <w:pPr>
              <w:autoSpaceDN w:val="0"/>
              <w:autoSpaceDE w:val="0"/>
              <w:widowControl/>
              <w:spacing w:line="28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DLinkedListTest.cpp: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file should include the testing of all functions implemented.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(Refer to the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attached file for a sample output.)</w:t>
            </w:r>
          </w:p>
        </w:tc>
      </w:tr>
    </w:tbl>
    <w:p>
      <w:pPr>
        <w:autoSpaceDN w:val="0"/>
        <w:autoSpaceDE w:val="0"/>
        <w:widowControl/>
        <w:spacing w:line="298" w:lineRule="auto" w:before="90" w:after="82"/>
        <w:ind w:left="72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 Score Management Program (5 files):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2.0" w:type="dxa"/>
      </w:tblPr>
      <w:tblGrid>
        <w:gridCol w:w="3617"/>
        <w:gridCol w:w="3617"/>
        <w:gridCol w:w="3617"/>
      </w:tblGrid>
      <w:tr>
        <w:trPr>
          <w:trHeight w:hRule="exact" w:val="444"/>
        </w:trPr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1774" w:after="0"/>
              <w:ind w:left="0" w:right="102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68" w:after="0"/>
              <w:ind w:left="0" w:right="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26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GameEntry.h: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file should contain the class declarations for the GameEntry class. </w:t>
            </w:r>
          </w:p>
        </w:tc>
      </w:tr>
      <w:tr>
        <w:trPr>
          <w:trHeight w:hRule="exact" w:val="420"/>
        </w:trPr>
        <w:tc>
          <w:tcPr>
            <w:tcW w:type="dxa" w:w="3617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50" w:after="0"/>
              <w:ind w:left="0" w:right="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44" w:after="0"/>
              <w:ind w:left="26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Scores.h: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file should contain the class declarations for the Scores class. </w:t>
            </w:r>
          </w:p>
        </w:tc>
      </w:tr>
      <w:tr>
        <w:trPr>
          <w:trHeight w:hRule="exact" w:val="420"/>
        </w:trPr>
        <w:tc>
          <w:tcPr>
            <w:tcW w:type="dxa" w:w="3617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56" w:after="0"/>
              <w:ind w:left="0" w:right="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48" w:after="0"/>
              <w:ind w:left="26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GameEntry.cpp: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file should contain the class implementations for the GameEntry class. </w:t>
            </w:r>
          </w:p>
        </w:tc>
      </w:tr>
      <w:tr>
        <w:trPr>
          <w:trHeight w:hRule="exact" w:val="440"/>
        </w:trPr>
        <w:tc>
          <w:tcPr>
            <w:tcW w:type="dxa" w:w="3617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62" w:after="0"/>
              <w:ind w:left="0" w:right="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6" w:after="0"/>
              <w:ind w:left="25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Scores.cpp: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file should contain the class implementations for the Scores class. </w:t>
            </w:r>
          </w:p>
        </w:tc>
      </w:tr>
      <w:tr>
        <w:trPr>
          <w:trHeight w:hRule="exact" w:val="644"/>
        </w:trPr>
        <w:tc>
          <w:tcPr>
            <w:tcW w:type="dxa" w:w="3617"/>
            <w:vMerge/>
            <w:tcBorders/>
          </w:tcPr>
          <w:p/>
        </w:tc>
        <w:tc>
          <w:tcPr>
            <w:tcW w:type="dxa" w:w="9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44" w:after="0"/>
              <w:ind w:left="138" w:right="288" w:firstLine="2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GameEntryTest.cpp: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file should include the testing of all functions implemented.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(Refer to the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attached file for a sample output.)</w:t>
            </w:r>
          </w:p>
        </w:tc>
      </w:tr>
    </w:tbl>
    <w:p>
      <w:pPr>
        <w:autoSpaceDN w:val="0"/>
        <w:tabs>
          <w:tab w:pos="360" w:val="left"/>
        </w:tabs>
        <w:autoSpaceDE w:val="0"/>
        <w:widowControl/>
        <w:spacing w:line="398" w:lineRule="auto" w:before="90" w:after="80"/>
        <w:ind w:left="0" w:right="648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For Java: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You are required to submit 5 files in total: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1. Doubly Linked List Program (2 files):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2.0" w:type="dxa"/>
      </w:tblPr>
      <w:tblGrid>
        <w:gridCol w:w="5425"/>
        <w:gridCol w:w="5425"/>
      </w:tblGrid>
      <w:tr>
        <w:trPr>
          <w:trHeight w:hRule="exact" w:val="108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auto" w:before="66" w:after="0"/>
              <w:ind w:left="432" w:right="102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 xml:space="preserve">o </w:t>
            </w:r>
            <w:r>
              <w:br/>
            </w: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60" w:after="0"/>
              <w:ind w:left="138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DLinkedList.java: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file should contain both the class declarations and implementations.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DLinkedListTest.java: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file should include the testing of all functions implemented.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(Refer to the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attached file for a sample output.)</w:t>
            </w:r>
          </w:p>
        </w:tc>
      </w:tr>
    </w:tbl>
    <w:p>
      <w:pPr>
        <w:autoSpaceDN w:val="0"/>
        <w:tabs>
          <w:tab w:pos="1080" w:val="left"/>
          <w:tab w:pos="1440" w:val="left"/>
        </w:tabs>
        <w:autoSpaceDE w:val="0"/>
        <w:widowControl/>
        <w:spacing w:line="406" w:lineRule="auto" w:before="92" w:after="0"/>
        <w:ind w:left="36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 Score Management Program (3 files): </w:t>
      </w:r>
      <w:r>
        <w:br/>
      </w:r>
      <w:r>
        <w:tab/>
      </w:r>
      <w:r>
        <w:rPr>
          <w:rFonts w:ascii="CourierNewPSMT" w:hAnsi="CourierNewPSMT" w:eastAsia="CourierNewPSMT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GameEntry.java: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This file should contain the class declarations for the GameEntry class. </w:t>
      </w:r>
    </w:p>
    <w:p>
      <w:pPr>
        <w:autoSpaceDN w:val="0"/>
        <w:tabs>
          <w:tab w:pos="1440" w:val="left"/>
        </w:tabs>
        <w:autoSpaceDE w:val="0"/>
        <w:widowControl/>
        <w:spacing w:line="360" w:lineRule="auto" w:before="82" w:after="0"/>
        <w:ind w:left="1080" w:right="0" w:firstLine="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Arial" w:hAnsi="Arial" w:eastAsia="Arial"/>
          <w:b/>
          <w:i w:val="0"/>
          <w:color w:val="000000"/>
          <w:sz w:val="20"/>
        </w:rPr>
        <w:t xml:space="preserve">Scores.java: </w:t>
      </w:r>
      <w:r>
        <w:rPr>
          <w:rFonts w:ascii="ArialMT" w:hAnsi="ArialMT" w:eastAsia="ArialMT"/>
          <w:b w:val="0"/>
          <w:i w:val="0"/>
          <w:color w:val="000000"/>
          <w:sz w:val="20"/>
        </w:rPr>
        <w:t>This file should contain the class declarations for the Scores class.</w:t>
      </w:r>
    </w:p>
    <w:p>
      <w:pPr>
        <w:sectPr>
          <w:pgSz w:w="12240" w:h="15840"/>
          <w:pgMar w:top="350" w:right="672" w:bottom="544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5385"/>
        <w:gridCol w:w="5385"/>
      </w:tblGrid>
      <w:tr>
        <w:trPr>
          <w:trHeight w:hRule="exact" w:val="602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8" w:after="0"/>
              <w:ind w:left="0" w:right="12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120" w:right="72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TestGameScoreManagement.java: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file should include the testing of all functions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implemented.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(Refer to the attached file for a sample output.)</w:t>
            </w:r>
          </w:p>
        </w:tc>
      </w:tr>
    </w:tbl>
    <w:p>
      <w:pPr>
        <w:autoSpaceDN w:val="0"/>
        <w:autoSpaceDE w:val="0"/>
        <w:widowControl/>
        <w:spacing w:line="300" w:lineRule="auto" w:before="9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For Python: </w:t>
      </w:r>
    </w:p>
    <w:p>
      <w:pPr>
        <w:autoSpaceDN w:val="0"/>
        <w:autoSpaceDE w:val="0"/>
        <w:widowControl/>
        <w:spacing w:line="298" w:lineRule="auto" w:before="140" w:after="0"/>
        <w:ind w:left="36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You are required to submit 2 files in total: </w:t>
      </w:r>
    </w:p>
    <w:p>
      <w:pPr>
        <w:autoSpaceDN w:val="0"/>
        <w:autoSpaceDE w:val="0"/>
        <w:widowControl/>
        <w:spacing w:line="300" w:lineRule="auto" w:before="142" w:after="82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1. Doubly Linked List Program (1 file):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5385"/>
        <w:gridCol w:w="5385"/>
      </w:tblGrid>
      <w:tr>
        <w:trPr>
          <w:trHeight w:hRule="exact" w:val="6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66" w:after="0"/>
              <w:ind w:left="0" w:right="12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120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chap7-doubly-linked-list.py: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file should contain class declarations, implementations,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testing of all functions. </w:t>
            </w:r>
          </w:p>
        </w:tc>
      </w:tr>
    </w:tbl>
    <w:p>
      <w:pPr>
        <w:autoSpaceDN w:val="0"/>
        <w:autoSpaceDE w:val="0"/>
        <w:widowControl/>
        <w:spacing w:line="298" w:lineRule="auto" w:before="90" w:after="82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 Score Management Program (1 file):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5385"/>
        <w:gridCol w:w="5385"/>
      </w:tblGrid>
      <w:tr>
        <w:trPr>
          <w:trHeight w:hRule="exact" w:val="6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68" w:after="0"/>
              <w:ind w:left="0" w:right="120" w:firstLine="0"/>
              <w:jc w:val="right"/>
            </w:pPr>
            <w:r>
              <w:rPr>
                <w:rFonts w:ascii="CourierNewPSMT" w:hAnsi="CourierNewPSMT" w:eastAsia="CourierNewPSMT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9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chap5-score-mgmt.py: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This file should contain class declarations, implementations, and testing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all functions. </w:t>
            </w:r>
          </w:p>
        </w:tc>
      </w:tr>
    </w:tbl>
    <w:p>
      <w:pPr>
        <w:autoSpaceDN w:val="0"/>
        <w:autoSpaceDE w:val="0"/>
        <w:widowControl/>
        <w:spacing w:line="300" w:lineRule="auto" w:before="9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Additional Requirement: </w:t>
      </w:r>
    </w:p>
    <w:p>
      <w:pPr>
        <w:autoSpaceDN w:val="0"/>
        <w:autoSpaceDE w:val="0"/>
        <w:widowControl/>
        <w:spacing w:line="281" w:lineRule="auto" w:before="14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Along with the code files, please also submit screenshots showing the output of your 2 programs for each function you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have implemented. These screenshots should demonstrate the working of your programs. </w:t>
      </w:r>
      <w:r>
        <w:rPr>
          <w:rFonts w:ascii="Arial" w:hAnsi="Arial" w:eastAsia="Arial"/>
          <w:b w:val="0"/>
          <w:i/>
          <w:color w:val="000000"/>
          <w:sz w:val="20"/>
        </w:rPr>
        <w:t xml:space="preserve">(Refer to the attached file for a </w:t>
      </w:r>
      <w:r>
        <w:rPr>
          <w:rFonts w:ascii="Arial" w:hAnsi="Arial" w:eastAsia="Arial"/>
          <w:b w:val="0"/>
          <w:i/>
          <w:color w:val="000000"/>
          <w:sz w:val="20"/>
        </w:rPr>
        <w:t>sample output.)</w:t>
      </w:r>
    </w:p>
    <w:p>
      <w:pPr>
        <w:autoSpaceDN w:val="0"/>
        <w:autoSpaceDE w:val="0"/>
        <w:widowControl/>
        <w:spacing w:line="300" w:lineRule="auto" w:before="58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============================================================= </w:t>
      </w:r>
    </w:p>
    <w:p>
      <w:pPr>
        <w:sectPr>
          <w:pgSz w:w="12240" w:h="15840"/>
          <w:pgMar w:top="348" w:right="750" w:bottom="144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</w:p>
    <w:p>
      <w:pPr>
        <w:autoSpaceDN w:val="0"/>
        <w:autoSpaceDE w:val="0"/>
        <w:widowControl/>
        <w:spacing w:line="398" w:lineRule="auto" w:before="0" w:after="166"/>
        <w:ind w:left="0" w:right="3456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C++ Assignment Rubric: Doubly Linked List &amp; Score Management Programs 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Total Points: 100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1.</w:t>
      </w:r>
      <w:r>
        <w:rPr>
          <w:rFonts w:ascii="Arial" w:hAnsi="Arial" w:eastAsia="Arial"/>
          <w:b/>
          <w:i w:val="0"/>
          <w:color w:val="000000"/>
          <w:sz w:val="20"/>
        </w:rPr>
        <w:t xml:space="preserve">Doubly Linked List Program (40 points)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607"/>
        <w:gridCol w:w="3607"/>
        <w:gridCol w:w="3607"/>
      </w:tblGrid>
      <w:tr>
        <w:trPr>
          <w:trHeight w:hRule="exact" w:val="436"/>
        </w:trPr>
        <w:tc>
          <w:tcPr>
            <w:tcW w:type="dxa" w:w="10792"/>
            <w:gridSpan w:val="3"/>
            <w:tcBorders>
              <w:start w:sz="4.0" w:val="single" w:color="#FFFFFF"/>
              <w:top w:sz="3.2000000000000455" w:val="single" w:color="#FFFFFF"/>
              <w:end w:sz="4.0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3597"/>
              <w:gridCol w:w="3597"/>
              <w:gridCol w:w="3597"/>
            </w:tblGrid>
            <w:tr>
              <w:trPr>
                <w:trHeight w:hRule="exact" w:val="304"/>
              </w:trPr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7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FFFFFF"/>
                      <w:sz w:val="20"/>
                    </w:rPr>
                    <w:t xml:space="preserve">Criteria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76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FFFFFF"/>
                      <w:sz w:val="20"/>
                    </w:rPr>
                    <w:t xml:space="preserve">Points </w:t>
                  </w:r>
                </w:p>
              </w:tc>
              <w:tc>
                <w:tcPr>
                  <w:tcW w:type="dxa" w:w="4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8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FFFFFF"/>
                      <w:sz w:val="20"/>
                    </w:rPr>
                    <w:t xml:space="preserve">Description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04"/>
        </w:trPr>
        <w:tc>
          <w:tcPr>
            <w:tcW w:type="dxa" w:w="1900"/>
            <w:tcBorders>
              <w:start w:sz="4.0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145f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Correctness of </w:t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find() </w:t>
            </w:r>
          </w:p>
        </w:tc>
        <w:tc>
          <w:tcPr>
            <w:tcW w:type="dxa" w:w="772"/>
            <w:tcBorders>
              <w:start w:sz="4.0" w:val="single" w:color="#FFFFFF"/>
              <w:top w:sz="4.0" w:val="single" w:color="#FFFFFF"/>
              <w:end w:sz="3.2000000000000455" w:val="single" w:color="#FFFFFF"/>
              <w:bottom w:sz="3.2000000000000455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8120"/>
            <w:tcBorders>
              <w:start w:sz="3.2000000000000455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4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Correct implementation of the find() function, which returns the position of a given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element in the list. The first element is at position 1. </w:t>
            </w:r>
          </w:p>
        </w:tc>
      </w:tr>
      <w:tr>
        <w:trPr>
          <w:trHeight w:hRule="exact" w:val="1044"/>
        </w:trPr>
        <w:tc>
          <w:tcPr>
            <w:tcW w:type="dxa" w:w="1900"/>
            <w:tcBorders>
              <w:start w:sz="4.0" w:val="single" w:color="#FFFFFF"/>
              <w:top w:sz="3.2000000000000455" w:val="single" w:color="#FFFFFF"/>
              <w:end w:sz="4.0" w:val="single" w:color="#FFFFFF"/>
              <w:bottom w:sz="3.2000000000000455" w:val="single" w:color="#FFFFFF"/>
            </w:tcBorders>
            <w:shd w:fill="145f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Correctness of </w:t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insertAfter() </w:t>
            </w:r>
          </w:p>
        </w:tc>
        <w:tc>
          <w:tcPr>
            <w:tcW w:type="dxa" w:w="772"/>
            <w:tcBorders>
              <w:start w:sz="4.0" w:val="single" w:color="#FFFFFF"/>
              <w:top w:sz="3.2000000000000455" w:val="single" w:color="#FFFFFF"/>
              <w:end w:sz="3.2000000000000455" w:val="single" w:color="#FFFFFF"/>
              <w:bottom w:sz="3.2000000000000455" w:val="single" w:color="#FFFFFF"/>
            </w:tcBorders>
            <w:shd w:fill="c1e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8120"/>
            <w:tcBorders>
              <w:start w:sz="3.2000000000000455" w:val="single" w:color="#FFFFFF"/>
              <w:top w:sz="3.2000000000000455" w:val="single" w:color="#FFFFFF"/>
              <w:end w:sz="4.0" w:val="single" w:color="#FFFFFF"/>
              <w:bottom w:sz="3.2000000000000455" w:val="single" w:color="#FFFFFF"/>
            </w:tcBorders>
            <w:shd w:fill="c1e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Accurate implementation of the insertAfter() function (use the node returned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findNode() as the first parameter as an existing element).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Inserts a new element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(newElement) after a given element (existingElement). If the existingElement is not </w:t>
            </w:r>
          </w:p>
          <w:p>
            <w:pPr>
              <w:autoSpaceDN w:val="0"/>
              <w:autoSpaceDE w:val="0"/>
              <w:widowControl/>
              <w:spacing w:line="252" w:lineRule="auto" w:before="0" w:after="0"/>
              <w:ind w:left="104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found, print a suitable message. </w:t>
            </w:r>
          </w:p>
        </w:tc>
      </w:tr>
      <w:tr>
        <w:trPr>
          <w:trHeight w:hRule="exact" w:val="548"/>
        </w:trPr>
        <w:tc>
          <w:tcPr>
            <w:tcW w:type="dxa" w:w="1900"/>
            <w:tcBorders>
              <w:start w:sz="4.0" w:val="single" w:color="#FFFFFF"/>
              <w:top w:sz="3.2000000000000455" w:val="single" w:color="#FFFFFF"/>
              <w:end w:sz="4.0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Correctness of </w:t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>reverse()</w:t>
            </w:r>
          </w:p>
        </w:tc>
        <w:tc>
          <w:tcPr>
            <w:tcW w:type="dxa" w:w="772"/>
            <w:tcBorders>
              <w:start w:sz="4.0" w:val="single" w:color="#FFFFFF"/>
              <w:top w:sz="3.2000000000000455" w:val="single" w:color="#FFFFFF"/>
              <w:end w:sz="3.2000000000000455" w:val="single" w:color="#FFFFFF"/>
              <w:bottom w:sz="4.0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8120"/>
            <w:tcBorders>
              <w:start w:sz="3.2000000000000455" w:val="single" w:color="#FFFFFF"/>
              <w:top w:sz="3.2000000000000455" w:val="single" w:color="#FFFFFF"/>
              <w:end w:sz="4.0" w:val="single" w:color="#FFFFFF"/>
              <w:bottom w:sz="4.0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Accurate implementation of the reverse() function which modifies the list and r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everses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>the order of list elements in place.</w:t>
            </w:r>
          </w:p>
        </w:tc>
      </w:tr>
      <w:tr>
        <w:trPr>
          <w:trHeight w:hRule="exact" w:val="546"/>
        </w:trPr>
        <w:tc>
          <w:tcPr>
            <w:tcW w:type="dxa" w:w="1900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Correctness of </w:t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>addBack()</w:t>
            </w:r>
          </w:p>
        </w:tc>
        <w:tc>
          <w:tcPr>
            <w:tcW w:type="dxa" w:w="772"/>
            <w:tcBorders>
              <w:start w:sz="4.0" w:val="single" w:color="#FFFFFF"/>
              <w:top w:sz="4.0" w:val="single" w:color="#FFFFFF"/>
              <w:end w:sz="3.2000000000000455" w:val="single" w:color="#FFFFFF"/>
              <w:bottom w:sz="4.0" w:val="single" w:color="#FFFFFF"/>
            </w:tcBorders>
            <w:shd w:fill="c1e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8120"/>
            <w:tcBorders>
              <w:start w:sz="3.2000000000000455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c1e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Accurate implementation of the addBack() function which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adds a new element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>(newElement) at the back of the list.</w:t>
            </w:r>
          </w:p>
        </w:tc>
      </w:tr>
      <w:tr>
        <w:trPr>
          <w:trHeight w:hRule="exact" w:val="546"/>
        </w:trPr>
        <w:tc>
          <w:tcPr>
            <w:tcW w:type="dxa" w:w="1900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Correctness of </w:t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>removeBack()</w:t>
            </w:r>
          </w:p>
        </w:tc>
        <w:tc>
          <w:tcPr>
            <w:tcW w:type="dxa" w:w="772"/>
            <w:tcBorders>
              <w:start w:sz="4.0" w:val="single" w:color="#FFFFFF"/>
              <w:top w:sz="4.0" w:val="single" w:color="#FFFFFF"/>
              <w:end w:sz="3.2000000000000455" w:val="single" w:color="#FFFFFF"/>
              <w:bottom w:sz="4.0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8120"/>
            <w:tcBorders>
              <w:start w:sz="3.2000000000000455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4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Correctness of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removeBack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() function which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 xml:space="preserve">removes the element from the back of </w:t>
            </w:r>
            <w:r>
              <w:rPr>
                <w:rFonts w:ascii="Aptos" w:hAnsi="Aptos" w:eastAsia="Aptos"/>
                <w:b w:val="0"/>
                <w:i w:val="0"/>
                <w:color w:val="000000"/>
                <w:sz w:val="22"/>
              </w:rPr>
              <w:t>the list</w:t>
            </w:r>
          </w:p>
        </w:tc>
      </w:tr>
      <w:tr>
        <w:trPr>
          <w:trHeight w:hRule="exact" w:val="704"/>
        </w:trPr>
        <w:tc>
          <w:tcPr>
            <w:tcW w:type="dxa" w:w="1900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Modification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main() for Testing </w:t>
            </w:r>
          </w:p>
        </w:tc>
        <w:tc>
          <w:tcPr>
            <w:tcW w:type="dxa" w:w="772"/>
            <w:tcBorders>
              <w:start w:sz="4.0" w:val="single" w:color="#FFFFFF"/>
              <w:top w:sz="4.0" w:val="single" w:color="#FFFFFF"/>
              <w:end w:sz="3.2000000000000455" w:val="single" w:color="#FFFFFF"/>
              <w:bottom w:sz="4.0" w:val="single" w:color="#FFFFFF"/>
            </w:tcBorders>
            <w:shd w:fill="c1e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8120"/>
            <w:tcBorders>
              <w:start w:sz="3.2000000000000455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c1e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4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original main() is modified correctly to test the new and existing functionalities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without creating a new main() function. </w:t>
            </w:r>
          </w:p>
        </w:tc>
      </w:tr>
    </w:tbl>
    <w:p>
      <w:pPr>
        <w:autoSpaceDN w:val="0"/>
        <w:autoSpaceDE w:val="0"/>
        <w:widowControl/>
        <w:spacing w:line="298" w:lineRule="auto" w:before="406" w:after="166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2. Score Management Program (40 points)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607"/>
        <w:gridCol w:w="3607"/>
        <w:gridCol w:w="3607"/>
      </w:tblGrid>
      <w:tr>
        <w:trPr>
          <w:trHeight w:hRule="exact" w:val="434"/>
        </w:trPr>
        <w:tc>
          <w:tcPr>
            <w:tcW w:type="dxa" w:w="10792"/>
            <w:gridSpan w:val="3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06" w:val="left"/>
              </w:tabs>
              <w:autoSpaceDE w:val="0"/>
              <w:widowControl/>
              <w:spacing w:line="286" w:lineRule="auto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Criteria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Points Description </w:t>
            </w:r>
          </w:p>
        </w:tc>
      </w:tr>
      <w:tr>
        <w:trPr>
          <w:trHeight w:hRule="exact" w:val="704"/>
        </w:trPr>
        <w:tc>
          <w:tcPr>
            <w:tcW w:type="dxa" w:w="2804"/>
            <w:tcBorders>
              <w:start w:sz="4.0" w:val="single" w:color="#FFFFFF"/>
              <w:top w:sz="4.0" w:val="single" w:color="#FFFFFF"/>
              <w:end w:sz="3.2000000000000455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Correctness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findMinMaxScores() </w:t>
            </w:r>
          </w:p>
        </w:tc>
        <w:tc>
          <w:tcPr>
            <w:tcW w:type="dxa" w:w="770"/>
            <w:tcBorders>
              <w:start w:sz="3.2000000000000455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721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2" w:right="115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Accurate implementation of the findMinMaxScores() function using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std::pair&lt;int, int&gt; to return the minimum and maximum scores. </w:t>
            </w:r>
          </w:p>
        </w:tc>
      </w:tr>
      <w:tr>
        <w:trPr>
          <w:trHeight w:hRule="exact" w:val="702"/>
        </w:trPr>
        <w:tc>
          <w:tcPr>
            <w:tcW w:type="dxa" w:w="2804"/>
            <w:tcBorders>
              <w:start w:sz="4.0" w:val="single" w:color="#FFFFFF"/>
              <w:top w:sz="4.0" w:val="single" w:color="#FFFFFF"/>
              <w:end w:sz="3.2000000000000455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Correctness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averageMaxScores() </w:t>
            </w:r>
          </w:p>
        </w:tc>
        <w:tc>
          <w:tcPr>
            <w:tcW w:type="dxa" w:w="770"/>
            <w:tcBorders>
              <w:start w:sz="3.2000000000000455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c1e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721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c1e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Correct implementation of the averageMaxScores() function, returning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correct average score for all entries. </w:t>
            </w:r>
          </w:p>
        </w:tc>
      </w:tr>
      <w:tr>
        <w:trPr>
          <w:trHeight w:hRule="exact" w:val="704"/>
        </w:trPr>
        <w:tc>
          <w:tcPr>
            <w:tcW w:type="dxa" w:w="2804"/>
            <w:tcBorders>
              <w:start w:sz="4.0" w:val="single" w:color="#FFFFFF"/>
              <w:top w:sz="4.0" w:val="single" w:color="#FFFFFF"/>
              <w:end w:sz="3.2000000000000455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1296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Correctness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searchScore() </w:t>
            </w:r>
          </w:p>
        </w:tc>
        <w:tc>
          <w:tcPr>
            <w:tcW w:type="dxa" w:w="770"/>
            <w:tcBorders>
              <w:start w:sz="3.2000000000000455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721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Accurate implementation of the searchScore() function to return the score for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specific player by name. </w:t>
            </w:r>
          </w:p>
        </w:tc>
      </w:tr>
      <w:tr>
        <w:trPr>
          <w:trHeight w:hRule="exact" w:val="702"/>
        </w:trPr>
        <w:tc>
          <w:tcPr>
            <w:tcW w:type="dxa" w:w="2804"/>
            <w:tcBorders>
              <w:start w:sz="4.0" w:val="single" w:color="#FFFFFF"/>
              <w:top w:sz="4.0" w:val="single" w:color="#FFFFFF"/>
              <w:end w:sz="3.2000000000000455" w:val="single" w:color="#FFFFFF"/>
              <w:bottom w:sz="3.199999999999818" w:val="single" w:color="#FFFFFF"/>
            </w:tcBorders>
            <w:shd w:fill="145f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Modification of main() for </w:t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Testing </w:t>
            </w:r>
          </w:p>
        </w:tc>
        <w:tc>
          <w:tcPr>
            <w:tcW w:type="dxa" w:w="770"/>
            <w:tcBorders>
              <w:start w:sz="3.2000000000000455" w:val="single" w:color="#FFFFFF"/>
              <w:top w:sz="4.0" w:val="single" w:color="#FFFFFF"/>
              <w:end w:sz="4.0" w:val="single" w:color="#FFFFFF"/>
              <w:bottom w:sz="3.199999999999818" w:val="single" w:color="#FFFFFF"/>
            </w:tcBorders>
            <w:shd w:fill="c1e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7218"/>
            <w:tcBorders>
              <w:start w:sz="4.0" w:val="single" w:color="#FFFFFF"/>
              <w:top w:sz="4.0" w:val="single" w:color="#FFFFFF"/>
              <w:end w:sz="4.0" w:val="single" w:color="#FFFFFF"/>
              <w:bottom w:sz="3.199999999999818" w:val="single" w:color="#FFFFFF"/>
            </w:tcBorders>
            <w:shd w:fill="c1e3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The original main() is modified correctly to test the new and existing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functionalities without creating a new main() function. </w:t>
            </w:r>
          </w:p>
        </w:tc>
      </w:tr>
    </w:tbl>
    <w:p>
      <w:pPr>
        <w:autoSpaceDN w:val="0"/>
        <w:autoSpaceDE w:val="0"/>
        <w:widowControl/>
        <w:spacing w:line="300" w:lineRule="auto" w:before="402" w:after="162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3. Submission Format (5 points)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607"/>
        <w:gridCol w:w="3607"/>
        <w:gridCol w:w="3607"/>
      </w:tblGrid>
      <w:tr>
        <w:trPr>
          <w:trHeight w:hRule="exact" w:val="438"/>
        </w:trPr>
        <w:tc>
          <w:tcPr>
            <w:tcW w:type="dxa" w:w="10792"/>
            <w:gridSpan w:val="3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6" w:val="left"/>
              </w:tabs>
              <w:autoSpaceDE w:val="0"/>
              <w:widowControl/>
              <w:spacing w:line="286" w:lineRule="auto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Criteria </w:t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Points Description </w:t>
            </w:r>
          </w:p>
        </w:tc>
      </w:tr>
      <w:tr>
        <w:trPr>
          <w:trHeight w:hRule="exact" w:val="702"/>
        </w:trPr>
        <w:tc>
          <w:tcPr>
            <w:tcW w:type="dxa" w:w="170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Correct Folder </w:t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Structure </w:t>
            </w:r>
          </w:p>
        </w:tc>
        <w:tc>
          <w:tcPr>
            <w:tcW w:type="dxa" w:w="76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8318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4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All files are correctly organized into folders named DLinkedProgram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ScoreManagementProgram. The submission folder is named as per instructions. </w:t>
            </w:r>
          </w:p>
        </w:tc>
      </w:tr>
    </w:tbl>
    <w:p>
      <w:pPr>
        <w:autoSpaceDN w:val="0"/>
        <w:autoSpaceDE w:val="0"/>
        <w:widowControl/>
        <w:spacing w:line="300" w:lineRule="auto" w:before="404" w:after="162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4. Screenshots (5 points)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607"/>
        <w:gridCol w:w="3607"/>
        <w:gridCol w:w="3607"/>
      </w:tblGrid>
      <w:tr>
        <w:trPr>
          <w:trHeight w:hRule="exact" w:val="436"/>
        </w:trPr>
        <w:tc>
          <w:tcPr>
            <w:tcW w:type="dxa" w:w="10792"/>
            <w:gridSpan w:val="3"/>
            <w:tcBorders>
              <w:start w:sz="4.0" w:val="single" w:color="#FFFFFF"/>
              <w:top w:sz="4.0" w:val="single" w:color="#FFFFFF"/>
              <w:end w:sz="4.0" w:val="single" w:color="#FFFFFF"/>
              <w:bottom w:sz="3.199999999999818" w:val="single" w:color="#FFFFFF"/>
            </w:tcBorders>
            <w:shd w:fill="145f8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3597"/>
              <w:gridCol w:w="3597"/>
              <w:gridCol w:w="3597"/>
            </w:tblGrid>
            <w:tr>
              <w:trPr>
                <w:trHeight w:hRule="exact" w:val="306"/>
              </w:trPr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7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FFFFFF"/>
                      <w:sz w:val="20"/>
                    </w:rPr>
                    <w:t xml:space="preserve">Criteria 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7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FFFFFF"/>
                      <w:sz w:val="20"/>
                    </w:rPr>
                    <w:t xml:space="preserve">Points </w:t>
                  </w:r>
                </w:p>
              </w:tc>
              <w:tc>
                <w:tcPr>
                  <w:tcW w:type="dxa" w:w="4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8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FFFFFF"/>
                      <w:sz w:val="20"/>
                    </w:rPr>
                    <w:t xml:space="preserve">Description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84"/>
        </w:trPr>
        <w:tc>
          <w:tcPr>
            <w:tcW w:type="dxa" w:w="2024"/>
            <w:tcBorders>
              <w:start w:sz="4.0" w:val="single" w:color="#FFFFFF"/>
              <w:top w:sz="3.199999999999818" w:val="single" w:color="#FFFFFF"/>
              <w:end w:sz="3.2000000000000455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Correctness and </w:t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Inclusion </w:t>
            </w:r>
          </w:p>
        </w:tc>
        <w:tc>
          <w:tcPr>
            <w:tcW w:type="dxa" w:w="774"/>
            <w:tcBorders>
              <w:start w:sz="3.2000000000000455" w:val="single" w:color="#FFFFFF"/>
              <w:top w:sz="3.199999999999818" w:val="single" w:color="#FFFFFF"/>
              <w:end w:sz="4.0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74"/>
            </w:tblGrid>
            <w:tr>
              <w:trPr>
                <w:trHeight w:hRule="exact" w:val="674"/>
              </w:trPr>
              <w:tc>
                <w:tcPr>
                  <w:tcW w:type="dxa" w:w="764"/>
                  <w:tcBorders/>
                  <w:shd w:fill="83c9e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94"/>
            <w:tcBorders>
              <w:start w:sz="4.0" w:val="single" w:color="#FFFFFF"/>
              <w:top w:sz="3.199999999999818" w:val="single" w:color="#FFFFFF"/>
              <w:end w:sz="4.0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7994"/>
            </w:tblGrid>
            <w:tr>
              <w:trPr>
                <w:trHeight w:hRule="exact" w:val="674"/>
              </w:trPr>
              <w:tc>
                <w:tcPr>
                  <w:tcW w:type="dxa" w:w="7984"/>
                  <w:tcBorders/>
                  <w:shd w:fill="83c9e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3" w:lineRule="auto" w:before="0" w:after="0"/>
                    <w:ind w:left="102" w:right="576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Screenshots clearly showing program output are included in a separate MS Word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document, covering all tested functions for both programs.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48" w:right="700" w:bottom="594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</w:p>
    <w:p>
      <w:pPr>
        <w:autoSpaceDN w:val="0"/>
        <w:autoSpaceDE w:val="0"/>
        <w:widowControl/>
        <w:spacing w:line="300" w:lineRule="auto" w:before="0" w:after="166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5. Thorough Testing (10 points)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607"/>
        <w:gridCol w:w="3607"/>
        <w:gridCol w:w="3607"/>
      </w:tblGrid>
      <w:tr>
        <w:trPr>
          <w:trHeight w:hRule="exact" w:val="434"/>
        </w:trPr>
        <w:tc>
          <w:tcPr>
            <w:tcW w:type="dxa" w:w="10792"/>
            <w:gridSpan w:val="3"/>
            <w:tcBorders>
              <w:start w:sz="4.0" w:val="single" w:color="#FFFFFF"/>
              <w:top w:sz="3.1999999999999886" w:val="single" w:color="#FFFFFF"/>
              <w:end w:sz="4.0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3597"/>
              <w:gridCol w:w="3597"/>
              <w:gridCol w:w="3597"/>
            </w:tblGrid>
            <w:tr>
              <w:trPr>
                <w:trHeight w:hRule="exact" w:val="304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7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FFFFFF"/>
                      <w:sz w:val="20"/>
                    </w:rPr>
                    <w:t xml:space="preserve">Criteria 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7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FFFFFF"/>
                      <w:sz w:val="20"/>
                    </w:rPr>
                    <w:t xml:space="preserve">Points </w:t>
                  </w:r>
                </w:p>
              </w:tc>
              <w:tc>
                <w:tcPr>
                  <w:tcW w:type="dxa" w:w="4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8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FFFFFF"/>
                      <w:sz w:val="20"/>
                    </w:rPr>
                    <w:t xml:space="preserve">Description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238"/>
        </w:trPr>
        <w:tc>
          <w:tcPr>
            <w:tcW w:type="dxa" w:w="1202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145f8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Test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FFFF"/>
                <w:sz w:val="20"/>
              </w:rPr>
              <w:t xml:space="preserve">Coverage </w:t>
            </w:r>
          </w:p>
        </w:tc>
        <w:tc>
          <w:tcPr>
            <w:tcW w:type="dxa" w:w="774"/>
            <w:tcBorders>
              <w:start w:sz="4.0" w:val="single" w:color="#FFFFFF"/>
              <w:top w:sz="4.0" w:val="single" w:color="#FFFFFF"/>
              <w:end w:sz="3.199999999999818" w:val="single" w:color="#FFFFFF"/>
              <w:bottom w:sz="4.0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8816"/>
            <w:tcBorders>
              <w:start w:sz="3.199999999999818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83c9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10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Tests cover all key functions, including existing and find(), reverse(), insertAfter(), addBack(),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removeBack() for Doubly Linked List, and findMinMaxScores(), averageMaxScores(),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searchScore() for Score Management. Tests include edge cases (e.g., searching for an element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not in the list). </w:t>
            </w:r>
          </w:p>
        </w:tc>
      </w:tr>
    </w:tbl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0"/>
        <w:gridCol w:w="5410"/>
      </w:tblGrid>
      <w:tr>
        <w:trPr>
          <w:trHeight w:hRule="exact" w:val="2696"/>
        </w:trPr>
        <w:tc>
          <w:tcPr>
            <w:tcW w:type="dxa" w:w="580"/>
            <w:tcBorders>
              <w:top w:sz="12.0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226" w:after="0"/>
              <w:ind w:left="360" w:right="0" w:hanging="36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Gradi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0220"/>
            <w:tcBorders>
              <w:top w:sz="12.0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226" w:after="0"/>
              <w:ind w:left="200" w:right="6480" w:hanging="20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ng Summary: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Doubly Linked List Program: 40 points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Score Management Program: 40 points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Correct Submission: 5 points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Correct Screenshots: 5 points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Thorough Testing: 10 points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48" w:right="700" w:bottom="1440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336" w:lineRule="auto" w:before="0" w:after="0"/>
        <w:ind w:left="0" w:right="3744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Sample Outputs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Below are the sample outputs (</w:t>
      </w:r>
      <w:r>
        <w:rPr>
          <w:rFonts w:ascii="Aptos" w:hAnsi="Aptos" w:eastAsia="Aptos"/>
          <w:b/>
          <w:i w:val="0"/>
          <w:color w:val="000000"/>
          <w:sz w:val="22"/>
        </w:rPr>
        <w:t>not complete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) for each program. </w:t>
      </w:r>
    </w:p>
    <w:p>
      <w:pPr>
        <w:autoSpaceDN w:val="0"/>
        <w:autoSpaceDE w:val="0"/>
        <w:widowControl/>
        <w:spacing w:line="264" w:lineRule="auto" w:before="188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Note: Your program output will cover all the new and existing functions testing (not all shown in the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below screenshots). </w:t>
      </w:r>
    </w:p>
    <w:p>
      <w:pPr>
        <w:autoSpaceDN w:val="0"/>
        <w:autoSpaceDE w:val="0"/>
        <w:widowControl/>
        <w:spacing w:line="252" w:lineRule="auto" w:before="186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Sample Output for Doubly Linked List Implementation: </w:t>
      </w:r>
    </w:p>
    <w:p>
      <w:pPr>
        <w:autoSpaceDN w:val="0"/>
        <w:autoSpaceDE w:val="0"/>
        <w:widowControl/>
        <w:spacing w:line="240" w:lineRule="auto" w:before="206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30170" cy="1543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1543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0" w:lineRule="auto" w:before="656" w:after="0"/>
        <w:ind w:left="720" w:right="5184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Another Sample: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Is the list empty: True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adding elements to the list: SFO -&gt; PVD -&gt; JFK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original list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SFO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PVD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JFK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Front:SFO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Back: JFK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finding element PVD in the list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PVD found in the list at position 1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list before adding BWI after PVD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SFO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PVD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JFK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list after adding BWI after PVD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SFO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PVD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BWI </w:t>
      </w:r>
    </w:p>
    <w:p>
      <w:pPr>
        <w:sectPr>
          <w:pgSz w:w="12240" w:h="15840"/>
          <w:pgMar w:top="352" w:right="958" w:bottom="53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JFK </w:t>
      </w:r>
    </w:p>
    <w:p>
      <w:pPr>
        <w:autoSpaceDN w:val="0"/>
        <w:autoSpaceDE w:val="0"/>
        <w:widowControl/>
        <w:spacing w:line="386" w:lineRule="auto" w:before="658" w:after="0"/>
        <w:ind w:left="0" w:right="7488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Reversing the list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JFK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BWI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PVD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SFO </w:t>
      </w:r>
    </w:p>
    <w:p>
      <w:pPr>
        <w:autoSpaceDN w:val="0"/>
        <w:autoSpaceDE w:val="0"/>
        <w:widowControl/>
        <w:spacing w:line="403" w:lineRule="auto" w:before="656" w:after="0"/>
        <w:ind w:left="0" w:right="5904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print all elements in reverse order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SFO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PVD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BWI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JFK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Is the list empty: False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list before removing front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JFK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BWI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PVD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SFO </w:t>
      </w:r>
    </w:p>
    <w:p>
      <w:pPr>
        <w:autoSpaceDN w:val="0"/>
        <w:autoSpaceDE w:val="0"/>
        <w:widowControl/>
        <w:spacing w:line="398" w:lineRule="auto" w:before="660" w:after="0"/>
        <w:ind w:left="0" w:right="6912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list after removing front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BWI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PVD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SFO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list after removing back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BWI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PVD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Is the list empty: False </w:t>
      </w:r>
    </w:p>
    <w:p>
      <w:pPr>
        <w:autoSpaceDN w:val="0"/>
        <w:autoSpaceDE w:val="0"/>
        <w:widowControl/>
        <w:spacing w:line="252" w:lineRule="auto" w:before="658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Part 2: Score Management System </w:t>
      </w:r>
    </w:p>
    <w:p>
      <w:pPr>
        <w:sectPr>
          <w:pgSz w:w="12240" w:h="15840"/>
          <w:pgMar w:top="352" w:right="1440" w:bottom="5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22500" cy="41998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199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08" w:lineRule="auto" w:before="186" w:after="0"/>
        <w:ind w:left="0" w:right="6336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Another Sample: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Num of Entries: 7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Mike : 1105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Rob : 750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Paul : 720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Anna : 660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Rose : 590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Jack : 510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Jill : 740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Rob's score is: 750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Average score: 725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Minimum score: 510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Maximum score: 750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After removing entry at index 3: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Mike : 1105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Rob : 750 </w:t>
      </w:r>
    </w:p>
    <w:p>
      <w:pPr>
        <w:sectPr>
          <w:pgSz w:w="12240" w:h="15840"/>
          <w:pgMar w:top="360" w:right="1440" w:bottom="4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p>
      <w:pPr>
        <w:autoSpaceDN w:val="0"/>
        <w:autoSpaceDE w:val="0"/>
        <w:widowControl/>
        <w:spacing w:line="377" w:lineRule="auto" w:before="0" w:after="0"/>
        <w:ind w:left="0" w:right="820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Paul : 720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Rose : 590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Jack : 510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Jill : 740 </w:t>
      </w:r>
    </w:p>
    <w:sectPr w:rsidR="00FC693F" w:rsidRPr="0006063C" w:rsidSect="00034616">
      <w:pgSz w:w="12240" w:h="15840"/>
      <w:pgMar w:top="35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