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7A6F"/>
          <w:sz w:val="64"/>
        </w:rPr>
        <w:t>BrotherMode</w:t>
      </w:r>
    </w:p>
    <w:p>
      <w:r>
        <w:rPr>
          <w:color w:val="141B22"/>
          <w:sz w:val="30"/>
        </w:rPr>
        <w:t>Tester feedback, first outside round</w:t>
      </w:r>
    </w:p>
    <w:p>
      <w:pPr>
        <w:spacing w:after="120"/>
      </w:pPr>
      <w:r>
        <w:rPr>
          <w:i/>
          <w:color w:val="5A646E"/>
          <w:sz w:val="21"/>
        </w:rPr>
        <w:t>Version under test: 3.0.1.dev1.   Install target: tag v3.0.0.   Sent: 2026-08-10.</w:t>
      </w:r>
    </w:p>
    <w:p>
      <w:pPr>
        <w:spacing w:after="120"/>
      </w:pPr>
      <w:r>
        <w:rPr>
          <w:i w:val="0"/>
          <w:sz w:val="21"/>
        </w:rPr>
        <w:t>Thank you for doing this. You are the first people outside the person who built it to use BrotherMode, so everything you notice is new information.</w:t>
      </w:r>
    </w:p>
    <w:p>
      <w:pPr>
        <w:spacing w:after="120"/>
      </w:pPr>
      <w:r>
        <w:rPr>
          <w:i w:val="0"/>
          <w:sz w:val="21"/>
        </w:rPr>
        <w:t>What it is, in one paragraph: a layer that sits on top of an AI coding assistant and tries to make its work checkable. It keeps a record of what a project is trying to achieve, refuses to call work finished unless a check actually ran afterwards, and keeps that evidence where a person can read it. The claim being tested is not that it writes better code. The claim is that you can trust what it tells you about its own work.</w:t>
      </w:r>
    </w:p>
    <w:p>
      <w:pPr>
        <w:spacing w:after="120"/>
      </w:pPr>
      <w:r>
        <w:rPr>
          <w:i/>
          <w:sz w:val="21"/>
        </w:rPr>
        <w:t>So the most valuable thing you can do is catch it being wrong, unclear or annoying. A form saying everything was fine teaches us nothing. A form saying you gave up at step three is worth more than an hour of our own testing.</w:t>
      </w:r>
    </w:p>
    <w:p>
      <w:pPr>
        <w:spacing w:after="120"/>
      </w:pPr>
      <w:r>
        <w:rPr>
          <w:i w:val="0"/>
          <w:sz w:val="21"/>
        </w:rPr>
        <w:t>No wrong answers, and no expectation that you finish. If you fill in only your details and section 6, send it anyway.</w:t>
      </w:r>
    </w:p>
    <w:p>
      <w:pPr>
        <w:spacing w:before="360" w:after="120"/>
      </w:pPr>
      <w:r>
        <w:rPr>
          <w:b/>
          <w:color w:val="0E7A6F"/>
          <w:sz w:val="30"/>
        </w:rPr>
        <w:t>Section 1.  Who you are</w:t>
      </w:r>
    </w:p>
    <w:p>
      <w:pPr>
        <w:spacing w:after="80"/>
        <w:ind w:left="288"/>
      </w:pPr>
      <w:r>
        <w:rPr>
          <w:b/>
          <w:i/>
          <w:color w:val="0E7A6F"/>
          <w:sz w:val="19"/>
        </w:rPr>
        <w:t xml:space="preserve">Why we ask:  </w:t>
      </w:r>
      <w:r>
        <w:rPr>
          <w:i/>
          <w:color w:val="5A646E"/>
          <w:sz w:val="19"/>
        </w:rPr>
        <w:t>Responses are tracked against people so we can follow up on anything surprising, and so we know whose result is missing rather than assuming silence means it worked. Answers are not published. If anything is quoted later it will be anonymous and we will ask you first.</w:t>
      </w:r>
    </w:p>
    <w:p>
      <w:pPr>
        <w:spacing w:before="240" w:after="40"/>
      </w:pPr>
      <w:r>
        <w:rPr>
          <w:b/>
          <w:color w:val="141B22"/>
          <w:sz w:val="23"/>
        </w:rPr>
        <w:t>Full name</w:t>
      </w:r>
    </w:p>
    <w:tbl>
      <w:tblPr>
        <w:tblStyle w:val="TableGrid"/>
        <w:tblW w:type="auto" w:w="0"/>
        <w:jc w:val="left"/>
        <w:tblLook w:firstColumn="1" w:firstRow="1" w:lastColumn="0" w:lastRow="0" w:noHBand="0" w:noVBand="1" w:val="04A0"/>
      </w:tblPr>
      <w:tblGrid>
        <w:gridCol w:w="9648"/>
      </w:tblGrid>
      <w:tr>
        <w:tc>
          <w:tcPr>
            <w:tcW w:type="dxa" w:w="9648"/>
          </w:tcPr>
          <w:p/>
        </w:tc>
      </w:tr>
    </w:tbl>
    <w:p>
      <w:pPr>
        <w:spacing w:after="40"/>
      </w:pPr>
    </w:p>
    <w:p>
      <w:pPr>
        <w:spacing w:before="240" w:after="40"/>
      </w:pPr>
      <w:r>
        <w:rPr>
          <w:b/>
          <w:color w:val="141B22"/>
          <w:sz w:val="23"/>
        </w:rPr>
        <w:t>Email address</w:t>
      </w:r>
    </w:p>
    <w:tbl>
      <w:tblPr>
        <w:tblStyle w:val="TableGrid"/>
        <w:tblW w:type="auto" w:w="0"/>
        <w:jc w:val="left"/>
        <w:tblLook w:firstColumn="1" w:firstRow="1" w:lastColumn="0" w:lastRow="0" w:noHBand="0" w:noVBand="1" w:val="04A0"/>
      </w:tblPr>
      <w:tblGrid>
        <w:gridCol w:w="9648"/>
      </w:tblGrid>
      <w:tr>
        <w:tc>
          <w:tcPr>
            <w:tcW w:type="dxa" w:w="9648"/>
          </w:tcPr>
          <w:p/>
        </w:tc>
      </w:tr>
    </w:tbl>
    <w:p>
      <w:pPr>
        <w:spacing w:after="40"/>
      </w:pPr>
    </w:p>
    <w:p>
      <w:pPr>
        <w:spacing w:before="240" w:after="40"/>
      </w:pPr>
      <w:r>
        <w:rPr>
          <w:b/>
          <w:color w:val="141B22"/>
          <w:sz w:val="23"/>
        </w:rPr>
        <w:t>Date you tested</w:t>
      </w:r>
    </w:p>
    <w:tbl>
      <w:tblPr>
        <w:tblStyle w:val="TableGrid"/>
        <w:tblW w:type="auto" w:w="0"/>
        <w:jc w:val="left"/>
        <w:tblLook w:firstColumn="1" w:firstRow="1" w:lastColumn="0" w:lastRow="0" w:noHBand="0" w:noVBand="1" w:val="04A0"/>
      </w:tblPr>
      <w:tblGrid>
        <w:gridCol w:w="9648"/>
      </w:tblGrid>
      <w:tr>
        <w:tc>
          <w:tcPr>
            <w:tcW w:type="dxa" w:w="9648"/>
          </w:tcPr>
          <w:p/>
        </w:tc>
      </w:tr>
    </w:tbl>
    <w:p>
      <w:pPr>
        <w:spacing w:after="40"/>
      </w:pPr>
    </w:p>
    <w:p>
      <w:pPr>
        <w:spacing w:before="240" w:after="40"/>
      </w:pPr>
      <w:r>
        <w:rPr>
          <w:b/>
          <w:color w:val="141B22"/>
          <w:sz w:val="23"/>
        </w:rPr>
        <w:t>Operating system and version</w:t>
      </w:r>
    </w:p>
    <w:p>
      <w:pPr>
        <w:spacing w:after="80"/>
        <w:ind w:left="288"/>
      </w:pPr>
      <w:r>
        <w:rPr>
          <w:b/>
          <w:i/>
          <w:color w:val="0E7A6F"/>
          <w:sz w:val="19"/>
        </w:rPr>
        <w:t xml:space="preserve">Why we ask:  </w:t>
      </w:r>
      <w:r>
        <w:rPr>
          <w:i/>
          <w:color w:val="5A646E"/>
          <w:sz w:val="19"/>
        </w:rPr>
        <w:t>Windows is the least tested platform and the one we most expect to break. Please be specific: Windows 11 23H2 rather than Windows.</w:t>
      </w:r>
    </w:p>
    <w:tbl>
      <w:tblPr>
        <w:tblStyle w:val="TableGrid"/>
        <w:tblW w:type="auto" w:w="0"/>
        <w:jc w:val="left"/>
        <w:tblLook w:firstColumn="1" w:firstRow="1" w:lastColumn="0" w:lastRow="0" w:noHBand="0" w:noVBand="1" w:val="04A0"/>
      </w:tblPr>
      <w:tblGrid>
        <w:gridCol w:w="9648"/>
      </w:tblGrid>
      <w:tr>
        <w:tc>
          <w:tcPr>
            <w:tcW w:type="dxa" w:w="9648"/>
          </w:tcPr>
          <w:p/>
        </w:tc>
      </w:tr>
    </w:tbl>
    <w:p>
      <w:pPr>
        <w:spacing w:after="40"/>
      </w:pPr>
    </w:p>
    <w:p>
      <w:pPr>
        <w:spacing w:before="240" w:after="40"/>
      </w:pPr>
      <w:r>
        <w:rPr>
          <w:b/>
          <w:color w:val="141B22"/>
          <w:sz w:val="23"/>
        </w:rPr>
        <w:t>Which AI coding tool you used, and its version</w:t>
      </w:r>
    </w:p>
    <w:p>
      <w:pPr>
        <w:spacing w:after="80"/>
        <w:ind w:left="288"/>
      </w:pPr>
      <w:r>
        <w:rPr>
          <w:b/>
          <w:i/>
          <w:color w:val="0E7A6F"/>
          <w:sz w:val="19"/>
        </w:rPr>
        <w:t xml:space="preserve">Why we ask:  </w:t>
      </w:r>
      <w:r>
        <w:rPr>
          <w:i/>
          <w:color w:val="5A646E"/>
          <w:sz w:val="19"/>
        </w:rPr>
        <w:t>BrotherMode is verified on Claude Code and runs elsewhere with weaker guarantees. If you used something else, that result is especially interesting and will not be treated as a mistake on your part.</w:t>
      </w:r>
    </w:p>
    <w:tbl>
      <w:tblPr>
        <w:tblStyle w:val="TableGrid"/>
        <w:tblW w:type="auto" w:w="0"/>
        <w:jc w:val="left"/>
        <w:tblLook w:firstColumn="1" w:firstRow="1" w:lastColumn="0" w:lastRow="0" w:noHBand="0" w:noVBand="1" w:val="04A0"/>
      </w:tblPr>
      <w:tblGrid>
        <w:gridCol w:w="9648"/>
      </w:tblGrid>
      <w:tr>
        <w:tc>
          <w:tcPr>
            <w:tcW w:type="dxa" w:w="9648"/>
          </w:tcPr>
          <w:p/>
        </w:tc>
      </w:tr>
    </w:tbl>
    <w:p>
      <w:pPr>
        <w:spacing w:after="40"/>
      </w:pPr>
    </w:p>
    <w:p>
      <w:pPr>
        <w:spacing w:before="240" w:after="40"/>
      </w:pPr>
      <w:r>
        <w:rPr>
          <w:b/>
          <w:color w:val="141B22"/>
          <w:sz w:val="23"/>
        </w:rPr>
        <w:t>How much you have used AI coding tools before</w:t>
      </w:r>
    </w:p>
    <w:p>
      <w:pPr>
        <w:spacing w:after="40"/>
        <w:ind w:left="288"/>
      </w:pPr>
      <w:r>
        <w:rPr>
          <w:b/>
        </w:rPr>
        <w:t xml:space="preserve">[    ]     </w:t>
      </w:r>
      <w:r>
        <w:t>Never</w:t>
      </w:r>
    </w:p>
    <w:p>
      <w:pPr>
        <w:spacing w:after="40"/>
        <w:ind w:left="288"/>
      </w:pPr>
      <w:r>
        <w:rPr>
          <w:b/>
        </w:rPr>
        <w:t xml:space="preserve">[    ]     </w:t>
      </w:r>
      <w:r>
        <w:t>A few times</w:t>
      </w:r>
    </w:p>
    <w:p>
      <w:pPr>
        <w:spacing w:after="40"/>
        <w:ind w:left="288"/>
      </w:pPr>
      <w:r>
        <w:rPr>
          <w:b/>
        </w:rPr>
        <w:t xml:space="preserve">[    ]     </w:t>
      </w:r>
      <w:r>
        <w:t>Regularly</w:t>
      </w:r>
    </w:p>
    <w:p>
      <w:pPr>
        <w:spacing w:after="40"/>
        <w:ind w:left="288"/>
      </w:pPr>
      <w:r>
        <w:rPr>
          <w:b/>
        </w:rPr>
        <w:t xml:space="preserve">[    ]     </w:t>
      </w:r>
      <w:r>
        <w:t>Daily</w:t>
      </w:r>
    </w:p>
    <w:p>
      <w:pPr>
        <w:spacing w:after="80"/>
        <w:ind w:left="288"/>
      </w:pPr>
      <w:r>
        <w:rPr>
          <w:b/>
          <w:i/>
          <w:color w:val="0E7A6F"/>
          <w:sz w:val="19"/>
        </w:rPr>
        <w:t xml:space="preserve">Why we ask:  </w:t>
      </w:r>
      <w:r>
        <w:rPr>
          <w:i/>
          <w:color w:val="5A646E"/>
          <w:sz w:val="19"/>
        </w:rPr>
        <w:t>A confusing step is a bug when a daily user hits it and expected when a first-timer does. We cannot tell those apart without this.</w:t>
      </w:r>
    </w:p>
    <w:p>
      <w:pPr>
        <w:spacing w:before="360" w:after="120"/>
      </w:pPr>
      <w:r>
        <w:rPr>
          <w:b/>
          <w:color w:val="0E7A6F"/>
          <w:sz w:val="30"/>
        </w:rPr>
        <w:t>Section 2.  Installing it</w:t>
      </w:r>
    </w:p>
    <w:p>
      <w:pPr>
        <w:spacing w:after="120"/>
      </w:pPr>
      <w:r>
        <w:rPr>
          <w:i/>
          <w:sz w:val="21"/>
        </w:rPr>
        <w:t>Repository: https://github.com/khalilmaaouni/BrotherModeUp</w:t>
      </w:r>
    </w:p>
    <w:p>
      <w:pPr>
        <w:spacing w:after="120"/>
      </w:pPr>
      <w:r>
        <w:rPr>
          <w:i w:val="0"/>
          <w:sz w:val="21"/>
        </w:rPr>
        <w:t>Install it however you would naturally. If you paste the repository link into your own AI assistant and ask it to handle the installation, that is a completely valid method and we specifically want to hear how it went, because that is how the team installs it today.</w:t>
      </w:r>
    </w:p>
    <w:p>
      <w:pPr>
        <w:spacing w:before="240" w:after="40"/>
      </w:pPr>
      <w:r>
        <w:rPr>
          <w:b/>
          <w:color w:val="141B22"/>
          <w:sz w:val="23"/>
        </w:rPr>
        <w:t>Did it install?</w:t>
      </w:r>
    </w:p>
    <w:p>
      <w:pPr>
        <w:spacing w:after="40"/>
        <w:ind w:left="288"/>
      </w:pPr>
      <w:r>
        <w:rPr>
          <w:b/>
        </w:rPr>
        <w:t xml:space="preserve">[    ]     </w:t>
      </w:r>
      <w:r>
        <w:t>Yes, and I could tell it had worked</w:t>
      </w:r>
    </w:p>
    <w:p>
      <w:pPr>
        <w:spacing w:after="40"/>
        <w:ind w:left="288"/>
      </w:pPr>
      <w:r>
        <w:rPr>
          <w:b/>
        </w:rPr>
        <w:t xml:space="preserve">[    ]     </w:t>
      </w:r>
      <w:r>
        <w:t>Yes, but I was not sure whether it had worked</w:t>
      </w:r>
    </w:p>
    <w:p>
      <w:pPr>
        <w:spacing w:after="40"/>
        <w:ind w:left="288"/>
      </w:pPr>
      <w:r>
        <w:rPr>
          <w:b/>
        </w:rPr>
        <w:t xml:space="preserve">[    ]     </w:t>
      </w:r>
      <w:r>
        <w:t>No</w:t>
      </w:r>
    </w:p>
    <w:p>
      <w:pPr>
        <w:spacing w:after="80"/>
        <w:ind w:left="288"/>
      </w:pPr>
      <w:r>
        <w:rPr>
          <w:b/>
          <w:i/>
          <w:color w:val="0E7A6F"/>
          <w:sz w:val="19"/>
        </w:rPr>
        <w:t xml:space="preserve">Why we ask:  </w:t>
      </w:r>
      <w:r>
        <w:rPr>
          <w:i/>
          <w:color w:val="5A646E"/>
          <w:sz w:val="19"/>
        </w:rPr>
        <w:t>The middle option is the one we expect and most need to count. Software that installs without telling you it installed is a problem even when it technically worked.</w:t>
      </w:r>
    </w:p>
    <w:p>
      <w:pPr>
        <w:spacing w:before="240" w:after="40"/>
      </w:pPr>
      <w:r>
        <w:rPr>
          <w:b/>
          <w:color w:val="141B22"/>
          <w:sz w:val="23"/>
        </w:rPr>
        <w:t>2.1.  What exactly did you do? Paste the command or describe the steps.</w:t>
      </w:r>
    </w:p>
    <w:p>
      <w:pPr>
        <w:spacing w:after="80"/>
        <w:ind w:left="288"/>
      </w:pPr>
      <w:r>
        <w:rPr>
          <w:b/>
          <w:i/>
          <w:color w:val="0E7A6F"/>
          <w:sz w:val="19"/>
        </w:rPr>
        <w:t xml:space="preserve">Why we ask:  </w:t>
      </w:r>
      <w:r>
        <w:rPr>
          <w:i/>
          <w:color w:val="5A646E"/>
          <w:sz w:val="19"/>
        </w:rPr>
        <w:t>We want the real sequence, including anything you tried that did not work. If your assistant did it for you, paste what it said it did.</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2.2.  Roughly how long did it take, from starting to being reasonably sure it was installed?</w:t>
      </w:r>
    </w:p>
    <w:p>
      <w:pPr>
        <w:spacing w:after="80"/>
        <w:ind w:left="288"/>
      </w:pPr>
      <w:r>
        <w:rPr>
          <w:b/>
          <w:i/>
          <w:color w:val="0E7A6F"/>
          <w:sz w:val="19"/>
        </w:rPr>
        <w:t xml:space="preserve">Why we ask:  </w:t>
      </w:r>
      <w:r>
        <w:rPr>
          <w:i/>
          <w:color w:val="5A646E"/>
          <w:sz w:val="19"/>
        </w:rPr>
        <w:t>Perceived time matters more than actual time. If it took two minutes but felt like ten because nothing told you what was happening, say that.</w:t>
      </w:r>
    </w:p>
    <w:tbl>
      <w:tblPr>
        <w:tblStyle w:val="TableGrid"/>
        <w:tblW w:type="auto" w:w="0"/>
        <w:jc w:val="left"/>
        <w:tblLook w:firstColumn="1" w:firstRow="1" w:lastColumn="0" w:lastRow="0" w:noHBand="0" w:noVBand="1" w:val="04A0"/>
      </w:tblPr>
      <w:tblGrid>
        <w:gridCol w:w="9648"/>
      </w:tblGrid>
      <w:tr>
        <w:tc>
          <w:tcPr>
            <w:tcW w:type="dxa" w:w="9648"/>
          </w:tcPr>
          <w:p/>
          <w:p/>
        </w:tc>
      </w:tr>
    </w:tbl>
    <w:p>
      <w:pPr>
        <w:spacing w:after="40"/>
      </w:pPr>
    </w:p>
    <w:p>
      <w:pPr>
        <w:spacing w:before="240" w:after="40"/>
      </w:pPr>
      <w:r>
        <w:rPr>
          <w:b/>
          <w:color w:val="141B22"/>
          <w:sz w:val="23"/>
        </w:rPr>
        <w:t>2.3.  Did anything fail, warn you, or look alarming? Paste the exact message if you still have it.</w:t>
      </w:r>
    </w:p>
    <w:p>
      <w:pPr>
        <w:spacing w:after="80"/>
        <w:ind w:left="288"/>
      </w:pPr>
      <w:r>
        <w:rPr>
          <w:b/>
          <w:i/>
          <w:color w:val="0E7A6F"/>
          <w:sz w:val="19"/>
        </w:rPr>
        <w:t xml:space="preserve">Why we ask:  </w:t>
      </w:r>
      <w:r>
        <w:rPr>
          <w:i/>
          <w:color w:val="5A646E"/>
          <w:sz w:val="19"/>
        </w:rPr>
        <w:t>Exact wording matters. A warning that is technically harmless but sounds frightening is a defect in our writing, and only you can find those.</w:t>
      </w:r>
    </w:p>
    <w:tbl>
      <w:tblPr>
        <w:tblStyle w:val="TableGrid"/>
        <w:tblW w:type="auto" w:w="0"/>
        <w:jc w:val="left"/>
        <w:tblLook w:firstColumn="1" w:firstRow="1" w:lastColumn="0" w:lastRow="0" w:noHBand="0" w:noVBand="1" w:val="04A0"/>
      </w:tblPr>
      <w:tblGrid>
        <w:gridCol w:w="9648"/>
      </w:tblGrid>
      <w:tr>
        <w:tc>
          <w:tcPr>
            <w:tcW w:type="dxa" w:w="9648"/>
          </w:tcPr>
          <w:p/>
          <w:p/>
          <w:p/>
          <w:p/>
          <w:p/>
        </w:tc>
      </w:tr>
    </w:tbl>
    <w:p>
      <w:pPr>
        <w:spacing w:after="40"/>
      </w:pPr>
    </w:p>
    <w:p>
      <w:pPr>
        <w:spacing w:before="240" w:after="40"/>
      </w:pPr>
      <w:r>
        <w:rPr>
          <w:b/>
          <w:color w:val="141B22"/>
          <w:sz w:val="23"/>
        </w:rPr>
        <w:t>2.4.  WINDOWS TESTERS: did anything behave differently from what the instructions said? Paths, backslashes, permissions, script execution policy, anything at all.</w:t>
      </w:r>
    </w:p>
    <w:p>
      <w:pPr>
        <w:spacing w:after="80"/>
        <w:ind w:left="288"/>
      </w:pPr>
      <w:r>
        <w:rPr>
          <w:b/>
          <w:i/>
          <w:color w:val="0E7A6F"/>
          <w:sz w:val="19"/>
        </w:rPr>
        <w:t xml:space="preserve">Why we ask:  </w:t>
      </w:r>
      <w:r>
        <w:rPr>
          <w:i/>
          <w:color w:val="5A646E"/>
          <w:sz w:val="19"/>
        </w:rPr>
        <w:t>Most of this was written and tested on macOS. Windows is the highest risk area in the product, and ten small Windows annoyances beat none.</w:t>
      </w:r>
    </w:p>
    <w:tbl>
      <w:tblPr>
        <w:tblStyle w:val="TableGrid"/>
        <w:tblW w:type="auto" w:w="0"/>
        <w:jc w:val="left"/>
        <w:tblLook w:firstColumn="1" w:firstRow="1" w:lastColumn="0" w:lastRow="0" w:noHBand="0" w:noVBand="1" w:val="04A0"/>
      </w:tblPr>
      <w:tblGrid>
        <w:gridCol w:w="9648"/>
      </w:tblGrid>
      <w:tr>
        <w:tc>
          <w:tcPr>
            <w:tcW w:type="dxa" w:w="9648"/>
          </w:tcPr>
          <w:p/>
          <w:p/>
          <w:p/>
          <w:p/>
          <w:p/>
        </w:tc>
      </w:tr>
    </w:tbl>
    <w:p>
      <w:pPr>
        <w:spacing w:after="40"/>
      </w:pPr>
    </w:p>
    <w:p>
      <w:pPr>
        <w:spacing w:before="360" w:after="120"/>
      </w:pPr>
      <w:r>
        <w:rPr>
          <w:b/>
          <w:color w:val="0E7A6F"/>
          <w:sz w:val="30"/>
        </w:rPr>
        <w:t>Section 3.  Your first few minutes</w:t>
      </w:r>
    </w:p>
    <w:p>
      <w:pPr>
        <w:spacing w:after="120"/>
      </w:pPr>
      <w:r>
        <w:rPr>
          <w:i w:val="0"/>
          <w:sz w:val="21"/>
        </w:rPr>
        <w:t>Use it on something real, or realistic, without reading the documentation first. We want to know what happens when somebody does not.</w:t>
      </w:r>
    </w:p>
    <w:p>
      <w:pPr>
        <w:spacing w:before="240" w:after="40"/>
      </w:pPr>
      <w:r>
        <w:rPr>
          <w:b/>
          <w:color w:val="141B22"/>
          <w:sz w:val="23"/>
        </w:rPr>
        <w:t>3.1.  What did you try to get it to do?</w:t>
      </w:r>
    </w:p>
    <w:p>
      <w:pPr>
        <w:spacing w:after="80"/>
        <w:ind w:left="288"/>
      </w:pPr>
      <w:r>
        <w:rPr>
          <w:b/>
          <w:i/>
          <w:color w:val="0E7A6F"/>
          <w:sz w:val="19"/>
        </w:rPr>
        <w:t xml:space="preserve">Why we ask:  </w:t>
      </w:r>
      <w:r>
        <w:rPr>
          <w:i/>
          <w:color w:val="5A646E"/>
          <w:sz w:val="19"/>
        </w:rPr>
        <w:t>This tells us what people naturally reach for first, which is not always what we designed for.</w:t>
      </w:r>
    </w:p>
    <w:tbl>
      <w:tblPr>
        <w:tblStyle w:val="TableGrid"/>
        <w:tblW w:type="auto" w:w="0"/>
        <w:jc w:val="left"/>
        <w:tblLook w:firstColumn="1" w:firstRow="1" w:lastColumn="0" w:lastRow="0" w:noHBand="0" w:noVBand="1" w:val="04A0"/>
      </w:tblPr>
      <w:tblGrid>
        <w:gridCol w:w="9648"/>
      </w:tblGrid>
      <w:tr>
        <w:tc>
          <w:tcPr>
            <w:tcW w:type="dxa" w:w="9648"/>
          </w:tcPr>
          <w:p/>
          <w:p/>
          <w:p/>
        </w:tc>
      </w:tr>
    </w:tbl>
    <w:p>
      <w:pPr>
        <w:spacing w:after="40"/>
      </w:pPr>
    </w:p>
    <w:p>
      <w:pPr>
        <w:spacing w:before="240" w:after="40"/>
      </w:pPr>
      <w:r>
        <w:rPr>
          <w:b/>
          <w:color w:val="141B22"/>
          <w:sz w:val="23"/>
        </w:rPr>
        <w:t>3.2.  Before it started working, did you understand what it was about to do? If not, what was unclear?</w:t>
      </w:r>
    </w:p>
    <w:p>
      <w:pPr>
        <w:spacing w:after="80"/>
        <w:ind w:left="288"/>
      </w:pPr>
      <w:r>
        <w:rPr>
          <w:b/>
          <w:i/>
          <w:color w:val="0E7A6F"/>
          <w:sz w:val="19"/>
        </w:rPr>
        <w:t xml:space="preserve">Why we ask:  </w:t>
      </w:r>
      <w:r>
        <w:rPr>
          <w:i/>
          <w:color w:val="5A646E"/>
          <w:sz w:val="19"/>
        </w:rPr>
        <w:t>The product is supposed to tell you its plan before it acts. If you could not tell what was coming, that is a failure of the thing we claim to be good at.</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3.3.  Did it ever stop and wait for you? If so, did you understand why it stopped and what it wanted?</w:t>
      </w:r>
    </w:p>
    <w:p>
      <w:pPr>
        <w:spacing w:after="80"/>
        <w:ind w:left="288"/>
      </w:pPr>
      <w:r>
        <w:rPr>
          <w:b/>
          <w:i/>
          <w:color w:val="0E7A6F"/>
          <w:sz w:val="19"/>
        </w:rPr>
        <w:t xml:space="preserve">Why we ask:  </w:t>
      </w:r>
      <w:r>
        <w:rPr>
          <w:i/>
          <w:color w:val="5A646E"/>
          <w:sz w:val="19"/>
        </w:rPr>
        <w:t>It stops on purpose at certain points. A stop you do not understand feels like a crash, and that difference is invisible to us unless you report it.</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3.4.  Was there any moment where you did not know what to do next? Describe it even if it seems too small to mention.</w:t>
      </w:r>
    </w:p>
    <w:p>
      <w:pPr>
        <w:spacing w:after="80"/>
        <w:ind w:left="288"/>
      </w:pPr>
      <w:r>
        <w:rPr>
          <w:b/>
          <w:i/>
          <w:color w:val="0E7A6F"/>
          <w:sz w:val="19"/>
        </w:rPr>
        <w:t xml:space="preserve">Why we ask:  </w:t>
      </w:r>
      <w:r>
        <w:rPr>
          <w:i/>
          <w:color w:val="5A646E"/>
          <w:sz w:val="19"/>
        </w:rPr>
        <w:t>The small ones are the ones we never find ourselves, because we already know the answer. Please do not filter these out.</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360" w:after="120"/>
      </w:pPr>
      <w:r>
        <w:rPr>
          <w:b/>
          <w:color w:val="0E7A6F"/>
          <w:sz w:val="30"/>
        </w:rPr>
        <w:t>Section 4.  Did you get something usable</w:t>
      </w:r>
    </w:p>
    <w:p>
      <w:pPr>
        <w:spacing w:before="240" w:after="40"/>
      </w:pPr>
      <w:r>
        <w:rPr>
          <w:b/>
          <w:color w:val="141B22"/>
          <w:sz w:val="23"/>
        </w:rPr>
        <w:t>Did it produce something real?</w:t>
      </w:r>
    </w:p>
    <w:p>
      <w:pPr>
        <w:spacing w:after="40"/>
        <w:ind w:left="288"/>
      </w:pPr>
      <w:r>
        <w:rPr>
          <w:b/>
        </w:rPr>
        <w:t xml:space="preserve">[    ]     </w:t>
      </w:r>
      <w:r>
        <w:t>Yes, something I would actually keep</w:t>
      </w:r>
    </w:p>
    <w:p>
      <w:pPr>
        <w:spacing w:after="40"/>
        <w:ind w:left="288"/>
      </w:pPr>
      <w:r>
        <w:rPr>
          <w:b/>
        </w:rPr>
        <w:t xml:space="preserve">[    ]     </w:t>
      </w:r>
      <w:r>
        <w:t>Partly: it produced something, but I would not trust or keep it</w:t>
      </w:r>
    </w:p>
    <w:p>
      <w:pPr>
        <w:spacing w:after="40"/>
        <w:ind w:left="288"/>
      </w:pPr>
      <w:r>
        <w:rPr>
          <w:b/>
        </w:rPr>
        <w:t xml:space="preserve">[    ]     </w:t>
      </w:r>
      <w:r>
        <w:t>No</w:t>
      </w:r>
    </w:p>
    <w:p>
      <w:pPr>
        <w:spacing w:after="80"/>
        <w:ind w:left="288"/>
      </w:pPr>
      <w:r>
        <w:rPr>
          <w:b/>
          <w:i/>
          <w:color w:val="0E7A6F"/>
          <w:sz w:val="19"/>
        </w:rPr>
        <w:t xml:space="preserve">Why we ask:  </w:t>
      </w:r>
      <w:r>
        <w:rPr>
          <w:i/>
          <w:color w:val="5A646E"/>
          <w:sz w:val="19"/>
        </w:rPr>
        <w:t>Partly is the answer we most need to understand, because that is the gap between looking finished and being finished.</w:t>
      </w:r>
    </w:p>
    <w:p>
      <w:pPr>
        <w:spacing w:before="240" w:after="40"/>
      </w:pPr>
      <w:r>
        <w:rPr>
          <w:b/>
          <w:color w:val="141B22"/>
          <w:sz w:val="23"/>
        </w:rPr>
        <w:t>4.1.  What did it produce?</w:t>
      </w:r>
    </w:p>
    <w:p>
      <w:pPr>
        <w:spacing w:after="80"/>
        <w:ind w:left="288"/>
      </w:pPr>
      <w:r>
        <w:rPr>
          <w:b/>
          <w:i/>
          <w:color w:val="0E7A6F"/>
          <w:sz w:val="19"/>
        </w:rPr>
        <w:t xml:space="preserve">Why we ask:  </w:t>
      </w:r>
      <w:r>
        <w:rPr>
          <w:i/>
          <w:color w:val="5A646E"/>
          <w:sz w:val="19"/>
        </w:rPr>
        <w:t>One line is fine.</w:t>
      </w:r>
    </w:p>
    <w:tbl>
      <w:tblPr>
        <w:tblStyle w:val="TableGrid"/>
        <w:tblW w:type="auto" w:w="0"/>
        <w:jc w:val="left"/>
        <w:tblLook w:firstColumn="1" w:firstRow="1" w:lastColumn="0" w:lastRow="0" w:noHBand="0" w:noVBand="1" w:val="04A0"/>
      </w:tblPr>
      <w:tblGrid>
        <w:gridCol w:w="9648"/>
      </w:tblGrid>
      <w:tr>
        <w:tc>
          <w:tcPr>
            <w:tcW w:type="dxa" w:w="9648"/>
          </w:tcPr>
          <w:p/>
          <w:p/>
          <w:p/>
        </w:tc>
      </w:tr>
    </w:tbl>
    <w:p>
      <w:pPr>
        <w:spacing w:after="40"/>
      </w:pPr>
    </w:p>
    <w:p>
      <w:pPr>
        <w:spacing w:before="240" w:after="40"/>
      </w:pPr>
      <w:r>
        <w:rPr>
          <w:b/>
          <w:color w:val="141B22"/>
          <w:sz w:val="23"/>
        </w:rPr>
        <w:t>4.2.  Could you tell whether it had CHECKED its own work, and how could you tell?</w:t>
      </w:r>
    </w:p>
    <w:p>
      <w:pPr>
        <w:spacing w:after="80"/>
        <w:ind w:left="288"/>
      </w:pPr>
      <w:r>
        <w:rPr>
          <w:b/>
          <w:i/>
          <w:color w:val="0E7A6F"/>
          <w:sz w:val="19"/>
        </w:rPr>
        <w:t xml:space="preserve">Why we ask:  </w:t>
      </w:r>
      <w:r>
        <w:rPr>
          <w:i/>
          <w:color w:val="5A646E"/>
          <w:sz w:val="19"/>
        </w:rPr>
        <w:t>This is the most important question here. The entire product claim is that it proves its work rather than asserting it. If you could not see the proof, or did not believe it, the claim fails regardless of whether the code was good.</w:t>
      </w:r>
    </w:p>
    <w:tbl>
      <w:tblPr>
        <w:tblStyle w:val="TableGrid"/>
        <w:tblW w:type="auto" w:w="0"/>
        <w:jc w:val="left"/>
        <w:tblLook w:firstColumn="1" w:firstRow="1" w:lastColumn="0" w:lastRow="0" w:noHBand="0" w:noVBand="1" w:val="04A0"/>
      </w:tblPr>
      <w:tblGrid>
        <w:gridCol w:w="9648"/>
      </w:tblGrid>
      <w:tr>
        <w:tc>
          <w:tcPr>
            <w:tcW w:type="dxa" w:w="9648"/>
          </w:tcPr>
          <w:p/>
          <w:p/>
          <w:p/>
          <w:p/>
          <w:p/>
        </w:tc>
      </w:tr>
    </w:tbl>
    <w:p>
      <w:pPr>
        <w:spacing w:after="40"/>
      </w:pPr>
    </w:p>
    <w:p>
      <w:pPr>
        <w:spacing w:before="240" w:after="40"/>
      </w:pPr>
      <w:r>
        <w:rPr>
          <w:b/>
          <w:color w:val="141B22"/>
          <w:sz w:val="23"/>
        </w:rPr>
        <w:t>4.3.  Did it ever tell you something was finished when you did not think it was? What happened?</w:t>
      </w:r>
    </w:p>
    <w:p>
      <w:pPr>
        <w:spacing w:after="80"/>
        <w:ind w:left="288"/>
      </w:pPr>
      <w:r>
        <w:rPr>
          <w:b/>
          <w:i/>
          <w:color w:val="0E7A6F"/>
          <w:sz w:val="19"/>
        </w:rPr>
        <w:t xml:space="preserve">Why we ask:  </w:t>
      </w:r>
      <w:r>
        <w:rPr>
          <w:i/>
          <w:color w:val="5A646E"/>
          <w:sz w:val="19"/>
        </w:rPr>
        <w:t>This is the failure we are most afraid of and least able to catch ourselves, because we wrote the definition of finished.</w:t>
      </w:r>
    </w:p>
    <w:tbl>
      <w:tblPr>
        <w:tblStyle w:val="TableGrid"/>
        <w:tblW w:type="auto" w:w="0"/>
        <w:jc w:val="left"/>
        <w:tblLook w:firstColumn="1" w:firstRow="1" w:lastColumn="0" w:lastRow="0" w:noHBand="0" w:noVBand="1" w:val="04A0"/>
      </w:tblPr>
      <w:tblGrid>
        <w:gridCol w:w="9648"/>
      </w:tblGrid>
      <w:tr>
        <w:tc>
          <w:tcPr>
            <w:tcW w:type="dxa" w:w="9648"/>
          </w:tcPr>
          <w:p/>
          <w:p/>
          <w:p/>
          <w:p/>
          <w:p/>
        </w:tc>
      </w:tr>
    </w:tbl>
    <w:p>
      <w:pPr>
        <w:spacing w:after="40"/>
      </w:pPr>
    </w:p>
    <w:p>
      <w:pPr>
        <w:spacing w:before="360" w:after="120"/>
      </w:pPr>
      <w:r>
        <w:rPr>
          <w:b/>
          <w:color w:val="0E7A6F"/>
          <w:sz w:val="30"/>
        </w:rPr>
        <w:t>Section 5.  Breaking it on purpose</w:t>
      </w:r>
    </w:p>
    <w:p>
      <w:pPr>
        <w:spacing w:after="120"/>
      </w:pPr>
      <w:r>
        <w:rPr>
          <w:i w:val="0"/>
          <w:sz w:val="21"/>
        </w:rPr>
        <w:t>Optional, and genuinely valuable if you have ten spare minutes. Interrupt it while it is working: close the window, stop it, or shut the laptop. Then come back and try to carry on.</w:t>
      </w:r>
    </w:p>
    <w:p>
      <w:pPr>
        <w:spacing w:before="240" w:after="40"/>
      </w:pPr>
      <w:r>
        <w:rPr>
          <w:b/>
          <w:color w:val="141B22"/>
          <w:sz w:val="23"/>
        </w:rPr>
        <w:t>5.1.  What did you do to interrupt it?</w:t>
      </w:r>
    </w:p>
    <w:p>
      <w:pPr>
        <w:spacing w:after="80"/>
        <w:ind w:left="288"/>
      </w:pPr>
      <w:r>
        <w:rPr>
          <w:b/>
          <w:i/>
          <w:color w:val="0E7A6F"/>
          <w:sz w:val="19"/>
        </w:rPr>
        <w:t xml:space="preserve">Why we ask:  </w:t>
      </w:r>
      <w:r>
        <w:rPr>
          <w:i/>
          <w:color w:val="5A646E"/>
          <w:sz w:val="19"/>
        </w:rPr>
        <w:t>So we can reproduce it.</w:t>
      </w:r>
    </w:p>
    <w:tbl>
      <w:tblPr>
        <w:tblStyle w:val="TableGrid"/>
        <w:tblW w:type="auto" w:w="0"/>
        <w:jc w:val="left"/>
        <w:tblLook w:firstColumn="1" w:firstRow="1" w:lastColumn="0" w:lastRow="0" w:noHBand="0" w:noVBand="1" w:val="04A0"/>
      </w:tblPr>
      <w:tblGrid>
        <w:gridCol w:w="9648"/>
      </w:tblGrid>
      <w:tr>
        <w:tc>
          <w:tcPr>
            <w:tcW w:type="dxa" w:w="9648"/>
          </w:tcPr>
          <w:p/>
          <w:p/>
        </w:tc>
      </w:tr>
    </w:tbl>
    <w:p>
      <w:pPr>
        <w:spacing w:after="40"/>
      </w:pPr>
    </w:p>
    <w:p>
      <w:pPr>
        <w:spacing w:before="240" w:after="40"/>
      </w:pPr>
      <w:r>
        <w:rPr>
          <w:b/>
          <w:color w:val="141B22"/>
          <w:sz w:val="23"/>
        </w:rPr>
        <w:t>5.2.  When you came back, could you carry on? Did it tell you where it had got to, or did you have to work that out yourself?</w:t>
      </w:r>
    </w:p>
    <w:p>
      <w:pPr>
        <w:spacing w:after="80"/>
        <w:ind w:left="288"/>
      </w:pPr>
      <w:r>
        <w:rPr>
          <w:b/>
          <w:i/>
          <w:color w:val="0E7A6F"/>
          <w:sz w:val="19"/>
        </w:rPr>
        <w:t xml:space="preserve">Why we ask:  </w:t>
      </w:r>
      <w:r>
        <w:rPr>
          <w:i/>
          <w:color w:val="5A646E"/>
          <w:sz w:val="19"/>
        </w:rPr>
        <w:t>Surviving an interruption without losing work is one of the main things BrotherMode is for. So far it has only been tested by the person who built it, which is the weakest possible test.</w:t>
      </w:r>
    </w:p>
    <w:tbl>
      <w:tblPr>
        <w:tblStyle w:val="TableGrid"/>
        <w:tblW w:type="auto" w:w="0"/>
        <w:jc w:val="left"/>
        <w:tblLook w:firstColumn="1" w:firstRow="1" w:lastColumn="0" w:lastRow="0" w:noHBand="0" w:noVBand="1" w:val="04A0"/>
      </w:tblPr>
      <w:tblGrid>
        <w:gridCol w:w="9648"/>
      </w:tblGrid>
      <w:tr>
        <w:tc>
          <w:tcPr>
            <w:tcW w:type="dxa" w:w="9648"/>
          </w:tcPr>
          <w:p/>
          <w:p/>
          <w:p/>
          <w:p/>
          <w:p/>
        </w:tc>
      </w:tr>
    </w:tbl>
    <w:p>
      <w:pPr>
        <w:spacing w:after="40"/>
      </w:pPr>
    </w:p>
    <w:p>
      <w:pPr>
        <w:spacing w:before="360" w:after="120"/>
      </w:pPr>
      <w:r>
        <w:rPr>
          <w:b/>
          <w:color w:val="0E7A6F"/>
          <w:sz w:val="30"/>
        </w:rPr>
        <w:t>Section 6.  Your honest verdict</w:t>
      </w:r>
    </w:p>
    <w:p>
      <w:pPr>
        <w:spacing w:after="120"/>
      </w:pPr>
      <w:r>
        <w:rPr>
          <w:i/>
          <w:sz w:val="21"/>
        </w:rPr>
        <w:t>If you fill in nothing else, please fill in this section.</w:t>
      </w:r>
    </w:p>
    <w:p>
      <w:pPr>
        <w:spacing w:before="240" w:after="40"/>
      </w:pPr>
      <w:r>
        <w:rPr>
          <w:b/>
          <w:color w:val="141B22"/>
          <w:sz w:val="23"/>
        </w:rPr>
        <w:t>6.1.  Would you use this on your own work next week? Yes or no, and the real reason.</w:t>
      </w:r>
    </w:p>
    <w:p>
      <w:pPr>
        <w:spacing w:after="80"/>
        <w:ind w:left="288"/>
      </w:pPr>
      <w:r>
        <w:rPr>
          <w:b/>
          <w:i/>
          <w:color w:val="0E7A6F"/>
          <w:sz w:val="19"/>
        </w:rPr>
        <w:t xml:space="preserve">Why we ask:  </w:t>
      </w:r>
      <w:r>
        <w:rPr>
          <w:i/>
          <w:color w:val="5A646E"/>
          <w:sz w:val="19"/>
        </w:rPr>
        <w:t>The real reason, not the polite one. No, it felt like extra work for no obvious benefit is the most useful sentence you could write.</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6.2.  What was the single most annoying thing about it?</w:t>
      </w:r>
    </w:p>
    <w:p>
      <w:pPr>
        <w:spacing w:after="80"/>
        <w:ind w:left="288"/>
      </w:pPr>
      <w:r>
        <w:rPr>
          <w:b/>
          <w:i/>
          <w:color w:val="0E7A6F"/>
          <w:sz w:val="19"/>
        </w:rPr>
        <w:t xml:space="preserve">Why we ask:  </w:t>
      </w:r>
      <w:r>
        <w:rPr>
          <w:i/>
          <w:color w:val="5A646E"/>
          <w:sz w:val="19"/>
        </w:rPr>
        <w:t>One thing, the worst one. A list of five gets averaged away; one specific complaint gets fixed.</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6.3.  What was the single best thing about it?</w:t>
      </w:r>
    </w:p>
    <w:p>
      <w:pPr>
        <w:spacing w:after="80"/>
        <w:ind w:left="288"/>
      </w:pPr>
      <w:r>
        <w:rPr>
          <w:b/>
          <w:i/>
          <w:color w:val="0E7A6F"/>
          <w:sz w:val="19"/>
        </w:rPr>
        <w:t xml:space="preserve">Why we ask:  </w:t>
      </w:r>
      <w:r>
        <w:rPr>
          <w:i/>
          <w:color w:val="5A646E"/>
          <w:sz w:val="19"/>
        </w:rPr>
        <w:t>So we know what not to break while fixing everything else.</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6.4.  If you could change ONE thing before other people see it, what would it be?</w:t>
      </w:r>
    </w:p>
    <w:p>
      <w:pPr>
        <w:spacing w:after="80"/>
        <w:ind w:left="288"/>
      </w:pPr>
      <w:r>
        <w:rPr>
          <w:b/>
          <w:i/>
          <w:color w:val="0E7A6F"/>
          <w:sz w:val="19"/>
        </w:rPr>
        <w:t xml:space="preserve">Why we ask:  </w:t>
      </w:r>
      <w:r>
        <w:rPr>
          <w:i/>
          <w:color w:val="5A646E"/>
          <w:sz w:val="19"/>
        </w:rPr>
        <w:t>We expect the most useful answer in the document to be here.</w:t>
      </w:r>
    </w:p>
    <w:tbl>
      <w:tblPr>
        <w:tblStyle w:val="TableGrid"/>
        <w:tblW w:type="auto" w:w="0"/>
        <w:jc w:val="left"/>
        <w:tblLook w:firstColumn="1" w:firstRow="1" w:lastColumn="0" w:lastRow="0" w:noHBand="0" w:noVBand="1" w:val="04A0"/>
      </w:tblPr>
      <w:tblGrid>
        <w:gridCol w:w="9648"/>
      </w:tblGrid>
      <w:tr>
        <w:tc>
          <w:tcPr>
            <w:tcW w:type="dxa" w:w="9648"/>
          </w:tcPr>
          <w:p/>
          <w:p/>
          <w:p/>
          <w:p/>
        </w:tc>
      </w:tr>
    </w:tbl>
    <w:p>
      <w:pPr>
        <w:spacing w:after="40"/>
      </w:pPr>
    </w:p>
    <w:p>
      <w:pPr>
        <w:spacing w:before="240" w:after="40"/>
      </w:pPr>
      <w:r>
        <w:rPr>
          <w:b/>
          <w:color w:val="141B22"/>
          <w:sz w:val="23"/>
        </w:rPr>
        <w:t>6.5.  Anything else. Screenshots welcome: paste them here or send them alongside.</w:t>
      </w:r>
    </w:p>
    <w:p>
      <w:pPr>
        <w:spacing w:after="80"/>
        <w:ind w:left="288"/>
      </w:pPr>
      <w:r>
        <w:rPr>
          <w:b/>
          <w:i/>
          <w:color w:val="0E7A6F"/>
          <w:sz w:val="19"/>
        </w:rPr>
        <w:t xml:space="preserve">Why we ask:  </w:t>
      </w:r>
      <w:r>
        <w:rPr>
          <w:i/>
          <w:color w:val="5A646E"/>
          <w:sz w:val="19"/>
        </w:rPr>
        <w:t>Anything that did not fit above.</w:t>
      </w:r>
    </w:p>
    <w:tbl>
      <w:tblPr>
        <w:tblStyle w:val="TableGrid"/>
        <w:tblW w:type="auto" w:w="0"/>
        <w:jc w:val="left"/>
        <w:tblLook w:firstColumn="1" w:firstRow="1" w:lastColumn="0" w:lastRow="0" w:noHBand="0" w:noVBand="1" w:val="04A0"/>
      </w:tblPr>
      <w:tblGrid>
        <w:gridCol w:w="9648"/>
      </w:tblGrid>
      <w:tr>
        <w:tc>
          <w:tcPr>
            <w:tcW w:type="dxa" w:w="9648"/>
          </w:tcPr>
          <w:p/>
          <w:p/>
          <w:p/>
          <w:p/>
          <w:p/>
          <w:p/>
        </w:tc>
      </w:tr>
    </w:tbl>
    <w:p>
      <w:pPr>
        <w:spacing w:after="40"/>
      </w:pPr>
    </w:p>
    <w:p>
      <w:r>
        <w:br w:type="page"/>
      </w:r>
    </w:p>
    <w:p>
      <w:pPr>
        <w:spacing w:before="360" w:after="120"/>
      </w:pPr>
      <w:r>
        <w:rPr>
          <w:b/>
          <w:color w:val="0E7A6F"/>
          <w:sz w:val="30"/>
        </w:rPr>
        <w:t>Known limits: things you do not need to report</w:t>
      </w:r>
    </w:p>
    <w:p>
      <w:pPr>
        <w:spacing w:after="120"/>
      </w:pPr>
      <w:r>
        <w:rPr>
          <w:i w:val="0"/>
          <w:sz w:val="21"/>
        </w:rPr>
        <w:t>These are already known and written down in the project's own records, listed so you do not spend an answer on them. If you hit something that looks like one of these but feels worse than described, that IS worth reporting.</w:t>
      </w:r>
    </w:p>
    <w:p>
      <w:pPr>
        <w:pStyle w:val="ListBullet"/>
        <w:spacing w:after="100"/>
      </w:pPr>
      <w:r>
        <w:t>It does not contain your shell or your computer. It can refuse some obviously destructive commands aimed at its own files, but it matches them literally rather than understanding your shell, so a command built up at run time is not caught. There is no sandbox.</w:t>
      </w:r>
    </w:p>
    <w:p>
      <w:pPr>
        <w:pStyle w:val="ListBullet"/>
        <w:spacing w:after="100"/>
      </w:pPr>
      <w:r>
        <w:t>By default it allows edits to files nothing has claimed. It refuses a write to a file another piece of work already claimed. The stricter settings that refuse anything unclaimed are opt-in and off by default.</w:t>
      </w:r>
    </w:p>
    <w:p>
      <w:pPr>
        <w:pStyle w:val="ListBullet"/>
        <w:spacing w:after="100"/>
      </w:pPr>
      <w:r>
        <w:t>It is verified on Claude Code. On other tools its guarantees are weaker and some are not proven at all. Work on that is happening now.</w:t>
      </w:r>
    </w:p>
    <w:p>
      <w:pPr>
        <w:pStyle w:val="ListBullet"/>
        <w:spacing w:after="100"/>
      </w:pPr>
      <w:r>
        <w:t>Nobody has measured whether it makes work better. People use it daily, but there are no counted projects, no measured failure rate and no comparison against working without it. If it felt better or worse to you, say so: that is exactly the evidence that does not exist.</w:t>
      </w:r>
    </w:p>
    <w:p>
      <w:pPr>
        <w:pStyle w:val="ListBullet"/>
        <w:spacing w:after="100"/>
      </w:pPr>
      <w:r>
        <w:t>It has never been reviewed by anyone outside the person who built it. You are the first round.</w:t>
      </w:r>
    </w:p>
    <w:p>
      <w:pPr>
        <w:spacing w:before="360" w:after="120"/>
      </w:pPr>
      <w:r>
        <w:rPr>
          <w:b/>
          <w:color w:val="0E7A6F"/>
          <w:sz w:val="30"/>
        </w:rPr>
        <w:t>How to send it back</w:t>
      </w:r>
    </w:p>
    <w:p>
      <w:pPr>
        <w:spacing w:after="120"/>
      </w:pPr>
      <w:r>
        <w:rPr>
          <w:i w:val="0"/>
          <w:sz w:val="21"/>
        </w:rPr>
        <w:t>Save this file with your name in it and email it back to Khalil. Partial answers are genuinely welcome, and so is a reply that only says you could not get it installed, which is itself a result.</w:t>
      </w:r>
    </w:p>
    <w:sectPr w:rsidR="00FC693F" w:rsidRPr="0006063C" w:rsidSect="00034616">
      <w:pgSz w:w="12240" w:h="15840"/>
      <w:pgMar w:top="1152"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