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A6F"/>
          <w:sz w:val="60"/>
        </w:rPr>
        <w:t>BrotherMode</w:t>
      </w:r>
    </w:p>
    <w:p>
      <w:r>
        <w:rPr>
          <w:color w:val="141B22"/>
          <w:sz w:val="32"/>
        </w:rPr>
        <w:t>Tester review form</w:t>
      </w:r>
    </w:p>
    <w:p>
      <w:pPr>
        <w:spacing w:after="120"/>
      </w:pPr>
      <w:r>
        <w:rPr>
          <w:i/>
          <w:sz w:val="21"/>
        </w:rPr>
        <w:t>Version under test: 3.0.1.dev1 (development identity). Public install target: tag v3.0.0.   Date sent: 2026-08-10.</w:t>
      </w:r>
    </w:p>
    <w:p>
      <w:pPr>
        <w:spacing w:after="120"/>
      </w:pPr>
      <w:r>
        <w:rPr>
          <w:i w:val="0"/>
          <w:sz w:val="21"/>
        </w:rPr>
        <w:t>You are testing, not building. Nothing here asks you to read or judge the code. Every question is answerable from your own machine, and the most useful answers are the ones where something went wrong or confused you.</w:t>
      </w:r>
    </w:p>
    <w:p>
      <w:pPr>
        <w:spacing w:after="120"/>
      </w:pPr>
      <w:r>
        <w:rPr>
          <w:i/>
          <w:sz w:val="21"/>
        </w:rPr>
        <w:t>Please do not smooth over problems. A form that comes back saying everything worked is less useful than one that says which step you had to read twice. If you get stuck and give up, that is a result: write down where you stopped and send it anyway.</w:t>
      </w:r>
    </w:p>
    <w:p>
      <w:pPr>
        <w:spacing w:before="280" w:after="80"/>
      </w:pPr>
      <w:r>
        <w:rPr>
          <w:b/>
          <w:color w:val="0E7A6F"/>
          <w:sz w:val="28"/>
        </w:rPr>
        <w:t>0.  Who you are and what you ran it on</w:t>
      </w:r>
    </w:p>
    <w:p>
      <w:pPr>
        <w:spacing w:before="160" w:after="40"/>
      </w:pPr>
      <w:r>
        <w:rPr>
          <w:b/>
          <w:sz w:val="21"/>
        </w:rPr>
        <w:t>Your name</w:t>
      </w:r>
    </w:p>
    <w:tbl>
      <w:tblPr>
        <w:tblStyle w:val="TableGrid"/>
        <w:tblW w:type="auto" w:w="0"/>
        <w:tblLook w:firstColumn="1" w:firstRow="1" w:lastColumn="0" w:lastRow="0" w:noHBand="0" w:noVBand="1" w:val="04A0"/>
      </w:tblPr>
      <w:tblGrid>
        <w:gridCol w:w="9648"/>
      </w:tblGrid>
      <w:tr>
        <w:tc>
          <w:tcPr>
            <w:tcW w:type="dxa" w:w="9648"/>
          </w:tcPr>
          <w:p>
            <w:r/>
          </w:p>
        </w:tc>
      </w:tr>
    </w:tbl>
    <w:p>
      <w:pPr>
        <w:spacing w:before="160" w:after="40"/>
      </w:pPr>
      <w:r>
        <w:rPr>
          <w:b/>
          <w:sz w:val="21"/>
        </w:rPr>
        <w:t>Operating system and version (for example: Windows 11 23H2, macOS 15.2, Ubuntu 24.04)</w:t>
      </w:r>
    </w:p>
    <w:tbl>
      <w:tblPr>
        <w:tblStyle w:val="TableGrid"/>
        <w:tblW w:type="auto" w:w="0"/>
        <w:tblLook w:firstColumn="1" w:firstRow="1" w:lastColumn="0" w:lastRow="0" w:noHBand="0" w:noVBand="1" w:val="04A0"/>
      </w:tblPr>
      <w:tblGrid>
        <w:gridCol w:w="9648"/>
      </w:tblGrid>
      <w:tr>
        <w:tc>
          <w:tcPr>
            <w:tcW w:type="dxa" w:w="9648"/>
          </w:tcPr>
          <w:p>
            <w:r/>
          </w:p>
        </w:tc>
      </w:tr>
    </w:tbl>
    <w:p>
      <w:pPr>
        <w:spacing w:before="160" w:after="40"/>
      </w:pPr>
      <w:r>
        <w:rPr>
          <w:b/>
          <w:sz w:val="21"/>
        </w:rPr>
        <w:t>Which tool you used it in (Claude Code, Codex, something else) and its version</w:t>
      </w:r>
    </w:p>
    <w:tbl>
      <w:tblPr>
        <w:tblStyle w:val="TableGrid"/>
        <w:tblW w:type="auto" w:w="0"/>
        <w:tblLook w:firstColumn="1" w:firstRow="1" w:lastColumn="0" w:lastRow="0" w:noHBand="0" w:noVBand="1" w:val="04A0"/>
      </w:tblPr>
      <w:tblGrid>
        <w:gridCol w:w="9648"/>
      </w:tblGrid>
      <w:tr>
        <w:tc>
          <w:tcPr>
            <w:tcW w:type="dxa" w:w="9648"/>
          </w:tcPr>
          <w:p>
            <w:r/>
          </w:p>
        </w:tc>
      </w:tr>
    </w:tbl>
    <w:p>
      <w:pPr>
        <w:spacing w:before="160" w:after="40"/>
      </w:pPr>
      <w:r>
        <w:rPr>
          <w:b/>
          <w:sz w:val="21"/>
        </w:rPr>
        <w:t>Roughly how much you have used AI coding tools before (never / a few times / regularly / daily)</w:t>
      </w:r>
    </w:p>
    <w:tbl>
      <w:tblPr>
        <w:tblStyle w:val="TableGrid"/>
        <w:tblW w:type="auto" w:w="0"/>
        <w:tblLook w:firstColumn="1" w:firstRow="1" w:lastColumn="0" w:lastRow="0" w:noHBand="0" w:noVBand="1" w:val="04A0"/>
      </w:tblPr>
      <w:tblGrid>
        <w:gridCol w:w="9648"/>
      </w:tblGrid>
      <w:tr>
        <w:tc>
          <w:tcPr>
            <w:tcW w:type="dxa" w:w="9648"/>
          </w:tcPr>
          <w:p>
            <w:r/>
          </w:p>
        </w:tc>
      </w:tr>
    </w:tbl>
    <w:p>
      <w:pPr>
        <w:spacing w:before="280" w:after="80"/>
      </w:pPr>
      <w:r>
        <w:rPr>
          <w:b/>
          <w:color w:val="0E7A6F"/>
          <w:sz w:val="28"/>
        </w:rPr>
        <w:t>1.  Installing it</w:t>
      </w:r>
    </w:p>
    <w:p>
      <w:pPr>
        <w:spacing w:after="120"/>
      </w:pPr>
      <w:r>
        <w:rPr>
          <w:i w:val="0"/>
          <w:sz w:val="21"/>
        </w:rPr>
        <w:t>Install however you would naturally. If you paste the repository link into your own assistant and ask it to install, that is a valid method and we particularly want to hear how it went, because that is how the team installs it today.</w:t>
      </w:r>
    </w:p>
    <w:p>
      <w:pPr>
        <w:spacing w:after="120"/>
      </w:pPr>
      <w:r>
        <w:rPr>
          <w:i/>
          <w:sz w:val="21"/>
        </w:rPr>
        <w:t>Repository: https://github.com/khalilmaaouni/BrotherModeUp</w:t>
      </w:r>
    </w:p>
    <w:p>
      <w:pPr>
        <w:spacing w:after="40"/>
        <w:ind w:left="216"/>
      </w:pPr>
      <w:r>
        <w:rPr>
          <w:b/>
        </w:rPr>
        <w:t xml:space="preserve">[  ]  </w:t>
      </w:r>
      <w:r>
        <w:t>It installed and I could tell that it had installed</w:t>
      </w:r>
    </w:p>
    <w:p>
      <w:pPr>
        <w:spacing w:after="40"/>
        <w:ind w:left="216"/>
      </w:pPr>
      <w:r>
        <w:rPr>
          <w:b/>
        </w:rPr>
        <w:t xml:space="preserve">[  ]  </w:t>
      </w:r>
      <w:r>
        <w:t>It installed but I was not sure whether it had worked</w:t>
      </w:r>
    </w:p>
    <w:p>
      <w:pPr>
        <w:spacing w:after="40"/>
        <w:ind w:left="216"/>
      </w:pPr>
      <w:r>
        <w:rPr>
          <w:b/>
        </w:rPr>
        <w:t xml:space="preserve">[  ]  </w:t>
      </w:r>
      <w:r>
        <w:t>It did not install</w:t>
      </w:r>
    </w:p>
    <w:p>
      <w:pPr>
        <w:spacing w:before="160" w:after="40"/>
      </w:pPr>
      <w:r>
        <w:rPr>
          <w:b/>
          <w:sz w:val="21"/>
        </w:rPr>
        <w:t>What exactly did you do to install it? Paste the command or describe the steps.</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How long did it take, from starting to being reasonably sure it was installed?</w:t>
      </w:r>
    </w:p>
    <w:tbl>
      <w:tblPr>
        <w:tblStyle w:val="TableGrid"/>
        <w:tblW w:type="auto" w:w="0"/>
        <w:tblLook w:firstColumn="1" w:firstRow="1" w:lastColumn="0" w:lastRow="0" w:noHBand="0" w:noVBand="1" w:val="04A0"/>
      </w:tblPr>
      <w:tblGrid>
        <w:gridCol w:w="9648"/>
      </w:tblGrid>
      <w:tr>
        <w:tc>
          <w:tcPr>
            <w:tcW w:type="dxa" w:w="9648"/>
          </w:tcPr>
          <w:p>
            <w:r/>
          </w:p>
        </w:tc>
      </w:tr>
    </w:tbl>
    <w:p>
      <w:pPr>
        <w:spacing w:before="160" w:after="40"/>
      </w:pPr>
      <w:r>
        <w:rPr>
          <w:b/>
          <w:sz w:val="21"/>
        </w:rPr>
        <w:t>Did anything fail, warn you, or look alarming? Paste the exact message if you have it.</w:t>
      </w:r>
    </w:p>
    <w:tbl>
      <w:tblPr>
        <w:tblStyle w:val="TableGrid"/>
        <w:tblW w:type="auto" w:w="0"/>
        <w:tblLook w:firstColumn="1" w:firstRow="1" w:lastColumn="0" w:lastRow="0" w:noHBand="0" w:noVBand="1" w:val="04A0"/>
      </w:tblPr>
      <w:tblGrid>
        <w:gridCol w:w="9648"/>
      </w:tblGrid>
      <w:tr>
        <w:tc>
          <w:tcPr>
            <w:tcW w:type="dxa" w:w="9648"/>
          </w:tcPr>
          <w:p>
            <w:r/>
          </w:p>
          <w:p/>
          <w:p/>
          <w:p/>
        </w:tc>
      </w:tr>
    </w:tbl>
    <w:p>
      <w:pPr>
        <w:spacing w:before="160" w:after="40"/>
      </w:pPr>
      <w:r>
        <w:rPr>
          <w:b/>
          <w:sz w:val="21"/>
        </w:rPr>
        <w:t>WINDOWS TESTERS ESPECIALLY: did anything behave differently from what the instructions described? Paths, slashes, permissions, script execution policy, anything.</w:t>
      </w:r>
    </w:p>
    <w:tbl>
      <w:tblPr>
        <w:tblStyle w:val="TableGrid"/>
        <w:tblW w:type="auto" w:w="0"/>
        <w:tblLook w:firstColumn="1" w:firstRow="1" w:lastColumn="0" w:lastRow="0" w:noHBand="0" w:noVBand="1" w:val="04A0"/>
      </w:tblPr>
      <w:tblGrid>
        <w:gridCol w:w="9648"/>
      </w:tblGrid>
      <w:tr>
        <w:tc>
          <w:tcPr>
            <w:tcW w:type="dxa" w:w="9648"/>
          </w:tcPr>
          <w:p>
            <w:r/>
          </w:p>
          <w:p/>
          <w:p/>
          <w:p/>
        </w:tc>
      </w:tr>
    </w:tbl>
    <w:p>
      <w:pPr>
        <w:spacing w:before="280" w:after="80"/>
      </w:pPr>
      <w:r>
        <w:rPr>
          <w:b/>
          <w:color w:val="0E7A6F"/>
          <w:sz w:val="28"/>
        </w:rPr>
        <w:t>2.  The first five minutes</w:t>
      </w:r>
    </w:p>
    <w:p>
      <w:pPr>
        <w:spacing w:after="120"/>
      </w:pPr>
      <w:r>
        <w:rPr>
          <w:i w:val="0"/>
          <w:sz w:val="21"/>
        </w:rPr>
        <w:t>Start something real, or something realistic. Do not read ahead in the documentation first; we want to know what happens when you do not.</w:t>
      </w:r>
    </w:p>
    <w:p>
      <w:pPr>
        <w:spacing w:before="160" w:after="40"/>
      </w:pPr>
      <w:r>
        <w:rPr>
          <w:b/>
          <w:sz w:val="21"/>
        </w:rPr>
        <w:t>What did you try to do first?</w:t>
      </w:r>
    </w:p>
    <w:tbl>
      <w:tblPr>
        <w:tblStyle w:val="TableGrid"/>
        <w:tblW w:type="auto" w:w="0"/>
        <w:tblLook w:firstColumn="1" w:firstRow="1" w:lastColumn="0" w:lastRow="0" w:noHBand="0" w:noVBand="1" w:val="04A0"/>
      </w:tblPr>
      <w:tblGrid>
        <w:gridCol w:w="9648"/>
      </w:tblGrid>
      <w:tr>
        <w:tc>
          <w:tcPr>
            <w:tcW w:type="dxa" w:w="9648"/>
          </w:tcPr>
          <w:p>
            <w:r/>
          </w:p>
          <w:p/>
        </w:tc>
      </w:tr>
    </w:tbl>
    <w:p>
      <w:pPr>
        <w:spacing w:before="160" w:after="40"/>
      </w:pPr>
      <w:r>
        <w:rPr>
          <w:b/>
          <w:sz w:val="21"/>
        </w:rPr>
        <w:t>Did you understand what it was going to do before it did it? If not, what was unclear?</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Did it ever stop and wait for you? If so, did you understand WHY it stopped and what it wanted?</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Was there any moment where you did not know what to do next? Describe it, even if it seems small.</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280" w:after="80"/>
      </w:pPr>
      <w:r>
        <w:rPr>
          <w:b/>
          <w:color w:val="0E7A6F"/>
          <w:sz w:val="28"/>
        </w:rPr>
        <w:t>3.  Did you get anything you could actually use</w:t>
      </w:r>
    </w:p>
    <w:p>
      <w:pPr>
        <w:spacing w:after="40"/>
        <w:ind w:left="216"/>
      </w:pPr>
      <w:r>
        <w:rPr>
          <w:b/>
        </w:rPr>
        <w:t xml:space="preserve">[  ]  </w:t>
      </w:r>
      <w:r>
        <w:t>Yes, it produced something real that I would keep</w:t>
      </w:r>
    </w:p>
    <w:p>
      <w:pPr>
        <w:spacing w:after="40"/>
        <w:ind w:left="216"/>
      </w:pPr>
      <w:r>
        <w:rPr>
          <w:b/>
        </w:rPr>
        <w:t xml:space="preserve">[  ]  </w:t>
      </w:r>
      <w:r>
        <w:t>Partly: it produced something but I would not trust or keep it</w:t>
      </w:r>
    </w:p>
    <w:p>
      <w:pPr>
        <w:spacing w:after="40"/>
        <w:ind w:left="216"/>
      </w:pPr>
      <w:r>
        <w:rPr>
          <w:b/>
        </w:rPr>
        <w:t xml:space="preserve">[  ]  </w:t>
      </w:r>
      <w:r>
        <w:t>No</w:t>
      </w:r>
    </w:p>
    <w:p>
      <w:pPr>
        <w:spacing w:before="160" w:after="40"/>
      </w:pPr>
      <w:r>
        <w:rPr>
          <w:b/>
          <w:sz w:val="21"/>
        </w:rPr>
        <w:t>What did it produce?</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Could you tell whether it had CHECKED its own work, and how? This is the part of the product we most want tested.</w:t>
      </w:r>
    </w:p>
    <w:tbl>
      <w:tblPr>
        <w:tblStyle w:val="TableGrid"/>
        <w:tblW w:type="auto" w:w="0"/>
        <w:tblLook w:firstColumn="1" w:firstRow="1" w:lastColumn="0" w:lastRow="0" w:noHBand="0" w:noVBand="1" w:val="04A0"/>
      </w:tblPr>
      <w:tblGrid>
        <w:gridCol w:w="9648"/>
      </w:tblGrid>
      <w:tr>
        <w:tc>
          <w:tcPr>
            <w:tcW w:type="dxa" w:w="9648"/>
          </w:tcPr>
          <w:p>
            <w:r/>
          </w:p>
          <w:p/>
          <w:p/>
          <w:p/>
        </w:tc>
      </w:tr>
    </w:tbl>
    <w:p>
      <w:pPr>
        <w:spacing w:before="160" w:after="40"/>
      </w:pPr>
      <w:r>
        <w:rPr>
          <w:b/>
          <w:sz w:val="21"/>
        </w:rPr>
        <w:t>Did it ever claim something was finished when you did not think it was? If so, what?</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280" w:after="80"/>
      </w:pPr>
      <w:r>
        <w:rPr>
          <w:b/>
          <w:color w:val="0E7A6F"/>
          <w:sz w:val="28"/>
        </w:rPr>
        <w:t>4.  Breaking it on purpose</w:t>
      </w:r>
    </w:p>
    <w:p>
      <w:pPr>
        <w:spacing w:after="120"/>
      </w:pPr>
      <w:r>
        <w:rPr>
          <w:i w:val="0"/>
          <w:sz w:val="21"/>
        </w:rPr>
        <w:t>Optional but valuable. Interrupt it mid-work: close the window, stop it, or shut the laptop. Then come back and try to carry on.</w:t>
      </w:r>
    </w:p>
    <w:p>
      <w:pPr>
        <w:spacing w:before="160" w:after="40"/>
      </w:pPr>
      <w:r>
        <w:rPr>
          <w:b/>
          <w:sz w:val="21"/>
        </w:rPr>
        <w:t>What did you do to interrupt it?</w:t>
      </w:r>
    </w:p>
    <w:tbl>
      <w:tblPr>
        <w:tblStyle w:val="TableGrid"/>
        <w:tblW w:type="auto" w:w="0"/>
        <w:tblLook w:firstColumn="1" w:firstRow="1" w:lastColumn="0" w:lastRow="0" w:noHBand="0" w:noVBand="1" w:val="04A0"/>
      </w:tblPr>
      <w:tblGrid>
        <w:gridCol w:w="9648"/>
      </w:tblGrid>
      <w:tr>
        <w:tc>
          <w:tcPr>
            <w:tcW w:type="dxa" w:w="9648"/>
          </w:tcPr>
          <w:p>
            <w:r/>
          </w:p>
          <w:p/>
        </w:tc>
      </w:tr>
    </w:tbl>
    <w:p>
      <w:pPr>
        <w:spacing w:before="160" w:after="40"/>
      </w:pPr>
      <w:r>
        <w:rPr>
          <w:b/>
          <w:sz w:val="21"/>
        </w:rPr>
        <w:t>When you came back, could you carry on? Did it tell you where it had got to, or did you have to work that out yourself?</w:t>
      </w:r>
    </w:p>
    <w:tbl>
      <w:tblPr>
        <w:tblStyle w:val="TableGrid"/>
        <w:tblW w:type="auto" w:w="0"/>
        <w:tblLook w:firstColumn="1" w:firstRow="1" w:lastColumn="0" w:lastRow="0" w:noHBand="0" w:noVBand="1" w:val="04A0"/>
      </w:tblPr>
      <w:tblGrid>
        <w:gridCol w:w="9648"/>
      </w:tblGrid>
      <w:tr>
        <w:tc>
          <w:tcPr>
            <w:tcW w:type="dxa" w:w="9648"/>
          </w:tcPr>
          <w:p>
            <w:r/>
          </w:p>
          <w:p/>
          <w:p/>
          <w:p/>
        </w:tc>
      </w:tr>
    </w:tbl>
    <w:p>
      <w:pPr>
        <w:spacing w:before="280" w:after="80"/>
      </w:pPr>
      <w:r>
        <w:rPr>
          <w:b/>
          <w:color w:val="0E7A6F"/>
          <w:sz w:val="28"/>
        </w:rPr>
        <w:t>5.  The honest verdict</w:t>
      </w:r>
    </w:p>
    <w:p>
      <w:pPr>
        <w:spacing w:before="160" w:after="40"/>
      </w:pPr>
      <w:r>
        <w:rPr>
          <w:b/>
          <w:sz w:val="21"/>
        </w:rPr>
        <w:t>Would you use this on your own work next week? Yes or no, and the real reason.</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What is the single most annoying thing about it?</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What is the single best thing about it?</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160" w:after="40"/>
      </w:pPr>
      <w:r>
        <w:rPr>
          <w:b/>
          <w:sz w:val="21"/>
        </w:rPr>
        <w:t>If you could change ONE thing before other people see it, what would it be?</w:t>
      </w:r>
    </w:p>
    <w:tbl>
      <w:tblPr>
        <w:tblStyle w:val="TableGrid"/>
        <w:tblW w:type="auto" w:w="0"/>
        <w:tblLook w:firstColumn="1" w:firstRow="1" w:lastColumn="0" w:lastRow="0" w:noHBand="0" w:noVBand="1" w:val="04A0"/>
      </w:tblPr>
      <w:tblGrid>
        <w:gridCol w:w="9648"/>
      </w:tblGrid>
      <w:tr>
        <w:tc>
          <w:tcPr>
            <w:tcW w:type="dxa" w:w="9648"/>
          </w:tcPr>
          <w:p>
            <w:r/>
          </w:p>
          <w:p/>
          <w:p/>
        </w:tc>
      </w:tr>
    </w:tbl>
    <w:p>
      <w:pPr>
        <w:spacing w:before="280" w:after="80"/>
      </w:pPr>
      <w:r>
        <w:rPr>
          <w:b/>
          <w:color w:val="0E7A6F"/>
          <w:sz w:val="28"/>
        </w:rPr>
        <w:t>6.  Anything else</w:t>
      </w:r>
    </w:p>
    <w:p>
      <w:pPr>
        <w:spacing w:before="160" w:after="40"/>
      </w:pPr>
      <w:r>
        <w:rPr>
          <w:b/>
          <w:sz w:val="21"/>
        </w:rPr>
        <w:t>Anything that does not fit above. Screenshots welcome, paste them here or send them alongside.</w:t>
      </w:r>
    </w:p>
    <w:tbl>
      <w:tblPr>
        <w:tblStyle w:val="TableGrid"/>
        <w:tblW w:type="auto" w:w="0"/>
        <w:tblLook w:firstColumn="1" w:firstRow="1" w:lastColumn="0" w:lastRow="0" w:noHBand="0" w:noVBand="1" w:val="04A0"/>
      </w:tblPr>
      <w:tblGrid>
        <w:gridCol w:w="9648"/>
      </w:tblGrid>
      <w:tr>
        <w:tc>
          <w:tcPr>
            <w:tcW w:type="dxa" w:w="9648"/>
          </w:tcPr>
          <w:p>
            <w:r/>
          </w:p>
          <w:p/>
          <w:p/>
          <w:p/>
          <w:p/>
          <w:p/>
        </w:tc>
      </w:tr>
    </w:tbl>
    <w:p>
      <w:r>
        <w:br w:type="page"/>
      </w:r>
    </w:p>
    <w:p>
      <w:pPr>
        <w:spacing w:before="280" w:after="80"/>
      </w:pPr>
      <w:r>
        <w:rPr>
          <w:b/>
          <w:color w:val="0E7A6F"/>
          <w:sz w:val="28"/>
        </w:rPr>
        <w:t>For the record: what this version does NOT do</w:t>
      </w:r>
    </w:p>
    <w:p>
      <w:pPr>
        <w:spacing w:after="120"/>
      </w:pPr>
      <w:r>
        <w:rPr>
          <w:i w:val="0"/>
          <w:sz w:val="21"/>
        </w:rPr>
        <w:t>Stated up front so nobody wastes time reporting a known limit as a bug. These are the project's own recorded limits, not marketing softening.</w:t>
      </w:r>
    </w:p>
    <w:p>
      <w:pPr>
        <w:pStyle w:val="ListBullet"/>
        <w:spacing w:after="80"/>
      </w:pPr>
      <w:r>
        <w:t>It does not contain your shell. It can refuse some obviously destructive commands aimed at its own files, but it matches them literally rather than understanding your shell, so a path built at runtime is not caught.</w:t>
      </w:r>
    </w:p>
    <w:p>
      <w:pPr>
        <w:pStyle w:val="ListBullet"/>
        <w:spacing w:after="80"/>
      </w:pPr>
      <w:r>
        <w:t>It is verified on Claude Code. Running it under other tools is being worked on right now and its guarantees there are not proven yet.</w:t>
      </w:r>
    </w:p>
    <w:p>
      <w:pPr>
        <w:pStyle w:val="ListBullet"/>
        <w:spacing w:after="80"/>
      </w:pPr>
      <w:r>
        <w:t>There is no measurement of whether it makes work better. Real people use it daily, but nobody has counted projects, failures, or time saved. If it feels better or worse to you, say so, because that is the evidence we do not have.</w:t>
      </w:r>
    </w:p>
    <w:p>
      <w:pPr>
        <w:pStyle w:val="ListBullet"/>
        <w:spacing w:after="80"/>
      </w:pPr>
      <w:r>
        <w:t>It has not been through an outside review. You are part of the first round.</w:t>
      </w:r>
    </w:p>
    <w:p>
      <w:pPr>
        <w:spacing w:after="120"/>
      </w:pPr>
      <w:r>
        <w:rPr>
          <w:i/>
          <w:sz w:val="21"/>
        </w:rPr>
        <w:t>Send the completed form back to Khalil. If you only fill in section 1 and section 5, that is still worth sending.</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