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À</w:t>
      </w:r>
      <w:r>
        <w:t xml:space="preserve">
Project Description: De</w:t>
      </w:r>
      <w:r>
        <w:t xml:space="preserve">
Budget: 400</w:t>
      </w:r>
      <w:r>
        <w:t xml:space="preserve">
Deadline: 2025-05-05</w:t>
      </w:r>
      <w:r>
        <w:t xml:space="preserve">
Methodology: Aaa</w:t>
      </w:r>
      <w:r>
        <w:t xml:space="preserve">
Generated Content:</w:t>
      </w:r>
      <w:r>
        <w:t xml:space="preserve">
**Cahier de Charge**
**Project Name:** À
**Project Description:** De
**Budget:** 400
**Deadline:** 2025-05-05
**Methodology:** Aaa
---
**1. Project Presentation:**
- Brief overview of the project, including its objectives, target audience, and expected outcomes.
**2. Analysis:**
- In-depth analysis of the current situation, market trends, and potential challenges that may arise during the project implementation.
**3. Proposed Solution:**
- Detailed description of the proposed solution to address the identified issues and achieve the project objectives.
**4. Requirements:**
- List of functional and non-functional requirements, including features, performance criteria, security measures, and any other specific needs.
**5. Technology Stack:**
- Description of the technology stack to be used in the project, including programming languages, frameworks, databases, and any other tools or resources necessary for development.
**6. Application Overview:**
- Overview of the application structure, user interface design, navigation flow, and key functionalities that will be implemented.
**7. Conclusion:**
- Summary of the project scope, deliverables, timeline, and expected outcomes, as well as any additional considerations or recommendations.
---
This Cahier de Charge serves as a comprehensive guide for the project stakeholders, outlining the project's requirements, proposed solution, technology stack, and application overview in detail. It will be used as a reference throughout the project development to ensure successful implementation within the specified budget and deadline.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2024-12-20T01:15:01.530Z</dcterms:created>
  <dcterms:modified xsi:type="dcterms:W3CDTF">2024-12-20T01:15:01.530Z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