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aaa</w:t>
      </w:r>
      <w:r>
        <w:t xml:space="preserve">
Project Description: ddd</w:t>
      </w:r>
      <w:r>
        <w:t xml:space="preserve">
Budget: 555</w:t>
      </w:r>
      <w:r>
        <w:t xml:space="preserve">
Deadline: 2025-05-05</w:t>
      </w:r>
      <w:r>
        <w:t xml:space="preserve">
Methodology: scrum</w:t>
      </w:r>
      <w:r>
        <w:t xml:space="preserve">
Generated Content:</w:t>
      </w:r>
      <w:r>
        <w:t xml:space="preserve">
**Cahier de Charge**
**Project Name:** aaa
**Project Description:** ddd
**Budget:** 555
**Deadline:** 2025-05-05
**Methodology:** Scrum
---
### 1. Project Presentation
The project aims to develop a [brief description of the project here], focusing on [key objectives and goals].
### 2. Analysis
- Conduct a detailed analysis of the current situation and identify the main challenges and opportunities.
- Define the target audience and their needs.
- Analyze competitors and market trends.
### 3. Proposed Solution
- Provide a detailed plan for addressing the identified challenges and meeting the project goals.
- Outline the key features and functionalities of the proposed solution.
### 4. Requirements
- List the functional and non-functional requirements of the project.
- Define the roles and responsibilities of team members.
- Specify the tools and resources required for successful project completion.
### 5. Technology Stack
- Identify the technologies and frameworks that will be used in the development process.
- Discuss the rationale behind the selection of the technology stack.
### 6. Application Overview
- Provide an overview of the application architecture.
- Describe the user interface design and user experience.
- Outline the project timeline and milestones.
### 7. Conclusion
In conclusion, this Cahier de Charge outlines the key aspects of the project aaa, including its objectives, methodology, budget, and deadline. By following the proposed approach and requirements, we aim to successfully deliver a high-quality solution that meets the needs of the target audience.
--- 
**Note:** This Cahier de Charge serves as a detailed guide for the project team, ensuring a clear understanding of the project scope, requirements, and deliverables. It should be regularly updated and referred to throughout the project lifecycle to ensure successful project completion.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2025-01-03T11:44:40.923Z</dcterms:created>
  <dcterms:modified xsi:type="dcterms:W3CDTF">2025-01-03T11:44:40.923Z</dcterms:modified>
</cp:coreProperties>
</file>

<file path=docProps/custom.xml><?xml version="1.0" encoding="utf-8"?>
<Properties xmlns="http://schemas.openxmlformats.org/officeDocument/2006/custom-properties" xmlns:vt="http://schemas.openxmlformats.org/officeDocument/2006/docPropsVTypes"/>
</file>