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w:t>
      </w:r>
      <w:r>
        <w:t xml:space="preserve">
Project Description: Aa</w:t>
      </w:r>
      <w:r>
        <w:t xml:space="preserve">
Budget: 555</w:t>
      </w:r>
      <w:r>
        <w:t xml:space="preserve">
Deadline: 2026-09-09</w:t>
      </w:r>
      <w:r>
        <w:t xml:space="preserve">
Methodology: Scrum</w:t>
      </w:r>
      <w:r>
        <w:t xml:space="preserve">
Generated Content:</w:t>
      </w:r>
      <w:r>
        <w:t xml:space="preserve">
### Cahier de Charge
#### Project Name: Aa
#### Project Description: Aa
#### Budget: $555
#### Deadline: September 9, 2026
#### Methodology: Scrum
---
### Project Presentation
The project "Aa" aims to develop a cutting-edge application that addresses the needs of [brief description of the target audience or industry the project serves].
### Analysis
- Conduct thorough market research to identify competitors and potential opportunities.
- Analyze user requirements and preferences to ensure the application meets user expectations.
- Identify potential risks and challenges that may arise during the project development.
### Proposed Solution
The proposed solution for the project "Aa" is to develop a user-friendly and innovative application that [describe the main features and functionalities of the application].
### Requirements
- Develop a responsive and scalable application.
- Implement robust security measures to protect user data.
- Ensure seamless integration with third-party services if required.
- Provide regular updates and maintenance post-launch.
### Technology Stack
- Frontend: [list of frontend technologies to be used]
- Backend: [list of backend technologies to be used]
- Database: [list of database technologies to be used]
- Other: [list any other technologies or tools required for the project]
### Application Overview
The application "Aa" will consist of [brief overview of the main modules or components of the application].
### Conclusion
In conclusion, the project "Aa" aims to deliver a high-quality application that meets the needs and expectations of the target audience. By following the Scrum methodology, we aim to ensure effective project management and timely delivery of the application by the deadline of September 9, 2026.
--- 
This Cahier de Charge provides a comprehensive overview of the project "Aa" including its objectives, proposed solution, requirements, technology stack, and application overview.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2025-01-04T23:18:11.933Z</dcterms:created>
  <dcterms:modified xsi:type="dcterms:W3CDTF">2025-01-04T23:18:11.933Z</dcterms:modified>
</cp:coreProperties>
</file>

<file path=docProps/custom.xml><?xml version="1.0" encoding="utf-8"?>
<Properties xmlns="http://schemas.openxmlformats.org/officeDocument/2006/custom-properties" xmlns:vt="http://schemas.openxmlformats.org/officeDocument/2006/docPropsVTypes"/>
</file>