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Invoice - Cloud Services</w:t>
      </w:r>
    </w:p>
    <w:p>
      <w:r>
        <w:t>Department: Finance</w:t>
      </w:r>
    </w:p>
    <w:p>
      <w:r>
        <w:t>Document Type: Invoice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Monthly invoice for cloud hosting, Kubernetes platform support, storage usage, managed</w:t>
      </w:r>
    </w:p>
    <w:p>
      <w:r>
        <w:t>database fees, and payment terms.</w:t>
      </w:r>
    </w:p>
    <w:p>
      <w:pPr>
        <w:pStyle w:val="Heading2"/>
      </w:pPr>
      <w:r>
        <w:t>Search Terms</w:t>
      </w:r>
    </w:p>
    <w:p>
      <w:r>
        <w:t>Finance, Invoice, Vendor Invoice Cloud Services,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