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r><w:rPr><w:b/><w:color w:val="1F3A6E"/><w:sz w:val="48"/></w:rPr><w:t>How students are evaluated</w:t></w:r></w:p><w:p><w:r><w:rPr><w:i/></w:rPr><w:t>nextVillage.community · for leaders, parents, partners and the team · 17 October 2026</w:t></w:r></w:p><w:p><w:r><w:rPr><w:b/></w:rPr><w:t>Who this is for.</w:t></w:r><w:r><w:t xml:space="preserve"> Group leaders, parents and guardians, partner organizations, and the team (including the advisor). It explains, in plain language, every way the platform looks at a learner's work, who or what does the judging, what happens to the result, and what the limits are.</w:t></w:r></w:p><w:p><w:r><w:t>Version 1, 17 October 2026. Written from the platform's code and settings as they are today. Where something is a known gap, it is listed in section 10 rather than hidden.</w:t></w:r></w:p><w:p><w:pPr><w:pStyle w:val="Heading2"/></w:pPr><w:r><w:t>1. The short version</w:t></w:r></w:p><w:p><w:pPr><w:pStyle w:val="ListBullet"/></w:pPr><w:r><w:rPr><w:b/></w:rPr><w:t>The platform coaches first and measures second.</w:t></w:r><w:r><w:t xml:space="preserve"> Most of what an AI does with a learner's work is give feedback so the learner can improve.</w:t></w:r></w:p><w:p><w:pPr><w:pStyle w:val="ListBullet"/></w:pPr><w:r><w:rPr><w:b/></w:rPr><w:t>Nothing here is a school grade.</w:t></w:r><w:r><w:t xml:space="preserve"> There are no pass or fail marks that decide a child's future. The scores show growth over time and help leaders see who needs a hand.</w:t></w:r></w:p><w:p><w:pPr><w:pStyle w:val="ListBullet"/></w:pPr><w:r><w:rPr><w:b/></w:rPr><w:t>The AI judges the thinking, not the English.</w:t></w:r><w:r><w:t xml:space="preserve"> Spelling, grammar, accent, Nigerian English, Kenyan English and Pidgin are not marked down. This instruction is written into the scoring prompts.</w:t></w:r></w:p><w:p><w:pPr><w:pStyle w:val="ListBullet"/></w:pPr><w:r><w:rPr><w:b/></w:rPr><w:t>A person can always look.</w:t></w:r><w:r><w:t xml:space="preserve"> Leaders can see their learners' results, and any result can be questioned, reviewed and re-done.</w:t></w:r></w:p><w:p><w:pPr><w:pStyle w:val="ListBullet"/></w:pPr><w:r><w:rPr><w:b/></w:rPr><w:t>There are eight kinds of evaluation</w:t></w:r><w:r><w:t>, from the live feedback in a lesson to a quarterly community project. Section 3 lists them side by side.</w:t></w:r></w:p><w:p><w:pPr><w:pStyle w:val="Heading2"/></w:pPr><w:r><w:t>2. What we want evaluation to do</w:t></w:r></w:p><w:p><w:pPr><w:pStyle w:val="ListNumber"/></w:pPr><w:r><w:rPr><w:b/></w:rPr><w:t>Help the learner improve right now.</w:t></w:r><w:r><w:t xml:space="preserve"> Feedback in the lesson is specific and tells the learner the one thing to work on next.</w:t></w:r></w:p><w:p><w:pPr><w:pStyle w:val="ListNumber"/></w:pPr><w:r><w:rPr><w:b/></w:rPr><w:t>Recognize real achievement.</w:t></w:r><w:r><w:t xml:space="preserve"> Certificates and community tiers celebrate what a learner has actually shown.</w:t></w:r></w:p><w:p><w:pPr><w:pStyle w:val="ListNumber"/></w:pPr><w:r><w:rPr><w:b/></w:rPr><w:t>Show growth over months.</w:t></w:r><w:r><w:t xml:space="preserve"> The monthly report and the Prompt Challenge compare a learner with their own earlier self, not with other children.</w:t></w:r></w:p><w:p><w:pPr><w:pStyle w:val="ListNumber"/></w:pPr><w:r><w:rPr><w:b/></w:rPr><w:t>Tell leaders who needs support.</w:t></w:r><w:r><w:t xml:space="preserve"> The effort review and the usage figures point to learners who may need a check-in. They are not used to rank or punish anyone.</w:t></w:r></w:p><w:p><w:pPr><w:pStyle w:val="ListNumber"/></w:pPr><w:r><w:rPr><w:b/></w:rPr><w:t>Show the programme works.</w:t></w:r><w:r><w:t xml:space="preserve"> Combined, anonymous results (never named children) go into research and reports for partners.</w:t></w:r></w:p><w:p><w:pPr><w:pStyle w:val="Heading2"/></w:pPr><w:r><w:t>3. The eight kinds of evaluation at a glance</w:t></w:r></w:p><w:tbl><w:tblPr><w:tblStyle w:val="TableGrid"/><w:tblW w:type="auto" w:w="0"/><w:tblLook w:firstColumn="1" w:firstRow="1" w:lastColumn="0" w:lastRow="0" w:noHBand="0" w:noVBand="1" w:val="04A0"/></w:tblPr><w:tblGrid><w:gridCol w:w="1569"/><w:gridCol w:w="1569"/><w:gridCol w:w="1569"/><w:gridCol w:w="1569"/><w:gridCol w:w="1569"/><w:gridCol w:w="1569"/></w:tblGrid><w:tr><w:tc><w:tcPr><w:tcW w:type="dxa" w:w="1569"/><w:shd w:val="clear" w:color="auto" w:fill="E3EBF4"/></w:tcPr><w:p><w:r><w:rPr><w:b/><w:sz w:val="18"/></w:rPr></w:r><w:r><w:rPr><w:b/><w:sz w:val="18"/></w:rPr><w:t>#</w:t></w:r></w:p></w:tc><w:tc><w:tcPr><w:tcW w:type="dxa" w:w="1569"/><w:shd w:val="clear" w:color="auto" w:fill="E3EBF4"/></w:tcPr><w:p><w:r><w:rPr><w:b/><w:sz w:val="18"/></w:rPr></w:r><w:r><w:rPr><w:b/><w:sz w:val="18"/></w:rPr><w:t>What</w:t></w:r></w:p></w:tc><w:tc><w:tcPr><w:tcW w:type="dxa" w:w="1569"/><w:shd w:val="clear" w:color="auto" w:fill="E3EBF4"/></w:tcPr><w:p><w:r><w:rPr><w:b/><w:sz w:val="18"/></w:rPr></w:r><w:r><w:rPr><w:b/><w:sz w:val="18"/></w:rPr><w:t>When</w:t></w:r></w:p></w:tc><w:tc><w:tcPr><w:tcW w:type="dxa" w:w="1569"/><w:shd w:val="clear" w:color="auto" w:fill="E3EBF4"/></w:tcPr><w:p><w:r><w:rPr><w:b/><w:sz w:val="18"/></w:rPr></w:r><w:r><w:rPr><w:b/><w:sz w:val="18"/></w:rPr><w:t>Who or what judges</w:t></w:r></w:p></w:tc><w:tc><w:tcPr><w:tcW w:type="dxa" w:w="1569"/><w:shd w:val="clear" w:color="auto" w:fill="E3EBF4"/></w:tcPr><w:p><w:r><w:rPr><w:b/><w:sz w:val="18"/></w:rPr></w:r><w:r><w:rPr><w:b/><w:sz w:val="18"/></w:rPr><w:t>Scale</w:t></w:r></w:p></w:tc><w:tc><w:tcPr><w:tcW w:type="dxa" w:w="1569"/><w:shd w:val="clear" w:color="auto" w:fill="E3EBF4"/></w:tcPr><w:p><w:r><w:rPr><w:b/><w:sz w:val="18"/></w:rPr></w:r><w:r><w:rPr><w:b/><w:sz w:val="18"/></w:rPr><w:t>What it is used for</w:t></w:r></w:p></w:tc></w:tr><w:tr><w:tc><w:tcPr><w:tcW w:type="dxa" w:w="1569"/></w:tcPr><w:p><w:r><w:rPr><w:sz w:val="18"/></w:rPr></w:r><w:r><w:rPr><w:sz w:val="18"/></w:rPr><w:t>1</w:t></w:r></w:p></w:tc><w:tc><w:tcPr><w:tcW w:type="dxa" w:w="1569"/></w:tcPr><w:p><w:r><w:rPr><w:sz w:val="18"/></w:rPr></w:r><w:r><w:rPr><w:b/><w:sz w:val="18"/></w:rPr><w:t>Coaching feedback inside a lesson</w:t></w:r></w:p></w:tc><w:tc><w:tcPr><w:tcW w:type="dxa" w:w="1569"/></w:tcPr><w:p><w:r><w:rPr><w:sz w:val="18"/></w:rPr></w:r><w:r><w:rPr><w:sz w:val="18"/></w:rPr><w:t>Every answer in an AI Learning session</w:t></w:r></w:p></w:tc><w:tc><w:tcPr><w:tcW w:type="dxa" w:w="1569"/></w:tcPr><w:p><w:r><w:rPr><w:sz w:val="18"/></w:rPr></w:r><w:r><w:rPr><w:sz w:val="18"/></w:rPr><w:t>AI coach</w:t></w:r></w:p></w:tc><w:tc><w:tcPr><w:tcW w:type="dxa" w:w="1569"/></w:tcPr><w:p><w:r><w:rPr><w:sz w:val="18"/></w:rPr></w:r><w:r><w:rPr><w:sz w:val="18"/></w:rPr><w:t>0 to 3 per criterion</w:t></w:r></w:p></w:tc><w:tc><w:tcPr><w:tcW w:type="dxa" w:w="1569"/></w:tcPr><w:p><w:r><w:rPr><w:sz w:val="18"/></w:rPr></w:r><w:r><w:rPr><w:sz w:val="18"/></w:rPr><w:t>Tells the learner what to improve; the learner cannot move on until the relevant criteria reach 2</w:t></w:r></w:p></w:tc></w:tr><w:tr><w:tc><w:tcPr><w:tcW w:type="dxa" w:w="1569"/></w:tcPr><w:p><w:r><w:rPr><w:sz w:val="18"/></w:rPr></w:r><w:r><w:rPr><w:sz w:val="18"/></w:rPr><w:t>2</w:t></w:r></w:p></w:tc><w:tc><w:tcPr><w:tcW w:type="dxa" w:w="1569"/></w:tcPr><w:p><w:r><w:rPr><w:sz w:val="18"/></w:rPr></w:r><w:r><w:rPr><w:b/><w:sz w:val="18"/></w:rPr><w:t>Certification assessments</w:t></w:r></w:p></w:tc><w:tc><w:tcPr><w:tcW w:type="dxa" w:w="1569"/></w:tcPr><w:p><w:r><w:rPr><w:sz w:val="18"/></w:rPr></w:r><w:r><w:rPr><w:sz w:val="18"/></w:rPr><w:t>When the learner chooses to take one (18 certifications)</w:t></w:r></w:p></w:tc><w:tc><w:tcPr><w:tcW w:type="dxa" w:w="1569"/></w:tcPr><w:p><w:r><w:rPr><w:sz w:val="18"/></w:rPr></w:r><w:r><w:rPr><w:sz w:val="18"/></w:rPr><w:t>AI, against a written rubric</w:t></w:r></w:p></w:tc><w:tc><w:tcPr><w:tcW w:type="dxa" w:w="1569"/></w:tcPr><w:p><w:r><w:rPr><w:sz w:val="18"/></w:rPr></w:r><w:r><w:rPr><w:sz w:val="18"/></w:rPr><w:t>0 to 3 (No evidence, Emerging, Proficient, Advanced)</w:t></w:r></w:p></w:tc><w:tc><w:tcPr><w:tcW w:type="dxa" w:w="1569"/></w:tcPr><w:p><w:r><w:rPr><w:sz w:val="18"/></w:rPr></w:r><w:r><w:rPr><w:sz w:val="18"/></w:rPr><w:t>A score of 2 or more counts as passed and earns the certificate; can be retaken</w:t></w:r></w:p></w:tc></w:tr><w:tr><w:tc><w:tcPr><w:tcW w:type="dxa" w:w="1569"/></w:tcPr><w:p><w:r><w:rPr><w:sz w:val="18"/></w:rPr></w:r><w:r><w:rPr><w:sz w:val="18"/></w:rPr><w:t>3</w:t></w:r></w:p></w:tc><w:tc><w:tcPr><w:tcW w:type="dxa" w:w="1569"/></w:tcPr><w:p><w:r><w:rPr><w:sz w:val="18"/></w:rPr></w:r><w:r><w:rPr><w:b/><w:sz w:val="18"/></w:rPr><w:t>Tech-skills roadmap evidence</w:t></w:r></w:p></w:tc><w:tc><w:tcPr><w:tcW w:type="dxa" w:w="1569"/></w:tcPr><w:p><w:r><w:rPr><w:sz w:val="18"/></w:rPr></w:r><w:r><w:rPr><w:sz w:val="18"/></w:rPr><w:t>When a learner submits proof for a roadmap item</w:t></w:r></w:p></w:tc><w:tc><w:tcPr><w:tcW w:type="dxa" w:w="1569"/></w:tcPr><w:p><w:r><w:rPr><w:sz w:val="18"/></w:rPr></w:r><w:r><w:rPr><w:sz w:val="18"/></w:rPr><w:t>AI, against criteria kept on the server</w:t></w:r></w:p></w:tc><w:tc><w:tcPr><w:tcW w:type="dxa" w:w="1569"/></w:tcPr><w:p><w:r><w:rPr><w:sz w:val="18"/></w:rPr></w:r><w:r><w:rPr><w:sz w:val="18"/></w:rPr><w:t>Pass or "needs work", with feedback</w:t></w:r></w:p></w:tc><w:tc><w:tcPr><w:tcW w:type="dxa" w:w="1569"/></w:tcPr><w:p><w:r><w:rPr><w:sz w:val="18"/></w:rPr></w:r><w:r><w:rPr><w:sz w:val="18"/></w:rPr><w:t>Moves the learner along the employability roadmap</w:t></w:r></w:p></w:tc></w:tr><w:tr><w:tc><w:tcPr><w:tcW w:type="dxa" w:w="1569"/></w:tcPr><w:p><w:r><w:rPr><w:sz w:val="18"/></w:rPr></w:r><w:r><w:rPr><w:sz w:val="18"/></w:rPr><w:t>4</w:t></w:r></w:p></w:tc><w:tc><w:tcPr><w:tcW w:type="dxa" w:w="1569"/></w:tcPr><w:p><w:r><w:rPr><w:sz w:val="18"/></w:rPr></w:r><w:r><w:rPr><w:b/><w:sz w:val="18"/></w:rPr><w:t>Weekly Community AI Challenge</w:t></w:r></w:p></w:tc><w:tc><w:tcPr><w:tcW w:type="dxa" w:w="1569"/></w:tcPr><w:p><w:r><w:rPr><w:sz w:val="18"/></w:rPr></w:r><w:r><w:rPr><w:sz w:val="18"/></w:rPr><w:t>Weekly, after the learner goes into the community</w:t></w:r></w:p></w:tc><w:tc><w:tcPr><w:tcW w:type="dxa" w:w="1569"/></w:tcPr><w:p><w:r><w:rPr><w:sz w:val="18"/></w:rPr></w:r><w:r><w:rPr><w:sz w:val="18"/></w:rPr><w:t>Automatic checks, then AI</w:t></w:r></w:p></w:tc><w:tc><w:tcPr><w:tcW w:type="dxa" w:w="1569"/></w:tcPr><w:p><w:r><w:rPr><w:sz w:val="18"/></w:rPr></w:r><w:r><w:rPr><w:sz w:val="18"/></w:rPr><w:t>Five tiers: Seed, Scout, Bridge, Builder, Multiplier</w:t></w:r></w:p></w:tc><w:tc><w:tcPr><w:tcW w:type="dxa" w:w="1569"/></w:tcPr><w:p><w:r><w:rPr><w:sz w:val="18"/></w:rPr></w:r><w:r><w:rPr><w:sz w:val="18"/></w:rPr><w:t>Recognition on the leaderboard; real community action</w:t></w:r></w:p></w:tc></w:tr><w:tr><w:tc><w:tcPr><w:tcW w:type="dxa" w:w="1569"/></w:tcPr><w:p><w:r><w:rPr><w:sz w:val="18"/></w:rPr></w:r><w:r><w:rPr><w:sz w:val="18"/></w:rPr><w:t>5</w:t></w:r></w:p></w:tc><w:tc><w:tcPr><w:tcW w:type="dxa" w:w="1569"/></w:tcPr><w:p><w:r><w:rPr><w:sz w:val="18"/></w:rPr></w:r><w:r><w:rPr><w:b/><w:sz w:val="18"/></w:rPr><w:t>Quarterly Grand Challenge</w:t></w:r></w:p></w:tc><w:tc><w:tcPr><w:tcW w:type="dxa" w:w="1569"/></w:tcPr><w:p><w:r><w:rPr><w:sz w:val="18"/></w:rPr></w:r><w:r><w:rPr><w:sz w:val="18"/></w:rPr><w:t>Once a quarter</w:t></w:r></w:p></w:tc><w:tc><w:tcPr><w:tcW w:type="dxa" w:w="1569"/></w:tcPr><w:p><w:r><w:rPr><w:sz w:val="18"/></w:rPr></w:r><w:r><w:rPr><w:sz w:val="18"/></w:rPr><w:t>AI</w:t></w:r></w:p></w:tc><w:tc><w:tcPr><w:tcW w:type="dxa" w:w="1569"/></w:tcPr><w:p><w:r><w:rPr><w:sz w:val="18"/></w:rPr></w:r><w:r><w:rPr><w:sz w:val="18"/></w:rPr><w:t>Tier plus three 0 to 100 scores</w:t></w:r></w:p></w:tc><w:tc><w:tcPr><w:tcW w:type="dxa" w:w="1569"/></w:tcPr><w:p><w:r><w:rPr><w:sz w:val="18"/></w:rPr></w:r><w:r><w:rPr><w:sz w:val="18"/></w:rPr><w:t>Recognition at the quarterly ceremony</w:t></w:r></w:p></w:tc></w:tr><w:tr><w:tc><w:tcPr><w:tcW w:type="dxa" w:w="1569"/></w:tcPr><w:p><w:r><w:rPr><w:sz w:val="18"/></w:rPr></w:r><w:r><w:rPr><w:sz w:val="18"/></w:rPr><w:t>6</w:t></w:r></w:p></w:tc><w:tc><w:tcPr><w:tcW w:type="dxa" w:w="1569"/></w:tcPr><w:p><w:r><w:rPr><w:sz w:val="18"/></w:rPr></w:r><w:r><w:rPr><w:b/><w:sz w:val="18"/></w:rPr><w:t>Monthly skills report</w:t></w:r></w:p></w:tc><w:tc><w:tcPr><w:tcW w:type="dxa" w:w="1569"/></w:tcPr><w:p><w:r><w:rPr><w:sz w:val="18"/></w:rPr></w:r><w:r><w:rPr><w:sz w:val="18"/></w:rPr><w:t>Early each month, for the month before</w:t></w:r></w:p></w:tc><w:tc><w:tcPr><w:tcW w:type="dxa" w:w="1569"/></w:tcPr><w:p><w:r><w:rPr><w:sz w:val="18"/></w:rPr></w:r><w:r><w:rPr><w:sz w:val="18"/></w:rPr><w:t>AI reading the month's conversations</w:t></w:r></w:p></w:tc><w:tc><w:tcPr><w:tcW w:type="dxa" w:w="1569"/></w:tcPr><w:p><w:r><w:rPr><w:sz w:val="18"/></w:rPr></w:r><w:r><w:rPr><w:sz w:val="18"/></w:rPr><w:t>Five skills, each 0 to 100, with quotes as evidence</w:t></w:r></w:p></w:tc><w:tc><w:tcPr><w:tcW w:type="dxa" w:w="1569"/></w:tcPr><w:p><w:r><w:rPr><w:sz w:val="18"/></w:rPr></w:r><w:r><w:rPr><w:sz w:val="18"/></w:rPr><w:t>Growth over time for leaders and research</w:t></w:r></w:p></w:tc></w:tr><w:tr><w:tc><w:tcPr><w:tcW w:type="dxa" w:w="1569"/></w:tcPr><w:p><w:r><w:rPr><w:sz w:val="18"/></w:rPr></w:r><w:r><w:rPr><w:sz w:val="18"/></w:rPr><w:t>7</w:t></w:r></w:p></w:tc><w:tc><w:tcPr><w:tcW w:type="dxa" w:w="1569"/></w:tcPr><w:p><w:r><w:rPr><w:sz w:val="18"/></w:rPr></w:r><w:r><w:rPr><w:b/><w:sz w:val="18"/></w:rPr><w:t>Prompt Challenge (repeated task)</w:t></w:r></w:p></w:tc><w:tc><w:tcPr><w:tcW w:type="dxa" w:w="1569"/></w:tcPr><w:p><w:r><w:rPr><w:sz w:val="18"/></w:rPr></w:r><w:r><w:rPr><w:sz w:val="18"/></w:rPr><w:t>At the start, then after 25, 50 and 100 sessions</w:t></w:r></w:p></w:tc><w:tc><w:tcPr><w:tcW w:type="dxa" w:w="1569"/></w:tcPr><w:p><w:r><w:rPr><w:sz w:val="18"/></w:rPr></w:r><w:r><w:rPr><w:sz w:val="18"/></w:rPr><w:t>AI, scoring blind</w:t></w:r></w:p></w:tc><w:tc><w:tcPr><w:tcW w:type="dxa" w:w="1569"/></w:tcPr><w:p><w:r><w:rPr><w:sz w:val="18"/></w:rPr></w:r><w:r><w:rPr><w:sz w:val="18"/></w:rPr><w:t>Four skills, each 0 to 100</w:t></w:r></w:p></w:tc><w:tc><w:tcPr><w:tcW w:type="dxa" w:w="1569"/></w:tcPr><w:p><w:r><w:rPr><w:sz w:val="18"/></w:rPr></w:r><w:r><w:rPr><w:sz w:val="18"/></w:rPr><w:t>Measures growth on the same task over time</w:t></w:r></w:p></w:tc></w:tr><w:tr><w:tc><w:tcPr><w:tcW w:type="dxa" w:w="1569"/></w:tcPr><w:p><w:r><w:rPr><w:sz w:val="18"/></w:rPr></w:r><w:r><w:rPr><w:sz w:val="18"/></w:rPr><w:t>8</w:t></w:r></w:p></w:tc><w:tc><w:tcPr><w:tcW w:type="dxa" w:w="1569"/></w:tcPr><w:p><w:r><w:rPr><w:sz w:val="18"/></w:rPr></w:r><w:r><w:rPr><w:b/><w:sz w:val="18"/></w:rPr><w:t>Monthly effort review</w:t></w:r></w:p></w:tc><w:tc><w:tcPr><w:tcW w:type="dxa" w:w="1569"/></w:tcPr><w:p><w:r><w:rPr><w:sz w:val="18"/></w:rPr></w:r><w:r><w:rPr><w:sz w:val="18"/></w:rPr><w:t>Monthly</w:t></w:r></w:p></w:tc><w:tc><w:tcPr><w:tcW w:type="dxa" w:w="1569"/></w:tcPr><w:p><w:r><w:rPr><w:sz w:val="18"/></w:rPr></w:r><w:r><w:rPr><w:sz w:val="18"/></w:rPr><w:t>AI plus simple counts</w:t></w:r></w:p></w:tc><w:tc><w:tcPr><w:tcW w:type="dxa" w:w="1569"/></w:tcPr><w:p><w:r><w:rPr><w:sz w:val="18"/></w:rPr></w:r><w:r><w:rPr><w:sz w:val="18"/></w:rPr><w:t>Serious, mixed, low effort, or too little to judge</w:t></w:r></w:p></w:tc><w:tc><w:tcPr><w:tcW w:type="dxa" w:w="1569"/></w:tcPr><w:p><w:r><w:rPr><w:sz w:val="18"/></w:rPr></w:r><w:r><w:rPr><w:sz w:val="18"/></w:rPr><w:t>Tells leaders who may need a check-in</w:t></w:r></w:p></w:tc></w:tr></w:tbl><w:p/><w:p><w:r><w:t>Sections 4 to 8 describe each in turn.</w:t></w:r></w:p><w:p><w:pPr><w:pStyle w:val="Heading2"/></w:pPr><w:r><w:t>4. In the lesson and in certifications</w:t></w:r></w:p><w:p><w:pPr><w:pStyle w:val="Heading3"/></w:pPr><w:r><w:t>4.1 Coaching feedback inside a lesson</w:t></w:r></w:p><w:p><w:r><w:t>In an AI Learning session the AI coach asks one question at a time and, after each answer, gives a short "rubric critique": a score from 0 to 3 for each criterion, a quote from the learner's own words as evidence, the single biggest thing to improve, and one question to think about next.</w:t></w:r></w:p><w:p><w:r><w:t>The scale is the same everywhere:</w:t></w:r></w:p><w:tbl><w:tblPr><w:tblStyle w:val="TableGrid"/><w:tblW w:type="auto" w:w="0"/><w:tblLook w:firstColumn="1" w:firstRow="1" w:lastColumn="0" w:lastRow="0" w:noHBand="0" w:noVBand="1" w:val="04A0"/></w:tblPr><w:tblGrid><w:gridCol w:w="4706"/><w:gridCol w:w="4706"/></w:tblGrid><w:tr><w:tc><w:tcPr><w:tcW w:type="dxa" w:w="4706"/><w:shd w:val="clear" w:color="auto" w:fill="E3EBF4"/></w:tcPr><w:p><w:r><w:rPr><w:b/><w:sz w:val="18"/></w:rPr></w:r><w:r><w:rPr><w:b/><w:sz w:val="18"/></w:rPr><w:t>Score</w:t></w:r></w:p></w:tc><w:tc><w:tcPr><w:tcW w:type="dxa" w:w="4706"/><w:shd w:val="clear" w:color="auto" w:fill="E3EBF4"/></w:tcPr><w:p><w:r><w:rPr><w:b/><w:sz w:val="18"/></w:rPr></w:r><w:r><w:rPr><w:b/><w:sz w:val="18"/></w:rPr><w:t>Meaning</w:t></w:r></w:p></w:tc></w:tr><w:tr><w:tc><w:tcPr><w:tcW w:type="dxa" w:w="4706"/></w:tcPr><w:p><w:r><w:rPr><w:sz w:val="18"/></w:rPr></w:r><w:r><w:rPr><w:sz w:val="18"/></w:rPr><w:t>0</w:t></w:r></w:p></w:tc><w:tc><w:tcPr><w:tcW w:type="dxa" w:w="4706"/></w:tcPr><w:p><w:r><w:rPr><w:sz w:val="18"/></w:rPr></w:r><w:r><w:rPr><w:sz w:val="18"/></w:rPr><w:t>No evidence yet</w:t></w:r></w:p></w:tc></w:tr><w:tr><w:tc><w:tcPr><w:tcW w:type="dxa" w:w="4706"/></w:tcPr><w:p><w:r><w:rPr><w:sz w:val="18"/></w:rPr></w:r><w:r><w:rPr><w:sz w:val="18"/></w:rPr><w:t>1</w:t></w:r></w:p></w:tc><w:tc><w:tcPr><w:tcW w:type="dxa" w:w="4706"/></w:tcPr><w:p><w:r><w:rPr><w:sz w:val="18"/></w:rPr></w:r><w:r><w:rPr><w:sz w:val="18"/></w:rPr><w:t>Emerging: a start, with gaps</w:t></w:r></w:p></w:tc></w:tr><w:tr><w:tc><w:tcPr><w:tcW w:type="dxa" w:w="4706"/></w:tcPr><w:p><w:r><w:rPr><w:sz w:val="18"/></w:rPr></w:r><w:r><w:rPr><w:sz w:val="18"/></w:rPr><w:t>2</w:t></w:r></w:p></w:tc><w:tc><w:tcPr><w:tcW w:type="dxa" w:w="4706"/></w:tcPr><w:p><w:r><w:rPr><w:sz w:val="18"/></w:rPr></w:r><w:r><w:rPr><w:sz w:val="18"/></w:rPr><w:t>Competent (Proficient): meets the standard</w:t></w:r></w:p></w:tc></w:tr><w:tr><w:tc><w:tcPr><w:tcW w:type="dxa" w:w="4706"/></w:tcPr><w:p><w:r><w:rPr><w:sz w:val="18"/></w:rPr></w:r><w:r><w:rPr><w:sz w:val="18"/></w:rPr><w:t>3</w:t></w:r></w:p></w:tc><w:tc><w:tcPr><w:tcW w:type="dxa" w:w="4706"/></w:tcPr><w:p><w:r><w:rPr><w:sz w:val="18"/></w:rPr></w:r><w:r><w:rPr><w:sz w:val="18"/></w:rPr><w:t>Advanced: goes beyond, with clear reasoning</w:t></w:r></w:p></w:tc></w:tr></w:tbl><w:p/><w:p><w:r><w:t>The lesson has five categories, each with its own criteria:</w:t></w:r></w:p><w:p><w:pPr><w:pStyle w:val="ListBullet"/></w:pPr><w:r><w:rPr><w:b/></w:rPr><w:t>A. Understanding AI:</w:t></w:r><w:r><w:t xml:space="preserve"> how AI works, where it does well and badly, its limits and failures, using the right terms.</w:t></w:r></w:p><w:p><w:pPr><w:pStyle w:val="ListBullet"/></w:pPr><w:r><w:rPr><w:b/></w:rPr><w:t>B. Prompt engineering:</w:t></w:r><w:r><w:t xml:space="preserve"> a clear goal and constraints, why a prompt was changed, how the changes altered the answer.</w:t></w:r></w:p><w:p><w:pPr><w:pStyle w:val="ListBullet"/></w:pPr><w:r><w:rPr><w:b/></w:rPr><w:t>C. Ethics and responsible use:</w:t></w:r><w:r><w:t xml:space="preserve"> who could be harmed or helped, privacy judgment, a plan to reduce harm.</w:t></w:r></w:p><w:p><w:pPr><w:pStyle w:val="ListBullet"/></w:pPr><w:r><w:rPr><w:b/></w:rPr><w:t>D. Evaluating AI answers:</w:t></w:r><w:r><w:t xml:space="preserve"> how the learner checks facts, spots mistakes and bias, and decides when to trust AI.</w:t></w:r></w:p><w:p><w:pPr><w:pStyle w:val="ListBullet"/></w:pPr><w:r><w:rPr><w:b/></w:rPr><w:t>E. Real-world problems:</w:t></w:r><w:r><w:t xml:space="preserve"> breaking a problem into parts, deciding if AI is the right tool, and how to measure success.</w:t></w:r></w:p><w:p><w:r><w:t>The coach does not move the learner on until the criteria for that step reach 2. At the end it asks three reflection questions, then gives final scores. Where the topic has a livelihood angle, the coach also asks about cost, benefit, trade-offs and long-term use, because the programme aims at productive use of AI.</w:t></w:r></w:p><w:p><w:r><w:t>The final score is saved against the lesson. For the AI Learning lessons it is also recorded against four competencies based on UNESCO's AI competency ideas: understanding of AI, a human-centred mindset, application of AI tools, and critical evaluation.</w:t></w:r></w:p><w:p><w:pPr><w:pStyle w:val="Heading3"/></w:pPr><w:r><w:t>4.2 Certification assessments</w:t></w:r></w:p><w:p><w:r><w:t>There are 18 certifications, covering AI proficiency, AI-ready skills, financial literacy, solar engineering, web development, full-stack and vibe coding, AI content, image, voice and video, AI for business, AI workflow development, and the community consultant roles (agriculture, fishing, healthcare, entrepreneurship, AI ambassadors).</w:t></w:r></w:p><w:p><w:r><w:t>How one works:</w:t></w:r></w:p><w:p><w:pPr><w:pStyle w:val="ListNumber"/></w:pPr><w:r><w:t>The learner picks an assessment. The prompt can be reworded to the learner's own topic and reading level, but it tests the same learning goals.</w:t></w:r></w:p><w:p><w:pPr><w:pStyle w:val="ListNumber"/></w:pPr><w:r><w:t>The learner writes a response.</w:t></w:r></w:p><w:p><w:pPr><w:pStyle w:val="ListNumber"/></w:pPr><w:r><w:t>The AI compares the response with a four-level rubric written for that assessment (level 0 to level 3) and returns a score and an explanation of the evidence.</w:t></w:r></w:p><w:p><w:pPr><w:pStyle w:val="ListNumber"/></w:pPr><w:r><w:t>A score of 2 or more counts as passed. A score of 3 is marked Advanced.</w:t></w:r></w:p><w:p><w:pPr><w:pStyle w:val="ListNumber"/></w:pPr><w:r><w:t>The learner gets written advice on how to improve and suggested learning modules. The assessment can be retaken at any time.</w:t></w:r></w:p><w:p><w:pPr><w:pStyle w:val="ListNumber"/></w:pPr><w:r><w:t>Passing produces a certificate that can be downloaded.</w:t></w:r></w:p><w:p><w:pPr><w:pStyle w:val="Heading3"/></w:pPr><w:r><w:t>4.3 Tech-skills roadmap</w:t></w:r></w:p><w:p><w:r><w:t>The employability roadmap for developers has diagnostics and four phases of tasks (version control, pull requests, testing, system design, outside certifications). For each task the learner pastes evidence, such as a commit log, a pull request link or a design document. The AI checks it literally against written criteria, for example counting required sections and looking for named specifics, and answers pass or "needs work" with two to four sentences of feedback. Very short submissions are rejected without being sent to the AI. The criteria are kept on our server so a learner cannot change them, and each learner's identity comes from their login, not from what the page claims. Learners can resubmit as often as they like; the number of attempts is recorded.</w:t></w:r></w:p><w:p><w:pPr><w:pStyle w:val="Heading2"/></w:pPr><w:r><w:t>5. Community challenges</w:t></w:r></w:p><w:p><w:pPr><w:pStyle w:val="Heading3"/></w:pPr><w:r><w:t>5.1 Weekly Community AI Challenge</w:t></w:r></w:p><w:p><w:r><w:t>Phase 1 happens away from the screen: the learner talks to real people (a farmer, fisher, trader, health worker or family member) and writes what they personally saw and heard. Phase 2 happens at the hub, using AI to go deeper.</w:t></w:r></w:p><w:p><w:r><w:t>The submission is checked in two steps.</w:t></w:r></w:p><w:p><w:r><w:rPr><w:b/></w:rPr><w:t>Step 1: automatic checks, no AI.</w:t></w:r><w:r><w:t xml:space="preserve"> A submission is sent back, with a kind explanation, if it:</w:t></w:r></w:p><w:p><w:pPr><w:pStyle w:val="ListBullet"/></w:pPr><w:r><w:t>still contains template text such as "[Name]" or "[Your Title]";</w:t></w:r></w:p><w:p><w:pPr><w:pStyle w:val="ListBullet"/></w:pPr><w:r><w:t>reads like it was written by an AI (for example "As an AI, I do not have a physical body");</w:t></w:r></w:p><w:p><w:pPr><w:pStyle w:val="ListBullet"/></w:pPr><w:r><w:t>is shorter than 30 words.</w:t></w:r></w:p><w:p><w:r><w:rPr><w:b/></w:rPr><w:t>Step 2: the AI awards a tier,</w:t></w:r><w:r><w:t xml:space="preserve"> based on what the learner actually did, not on what they aimed for.</w:t></w:r></w:p><w:tbl><w:tblPr><w:tblStyle w:val="TableGrid"/><w:tblW w:type="auto" w:w="0"/><w:tblLook w:firstColumn="1" w:firstRow="1" w:lastColumn="0" w:lastRow="0" w:noHBand="0" w:noVBand="1" w:val="04A0"/></w:tblPr><w:tblGrid><w:gridCol w:w="3137"/><w:gridCol w:w="3137"/><w:gridCol w:w="3137"/></w:tblGrid><w:tr><w:tc><w:tcPr><w:tcW w:type="dxa" w:w="3137"/><w:shd w:val="clear" w:color="auto" w:fill="E3EBF4"/></w:tcPr><w:p><w:r><w:rPr><w:b/><w:sz w:val="18"/></w:rPr></w:r><w:r><w:rPr><w:b/><w:sz w:val="18"/></w:rPr><w:t>Tier</w:t></w:r></w:p></w:tc><w:tc><w:tcPr><w:tcW w:type="dxa" w:w="3137"/><w:shd w:val="clear" w:color="auto" w:fill="E3EBF4"/></w:tcPr><w:p><w:r><w:rPr><w:b/><w:sz w:val="18"/></w:rPr></w:r><w:r><w:rPr><w:b/><w:sz w:val="18"/></w:rPr><w:t>Name</w:t></w:r></w:p></w:tc><w:tc><w:tcPr><w:tcW w:type="dxa" w:w="3137"/><w:shd w:val="clear" w:color="auto" w:fill="E3EBF4"/></w:tcPr><w:p><w:r><w:rPr><w:b/><w:sz w:val="18"/></w:rPr></w:r><w:r><w:rPr><w:b/><w:sz w:val="18"/></w:rPr><w:t>What it recognizes</w:t></w:r></w:p></w:tc></w:tr><w:tr><w:tc><w:tcPr><w:tcW w:type="dxa" w:w="3137"/></w:tcPr><w:p><w:r><w:rPr><w:sz w:val="18"/></w:rPr></w:r><w:r><w:rPr><w:sz w:val="18"/></w:rPr><w:t>Seed</w:t></w:r></w:p></w:tc><w:tc><w:tcPr><w:tcW w:type="dxa" w:w="3137"/></w:tcPr><w:p><w:r><w:rPr><w:sz w:val="18"/></w:rPr></w:r><w:r><w:rPr><w:sz w:val="18"/></w:rPr><w:t>Community Teacher</w:t></w:r></w:p></w:tc><w:tc><w:tcPr><w:tcW w:type="dxa" w:w="3137"/></w:tcPr><w:p><w:r><w:rPr><w:sz w:val="18"/></w:rPr></w:r><w:r><w:rPr><w:sz w:val="18"/></w:rPr><w:t>A genuine attempt at community contact, even if brief</w:t></w:r></w:p></w:tc></w:tr><w:tr><w:tc><w:tcPr><w:tcW w:type="dxa" w:w="3137"/></w:tcPr><w:p><w:r><w:rPr><w:sz w:val="18"/></w:rPr></w:r><w:r><w:rPr><w:sz w:val="18"/></w:rPr><w:t>Scout</w:t></w:r></w:p></w:tc><w:tc><w:tcPr><w:tcW w:type="dxa" w:w="3137"/></w:tcPr><w:p><w:r><w:rPr><w:sz w:val="18"/></w:rPr></w:r><w:r><w:rPr><w:sz w:val="18"/></w:rPr><w:t>Problem Finder</w:t></w:r></w:p></w:tc><w:tc><w:tcPr><w:tcW w:type="dxa" w:w="3137"/></w:tcPr><w:p><w:r><w:rPr><w:sz w:val="18"/></w:rPr></w:r><w:r><w:rPr><w:sz w:val="18"/></w:rPr><w:t>A real problem found and documented, with specific people and details</w:t></w:r></w:p></w:tc></w:tr><w:tr><w:tc><w:tcPr><w:tcW w:type="dxa" w:w="3137"/></w:tcPr><w:p><w:r><w:rPr><w:sz w:val="18"/></w:rPr></w:r><w:r><w:rPr><w:sz w:val="18"/></w:rPr><w:t>Bridge</w:t></w:r></w:p></w:tc><w:tc><w:tcPr><w:tcW w:type="dxa" w:w="3137"/></w:tcPr><w:p><w:r><w:rPr><w:sz w:val="18"/></w:rPr></w:r><w:r><w:rPr><w:sz w:val="18"/></w:rPr><w:t>Community Connector</w:t></w:r></w:p></w:tc><w:tc><w:tcPr><w:tcW w:type="dxa" w:w="3137"/></w:tcPr><w:p><w:r><w:rPr><w:sz w:val="18"/></w:rPr></w:r><w:r><w:rPr><w:sz w:val="18"/></w:rPr><w:t>Brought a community member to the hub for an AI session</w:t></w:r></w:p></w:tc></w:tr><w:tr><w:tc><w:tcPr><w:tcW w:type="dxa" w:w="3137"/></w:tcPr><w:p><w:r><w:rPr><w:sz w:val="18"/></w:rPr></w:r><w:r><w:rPr><w:sz w:val="18"/></w:rPr><w:t>Builder</w:t></w:r></w:p></w:tc><w:tc><w:tcPr><w:tcW w:type="dxa" w:w="3137"/></w:tcPr><w:p><w:r><w:rPr><w:sz w:val="18"/></w:rPr></w:r><w:r><w:rPr><w:sz w:val="18"/></w:rPr><w:t>AI for Good</w:t></w:r></w:p></w:tc><w:tc><w:tcPr><w:tcW w:type="dxa" w:w="3137"/></w:tcPr><w:p><w:r><w:rPr><w:sz w:val="18"/></w:rPr></w:r><w:r><w:rPr><w:sz w:val="18"/></w:rPr><w:t>Solved a real problem together with a community member using AI, and describes the result</w:t></w:r></w:p></w:tc></w:tr><w:tr><w:tc><w:tcPr><w:tcW w:type="dxa" w:w="3137"/></w:tcPr><w:p><w:r><w:rPr><w:sz w:val="18"/></w:rPr></w:r><w:r><w:rPr><w:sz w:val="18"/></w:rPr><w:t>Multiplier</w:t></w:r></w:p></w:tc><w:tc><w:tcPr><w:tcW w:type="dxa" w:w="3137"/></w:tcPr><w:p><w:r><w:rPr><w:sz w:val="18"/></w:rPr></w:r><w:r><w:rPr><w:sz w:val="18"/></w:rPr><w:t>Village Leader</w:t></w:r></w:p></w:tc><w:tc><w:tcPr><w:tcW w:type="dxa" w:w="3137"/></w:tcPr><w:p><w:r><w:rPr><w:sz w:val="18"/></w:rPr></w:r><w:r><w:rPr><w:sz w:val="18"/></w:rPr><w:t>Recruited and began mentoring a new learner</w:t></w:r></w:p></w:tc></w:tr></w:tbl><w:p/><w:p><w:r><w:t>Rules the AI follows: a vague account earns Seed with encouragement to go deeper; a Scout tier or above needs specific real people, places or conversations; Bridge and Multiplier are also confirmed by the database (for example that a person really joined), not only by what the learner writes. A learner can attach their own recorded consultations as evidence, which counts for more than prose alone. The feedback tells the learner exactly what to do next to earn the next tier.</w:t></w:r></w:p><w:p><w:pPr><w:pStyle w:val="Heading3"/></w:pPr><w:r><w:t>5.2 Quarterly Grand Challenge</w:t></w:r></w:p><w:p><w:r><w:t>The Grand Challenge follows one relationship with one community member over about 12 weeks. The AI looks at whether the learner kept going for many weeks, used AI thoughtfully, and whether the impact grew. It returns a tier (same five tiers), three scores from 0 to 100 (sustained engagement, community depth, thoughtful AI use), and a short description of the recognition for the quarterly ceremony.</w:t></w:r></w:p><w:p><w:pPr><w:pStyle w:val="Heading2"/></w:pPr><w:r><w:t>6. Growth measures (these are not grades)</w:t></w:r></w:p><w:p><w:pPr><w:pStyle w:val="Heading3"/></w:pPr><w:r><w:t>6.1 Monthly skills report</w:t></w:r></w:p><w:p><w:r><w:t>Early each month the platform reads each active learner's conversations from the month before (lessons, the AI Playground and Systems Think) and scores five skills from 0 to 100, with quotes as evidence:</w:t></w:r></w:p><w:p><w:pPr><w:pStyle w:val="ListBullet"/></w:pPr><w:r><w:t>cognitive skill,</w:t></w:r></w:p><w:p><w:pPr><w:pStyle w:val="ListBullet"/></w:pPr><w:r><w:t>critical thinking,</w:t></w:r></w:p><w:p><w:pPr><w:pStyle w:val="ListBullet"/></w:pPr><w:r><w:t>problem solving,</w:t></w:r></w:p><w:p><w:pPr><w:pStyle w:val="ListBullet"/></w:pPr><w:r><w:t>creativity,</w:t></w:r></w:p><w:p><w:pPr><w:pStyle w:val="ListBullet"/></w:pPr><w:r><w:t>productive use of energy and enterprise thinking (PUE).</w:t></w:r></w:p><w:p><w:r><w:t>It also looks at how the learner's way of working changes: how often they need to clarify, how they break problems down, how they check answers, and whether they pass learning on to others.</w:t></w:r></w:p><w:p><w:r><w:t>Fairness rules built in:</w:t></w:r></w:p><w:p><w:pPr><w:pStyle w:val="ListBullet"/></w:pPr><w:r><w:rPr><w:b/></w:rPr><w:t>Enough evidence is required.</w:t></w:r><w:r><w:t xml:space="preserve"> A learner needs at least three real pieces of work in the month (lesson sessions, or Playground chats of at least 30 words from the learner). With less, the report records usage only and gives no skill scores, so a quiet month is not scored as a weak one.</w:t></w:r></w:p><w:p><w:pPr><w:pStyle w:val="ListBullet"/></w:pPr><w:r><w:rPr><w:b/></w:rPr><w:t>What a learner works on counts.</w:t></w:r><w:r><w:t xml:space="preserve"> A learner reasoning through a hard, real problem shows more skill than one who writes fluently about something simple.</w:t></w:r></w:p><w:p><w:pPr><w:pStyle w:val="ListBullet"/></w:pPr><w:r><w:rPr><w:b/></w:rPr><w:t>No evidence is scored as zero, not guessed.</w:t></w:r></w:p><w:p><w:pPr><w:pStyle w:val="ListBullet"/></w:pPr><w:r><w:t>Staff and test accounts are left out.</w:t></w:r></w:p><w:p><w:r><w:t>Scores are a coach's estimate, not a measurement to two decimal places. Read them as a direction over several months.</w:t></w:r></w:p><w:p><w:pPr><w:pStyle w:val="Heading3"/></w:pPr><w:r><w:t>6.2 Prompt Challenge: the same task, repeated</w:t></w:r></w:p><w:p><w:r><w:t>To see real growth, the platform asks each learner to do the same prompt-writing task at the start and again after 25, 50 and 100 sessions (and offers a revisit to those who started earlier). Each attempt is scored on four skills from 0 to 100 (cognitive, critical thinking, problem solving, creativity), with up to three quotes as evidence.</w:t></w:r></w:p><w:p><w:r><w:t xml:space="preserve">The scoring is </w:t></w:r><w:r><w:rPr><w:b/></w:rPr><w:t>blind</w:t></w:r><w:r><w:t>. Each attempt is scored alone, with the same instructions, and the scorer is not told when it happened, which checkpoint it is, or that any other attempt exists. The same AI model facilitates every attempt so the helper does not change between checkpoints. If a skill has no evidence in the conversation it is left blank rather than guessed.</w:t></w:r></w:p><w:p><w:pPr><w:pStyle w:val="Heading3"/></w:pPr><w:r><w:t>6.3 Monthly effort review</w:t></w:r></w:p><w:p><w:r><w:t>Once a month the platform checks how much real effort learners put in, never how well they write. It uses simple counts (messages, typical length, repeated messages, keyboard-mash, time on task, days active) and then an AI reads a sample of messages. Each learner gets one of four labels: serious effort, mixed effort, low effort, or too little activity to judge (fewer than 8 messages that month). The label goes to facilitators so they can check in with a learner. It is not shown to other learners, not used for ranking, and not tied to any penalty.</w:t></w:r></w:p><w:p><w:pPr><w:pStyle w:val="Heading2"/></w:pPr><w:r><w:t>7. What is never marked</w:t></w:r></w:p><w:p><w:pPr><w:pStyle w:val="ListBullet"/></w:pPr><w:r><w:t>Spelling, grammar, handwriting, accent, dialect, or English level (including Pidgin).</w:t></w:r></w:p><w:p><w:pPr><w:pStyle w:val="ListBullet"/></w:pPr><w:r><w:t>How a learner compares with other children. Growth measures compare a learner with themselves.</w:t></w:r></w:p><w:p><w:pPr><w:pStyle w:val="ListBullet"/></w:pPr><w:r><w:t>Whether the learner is rich or poor, urban or rural, a boy or a girl.</w:t></w:r></w:p><w:p><w:pPr><w:pStyle w:val="ListBullet"/></w:pPr><w:r><w:t>Anything about a child's family or religion.</w:t></w:r></w:p><w:p><w:pPr><w:pStyle w:val="Heading2"/></w:pPr><w:r><w:t>8. Safeguards that keep scoring fair</w:t></w:r></w:p><w:tbl><w:tblPr><w:tblStyle w:val="TableGrid"/><w:tblW w:type="auto" w:w="0"/><w:tblLook w:firstColumn="1" w:firstRow="1" w:lastColumn="0" w:lastRow="0" w:noHBand="0" w:noVBand="1" w:val="04A0"/></w:tblPr><w:tblGrid><w:gridCol w:w="4706"/><w:gridCol w:w="4706"/></w:tblGrid><w:tr><w:tc><w:tcPr><w:tcW w:type="dxa" w:w="4706"/><w:shd w:val="clear" w:color="auto" w:fill="E3EBF4"/></w:tcPr><w:p><w:r><w:rPr><w:b/><w:sz w:val="18"/></w:rPr></w:r><w:r><w:rPr><w:b/><w:sz w:val="18"/></w:rPr><w:t>Safeguard</w:t></w:r></w:p></w:tc><w:tc><w:tcPr><w:tcW w:type="dxa" w:w="4706"/><w:shd w:val="clear" w:color="auto" w:fill="E3EBF4"/></w:tcPr><w:p><w:r><w:rPr><w:b/><w:sz w:val="18"/></w:rPr></w:r><w:r><w:rPr><w:b/><w:sz w:val="18"/></w:rPr><w:t>What it does</w:t></w:r></w:p></w:tc></w:tr><w:tr><w:tc><w:tcPr><w:tcW w:type="dxa" w:w="4706"/></w:tcPr><w:p><w:r><w:rPr><w:sz w:val="18"/></w:rPr></w:r><w:r><w:rPr><w:sz w:val="18"/></w:rPr><w:t>Written rubrics</w:t></w:r></w:p></w:tc><w:tc><w:tcPr><w:tcW w:type="dxa" w:w="4706"/></w:tcPr><w:p><w:r><w:rPr><w:sz w:val="18"/></w:rPr></w:r><w:r><w:rPr><w:sz w:val="18"/></w:rPr><w:t>Every score is tied to written criteria, so two learners are judged on the same terms</w:t></w:r></w:p></w:tc></w:tr><w:tr><w:tc><w:tcPr><w:tcW w:type="dxa" w:w="4706"/></w:tcPr><w:p><w:r><w:rPr><w:sz w:val="18"/></w:rPr></w:r><w:r><w:rPr><w:sz w:val="18"/></w:rPr><w:t>Evidence quotes</w:t></w:r></w:p></w:tc><w:tc><w:tcPr><w:tcW w:type="dxa" w:w="4706"/></w:tcPr><w:p><w:r><w:rPr><w:sz w:val="18"/></w:rPr></w:r><w:r><w:rPr><w:sz w:val="18"/></w:rPr><w:t>Scores come with quotes from the learner's own words, so a leader can check the reasoning</w:t></w:r></w:p></w:tc></w:tr><w:tr><w:tc><w:tcPr><w:tcW w:type="dxa" w:w="4706"/></w:tcPr><w:p><w:r><w:rPr><w:sz w:val="18"/></w:rPr></w:r><w:r><w:rPr><w:sz w:val="18"/></w:rPr><w:t>Blind scoring</w:t></w:r></w:p></w:tc><w:tc><w:tcPr><w:tcW w:type="dxa" w:w="4706"/></w:tcPr><w:p><w:r><w:rPr><w:sz w:val="18"/></w:rPr></w:r><w:r><w:rPr><w:sz w:val="18"/></w:rPr><w:t>The repeated task is scored without knowing which attempt it is</w:t></w:r></w:p></w:tc></w:tr><w:tr><w:tc><w:tcPr><w:tcW w:type="dxa" w:w="4706"/></w:tcPr><w:p><w:r><w:rPr><w:sz w:val="18"/></w:rPr></w:r><w:r><w:rPr><w:sz w:val="18"/></w:rPr><w:t>Minimum evidence</w:t></w:r></w:p></w:tc><w:tc><w:tcPr><w:tcW w:type="dxa" w:w="4706"/></w:tcPr><w:p><w:r><w:rPr><w:sz w:val="18"/></w:rPr></w:r><w:r><w:rPr><w:sz w:val="18"/></w:rPr><w:t>No skill scores are given when there is too little work to judge</w:t></w:r></w:p></w:tc></w:tr><w:tr><w:tc><w:tcPr><w:tcW w:type="dxa" w:w="4706"/></w:tcPr><w:p><w:r><w:rPr><w:sz w:val="18"/></w:rPr></w:r><w:r><w:rPr><w:sz w:val="18"/></w:rPr><w:t>Retakes</w:t></w:r></w:p></w:tc><w:tc><w:tcPr><w:tcW w:type="dxa" w:w="4706"/></w:tcPr><w:p><w:r><w:rPr><w:sz w:val="18"/></w:rPr></w:r><w:r><w:rPr><w:sz w:val="18"/></w:rPr><w:t>Certifications and roadmap items can be done again; challenge feedback says what to do next</w:t></w:r></w:p></w:tc></w:tr><w:tr><w:tc><w:tcPr><w:tcW w:type="dxa" w:w="4706"/></w:tcPr><w:p><w:r><w:rPr><w:sz w:val="18"/></w:rPr></w:r><w:r><w:rPr><w:sz w:val="18"/></w:rPr><w:t>Rubrics held on our server</w:t></w:r></w:p></w:tc><w:tc><w:tcPr><w:tcW w:type="dxa" w:w="4706"/></w:tcPr><w:p><w:r><w:rPr><w:sz w:val="18"/></w:rPr></w:r><w:r><w:rPr><w:sz w:val="18"/></w:rPr><w:t>A learner or a copied page cannot change the criteria</w:t></w:r></w:p></w:tc></w:tr><w:tr><w:tc><w:tcPr><w:tcW w:type="dxa" w:w="4706"/></w:tcPr><w:p><w:r><w:rPr><w:sz w:val="18"/></w:rPr></w:r><w:r><w:rPr><w:sz w:val="18"/></w:rPr><w:t>Honesty checks</w:t></w:r></w:p></w:tc><w:tc><w:tcPr><w:tcW w:type="dxa" w:w="4706"/></w:tcPr><w:p><w:r><w:rPr><w:sz w:val="18"/></w:rPr></w:r><w:r><w:rPr><w:sz w:val="18"/></w:rPr><w:t>Template text and AI-written challenge answers are turned back before judging</w:t></w:r></w:p></w:tc></w:tr><w:tr><w:tc><w:tcPr><w:tcW w:type="dxa" w:w="4706"/></w:tcPr><w:p><w:r><w:rPr><w:sz w:val="18"/></w:rPr></w:r><w:r><w:rPr><w:sz w:val="18"/></w:rPr><w:t>Pinned model for the repeated task</w:t></w:r></w:p></w:tc><w:tc><w:tcPr><w:tcW w:type="dxa" w:w="4706"/></w:tcPr><w:p><w:r><w:rPr><w:sz w:val="18"/></w:rPr></w:r><w:r><w:rPr><w:sz w:val="18"/></w:rPr><w:t>The same AI model is used each time, so a change in score is not caused by a change of facilitator</w:t></w:r></w:p></w:tc></w:tr><w:tr><w:tc><w:tcPr><w:tcW w:type="dxa" w:w="4706"/></w:tcPr><w:p><w:r><w:rPr><w:sz w:val="18"/></w:rPr></w:r><w:r><w:rPr><w:sz w:val="18"/></w:rPr><w:t>Staff excluded</w:t></w:r></w:p></w:tc><w:tc><w:tcPr><w:tcW w:type="dxa" w:w="4706"/></w:tcPr><w:p><w:r><w:rPr><w:sz w:val="18"/></w:rPr></w:r><w:r><w:rPr><w:sz w:val="18"/></w:rPr><w:t>Admin, test and staff accounts do not appear in results</w:t></w:r></w:p></w:tc></w:tr><w:tr><w:tc><w:tcPr><w:tcW w:type="dxa" w:w="4706"/></w:tcPr><w:p><w:r><w:rPr><w:sz w:val="18"/></w:rPr></w:r><w:r><w:rPr><w:sz w:val="18"/></w:rPr><w:t>Small groups hidden</w:t></w:r></w:p></w:tc><w:tc><w:tcPr><w:tcW w:type="dxa" w:w="4706"/></w:tcPr><w:p><w:r><w:rPr><w:sz w:val="18"/></w:rPr></w:r><w:r><w:rPr><w:sz w:val="18"/></w:rPr><w:t>Research results with fewer than five learners are not published</w:t></w:r></w:p></w:tc></w:tr></w:tbl><w:p/><w:p><w:pPr><w:pStyle w:val="Heading2"/></w:pPr><w:r><w:t>9. Who sees what, and what happens to the data</w:t></w:r></w:p><w:p><w:pPr><w:pStyle w:val="ListBullet"/></w:pPr><w:r><w:rPr><w:b/></w:rPr><w:t>The learner</w:t></w:r><w:r><w:t xml:space="preserve"> sees their own scores, feedback and certificates.</w:t></w:r></w:p><w:p><w:pPr><w:pStyle w:val="ListBullet"/></w:pPr><w:r><w:rPr><w:b/></w:rPr><w:t>The learner's group leader</w:t></w:r><w:r><w:t xml:space="preserve"> sees results for their organization's learners.</w:t></w:r></w:p><w:p><w:pPr><w:pStyle w:val="ListBullet"/></w:pPr><w:r><w:rPr><w:b/></w:rPr><w:t>The platform team</w:t></w:r><w:r><w:t xml:space="preserve"> (and, when they join, the advisor) can see results for support and for quality checks.</w:t></w:r></w:p><w:p><w:pPr><w:pStyle w:val="ListBullet"/></w:pPr><w:r><w:rPr><w:b/></w:rPr><w:t>Research and partner reports</w:t></w:r><w:r><w:t xml:space="preserve"> use anonymous, combined results only: no names, and no group smaller than five learners.</w:t></w:r></w:p><w:p><w:r><w:rPr><w:b/></w:rPr><w:t>What goes to the AI companies.</w:t></w:r><w:r><w:t xml:space="preserve"> To be judged, the learner's text is sent to the AI provider that does the judging (Anthropic). Through the main chat route, phone numbers, emails, exact addresses, school names, exact ages and other people's names are removed before the text is sent on. Section 10 lists the places where that is not yet true for a particular evaluator. The provider terms, retention and transfer basis are in the vendor review and the data map.</w:t></w:r></w:p><w:p><w:r><w:rPr><w:b/></w:rPr><w:t>Parents and guardians</w:t></w:r><w:r><w:t xml:space="preserve"> can ask to see, correct or delete their child's records, including scores, by telling the group leader in person or contacting Confidence Onuoha, the child-protection lead. Any result can be reviewed by a person, and a child can take the assessment again. The platform makes no decision about a child (such as being excluded from a group) from a score alone.</w:t></w:r></w:p><w:p><w:pPr><w:pStyle w:val="Heading2"/></w:pPr><w:r><w:t>10. Known limits and open items</w:t></w:r></w:p><w:p><w:r><w:t>Honest list, so the team can decide what to improve. Each should go through the change process.</w:t></w:r></w:p><w:p><w:pPr><w:pStyle w:val="ListNumber"/></w:pPr><w:r><w:rPr><w:b/></w:rPr><w:t>The scores are AI judgments and have not been checked against human markers.</w:t></w:r><w:r><w:t xml:space="preserve"> We have not yet compared AI scores with scores from two experienced teachers on the same work. That check (even on 20 pieces of work) would tell us how far to trust the numbers.</w:t></w:r></w:p><w:p><w:pPr><w:pStyle w:val="ListNumber"/></w:pPr><w:r><w:rPr><w:b/></w:rPr><w:t>One model grades everything (resolved 18 Oct 2026).</w:t></w:r><w:r><w:t xml:space="preserve"> Kevin's decision: every evaluation uses the same model, Claude Sonnet 5.5, at medium effort. The two challenge evaluators, the grand-challenge evaluator and winner selection, the weekly champion tie-break, the tech-skills evaluator, the web-design session evaluator (which used OpenAI) and the certification evaluations in the chat route (which used Haiku) were all moved to it. Edge functions take effect when deployed. Challenge and task writing (not grading) may still use other models.</w:t></w:r></w:p><w:p><w:pPr><w:pStyle w:val="ListNumber"/></w:pPr><w:r><w:rPr><w:b/></w:rPr><w:t>Learner names no longer reach the AI (resolved 18 Oct 2026).</w:t></w:r><w:r><w:t xml:space="preserve"> The two challenge evaluators, the grand-challenge evaluator and the grand-challenge submission review now send &quot;[LEARNER]&quot; instead of the name; the real name is put back into the result afterwards, so the feedback reads the same. (The learner's own written answers are sent as written; a learner can still type a name into them.)</w:t></w:r></w:p><w:p><w:pPr><w:pStyle w:val="ListNumber"/></w:pPr><w:r><w:rPr><w:b/></w:rPr><w:t>The challenge prompts now say Davidson AI Futures Lab or are organization-neutral (resolved 18 Oct 2026).</w:t></w:r><w:r><w:t xml:space="preserve"> The evaluators and the winner selection now describe &quot;a nextVillage.community partner learning group in Africa&quot;, and the generated challenges name the Davidson AI Futures Lab.</w:t></w:r></w:p><w:p><w:pPr><w:pStyle w:val="ListNumber"/></w:pPr><w:r><w:rPr><w:b/></w:rPr><w:t>The repeated-task scorer no longer assumes Oloibiri (resolved 18 Oct 2026).</w:t></w:r><w:r><w:t xml:space="preserve"> Oloibiri learners are scored with the original wording, unchanged, so their earlier scores stay comparable. Every other organization (and a learner with none) gets a neutral description built from its own name and place, and a language note that does not assume Nigerian English or Pidgin. The rubric is identical. Still Oloibiri-specific: the monthly assessment prompt (its Productive Use of Energy research framework) and the effort-review prompt.</w:t></w:r></w:p><w:p><w:pPr><w:pStyle w:val="ListNumber"/></w:pPr><w:r><w:rPr><w:b/></w:rPr><w:t>Which certifications use which route needs checking.</w:t></w:r><w:r><w:t xml:space="preserve"> Certification evaluations in the chat route (any page named *CertificationPage) now use Sonnet 5.5. A few (financial literacy, solar engineering, web development) may reach the AI by a different path and should still be confirmed.</w:t></w:r></w:p><w:p><w:pPr><w:pStyle w:val="ListNumber"/></w:pPr><w:r><w:rPr><w:b/></w:rPr><w:t>The "pass at 2" line is a design choice, not a tested standard.</w:t></w:r><w:r><w:t xml:space="preserve"> Whether level 2 is the right bar for each certification has not been reviewed by subject teachers.</w:t></w:r></w:p><w:p><w:pPr><w:pStyle w:val="ListNumber"/></w:pPr><w:r><w:rPr><w:b/></w:rPr><w:t>Scoring rubric wording was drafted by the AI.</w:t></w:r><w:r><w:t xml:space="preserve"> The rubric dimensions for the repeated task need a human educator's review.</w:t></w:r></w:p><w:p><w:pPr><w:pStyle w:val="ListNumber"/></w:pPr><w:r><w:rPr><w:b/></w:rPr><w:t>An older monthly-assessment function exists in the database project</w:t></w:r><w:r><w:t xml:space="preserve"> next to the live one. Confirm it is retired so two systems do not produce different scores.</w:t></w:r></w:p><w:p><w:pPr><w:pStyle w:val="ListNumber"/></w:pPr><w:r><w:rPr><w:b/></w:rPr><w:t>Reports to leaders (built 19 Oct 2026; sends once recipients are added).</w:t></w:r><w:r><w:t xml:space="preserve"> A monthly progress report for each organization's leaders now exists (`api/org-monthly-report.ts`, run on the 4th). It carries each learner's four scores, whether each moved since last month, and sessions. It leaves out what children wrote, the AI's comments about them, safety information, certification counts (the stored count looks unreliable, e.g. 34 passed for one learner) and other organizations' learners. Scores under 10 show as &quot;<10&quot;. It sends only to people added as recipients for that organization; see the administrator manual. Open: only a minority of learners get a monthly score today, so most reports will list many learners as &quot;too little activity&quot;; fixing that depends on how the monthly assessment chooses whom to score.</w:t></w:r></w:p><w:p><w:pPr><w:pStyle w:val="ListNumber"/></w:pPr><w:r><w:rPr><w:b/></w:rPr><w:t>No appeal path is written for learners.</w:t></w:r><w:r><w:t xml:space="preserve"> Section 9 describes how a family can ask for a review. A one-page "if you disagree with a score" note for leaders should be added.</w:t></w:r></w:p><w:p><w:pPr><w:pStyle w:val="Heading2"/></w:pPr><w:r><w:t>11. For leaders: answers to common questions</w:t></w:r></w:p><w:p><w:r><w:rPr><w:b/></w:rPr><w:t>A learner got a low score. What do I do?</w:t></w:r><w:r><w:t xml:space="preserve"> Look at the evidence quotes with the learner. Ask what they were trying to do. Let them try again. A single score is a snapshot; look for the direction over a few months.</w:t></w:r></w:p><w:p><w:r><w:rPr><w:b/></w:rPr><w:t>A learner says the AI was wrong.</w:t></w:r><w:r><w:t xml:space="preserve"> It can be. Tell them to retake the assessment, and tell the platform team so the rubric can be improved.</w:t></w:r></w:p><w:p><w:r><w:rPr><w:b/></w:rPr><w:t>Can a learner cheat?</w:t></w:r><w:r><w:t xml:space="preserve"> Template text and obviously AI-written challenge answers are turned back. Beyond that, the strongest check is you: the challenges ask for real people and places, which you can ask about.</w:t></w:r></w:p><w:p><w:r><w:rPr><w:b/></w:rPr><w:t>A learner has very low scores but works hard.</w:t></w:r><w:r><w:t xml:space="preserve"> Check the language and confidence first. If the effort review says serious effort, support the learner; do not treat the score as a verdict.</w:t></w:r></w:p><w:p><w:r><w:rPr><w:b/></w:rPr><w:t>A learner has high scores but seems to be copying.</w:t></w:r><w:r><w:t xml:space="preserve"> Ask them to explain their answer in their own words, in person. Real understanding survives that question.</w:t></w:r></w:p><w:p><w:r><w:rPr><w:b/></w:rPr><w:t>A parent asks how their child is judged.</w:t></w:r><w:r><w:t xml:space="preserve"> Share the one-page summary (section 1 and section 7 of this document) and invite them to sit with the learner during a session.</w:t></w:r></w:p><w:p><w:r><w:rPr><w:b/></w:rPr><w:t>Who do I tell if something looks wrong or unfair?</w:t></w:r><w:r><w:t xml:space="preserve"> The platform team, and for any concern about a child's safety or privacy, Confidence Onuoha.</w:t></w:r></w:p><w:p><w:pPr><w:pStyle w:val="Heading2"/></w:pPr><w:r><w:t>12. Where to find the details in the platform</w:t></w:r></w:p><w:tbl><w:tblPr><w:tblStyle w:val="TableGrid"/><w:tblW w:type="auto" w:w="0"/><w:tblLook w:firstColumn="1" w:firstRow="1" w:lastColumn="0" w:lastRow="0" w:noHBand="0" w:noVBand="1" w:val="04A0"/></w:tblPr><w:tblGrid><w:gridCol w:w="4706"/><w:gridCol w:w="4706"/></w:tblGrid><w:tr><w:tc><w:tcPr><w:tcW w:type="dxa" w:w="4706"/><w:shd w:val="clear" w:color="auto" w:fill="E3EBF4"/></w:tcPr><w:p><w:r><w:rPr><w:b/><w:sz w:val="18"/></w:rPr></w:r><w:r><w:rPr><w:b/><w:sz w:val="18"/></w:rPr><w:t>Topic</w:t></w:r></w:p></w:tc><w:tc><w:tcPr><w:tcW w:type="dxa" w:w="4706"/><w:shd w:val="clear" w:color="auto" w:fill="E3EBF4"/></w:tcPr><w:p><w:r><w:rPr><w:b/><w:sz w:val="18"/></w:rPr></w:r><w:r><w:rPr><w:b/><w:sz w:val="18"/></w:rPr><w:t>Where</w:t></w:r></w:p></w:tc></w:tr><w:tr><w:tc><w:tcPr><w:tcW w:type="dxa" w:w="4706"/></w:tcPr><w:p><w:r><w:rPr><w:sz w:val="18"/></w:rPr></w:r><w:r><w:rPr><w:sz w:val="18"/></w:rPr><w:t>Lesson rubric and scoring</w:t></w:r></w:p></w:tc><w:tc><w:tcPr><w:tcW w:type="dxa" w:w="4706"/></w:tcPr><w:p><w:r><w:rPr><w:sz w:val="18"/></w:rPr></w:r><w:r><w:rPr><w:sz w:val="18"/></w:rPr><w:t>AI Learning page; shared evaluation panel</w:t></w:r></w:p></w:tc></w:tr><w:tr><w:tc><w:tcPr><w:tcW w:type="dxa" w:w="4706"/></w:tcPr><w:p><w:r><w:rPr><w:sz w:val="18"/></w:rPr></w:r><w:r><w:rPr><w:sz w:val="18"/></w:rPr><w:t>Certification rubrics</w:t></w:r></w:p></w:tc><w:tc><w:tcPr><w:tcW w:type="dxa" w:w="4706"/></w:tcPr><w:p><w:r><w:rPr><w:sz w:val="18"/></w:rPr></w:r><w:r><w:rPr><w:sz w:val="18"/></w:rPr><w:t>Each certification page (rubrics are stored with the assessment)</w:t></w:r></w:p></w:tc></w:tr><w:tr><w:tc><w:tcPr><w:tcW w:type="dxa" w:w="4706"/></w:tcPr><w:p><w:r><w:rPr><w:sz w:val="18"/></w:rPr></w:r><w:r><w:rPr><w:sz w:val="18"/></w:rPr><w:t>Roadmap criteria</w:t></w:r></w:p></w:tc><w:tc><w:tcPr><w:tcW w:type="dxa" w:w="4706"/></w:tcPr><w:p><w:r><w:rPr><w:sz w:val="18"/></w:rPr></w:r><w:r><w:rPr><w:rFonts w:ascii="Consolas" w:hAnsi="Consolas"/><w:sz w:val="18"/></w:rPr><w:t>supabase/functions/evaluate-tech-skills-submission</w:t></w:r></w:p></w:tc></w:tr><w:tr><w:tc><w:tcPr><w:tcW w:type="dxa" w:w="4706"/></w:tcPr><w:p><w:r><w:rPr><w:sz w:val="18"/></w:rPr></w:r><w:r><w:rPr><w:sz w:val="18"/></w:rPr><w:t>Weekly and quarterly challenge tiers</w:t></w:r></w:p></w:tc><w:tc><w:tcPr><w:tcW w:type="dxa" w:w="4706"/></w:tcPr><w:p><w:r><w:rPr><w:sz w:val="18"/></w:rPr></w:r><w:r><w:rPr><w:rFonts w:ascii="Consolas" w:hAnsi="Consolas"/><w:sz w:val="18"/></w:rPr><w:t>supabase/functions/evaluate-challenge-submission</w:t></w:r><w:r><w:rPr><w:sz w:val="18"/></w:rPr><w:t xml:space="preserve"> and </w:t></w:r><w:r><w:rPr><w:rFonts w:ascii="Consolas" w:hAnsi="Consolas"/><w:sz w:val="18"/></w:rPr><w:t>evaluate-grand-challenge</w:t></w:r></w:p></w:tc></w:tr><w:tr><w:tc><w:tcPr><w:tcW w:type="dxa" w:w="4706"/></w:tcPr><w:p><w:r><w:rPr><w:sz w:val="18"/></w:rPr></w:r><w:r><w:rPr><w:sz w:val="18"/></w:rPr><w:t>Monthly skills report</w:t></w:r></w:p></w:tc><w:tc><w:tcPr><w:tcW w:type="dxa" w:w="4706"/></w:tcPr><w:p><w:r><w:rPr><w:sz w:val="18"/></w:rPr></w:r><w:r><w:rPr><w:rFonts w:ascii="Consolas" w:hAnsi="Consolas"/><w:sz w:val="18"/></w:rPr><w:t>api/assess-monthly</w:t></w:r></w:p></w:tc></w:tr><w:tr><w:tc><w:tcPr><w:tcW w:type="dxa" w:w="4706"/></w:tcPr><w:p><w:r><w:rPr><w:sz w:val="18"/></w:rPr></w:r><w:r><w:rPr><w:sz w:val="18"/></w:rPr><w:t>Repeated task scoring</w:t></w:r></w:p></w:tc><w:tc><w:tcPr><w:tcW w:type="dxa" w:w="4706"/></w:tcPr><w:p><w:r><w:rPr><w:sz w:val="18"/></w:rPr></w:r><w:r><w:rPr><w:rFonts w:ascii="Consolas" w:hAnsi="Consolas"/><w:sz w:val="18"/></w:rPr><w:t>api/_lib/anchorScoring.js</w:t></w:r><w:r><w:rPr><w:sz w:val="18"/></w:rPr><w:t xml:space="preserve"> and </w:t></w:r><w:r><w:rPr><w:rFonts w:ascii="Consolas" w:hAnsi="Consolas"/><w:sz w:val="18"/></w:rPr><w:t>api/score-anchor</w:t></w:r></w:p></w:tc></w:tr><w:tr><w:tc><w:tcPr><w:tcW w:type="dxa" w:w="4706"/></w:tcPr><w:p><w:r><w:rPr><w:sz w:val="18"/></w:rPr></w:r><w:r><w:rPr><w:sz w:val="18"/></w:rPr><w:t>Effort review</w:t></w:r></w:p></w:tc><w:tc><w:tcPr><w:tcW w:type="dxa" w:w="4706"/></w:tcPr><w:p><w:r><w:rPr><w:sz w:val="18"/></w:rPr></w:r><w:r><w:rPr><w:rFonts w:ascii="Consolas" w:hAnsi="Consolas"/><w:sz w:val="18"/></w:rPr><w:t>api/_lib/seriousness.js</w:t></w:r></w:p></w:tc></w:tr><w:tr><w:tc><w:tcPr><w:tcW w:type="dxa" w:w="4706"/></w:tcPr><w:p><w:r><w:rPr><w:sz w:val="18"/></w:rPr></w:r><w:r><w:rPr><w:sz w:val="18"/></w:rPr><w:t>AI vendors and data flow</w:t></w:r></w:p></w:tc><w:tc><w:tcPr><w:tcW w:type="dxa" w:w="4706"/></w:tcPr><w:p><w:r><w:rPr><w:sz w:val="18"/></w:rPr></w:r><w:r><w:rPr><w:rFonts w:ascii="Consolas" w:hAnsi="Consolas"/><w:sz w:val="18"/></w:rPr><w:t>docs/VENDOR-REVIEW.md</w:t></w:r><w:r><w:rPr><w:sz w:val="18"/></w:rPr><w:t xml:space="preserve">, </w:t></w:r><w:r><w:rPr><w:rFonts w:ascii="Consolas" w:hAnsi="Consolas"/><w:sz w:val="18"/></w:rPr><w:t>docs/DATA-MAP.md</w:t></w:r></w:p></w:tc></w:tr><w:tr><w:tc><w:tcPr><w:tcW w:type="dxa" w:w="4706"/></w:tcPr><w:p><w:r><w:rPr><w:sz w:val="18"/></w:rPr></w:r><w:r><w:rPr><w:sz w:val="18"/></w:rPr><w:t>How a change to any of this is decided</w:t></w:r></w:p></w:tc><w:tc><w:tcPr><w:tcW w:type="dxa" w:w="4706"/></w:tcPr><w:p><w:r><w:rPr><w:sz w:val="18"/></w:rPr></w:r><w:r><w:rPr><w:rFonts w:ascii="Consolas" w:hAnsi="Consolas"/><w:sz w:val="18"/></w:rPr><w:t>docs/CHANGE-PROCESS.md</w:t></w:r></w:p></w:tc></w:tr></w:tbl><w:p/><w:p><w:r><w:t>Changing a rubric, a pass line, or what goes to an AI provider is a tier B change under the change process, because it affects how children are judged.</w:t></w:r></w:p><w:sectPr w:rsidR="00FC693F" w:rsidRPr="0006063C" w:rsidSect="00034616"><w:footerReference w:type="default" r:id="rId9"/><w:pgSz w:w="11906" w:h="16838"/><w:pgMar w:top="1134" w:right="1247" w:bottom="1134" w:left="1247"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student evaluation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