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165AE" w14:textId="77777777" w:rsidR="00766714" w:rsidRDefault="00766714" w:rsidP="00766714">
      <w:pPr>
        <w:spacing w:after="0" w:line="240" w:lineRule="auto"/>
        <w:jc w:val="center"/>
        <w:rPr>
          <w:rFonts w:cs="Arial"/>
          <w:b/>
          <w:sz w:val="36"/>
          <w:szCs w:val="44"/>
        </w:rPr>
      </w:pPr>
      <w:r>
        <w:rPr>
          <w:rFonts w:cs="Arial"/>
          <w:b/>
          <w:sz w:val="36"/>
          <w:szCs w:val="44"/>
        </w:rPr>
        <w:t>CCT College Dublin</w:t>
      </w:r>
    </w:p>
    <w:p w14:paraId="5A06BC52" w14:textId="77777777" w:rsidR="00766714" w:rsidRDefault="00766714" w:rsidP="00766714">
      <w:pPr>
        <w:spacing w:after="0" w:line="240" w:lineRule="auto"/>
        <w:rPr>
          <w:rFonts w:cs="Arial"/>
          <w:b/>
          <w:sz w:val="28"/>
          <w:szCs w:val="44"/>
        </w:rPr>
      </w:pPr>
    </w:p>
    <w:p w14:paraId="4F737625" w14:textId="77777777" w:rsidR="00766714" w:rsidRDefault="00766714" w:rsidP="00766714">
      <w:pPr>
        <w:pBdr>
          <w:bottom w:val="single" w:sz="12" w:space="1" w:color="auto"/>
        </w:pBdr>
        <w:spacing w:after="0" w:line="240" w:lineRule="auto"/>
        <w:jc w:val="center"/>
        <w:rPr>
          <w:rFonts w:cs="Arial"/>
          <w:b/>
          <w:sz w:val="28"/>
          <w:szCs w:val="44"/>
        </w:rPr>
      </w:pPr>
      <w:r>
        <w:rPr>
          <w:rFonts w:cs="Arial"/>
          <w:b/>
          <w:sz w:val="28"/>
          <w:szCs w:val="44"/>
        </w:rPr>
        <w:t>Assessment Cover Page</w:t>
      </w:r>
    </w:p>
    <w:p w14:paraId="1B8859E9" w14:textId="77777777" w:rsidR="00766714" w:rsidRDefault="00766714" w:rsidP="00766714">
      <w:pPr>
        <w:pBdr>
          <w:bottom w:val="single" w:sz="12" w:space="1" w:color="auto"/>
        </w:pBdr>
        <w:spacing w:after="0" w:line="240" w:lineRule="auto"/>
        <w:jc w:val="center"/>
        <w:rPr>
          <w:rFonts w:cs="Arial"/>
          <w:bCs/>
          <w:i/>
          <w:iCs/>
          <w:color w:val="FF0000"/>
        </w:rPr>
      </w:pPr>
      <w:r>
        <w:rPr>
          <w:rFonts w:cs="Arial"/>
          <w:bCs/>
          <w:i/>
          <w:iCs/>
          <w:color w:val="FF0000"/>
        </w:rPr>
        <w:t>To be provided separately as a word doc for students to include with every submission.</w:t>
      </w:r>
    </w:p>
    <w:p w14:paraId="58EE0BC5" w14:textId="77777777" w:rsidR="00766714" w:rsidRDefault="00766714" w:rsidP="00766714">
      <w:pPr>
        <w:pBdr>
          <w:bottom w:val="single" w:sz="12" w:space="1" w:color="auto"/>
        </w:pBdr>
        <w:spacing w:after="0" w:line="240" w:lineRule="auto"/>
        <w:jc w:val="center"/>
        <w:rPr>
          <w:rFonts w:cs="Arial"/>
          <w:b/>
          <w:sz w:val="28"/>
          <w:szCs w:val="44"/>
        </w:rPr>
      </w:pPr>
    </w:p>
    <w:p w14:paraId="3F467363" w14:textId="77777777" w:rsidR="00766714" w:rsidRDefault="00766714" w:rsidP="00766714"/>
    <w:tbl>
      <w:tblPr>
        <w:tblStyle w:val="TableGrid"/>
        <w:tblW w:w="0" w:type="auto"/>
        <w:tblInd w:w="0" w:type="dxa"/>
        <w:tblLook w:val="04A0" w:firstRow="1" w:lastRow="0" w:firstColumn="1" w:lastColumn="0" w:noHBand="0" w:noVBand="1"/>
      </w:tblPr>
      <w:tblGrid>
        <w:gridCol w:w="2263"/>
        <w:gridCol w:w="6753"/>
      </w:tblGrid>
      <w:tr w:rsidR="00766714" w14:paraId="19AEC8ED" w14:textId="77777777" w:rsidTr="000F11A9">
        <w:tc>
          <w:tcPr>
            <w:tcW w:w="2263" w:type="dxa"/>
            <w:tcBorders>
              <w:top w:val="single" w:sz="4" w:space="0" w:color="auto"/>
              <w:left w:val="single" w:sz="4" w:space="0" w:color="auto"/>
              <w:bottom w:val="single" w:sz="4" w:space="0" w:color="auto"/>
              <w:right w:val="single" w:sz="4" w:space="0" w:color="auto"/>
            </w:tcBorders>
          </w:tcPr>
          <w:p w14:paraId="0CC5693F" w14:textId="77777777" w:rsidR="00766714" w:rsidRDefault="00766714" w:rsidP="000F11A9">
            <w:pPr>
              <w:spacing w:line="240" w:lineRule="auto"/>
              <w:rPr>
                <w:b/>
                <w:bCs/>
              </w:rPr>
            </w:pPr>
            <w:r>
              <w:rPr>
                <w:b/>
                <w:bCs/>
              </w:rPr>
              <w:t>Module Title:</w:t>
            </w:r>
          </w:p>
          <w:p w14:paraId="0C6345EB" w14:textId="77777777" w:rsidR="00766714" w:rsidRDefault="00766714" w:rsidP="000F11A9">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577E0C68" w14:textId="77777777" w:rsidR="00766714" w:rsidRDefault="00766714" w:rsidP="000F11A9">
            <w:pPr>
              <w:spacing w:line="240" w:lineRule="auto"/>
            </w:pPr>
            <w:r>
              <w:t>Strategic Thinking</w:t>
            </w:r>
          </w:p>
        </w:tc>
      </w:tr>
      <w:tr w:rsidR="00766714" w14:paraId="28B73B39" w14:textId="77777777" w:rsidTr="000F11A9">
        <w:tc>
          <w:tcPr>
            <w:tcW w:w="2263" w:type="dxa"/>
            <w:tcBorders>
              <w:top w:val="single" w:sz="4" w:space="0" w:color="auto"/>
              <w:left w:val="single" w:sz="4" w:space="0" w:color="auto"/>
              <w:bottom w:val="single" w:sz="4" w:space="0" w:color="auto"/>
              <w:right w:val="single" w:sz="4" w:space="0" w:color="auto"/>
            </w:tcBorders>
          </w:tcPr>
          <w:p w14:paraId="615EE916" w14:textId="77777777" w:rsidR="00766714" w:rsidRDefault="00766714" w:rsidP="000F11A9">
            <w:pPr>
              <w:spacing w:line="240" w:lineRule="auto"/>
              <w:rPr>
                <w:b/>
                <w:bCs/>
              </w:rPr>
            </w:pPr>
            <w:r>
              <w:rPr>
                <w:b/>
                <w:bCs/>
              </w:rPr>
              <w:t>Assessment Title:</w:t>
            </w:r>
          </w:p>
          <w:p w14:paraId="1120EBA7" w14:textId="77777777" w:rsidR="00766714" w:rsidRDefault="00766714" w:rsidP="000F11A9">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6FD2668" w14:textId="4F8D5AC8" w:rsidR="00766714" w:rsidRDefault="00766714" w:rsidP="000F11A9">
            <w:pPr>
              <w:spacing w:line="240" w:lineRule="auto"/>
            </w:pPr>
            <w:r>
              <w:t>CA</w:t>
            </w:r>
            <w:r w:rsidR="00563022">
              <w:t xml:space="preserve"> </w:t>
            </w:r>
            <w:r>
              <w:t>2 project</w:t>
            </w:r>
          </w:p>
        </w:tc>
      </w:tr>
      <w:tr w:rsidR="00766714" w14:paraId="2EFDAAB3" w14:textId="77777777" w:rsidTr="000F11A9">
        <w:tc>
          <w:tcPr>
            <w:tcW w:w="2263" w:type="dxa"/>
            <w:tcBorders>
              <w:top w:val="single" w:sz="4" w:space="0" w:color="auto"/>
              <w:left w:val="single" w:sz="4" w:space="0" w:color="auto"/>
              <w:bottom w:val="single" w:sz="4" w:space="0" w:color="auto"/>
              <w:right w:val="single" w:sz="4" w:space="0" w:color="auto"/>
            </w:tcBorders>
          </w:tcPr>
          <w:p w14:paraId="1867D293" w14:textId="77777777" w:rsidR="00766714" w:rsidRDefault="00766714" w:rsidP="000F11A9">
            <w:pPr>
              <w:spacing w:line="240" w:lineRule="auto"/>
              <w:rPr>
                <w:b/>
                <w:bCs/>
              </w:rPr>
            </w:pPr>
            <w:r>
              <w:rPr>
                <w:b/>
                <w:bCs/>
              </w:rPr>
              <w:t>Lecturer Name:</w:t>
            </w:r>
          </w:p>
          <w:p w14:paraId="62061536" w14:textId="77777777" w:rsidR="00766714" w:rsidRDefault="00766714" w:rsidP="000F11A9">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E68A138" w14:textId="77777777" w:rsidR="00766714" w:rsidRDefault="00766714" w:rsidP="000F11A9">
            <w:pPr>
              <w:spacing w:line="240" w:lineRule="auto"/>
            </w:pPr>
            <w:r>
              <w:t>Muhammad Iqbal</w:t>
            </w:r>
          </w:p>
        </w:tc>
      </w:tr>
      <w:tr w:rsidR="00766714" w14:paraId="46F0F3E4" w14:textId="77777777" w:rsidTr="000F11A9">
        <w:tc>
          <w:tcPr>
            <w:tcW w:w="2263" w:type="dxa"/>
            <w:tcBorders>
              <w:top w:val="single" w:sz="4" w:space="0" w:color="auto"/>
              <w:left w:val="single" w:sz="4" w:space="0" w:color="auto"/>
              <w:bottom w:val="single" w:sz="4" w:space="0" w:color="auto"/>
              <w:right w:val="single" w:sz="4" w:space="0" w:color="auto"/>
            </w:tcBorders>
          </w:tcPr>
          <w:p w14:paraId="548A6832" w14:textId="77777777" w:rsidR="00766714" w:rsidRDefault="00766714" w:rsidP="000F11A9">
            <w:pPr>
              <w:spacing w:line="240" w:lineRule="auto"/>
              <w:rPr>
                <w:b/>
                <w:bCs/>
              </w:rPr>
            </w:pPr>
            <w:r>
              <w:rPr>
                <w:b/>
                <w:bCs/>
              </w:rPr>
              <w:t>Student Full Name:</w:t>
            </w:r>
          </w:p>
          <w:p w14:paraId="5CCC37D4" w14:textId="77777777" w:rsidR="00766714" w:rsidRDefault="00766714" w:rsidP="000F11A9">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186AEE9" w14:textId="78BF337C" w:rsidR="00766714" w:rsidRDefault="00766714" w:rsidP="000F11A9">
            <w:pPr>
              <w:spacing w:line="240" w:lineRule="auto"/>
            </w:pPr>
            <w:r>
              <w:t>Afaq Ahmad</w:t>
            </w:r>
          </w:p>
        </w:tc>
      </w:tr>
      <w:tr w:rsidR="00766714" w14:paraId="660EA975" w14:textId="77777777" w:rsidTr="000F11A9">
        <w:tc>
          <w:tcPr>
            <w:tcW w:w="2263" w:type="dxa"/>
            <w:tcBorders>
              <w:top w:val="single" w:sz="4" w:space="0" w:color="auto"/>
              <w:left w:val="single" w:sz="4" w:space="0" w:color="auto"/>
              <w:bottom w:val="single" w:sz="4" w:space="0" w:color="auto"/>
              <w:right w:val="single" w:sz="4" w:space="0" w:color="auto"/>
            </w:tcBorders>
          </w:tcPr>
          <w:p w14:paraId="24C9441A" w14:textId="77777777" w:rsidR="00766714" w:rsidRDefault="00766714" w:rsidP="000F11A9">
            <w:pPr>
              <w:spacing w:line="240" w:lineRule="auto"/>
              <w:rPr>
                <w:b/>
                <w:bCs/>
              </w:rPr>
            </w:pPr>
            <w:r>
              <w:rPr>
                <w:b/>
                <w:bCs/>
              </w:rPr>
              <w:t>Student Number:</w:t>
            </w:r>
          </w:p>
          <w:p w14:paraId="58465DDB" w14:textId="77777777" w:rsidR="00766714" w:rsidRDefault="00766714" w:rsidP="000F11A9">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E8B6E2E" w14:textId="69788C49" w:rsidR="00766714" w:rsidRDefault="00766714" w:rsidP="000F11A9">
            <w:pPr>
              <w:spacing w:line="240" w:lineRule="auto"/>
            </w:pPr>
            <w:r>
              <w:t>20234</w:t>
            </w:r>
            <w:r>
              <w:t>73</w:t>
            </w:r>
          </w:p>
        </w:tc>
      </w:tr>
      <w:tr w:rsidR="00766714" w14:paraId="181DEE34" w14:textId="77777777" w:rsidTr="000F11A9">
        <w:tc>
          <w:tcPr>
            <w:tcW w:w="2263" w:type="dxa"/>
            <w:tcBorders>
              <w:top w:val="single" w:sz="4" w:space="0" w:color="auto"/>
              <w:left w:val="single" w:sz="4" w:space="0" w:color="auto"/>
              <w:bottom w:val="single" w:sz="4" w:space="0" w:color="auto"/>
              <w:right w:val="single" w:sz="4" w:space="0" w:color="auto"/>
            </w:tcBorders>
          </w:tcPr>
          <w:p w14:paraId="5B87EA09" w14:textId="77777777" w:rsidR="00766714" w:rsidRDefault="00766714" w:rsidP="000F11A9">
            <w:pPr>
              <w:spacing w:line="240" w:lineRule="auto"/>
              <w:rPr>
                <w:b/>
                <w:bCs/>
              </w:rPr>
            </w:pPr>
            <w:r>
              <w:rPr>
                <w:b/>
                <w:bCs/>
              </w:rPr>
              <w:t>Assessment Due Date:</w:t>
            </w:r>
          </w:p>
          <w:p w14:paraId="082A30C4" w14:textId="77777777" w:rsidR="00766714" w:rsidRDefault="00766714" w:rsidP="000F11A9">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559D8C58" w14:textId="77777777" w:rsidR="00766714" w:rsidRDefault="00766714" w:rsidP="000F11A9">
            <w:pPr>
              <w:spacing w:line="240" w:lineRule="auto"/>
            </w:pPr>
            <w:r>
              <w:t>15/12/2023</w:t>
            </w:r>
          </w:p>
        </w:tc>
      </w:tr>
      <w:tr w:rsidR="00766714" w14:paraId="47F16F05" w14:textId="77777777" w:rsidTr="000F11A9">
        <w:tc>
          <w:tcPr>
            <w:tcW w:w="2263" w:type="dxa"/>
            <w:tcBorders>
              <w:top w:val="single" w:sz="4" w:space="0" w:color="auto"/>
              <w:left w:val="single" w:sz="4" w:space="0" w:color="auto"/>
              <w:bottom w:val="single" w:sz="4" w:space="0" w:color="auto"/>
              <w:right w:val="single" w:sz="4" w:space="0" w:color="auto"/>
            </w:tcBorders>
          </w:tcPr>
          <w:p w14:paraId="4F47F963" w14:textId="77777777" w:rsidR="00766714" w:rsidRDefault="00766714" w:rsidP="000F11A9">
            <w:pPr>
              <w:spacing w:line="240" w:lineRule="auto"/>
              <w:rPr>
                <w:b/>
                <w:bCs/>
              </w:rPr>
            </w:pPr>
            <w:r>
              <w:rPr>
                <w:b/>
                <w:bCs/>
              </w:rPr>
              <w:t>Date of Submission:</w:t>
            </w:r>
          </w:p>
          <w:p w14:paraId="17372329" w14:textId="77777777" w:rsidR="00766714" w:rsidRDefault="00766714" w:rsidP="000F11A9">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94C875B" w14:textId="77777777" w:rsidR="00766714" w:rsidRDefault="00766714" w:rsidP="000F11A9">
            <w:pPr>
              <w:spacing w:line="240" w:lineRule="auto"/>
            </w:pPr>
            <w:r>
              <w:t>15/12/2023</w:t>
            </w:r>
          </w:p>
        </w:tc>
      </w:tr>
    </w:tbl>
    <w:p w14:paraId="143CFF2A" w14:textId="77777777" w:rsidR="00766714" w:rsidRDefault="00766714" w:rsidP="00766714"/>
    <w:p w14:paraId="0315BAC3" w14:textId="77777777" w:rsidR="00766714" w:rsidRDefault="00766714" w:rsidP="00766714">
      <w:pPr>
        <w:pBdr>
          <w:bottom w:val="single" w:sz="12" w:space="31" w:color="auto"/>
        </w:pBdr>
        <w:spacing w:after="0" w:line="240" w:lineRule="auto"/>
        <w:rPr>
          <w:rFonts w:cs="Arial"/>
          <w:b/>
          <w:sz w:val="20"/>
        </w:rPr>
      </w:pPr>
    </w:p>
    <w:p w14:paraId="73AA8FC5" w14:textId="77777777" w:rsidR="00766714" w:rsidRDefault="00766714" w:rsidP="00766714">
      <w:pPr>
        <w:pBdr>
          <w:bottom w:val="single" w:sz="12" w:space="31" w:color="auto"/>
        </w:pBdr>
        <w:spacing w:after="0" w:line="240" w:lineRule="auto"/>
        <w:rPr>
          <w:rFonts w:cs="Arial"/>
          <w:b/>
          <w:sz w:val="20"/>
        </w:rPr>
      </w:pPr>
    </w:p>
    <w:p w14:paraId="715A7CF7" w14:textId="77777777" w:rsidR="00766714" w:rsidRDefault="00766714" w:rsidP="00766714">
      <w:pPr>
        <w:spacing w:after="0" w:line="240" w:lineRule="auto"/>
        <w:rPr>
          <w:rFonts w:cs="Arial"/>
          <w:b/>
          <w:sz w:val="20"/>
        </w:rPr>
      </w:pPr>
    </w:p>
    <w:p w14:paraId="3778FF00" w14:textId="77777777" w:rsidR="00766714" w:rsidRDefault="00766714" w:rsidP="00766714">
      <w:pPr>
        <w:spacing w:after="0" w:line="240" w:lineRule="auto"/>
        <w:rPr>
          <w:rFonts w:cs="Arial"/>
          <w:b/>
          <w:sz w:val="20"/>
        </w:rPr>
      </w:pPr>
      <w:r>
        <w:rPr>
          <w:rFonts w:cs="Arial"/>
          <w:b/>
          <w:sz w:val="20"/>
        </w:rPr>
        <w:t xml:space="preserve">Declaration </w:t>
      </w:r>
    </w:p>
    <w:p w14:paraId="37DB72CD" w14:textId="77777777" w:rsidR="00766714" w:rsidRDefault="00766714" w:rsidP="0076671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766714" w14:paraId="2641A8B5" w14:textId="77777777" w:rsidTr="000F11A9">
        <w:trPr>
          <w:trHeight w:val="1111"/>
        </w:trPr>
        <w:tc>
          <w:tcPr>
            <w:tcW w:w="9016" w:type="dxa"/>
            <w:tcBorders>
              <w:top w:val="single" w:sz="4" w:space="0" w:color="auto"/>
              <w:left w:val="single" w:sz="4" w:space="0" w:color="auto"/>
              <w:bottom w:val="single" w:sz="4" w:space="0" w:color="auto"/>
              <w:right w:val="single" w:sz="4" w:space="0" w:color="auto"/>
            </w:tcBorders>
          </w:tcPr>
          <w:p w14:paraId="78CFE71B" w14:textId="77777777" w:rsidR="00766714" w:rsidRDefault="00766714" w:rsidP="000F11A9">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AE1DF55" w14:textId="77777777" w:rsidR="00766714" w:rsidRDefault="00766714" w:rsidP="000F11A9">
            <w:pPr>
              <w:spacing w:line="240" w:lineRule="auto"/>
              <w:rPr>
                <w:rFonts w:cs="Arial"/>
                <w:sz w:val="20"/>
              </w:rPr>
            </w:pPr>
          </w:p>
        </w:tc>
      </w:tr>
    </w:tbl>
    <w:p w14:paraId="3FF1DFA7" w14:textId="77777777" w:rsidR="00766714" w:rsidRDefault="00766714" w:rsidP="00766714">
      <w:pPr>
        <w:spacing w:after="0" w:line="240" w:lineRule="auto"/>
        <w:rPr>
          <w:rFonts w:cs="Arial"/>
          <w:sz w:val="20"/>
        </w:rPr>
      </w:pPr>
    </w:p>
    <w:p w14:paraId="3D1DD07A" w14:textId="77777777" w:rsidR="00766714" w:rsidRDefault="00766714" w:rsidP="00766714">
      <w:pPr>
        <w:spacing w:after="0" w:line="240" w:lineRule="auto"/>
        <w:rPr>
          <w:rFonts w:cs="Arial"/>
          <w:sz w:val="20"/>
        </w:rPr>
      </w:pPr>
    </w:p>
    <w:p w14:paraId="3BD3A4BF" w14:textId="77777777" w:rsidR="00766714" w:rsidRDefault="00766714" w:rsidP="00766714"/>
    <w:p w14:paraId="416417B7" w14:textId="77777777" w:rsidR="00766714" w:rsidRDefault="00766714" w:rsidP="00766714"/>
    <w:p w14:paraId="37EEA9A3" w14:textId="77777777" w:rsidR="00766714" w:rsidRDefault="00766714" w:rsidP="00766714"/>
    <w:p w14:paraId="59EEAA1B" w14:textId="77777777" w:rsidR="00766714" w:rsidRDefault="00766714" w:rsidP="00766714"/>
    <w:p w14:paraId="3400AA1F" w14:textId="77777777" w:rsidR="00766714" w:rsidRDefault="00766714" w:rsidP="00766714"/>
    <w:p w14:paraId="188B38B6" w14:textId="77777777" w:rsidR="00766714" w:rsidRDefault="00766714" w:rsidP="00766714"/>
    <w:p w14:paraId="5C442696" w14:textId="77777777" w:rsidR="00766714" w:rsidRDefault="00766714" w:rsidP="00766714"/>
    <w:p w14:paraId="0FE5C384" w14:textId="12A1F232" w:rsidR="008373FE" w:rsidRPr="00B62981" w:rsidRDefault="008373FE" w:rsidP="00B62981">
      <w:pPr>
        <w:jc w:val="center"/>
        <w:rPr>
          <w:rFonts w:ascii="Times New Roman" w:hAnsi="Times New Roman" w:cs="Times New Roman"/>
          <w:b/>
          <w:bCs/>
          <w:sz w:val="28"/>
          <w:szCs w:val="28"/>
        </w:rPr>
      </w:pPr>
      <w:r w:rsidRPr="00B62981">
        <w:rPr>
          <w:rFonts w:ascii="Times New Roman" w:hAnsi="Times New Roman" w:cs="Times New Roman"/>
          <w:b/>
          <w:bCs/>
          <w:sz w:val="28"/>
          <w:szCs w:val="28"/>
        </w:rPr>
        <w:lastRenderedPageBreak/>
        <w:t>Project Report: Housing Price Prediction Analysis</w:t>
      </w:r>
    </w:p>
    <w:p w14:paraId="7C8A46F6" w14:textId="77777777" w:rsidR="008373FE" w:rsidRPr="00B62981" w:rsidRDefault="008373FE" w:rsidP="008373FE">
      <w:pPr>
        <w:rPr>
          <w:rFonts w:ascii="Times New Roman" w:hAnsi="Times New Roman" w:cs="Times New Roman"/>
          <w:sz w:val="24"/>
          <w:szCs w:val="24"/>
        </w:rPr>
      </w:pPr>
    </w:p>
    <w:p w14:paraId="7B47320B" w14:textId="1838F119" w:rsidR="008373FE" w:rsidRPr="00B62981" w:rsidRDefault="008373FE" w:rsidP="008373FE">
      <w:pPr>
        <w:rPr>
          <w:rFonts w:ascii="Times New Roman" w:hAnsi="Times New Roman" w:cs="Times New Roman"/>
          <w:b/>
          <w:bCs/>
          <w:sz w:val="24"/>
          <w:szCs w:val="24"/>
          <w:u w:val="single"/>
        </w:rPr>
      </w:pPr>
      <w:r w:rsidRPr="00B62981">
        <w:rPr>
          <w:rFonts w:ascii="Times New Roman" w:hAnsi="Times New Roman" w:cs="Times New Roman"/>
          <w:b/>
          <w:bCs/>
          <w:sz w:val="24"/>
          <w:szCs w:val="24"/>
          <w:u w:val="single"/>
        </w:rPr>
        <w:t>1. Introduction:</w:t>
      </w:r>
    </w:p>
    <w:p w14:paraId="7557B898" w14:textId="60F5EE58" w:rsidR="008373FE" w:rsidRPr="00B62981" w:rsidRDefault="008373FE" w:rsidP="008373FE">
      <w:pPr>
        <w:rPr>
          <w:rFonts w:ascii="Times New Roman" w:hAnsi="Times New Roman" w:cs="Times New Roman"/>
          <w:sz w:val="24"/>
          <w:szCs w:val="24"/>
        </w:rPr>
      </w:pPr>
      <w:r w:rsidRPr="00B62981">
        <w:rPr>
          <w:rFonts w:ascii="Times New Roman" w:hAnsi="Times New Roman" w:cs="Times New Roman"/>
          <w:sz w:val="24"/>
          <w:szCs w:val="24"/>
        </w:rPr>
        <w:t xml:space="preserve">The Housing Price Prediction analysis project revolves around data processing, feature engineering, and the application of a Linear Regression model. This report succinctly outlines each phase, introduces the chosen methodology </w:t>
      </w:r>
      <w:r w:rsidRPr="00B62981">
        <w:rPr>
          <w:rFonts w:ascii="Times New Roman" w:hAnsi="Times New Roman" w:cs="Times New Roman"/>
          <w:sz w:val="24"/>
          <w:szCs w:val="24"/>
        </w:rPr>
        <w:t>cantered</w:t>
      </w:r>
      <w:r w:rsidRPr="00B62981">
        <w:rPr>
          <w:rFonts w:ascii="Times New Roman" w:hAnsi="Times New Roman" w:cs="Times New Roman"/>
          <w:sz w:val="24"/>
          <w:szCs w:val="24"/>
        </w:rPr>
        <w:t xml:space="preserve"> around the Linear Regression algorithm, and presents results with a focus on accuracy and predictive power. This narrative aims to be a concise yet comprehensive exploration of the machine learning journey, from data inception to insightful conclusions.</w:t>
      </w:r>
    </w:p>
    <w:p w14:paraId="41518EF0" w14:textId="77777777" w:rsidR="008373FE" w:rsidRPr="00B62981" w:rsidRDefault="008373FE" w:rsidP="008373FE">
      <w:pPr>
        <w:rPr>
          <w:rFonts w:ascii="Times New Roman" w:hAnsi="Times New Roman" w:cs="Times New Roman"/>
          <w:b/>
          <w:bCs/>
          <w:sz w:val="24"/>
          <w:szCs w:val="24"/>
          <w:u w:val="single"/>
        </w:rPr>
      </w:pPr>
    </w:p>
    <w:p w14:paraId="36C94B2C" w14:textId="2EEE82F7" w:rsidR="00563022" w:rsidRPr="00B62981" w:rsidRDefault="00563022" w:rsidP="00563022">
      <w:pPr>
        <w:rPr>
          <w:rFonts w:ascii="Times New Roman" w:hAnsi="Times New Roman" w:cs="Times New Roman"/>
          <w:b/>
          <w:bCs/>
          <w:sz w:val="24"/>
          <w:szCs w:val="24"/>
          <w:u w:val="single"/>
        </w:rPr>
      </w:pPr>
      <w:r w:rsidRPr="00B62981">
        <w:rPr>
          <w:rFonts w:ascii="Times New Roman" w:hAnsi="Times New Roman" w:cs="Times New Roman"/>
          <w:b/>
          <w:bCs/>
          <w:sz w:val="24"/>
          <w:szCs w:val="24"/>
          <w:u w:val="single"/>
        </w:rPr>
        <w:t>2. Data Processing and Feature Engineering:</w:t>
      </w:r>
    </w:p>
    <w:p w14:paraId="27E2F1AC" w14:textId="61138288" w:rsidR="00563022" w:rsidRPr="00B62981" w:rsidRDefault="00563022" w:rsidP="00563022">
      <w:pPr>
        <w:rPr>
          <w:rFonts w:ascii="Times New Roman" w:hAnsi="Times New Roman" w:cs="Times New Roman"/>
          <w:b/>
          <w:bCs/>
          <w:sz w:val="24"/>
          <w:szCs w:val="24"/>
          <w:u w:val="single"/>
        </w:rPr>
      </w:pPr>
      <w:r w:rsidRPr="00B62981">
        <w:rPr>
          <w:rFonts w:ascii="Times New Roman" w:hAnsi="Times New Roman" w:cs="Times New Roman"/>
          <w:b/>
          <w:bCs/>
          <w:sz w:val="24"/>
          <w:szCs w:val="24"/>
          <w:u w:val="single"/>
        </w:rPr>
        <w:t>2.1 Dataset Overview:</w:t>
      </w:r>
    </w:p>
    <w:p w14:paraId="485E1652" w14:textId="2E5F680B" w:rsidR="00563022" w:rsidRPr="00B62981" w:rsidRDefault="00563022" w:rsidP="00563022">
      <w:pPr>
        <w:rPr>
          <w:rFonts w:ascii="Times New Roman" w:hAnsi="Times New Roman" w:cs="Times New Roman"/>
          <w:sz w:val="24"/>
          <w:szCs w:val="24"/>
        </w:rPr>
      </w:pPr>
      <w:r w:rsidRPr="00B62981">
        <w:rPr>
          <w:rFonts w:ascii="Times New Roman" w:hAnsi="Times New Roman" w:cs="Times New Roman"/>
          <w:sz w:val="24"/>
          <w:szCs w:val="24"/>
        </w:rPr>
        <w:t xml:space="preserve">The Housing dataset, a cornerstone in real estate analytics, serves as a rich repository of property attributes and pricing dynamics. Comprising a </w:t>
      </w:r>
      <w:r w:rsidR="00B62981" w:rsidRPr="00B62981">
        <w:rPr>
          <w:rFonts w:ascii="Times New Roman" w:hAnsi="Times New Roman" w:cs="Times New Roman"/>
          <w:sz w:val="24"/>
          <w:szCs w:val="24"/>
        </w:rPr>
        <w:t>well-organized</w:t>
      </w:r>
      <w:r w:rsidRPr="00B62981">
        <w:rPr>
          <w:rFonts w:ascii="Times New Roman" w:hAnsi="Times New Roman" w:cs="Times New Roman"/>
          <w:sz w:val="24"/>
          <w:szCs w:val="24"/>
        </w:rPr>
        <w:t xml:space="preserve"> structure of rows and columns, each feature contributes uniquely to the comprehensive understanding of a property's market value. Within this dataset, pivotal attributes such as square footage, number of bedrooms, and other relevant characteristics converge to provide a holistic perspective. The 'Price' column, strategically designated as the target variable, becomes the focal point for regression analysis. With a dataset sourced from Kaggle, it incorporates both categorical and continuous features, reflecting the diverse facets of real estate dynamics.</w:t>
      </w:r>
    </w:p>
    <w:p w14:paraId="5C8B2287" w14:textId="77777777" w:rsidR="00563022" w:rsidRPr="00B62981" w:rsidRDefault="00563022" w:rsidP="00563022">
      <w:pPr>
        <w:rPr>
          <w:rFonts w:ascii="Times New Roman" w:hAnsi="Times New Roman" w:cs="Times New Roman"/>
          <w:sz w:val="24"/>
          <w:szCs w:val="24"/>
        </w:rPr>
      </w:pPr>
    </w:p>
    <w:p w14:paraId="60B86D9B" w14:textId="77777777" w:rsidR="00563022" w:rsidRPr="00B62981" w:rsidRDefault="00563022" w:rsidP="00563022">
      <w:pPr>
        <w:rPr>
          <w:rFonts w:ascii="Times New Roman" w:hAnsi="Times New Roman" w:cs="Times New Roman"/>
          <w:sz w:val="24"/>
          <w:szCs w:val="24"/>
        </w:rPr>
      </w:pPr>
      <w:r w:rsidRPr="00B62981">
        <w:rPr>
          <w:rFonts w:ascii="Times New Roman" w:hAnsi="Times New Roman" w:cs="Times New Roman"/>
          <w:sz w:val="24"/>
          <w:szCs w:val="24"/>
        </w:rPr>
        <w:t>Intriguingly, the dataset unfolds with 545 rows and 13 columns, offering a substantial volume of data for exploration and analysis. This sizable dataset amplifies the depth of insights that can be derived, promising a nuanced understanding of the relationships between different features and the target variable.</w:t>
      </w:r>
    </w:p>
    <w:p w14:paraId="285C330D" w14:textId="77777777" w:rsidR="00B62981" w:rsidRDefault="00B62981" w:rsidP="00563022">
      <w:pPr>
        <w:rPr>
          <w:rFonts w:ascii="Times New Roman" w:hAnsi="Times New Roman" w:cs="Times New Roman"/>
          <w:sz w:val="24"/>
          <w:szCs w:val="24"/>
        </w:rPr>
      </w:pPr>
    </w:p>
    <w:p w14:paraId="149CA292" w14:textId="024C8A52" w:rsidR="00563022" w:rsidRPr="00B62981" w:rsidRDefault="00563022" w:rsidP="00563022">
      <w:pPr>
        <w:rPr>
          <w:rFonts w:ascii="Times New Roman" w:hAnsi="Times New Roman" w:cs="Times New Roman"/>
          <w:b/>
          <w:bCs/>
          <w:sz w:val="24"/>
          <w:szCs w:val="24"/>
          <w:u w:val="single"/>
        </w:rPr>
      </w:pPr>
      <w:r w:rsidRPr="00B62981">
        <w:rPr>
          <w:rFonts w:ascii="Times New Roman" w:hAnsi="Times New Roman" w:cs="Times New Roman"/>
          <w:b/>
          <w:bCs/>
          <w:sz w:val="24"/>
          <w:szCs w:val="24"/>
          <w:u w:val="single"/>
        </w:rPr>
        <w:t>2.2 Exploratory Data Analysis (EDA):</w:t>
      </w:r>
    </w:p>
    <w:p w14:paraId="581575EE" w14:textId="5D488BF2" w:rsidR="00563022" w:rsidRPr="00B62981" w:rsidRDefault="00563022" w:rsidP="00563022">
      <w:pPr>
        <w:rPr>
          <w:rFonts w:ascii="Times New Roman" w:hAnsi="Times New Roman" w:cs="Times New Roman"/>
          <w:sz w:val="24"/>
          <w:szCs w:val="24"/>
        </w:rPr>
      </w:pPr>
      <w:r w:rsidRPr="00B62981">
        <w:rPr>
          <w:rFonts w:ascii="Times New Roman" w:hAnsi="Times New Roman" w:cs="Times New Roman"/>
          <w:sz w:val="24"/>
          <w:szCs w:val="24"/>
        </w:rPr>
        <w:t xml:space="preserve">The initiation of Exploratory Data Analysis (EDA) marks a pivotal phase in </w:t>
      </w:r>
      <w:r w:rsidR="00B62981" w:rsidRPr="00B62981">
        <w:rPr>
          <w:rFonts w:ascii="Times New Roman" w:hAnsi="Times New Roman" w:cs="Times New Roman"/>
          <w:sz w:val="24"/>
          <w:szCs w:val="24"/>
        </w:rPr>
        <w:t>unravelling</w:t>
      </w:r>
      <w:r w:rsidRPr="00B62981">
        <w:rPr>
          <w:rFonts w:ascii="Times New Roman" w:hAnsi="Times New Roman" w:cs="Times New Roman"/>
          <w:sz w:val="24"/>
          <w:szCs w:val="24"/>
        </w:rPr>
        <w:t xml:space="preserve"> the intricacies of the dataset. A meticulous approach begins with handling zero columns, a strategic move involving the removal of irrelevant features to streamline the dataset for meaningful analysis. Mitigating missing values assumes paramount importance; for instance, imputing values in the 'Embarked' column ensures the dataset's completeness, laying a sturdy foundation for subsequent analysis.</w:t>
      </w:r>
    </w:p>
    <w:p w14:paraId="4A5A22D2" w14:textId="77777777" w:rsidR="00563022" w:rsidRPr="00B62981" w:rsidRDefault="00563022" w:rsidP="00563022">
      <w:pPr>
        <w:rPr>
          <w:rFonts w:ascii="Times New Roman" w:hAnsi="Times New Roman" w:cs="Times New Roman"/>
          <w:sz w:val="24"/>
          <w:szCs w:val="24"/>
        </w:rPr>
      </w:pPr>
    </w:p>
    <w:p w14:paraId="7EF6B9B0" w14:textId="744D2D90" w:rsidR="00563022" w:rsidRPr="00B62981" w:rsidRDefault="00563022" w:rsidP="00563022">
      <w:pPr>
        <w:rPr>
          <w:rFonts w:ascii="Times New Roman" w:hAnsi="Times New Roman" w:cs="Times New Roman"/>
          <w:sz w:val="24"/>
          <w:szCs w:val="24"/>
        </w:rPr>
      </w:pPr>
      <w:r w:rsidRPr="00B62981">
        <w:rPr>
          <w:rFonts w:ascii="Times New Roman" w:hAnsi="Times New Roman" w:cs="Times New Roman"/>
          <w:sz w:val="24"/>
          <w:szCs w:val="24"/>
        </w:rPr>
        <w:t xml:space="preserve">Equipped with the </w:t>
      </w:r>
      <w:r w:rsidRPr="00B62981">
        <w:rPr>
          <w:rFonts w:ascii="Times New Roman" w:hAnsi="Times New Roman" w:cs="Times New Roman"/>
          <w:i/>
          <w:iCs/>
          <w:sz w:val="24"/>
          <w:szCs w:val="24"/>
        </w:rPr>
        <w:t>`</w:t>
      </w:r>
      <w:proofErr w:type="gramStart"/>
      <w:r w:rsidRPr="00B62981">
        <w:rPr>
          <w:rFonts w:ascii="Times New Roman" w:hAnsi="Times New Roman" w:cs="Times New Roman"/>
          <w:i/>
          <w:iCs/>
          <w:sz w:val="24"/>
          <w:szCs w:val="24"/>
        </w:rPr>
        <w:t>info(</w:t>
      </w:r>
      <w:proofErr w:type="gramEnd"/>
      <w:r w:rsidRPr="00B62981">
        <w:rPr>
          <w:rFonts w:ascii="Times New Roman" w:hAnsi="Times New Roman" w:cs="Times New Roman"/>
          <w:i/>
          <w:iCs/>
          <w:sz w:val="24"/>
          <w:szCs w:val="24"/>
        </w:rPr>
        <w:t>)`</w:t>
      </w:r>
      <w:r w:rsidRPr="00B62981">
        <w:rPr>
          <w:rFonts w:ascii="Times New Roman" w:hAnsi="Times New Roman" w:cs="Times New Roman"/>
          <w:sz w:val="24"/>
          <w:szCs w:val="24"/>
        </w:rPr>
        <w:t xml:space="preserve"> function, the dataset's structure reveals itself, showcasing data types and flagging areas with missing values. This function emerges as a compass, guiding the subsequent data processing </w:t>
      </w:r>
      <w:r w:rsidR="00B62981" w:rsidRPr="00B62981">
        <w:rPr>
          <w:rFonts w:ascii="Times New Roman" w:hAnsi="Times New Roman" w:cs="Times New Roman"/>
          <w:sz w:val="24"/>
          <w:szCs w:val="24"/>
        </w:rPr>
        <w:t>endeavours</w:t>
      </w:r>
      <w:r w:rsidRPr="00B62981">
        <w:rPr>
          <w:rFonts w:ascii="Times New Roman" w:hAnsi="Times New Roman" w:cs="Times New Roman"/>
          <w:sz w:val="24"/>
          <w:szCs w:val="24"/>
        </w:rPr>
        <w:t xml:space="preserve">. Further insights are gleaned through numerical summaries obtained with the </w:t>
      </w:r>
      <w:r w:rsidRPr="00B62981">
        <w:rPr>
          <w:rFonts w:ascii="Times New Roman" w:hAnsi="Times New Roman" w:cs="Times New Roman"/>
          <w:i/>
          <w:iCs/>
          <w:sz w:val="24"/>
          <w:szCs w:val="24"/>
        </w:rPr>
        <w:t>`</w:t>
      </w:r>
      <w:proofErr w:type="gramStart"/>
      <w:r w:rsidRPr="00B62981">
        <w:rPr>
          <w:rFonts w:ascii="Times New Roman" w:hAnsi="Times New Roman" w:cs="Times New Roman"/>
          <w:i/>
          <w:iCs/>
          <w:sz w:val="24"/>
          <w:szCs w:val="24"/>
        </w:rPr>
        <w:t>describe(</w:t>
      </w:r>
      <w:proofErr w:type="gramEnd"/>
      <w:r w:rsidRPr="00B62981">
        <w:rPr>
          <w:rFonts w:ascii="Times New Roman" w:hAnsi="Times New Roman" w:cs="Times New Roman"/>
          <w:i/>
          <w:iCs/>
          <w:sz w:val="24"/>
          <w:szCs w:val="24"/>
        </w:rPr>
        <w:t>)`</w:t>
      </w:r>
      <w:r w:rsidRPr="00B62981">
        <w:rPr>
          <w:rFonts w:ascii="Times New Roman" w:hAnsi="Times New Roman" w:cs="Times New Roman"/>
          <w:sz w:val="24"/>
          <w:szCs w:val="24"/>
        </w:rPr>
        <w:t xml:space="preserve"> method, revealing statistical measures like mean, </w:t>
      </w:r>
      <w:r w:rsidRPr="00B62981">
        <w:rPr>
          <w:rFonts w:ascii="Times New Roman" w:hAnsi="Times New Roman" w:cs="Times New Roman"/>
          <w:sz w:val="24"/>
          <w:szCs w:val="24"/>
        </w:rPr>
        <w:lastRenderedPageBreak/>
        <w:t>standard deviation, and quartiles. These statistics play a pivotal role in identifying outliers and offering a detailed understanding of the distribution of numerical variables.</w:t>
      </w:r>
    </w:p>
    <w:p w14:paraId="5A3E8840" w14:textId="77777777" w:rsidR="00563022" w:rsidRPr="00B62981" w:rsidRDefault="00563022" w:rsidP="00563022">
      <w:pPr>
        <w:rPr>
          <w:rFonts w:ascii="Times New Roman" w:hAnsi="Times New Roman" w:cs="Times New Roman"/>
          <w:sz w:val="24"/>
          <w:szCs w:val="24"/>
        </w:rPr>
      </w:pPr>
    </w:p>
    <w:p w14:paraId="2BFDEE12" w14:textId="77777777" w:rsidR="00563022" w:rsidRPr="00B62981" w:rsidRDefault="00563022" w:rsidP="00563022">
      <w:pPr>
        <w:rPr>
          <w:rFonts w:ascii="Times New Roman" w:hAnsi="Times New Roman" w:cs="Times New Roman"/>
          <w:sz w:val="24"/>
          <w:szCs w:val="24"/>
        </w:rPr>
      </w:pPr>
      <w:r w:rsidRPr="00B62981">
        <w:rPr>
          <w:rFonts w:ascii="Times New Roman" w:hAnsi="Times New Roman" w:cs="Times New Roman"/>
          <w:sz w:val="24"/>
          <w:szCs w:val="24"/>
        </w:rPr>
        <w:t>Visualizations, the visual language of data exploration, unfold as powerful tools. Histograms and scatter plots, akin to visual storytellers, paint a vivid narrative of the dataset's nuances. Histograms showcase the distribution of numerical variables, providing an immediate glimpse into the frequency and patterns within the data. Scatter plots, with their interactive dance between variables, illuminate relationships and potential correlations, adding depth to the understanding of the dataset's dynamics.</w:t>
      </w:r>
    </w:p>
    <w:p w14:paraId="47A2F4D1" w14:textId="77777777" w:rsidR="00563022" w:rsidRPr="00B62981" w:rsidRDefault="00563022" w:rsidP="00563022">
      <w:pPr>
        <w:rPr>
          <w:rFonts w:ascii="Times New Roman" w:hAnsi="Times New Roman" w:cs="Times New Roman"/>
          <w:sz w:val="24"/>
          <w:szCs w:val="24"/>
        </w:rPr>
      </w:pPr>
    </w:p>
    <w:p w14:paraId="212929D3" w14:textId="432D9D0E" w:rsidR="00563022" w:rsidRPr="00B62981" w:rsidRDefault="00563022" w:rsidP="00563022">
      <w:pPr>
        <w:rPr>
          <w:rFonts w:ascii="Times New Roman" w:hAnsi="Times New Roman" w:cs="Times New Roman"/>
          <w:b/>
          <w:bCs/>
          <w:sz w:val="24"/>
          <w:szCs w:val="24"/>
          <w:u w:val="single"/>
        </w:rPr>
      </w:pPr>
      <w:r w:rsidRPr="00B62981">
        <w:rPr>
          <w:rFonts w:ascii="Times New Roman" w:hAnsi="Times New Roman" w:cs="Times New Roman"/>
          <w:b/>
          <w:bCs/>
          <w:sz w:val="24"/>
          <w:szCs w:val="24"/>
          <w:u w:val="single"/>
        </w:rPr>
        <w:t>2.3 Label Encoding and Dataset Replacement:</w:t>
      </w:r>
    </w:p>
    <w:p w14:paraId="43365ACB" w14:textId="77777777" w:rsidR="00563022" w:rsidRPr="00B62981" w:rsidRDefault="00563022" w:rsidP="00563022">
      <w:pPr>
        <w:rPr>
          <w:rFonts w:ascii="Times New Roman" w:hAnsi="Times New Roman" w:cs="Times New Roman"/>
          <w:sz w:val="24"/>
          <w:szCs w:val="24"/>
        </w:rPr>
      </w:pPr>
      <w:r w:rsidRPr="00B62981">
        <w:rPr>
          <w:rFonts w:ascii="Times New Roman" w:hAnsi="Times New Roman" w:cs="Times New Roman"/>
          <w:sz w:val="24"/>
          <w:szCs w:val="24"/>
        </w:rPr>
        <w:t>In the landscape of regression analysis, the need for label encoding categorical variables might be tempered by a focus on numerical features. The richness of the Housing dataset lies not only in its numerical attributes but also in the categorical dimensions that contribute to the overall predictive model.</w:t>
      </w:r>
    </w:p>
    <w:p w14:paraId="1746011B" w14:textId="77777777" w:rsidR="00563022" w:rsidRPr="00B62981" w:rsidRDefault="00563022" w:rsidP="00563022">
      <w:pPr>
        <w:rPr>
          <w:rFonts w:ascii="Times New Roman" w:hAnsi="Times New Roman" w:cs="Times New Roman"/>
          <w:sz w:val="24"/>
          <w:szCs w:val="24"/>
        </w:rPr>
      </w:pPr>
    </w:p>
    <w:p w14:paraId="73A516BD" w14:textId="77777777" w:rsidR="00563022" w:rsidRPr="00B62981" w:rsidRDefault="00563022" w:rsidP="00563022">
      <w:pPr>
        <w:rPr>
          <w:rFonts w:ascii="Times New Roman" w:hAnsi="Times New Roman" w:cs="Times New Roman"/>
          <w:sz w:val="24"/>
          <w:szCs w:val="24"/>
        </w:rPr>
      </w:pPr>
      <w:r w:rsidRPr="00B62981">
        <w:rPr>
          <w:rFonts w:ascii="Times New Roman" w:hAnsi="Times New Roman" w:cs="Times New Roman"/>
          <w:sz w:val="24"/>
          <w:szCs w:val="24"/>
        </w:rPr>
        <w:t>Moreover, the dataset replacement involves a strategic transition, seamlessly integrating a new dataset that retains the essence of real estate attributes. The replacement dataset mirrors the dimensions of the original, featuring crucial elements such as square footage, bedrooms, and bathrooms. The 'Price' column remains the lodestar, guiding the regression analysis towards the prediction of housing prices.</w:t>
      </w:r>
    </w:p>
    <w:p w14:paraId="1F6637C4" w14:textId="77777777" w:rsidR="00563022" w:rsidRPr="00B62981" w:rsidRDefault="00563022" w:rsidP="00563022">
      <w:pPr>
        <w:rPr>
          <w:rFonts w:ascii="Times New Roman" w:hAnsi="Times New Roman" w:cs="Times New Roman"/>
          <w:sz w:val="24"/>
          <w:szCs w:val="24"/>
        </w:rPr>
      </w:pPr>
    </w:p>
    <w:p w14:paraId="540E7EF7" w14:textId="2F760B48" w:rsidR="008373FE" w:rsidRPr="00B62981" w:rsidRDefault="00563022" w:rsidP="00563022">
      <w:pPr>
        <w:rPr>
          <w:rFonts w:ascii="Times New Roman" w:hAnsi="Times New Roman" w:cs="Times New Roman"/>
          <w:sz w:val="24"/>
          <w:szCs w:val="24"/>
        </w:rPr>
      </w:pPr>
      <w:r w:rsidRPr="00B62981">
        <w:rPr>
          <w:rFonts w:ascii="Times New Roman" w:hAnsi="Times New Roman" w:cs="Times New Roman"/>
          <w:sz w:val="24"/>
          <w:szCs w:val="24"/>
        </w:rPr>
        <w:t>This replacement dataset, like its predecessor, is a product of Kaggle's wealth of resources, ensuring continuity and relevance in the exploration and analysis of real estate dynamics. The synergy between numerical and categorical features in a dataset of considerable size and depth fortifies the foundation for a robust regression analysis.</w:t>
      </w:r>
    </w:p>
    <w:p w14:paraId="13A383FE" w14:textId="77777777" w:rsidR="00563022" w:rsidRPr="00B62981" w:rsidRDefault="00563022" w:rsidP="00563022">
      <w:pPr>
        <w:rPr>
          <w:rFonts w:ascii="Times New Roman" w:hAnsi="Times New Roman" w:cs="Times New Roman"/>
          <w:sz w:val="24"/>
          <w:szCs w:val="24"/>
        </w:rPr>
      </w:pPr>
    </w:p>
    <w:p w14:paraId="65D20BAB" w14:textId="77777777" w:rsidR="00B62981" w:rsidRDefault="00AD352C" w:rsidP="00AD352C">
      <w:pPr>
        <w:rPr>
          <w:rFonts w:ascii="Times New Roman" w:hAnsi="Times New Roman" w:cs="Times New Roman"/>
          <w:b/>
          <w:bCs/>
          <w:sz w:val="24"/>
          <w:szCs w:val="24"/>
          <w:u w:val="single"/>
        </w:rPr>
      </w:pPr>
      <w:r w:rsidRPr="00B62981">
        <w:rPr>
          <w:rFonts w:ascii="Times New Roman" w:hAnsi="Times New Roman" w:cs="Times New Roman"/>
          <w:b/>
          <w:bCs/>
          <w:sz w:val="24"/>
          <w:szCs w:val="24"/>
          <w:u w:val="single"/>
        </w:rPr>
        <w:t>3. Methodology:</w:t>
      </w:r>
    </w:p>
    <w:p w14:paraId="52F7D78B" w14:textId="46169CED" w:rsidR="00AD352C" w:rsidRPr="00B62981" w:rsidRDefault="00AD352C" w:rsidP="00AD352C">
      <w:pPr>
        <w:rPr>
          <w:rFonts w:ascii="Times New Roman" w:hAnsi="Times New Roman" w:cs="Times New Roman"/>
          <w:b/>
          <w:bCs/>
          <w:sz w:val="24"/>
          <w:szCs w:val="24"/>
          <w:u w:val="single"/>
        </w:rPr>
      </w:pPr>
      <w:r w:rsidRPr="00B62981">
        <w:rPr>
          <w:rFonts w:ascii="Times New Roman" w:hAnsi="Times New Roman" w:cs="Times New Roman"/>
          <w:b/>
          <w:bCs/>
          <w:sz w:val="24"/>
          <w:szCs w:val="24"/>
          <w:u w:val="single"/>
        </w:rPr>
        <w:t>3.1 Selection of Machine Learning Algorithm:</w:t>
      </w:r>
    </w:p>
    <w:p w14:paraId="0914DF84" w14:textId="77777777" w:rsidR="00AD352C" w:rsidRPr="00B62981" w:rsidRDefault="00AD352C" w:rsidP="00AD352C">
      <w:pPr>
        <w:rPr>
          <w:rFonts w:ascii="Times New Roman" w:hAnsi="Times New Roman" w:cs="Times New Roman"/>
          <w:sz w:val="24"/>
          <w:szCs w:val="24"/>
        </w:rPr>
      </w:pPr>
      <w:r w:rsidRPr="00B62981">
        <w:rPr>
          <w:rFonts w:ascii="Times New Roman" w:hAnsi="Times New Roman" w:cs="Times New Roman"/>
          <w:sz w:val="24"/>
          <w:szCs w:val="24"/>
        </w:rPr>
        <w:t>The methodology phase unfolds with a critical decision – the selection of a machine learning algorithm tailored to regression tasks. In this context, the choice aligns with the simplicity and effectiveness of Linear Regression. This algorithm, while inherently straightforward, possesses a robustness that makes it a stalwart in predicting numerical values. The interpretability of Linear Regression becomes a virtue, offering insights into the relationships between independent and dependent variables.</w:t>
      </w:r>
    </w:p>
    <w:p w14:paraId="00CF93A3" w14:textId="77777777" w:rsidR="00AD352C" w:rsidRPr="00B62981" w:rsidRDefault="00AD352C" w:rsidP="00AD352C">
      <w:pPr>
        <w:rPr>
          <w:rFonts w:ascii="Times New Roman" w:hAnsi="Times New Roman" w:cs="Times New Roman"/>
          <w:sz w:val="24"/>
          <w:szCs w:val="24"/>
        </w:rPr>
      </w:pPr>
    </w:p>
    <w:p w14:paraId="2CF629CF" w14:textId="77777777" w:rsidR="00B62981" w:rsidRDefault="00AD352C" w:rsidP="00AD352C">
      <w:pPr>
        <w:rPr>
          <w:rFonts w:ascii="Times New Roman" w:hAnsi="Times New Roman" w:cs="Times New Roman"/>
          <w:b/>
          <w:bCs/>
          <w:sz w:val="24"/>
          <w:szCs w:val="24"/>
          <w:u w:val="single"/>
        </w:rPr>
      </w:pPr>
      <w:r w:rsidRPr="00B62981">
        <w:rPr>
          <w:rFonts w:ascii="Times New Roman" w:hAnsi="Times New Roman" w:cs="Times New Roman"/>
          <w:b/>
          <w:bCs/>
          <w:sz w:val="24"/>
          <w:szCs w:val="24"/>
          <w:u w:val="single"/>
        </w:rPr>
        <w:t>4. Model Analysis and Evaluation:</w:t>
      </w:r>
    </w:p>
    <w:p w14:paraId="77075898" w14:textId="704F52AF" w:rsidR="00AD352C" w:rsidRPr="00B62981" w:rsidRDefault="00AD352C" w:rsidP="00AD352C">
      <w:pPr>
        <w:rPr>
          <w:rFonts w:ascii="Times New Roman" w:hAnsi="Times New Roman" w:cs="Times New Roman"/>
          <w:b/>
          <w:bCs/>
          <w:sz w:val="24"/>
          <w:szCs w:val="24"/>
          <w:u w:val="single"/>
        </w:rPr>
      </w:pPr>
      <w:r w:rsidRPr="00B62981">
        <w:rPr>
          <w:rFonts w:ascii="Times New Roman" w:hAnsi="Times New Roman" w:cs="Times New Roman"/>
          <w:sz w:val="24"/>
          <w:szCs w:val="24"/>
        </w:rPr>
        <w:lastRenderedPageBreak/>
        <w:t>In the domain of regression analysis, the journey pivots towards a nuanced evaluation that transcends the binary nature of classification tasks. The chosen metrics, Mean Squared Error (MSE) and R</w:t>
      </w:r>
      <w:r w:rsidR="00B62981">
        <w:rPr>
          <w:rFonts w:ascii="Times New Roman" w:hAnsi="Times New Roman" w:cs="Times New Roman"/>
          <w:sz w:val="24"/>
          <w:szCs w:val="24"/>
        </w:rPr>
        <w:t>-</w:t>
      </w:r>
      <w:r w:rsidRPr="00B62981">
        <w:rPr>
          <w:rFonts w:ascii="Times New Roman" w:hAnsi="Times New Roman" w:cs="Times New Roman"/>
          <w:sz w:val="24"/>
          <w:szCs w:val="24"/>
        </w:rPr>
        <w:t xml:space="preserve">squared, assume </w:t>
      </w:r>
      <w:r w:rsidR="00B62981" w:rsidRPr="00B62981">
        <w:rPr>
          <w:rFonts w:ascii="Times New Roman" w:hAnsi="Times New Roman" w:cs="Times New Roman"/>
          <w:sz w:val="24"/>
          <w:szCs w:val="24"/>
        </w:rPr>
        <w:t>centre</w:t>
      </w:r>
      <w:r w:rsidRPr="00B62981">
        <w:rPr>
          <w:rFonts w:ascii="Times New Roman" w:hAnsi="Times New Roman" w:cs="Times New Roman"/>
          <w:sz w:val="24"/>
          <w:szCs w:val="24"/>
        </w:rPr>
        <w:t xml:space="preserve"> stage in deciphering the model's predictive accuracy and explanatory prowess.</w:t>
      </w:r>
    </w:p>
    <w:p w14:paraId="6FDEAA24" w14:textId="77777777" w:rsidR="00AD352C" w:rsidRPr="00B62981" w:rsidRDefault="00AD352C" w:rsidP="00AD352C">
      <w:pPr>
        <w:rPr>
          <w:rFonts w:ascii="Times New Roman" w:hAnsi="Times New Roman" w:cs="Times New Roman"/>
          <w:sz w:val="24"/>
          <w:szCs w:val="24"/>
        </w:rPr>
      </w:pPr>
    </w:p>
    <w:p w14:paraId="09FD724F" w14:textId="77777777" w:rsidR="00B62981" w:rsidRDefault="00AD352C" w:rsidP="00AD352C">
      <w:pPr>
        <w:rPr>
          <w:rFonts w:ascii="Times New Roman" w:hAnsi="Times New Roman" w:cs="Times New Roman"/>
          <w:b/>
          <w:bCs/>
          <w:sz w:val="24"/>
          <w:szCs w:val="24"/>
          <w:u w:val="single"/>
        </w:rPr>
      </w:pPr>
      <w:r w:rsidRPr="00B62981">
        <w:rPr>
          <w:rFonts w:ascii="Times New Roman" w:hAnsi="Times New Roman" w:cs="Times New Roman"/>
          <w:b/>
          <w:bCs/>
          <w:sz w:val="24"/>
          <w:szCs w:val="24"/>
          <w:u w:val="single"/>
        </w:rPr>
        <w:t>4.1 Model Evaluation Metrics:</w:t>
      </w:r>
    </w:p>
    <w:p w14:paraId="26B7A8E3" w14:textId="4B40A4C2" w:rsidR="00AD352C" w:rsidRPr="00B62981" w:rsidRDefault="00AD352C" w:rsidP="00AD352C">
      <w:pPr>
        <w:rPr>
          <w:rFonts w:ascii="Times New Roman" w:hAnsi="Times New Roman" w:cs="Times New Roman"/>
          <w:b/>
          <w:bCs/>
          <w:sz w:val="24"/>
          <w:szCs w:val="24"/>
          <w:u w:val="single"/>
        </w:rPr>
      </w:pPr>
      <w:r w:rsidRPr="00B62981">
        <w:rPr>
          <w:rFonts w:ascii="Times New Roman" w:hAnsi="Times New Roman" w:cs="Times New Roman"/>
          <w:b/>
          <w:bCs/>
          <w:i/>
          <w:iCs/>
          <w:sz w:val="24"/>
          <w:szCs w:val="24"/>
          <w:u w:val="single"/>
        </w:rPr>
        <w:t>Mean Squared Error (MSE):</w:t>
      </w:r>
      <w:r w:rsidRPr="00B62981">
        <w:rPr>
          <w:rFonts w:ascii="Times New Roman" w:hAnsi="Times New Roman" w:cs="Times New Roman"/>
          <w:sz w:val="24"/>
          <w:szCs w:val="24"/>
        </w:rPr>
        <w:t xml:space="preserve"> As the cornerstone of regression evaluation, MSE serves as a meticulous arbiter, quantifying the average of the squared differences between predicted and actual values. This metric, with its deliberate emphasis on larger errors, offers a nuanced perspective on the precision of the model. A lower MSE signifies a closer alignment between predictions and reality, reflecting a heightened accuracy.</w:t>
      </w:r>
    </w:p>
    <w:p w14:paraId="43096A22" w14:textId="3A0D55D3" w:rsidR="00AD352C" w:rsidRPr="00B62981" w:rsidRDefault="00AD352C" w:rsidP="00AD352C">
      <w:pPr>
        <w:rPr>
          <w:rFonts w:ascii="Times New Roman" w:hAnsi="Times New Roman" w:cs="Times New Roman"/>
          <w:sz w:val="24"/>
          <w:szCs w:val="24"/>
        </w:rPr>
      </w:pPr>
      <w:r w:rsidRPr="00B62981">
        <w:rPr>
          <w:rFonts w:ascii="Times New Roman" w:hAnsi="Times New Roman" w:cs="Times New Roman"/>
          <w:b/>
          <w:bCs/>
          <w:i/>
          <w:iCs/>
          <w:sz w:val="24"/>
          <w:szCs w:val="24"/>
          <w:u w:val="single"/>
        </w:rPr>
        <w:t>R</w:t>
      </w:r>
      <w:r w:rsidR="00B62981" w:rsidRPr="00B62981">
        <w:rPr>
          <w:rFonts w:ascii="Times New Roman" w:hAnsi="Times New Roman" w:cs="Times New Roman"/>
          <w:b/>
          <w:bCs/>
          <w:i/>
          <w:iCs/>
          <w:sz w:val="24"/>
          <w:szCs w:val="24"/>
          <w:u w:val="single"/>
        </w:rPr>
        <w:t>-</w:t>
      </w:r>
      <w:r w:rsidRPr="00B62981">
        <w:rPr>
          <w:rFonts w:ascii="Times New Roman" w:hAnsi="Times New Roman" w:cs="Times New Roman"/>
          <w:b/>
          <w:bCs/>
          <w:i/>
          <w:iCs/>
          <w:sz w:val="24"/>
          <w:szCs w:val="24"/>
          <w:u w:val="single"/>
        </w:rPr>
        <w:t>squared:</w:t>
      </w:r>
      <w:r w:rsidRPr="00B62981">
        <w:rPr>
          <w:rFonts w:ascii="Times New Roman" w:hAnsi="Times New Roman" w:cs="Times New Roman"/>
          <w:sz w:val="24"/>
          <w:szCs w:val="24"/>
        </w:rPr>
        <w:t xml:space="preserve"> Delving into the intricacies of explanatory power, R</w:t>
      </w:r>
      <w:r w:rsidR="00B62981">
        <w:rPr>
          <w:rFonts w:ascii="Times New Roman" w:hAnsi="Times New Roman" w:cs="Times New Roman"/>
          <w:sz w:val="24"/>
          <w:szCs w:val="24"/>
        </w:rPr>
        <w:t>-</w:t>
      </w:r>
      <w:r w:rsidRPr="00B62981">
        <w:rPr>
          <w:rFonts w:ascii="Times New Roman" w:hAnsi="Times New Roman" w:cs="Times New Roman"/>
          <w:sz w:val="24"/>
          <w:szCs w:val="24"/>
        </w:rPr>
        <w:t>squared emerges as a beacon. It encapsulates the proportion of variance in the target variable that the model successfully elucidates. With a scale from 0 to 1, higher R</w:t>
      </w:r>
      <w:r w:rsidR="00B62981">
        <w:rPr>
          <w:rFonts w:ascii="Times New Roman" w:hAnsi="Times New Roman" w:cs="Times New Roman"/>
          <w:sz w:val="24"/>
          <w:szCs w:val="24"/>
        </w:rPr>
        <w:t>-</w:t>
      </w:r>
      <w:r w:rsidRPr="00B62981">
        <w:rPr>
          <w:rFonts w:ascii="Times New Roman" w:hAnsi="Times New Roman" w:cs="Times New Roman"/>
          <w:sz w:val="24"/>
          <w:szCs w:val="24"/>
        </w:rPr>
        <w:t>squared values denote a more profound understanding of the dependent variable's variability. This metric becomes a compass, guiding analysts towards comprehending how effectively the independent variables contribute to the overall model.</w:t>
      </w:r>
    </w:p>
    <w:p w14:paraId="5B396833" w14:textId="77777777" w:rsidR="00AD352C" w:rsidRPr="00B62981" w:rsidRDefault="00AD352C" w:rsidP="00AD352C">
      <w:pPr>
        <w:rPr>
          <w:rFonts w:ascii="Times New Roman" w:hAnsi="Times New Roman" w:cs="Times New Roman"/>
          <w:sz w:val="24"/>
          <w:szCs w:val="24"/>
        </w:rPr>
      </w:pPr>
    </w:p>
    <w:p w14:paraId="445F622A" w14:textId="6BC30345" w:rsidR="00AD352C" w:rsidRPr="00B62981" w:rsidRDefault="00AD352C" w:rsidP="00AD352C">
      <w:pPr>
        <w:rPr>
          <w:rFonts w:ascii="Times New Roman" w:hAnsi="Times New Roman" w:cs="Times New Roman"/>
          <w:sz w:val="24"/>
          <w:szCs w:val="24"/>
        </w:rPr>
      </w:pPr>
      <w:r w:rsidRPr="00B62981">
        <w:rPr>
          <w:rFonts w:ascii="Times New Roman" w:hAnsi="Times New Roman" w:cs="Times New Roman"/>
          <w:sz w:val="24"/>
          <w:szCs w:val="24"/>
        </w:rPr>
        <w:t>Together, MSE and R</w:t>
      </w:r>
      <w:r w:rsidR="00B62981">
        <w:rPr>
          <w:rFonts w:ascii="Times New Roman" w:hAnsi="Times New Roman" w:cs="Times New Roman"/>
          <w:sz w:val="24"/>
          <w:szCs w:val="24"/>
        </w:rPr>
        <w:t>-</w:t>
      </w:r>
      <w:r w:rsidRPr="00B62981">
        <w:rPr>
          <w:rFonts w:ascii="Times New Roman" w:hAnsi="Times New Roman" w:cs="Times New Roman"/>
          <w:sz w:val="24"/>
          <w:szCs w:val="24"/>
        </w:rPr>
        <w:t>squared weave a comprehensive narrative of the regression model's performance. While MSE drills into the precision of predictions, R</w:t>
      </w:r>
      <w:r w:rsidR="00B62981">
        <w:rPr>
          <w:rFonts w:ascii="Times New Roman" w:hAnsi="Times New Roman" w:cs="Times New Roman"/>
          <w:sz w:val="24"/>
          <w:szCs w:val="24"/>
        </w:rPr>
        <w:t>-</w:t>
      </w:r>
      <w:r w:rsidRPr="00B62981">
        <w:rPr>
          <w:rFonts w:ascii="Times New Roman" w:hAnsi="Times New Roman" w:cs="Times New Roman"/>
          <w:sz w:val="24"/>
          <w:szCs w:val="24"/>
        </w:rPr>
        <w:t>squared broadens the scope, shedding light on the model's ability to capture and explain the variability inherent in the target variable.</w:t>
      </w:r>
    </w:p>
    <w:p w14:paraId="1A45C5D8" w14:textId="77777777" w:rsidR="00AD352C" w:rsidRPr="00B62981" w:rsidRDefault="00AD352C" w:rsidP="00AD352C">
      <w:pPr>
        <w:rPr>
          <w:rFonts w:ascii="Times New Roman" w:hAnsi="Times New Roman" w:cs="Times New Roman"/>
          <w:sz w:val="24"/>
          <w:szCs w:val="24"/>
        </w:rPr>
      </w:pPr>
    </w:p>
    <w:p w14:paraId="4A1546AA" w14:textId="3361626E" w:rsidR="00AD352C" w:rsidRPr="00B62981" w:rsidRDefault="00AD352C" w:rsidP="00AD352C">
      <w:pPr>
        <w:rPr>
          <w:rFonts w:ascii="Times New Roman" w:hAnsi="Times New Roman" w:cs="Times New Roman"/>
          <w:b/>
          <w:bCs/>
          <w:sz w:val="24"/>
          <w:szCs w:val="24"/>
          <w:u w:val="single"/>
        </w:rPr>
      </w:pPr>
      <w:r w:rsidRPr="00B62981">
        <w:rPr>
          <w:rFonts w:ascii="Times New Roman" w:hAnsi="Times New Roman" w:cs="Times New Roman"/>
          <w:b/>
          <w:bCs/>
          <w:sz w:val="24"/>
          <w:szCs w:val="24"/>
          <w:u w:val="single"/>
        </w:rPr>
        <w:t xml:space="preserve">4.2 </w:t>
      </w:r>
      <w:r w:rsidRPr="00B62981">
        <w:rPr>
          <w:rFonts w:ascii="Times New Roman" w:hAnsi="Times New Roman" w:cs="Times New Roman"/>
          <w:b/>
          <w:bCs/>
          <w:sz w:val="24"/>
          <w:szCs w:val="24"/>
          <w:u w:val="single"/>
        </w:rPr>
        <w:t>Purpose and Insights:</w:t>
      </w:r>
    </w:p>
    <w:p w14:paraId="2D44B157" w14:textId="2AC59732" w:rsidR="00AD352C" w:rsidRPr="00B62981" w:rsidRDefault="00AD352C" w:rsidP="00AD352C">
      <w:pPr>
        <w:rPr>
          <w:rFonts w:ascii="Times New Roman" w:hAnsi="Times New Roman" w:cs="Times New Roman"/>
          <w:sz w:val="24"/>
          <w:szCs w:val="24"/>
        </w:rPr>
      </w:pPr>
      <w:r w:rsidRPr="00B62981">
        <w:rPr>
          <w:rFonts w:ascii="Times New Roman" w:hAnsi="Times New Roman" w:cs="Times New Roman"/>
          <w:sz w:val="24"/>
          <w:szCs w:val="24"/>
        </w:rPr>
        <w:t>The purpose of employing these evaluation metrics lies in distilling a multifaceted understanding of the regression model's capabilities. MSE, with its granular focus on prediction errors, unveils the model's precision, providing insights into how closely predictions align with actual values. On the other hand, R</w:t>
      </w:r>
      <w:r w:rsidR="00B62981">
        <w:rPr>
          <w:rFonts w:ascii="Times New Roman" w:hAnsi="Times New Roman" w:cs="Times New Roman"/>
          <w:sz w:val="24"/>
          <w:szCs w:val="24"/>
        </w:rPr>
        <w:t>-</w:t>
      </w:r>
      <w:r w:rsidRPr="00B62981">
        <w:rPr>
          <w:rFonts w:ascii="Times New Roman" w:hAnsi="Times New Roman" w:cs="Times New Roman"/>
          <w:sz w:val="24"/>
          <w:szCs w:val="24"/>
        </w:rPr>
        <w:t>squared, with its panoramic view of explanatory power, paints a picture of how well the model captures the intricacies of the target variable.</w:t>
      </w:r>
    </w:p>
    <w:p w14:paraId="3F542F52" w14:textId="77777777" w:rsidR="00AD352C" w:rsidRPr="00B62981" w:rsidRDefault="00AD352C" w:rsidP="00AD352C">
      <w:pPr>
        <w:rPr>
          <w:rFonts w:ascii="Times New Roman" w:hAnsi="Times New Roman" w:cs="Times New Roman"/>
          <w:sz w:val="24"/>
          <w:szCs w:val="24"/>
        </w:rPr>
      </w:pPr>
    </w:p>
    <w:p w14:paraId="1BA83907" w14:textId="3A09F33F" w:rsidR="00AD352C" w:rsidRPr="00B62981" w:rsidRDefault="00AD352C" w:rsidP="00AD352C">
      <w:pPr>
        <w:rPr>
          <w:rFonts w:ascii="Times New Roman" w:hAnsi="Times New Roman" w:cs="Times New Roman"/>
          <w:sz w:val="24"/>
          <w:szCs w:val="24"/>
        </w:rPr>
      </w:pPr>
      <w:r w:rsidRPr="00B62981">
        <w:rPr>
          <w:rFonts w:ascii="Times New Roman" w:hAnsi="Times New Roman" w:cs="Times New Roman"/>
          <w:sz w:val="24"/>
          <w:szCs w:val="24"/>
        </w:rPr>
        <w:t>After a meticulous analysis guided by these metrics, the MSE score serves as a quantifiable indicator of the average prediction error. A lower MSE signifies a more accurate model, offering predictions with minimal deviation from actual values. Simultaneously, a higher R</w:t>
      </w:r>
      <w:r w:rsidR="00B62981">
        <w:rPr>
          <w:rFonts w:ascii="Times New Roman" w:hAnsi="Times New Roman" w:cs="Times New Roman"/>
          <w:sz w:val="24"/>
          <w:szCs w:val="24"/>
        </w:rPr>
        <w:t>-</w:t>
      </w:r>
      <w:r w:rsidRPr="00B62981">
        <w:rPr>
          <w:rFonts w:ascii="Times New Roman" w:hAnsi="Times New Roman" w:cs="Times New Roman"/>
          <w:sz w:val="24"/>
          <w:szCs w:val="24"/>
        </w:rPr>
        <w:t>squared underscores the model's prowess in explaining the variability in the target variable, showcasing its effectiveness in capturing underlying patterns.</w:t>
      </w:r>
    </w:p>
    <w:p w14:paraId="1FA08C06" w14:textId="77777777" w:rsidR="00AD352C" w:rsidRPr="00B62981" w:rsidRDefault="00AD352C" w:rsidP="00AD352C">
      <w:pPr>
        <w:rPr>
          <w:rFonts w:ascii="Times New Roman" w:hAnsi="Times New Roman" w:cs="Times New Roman"/>
          <w:sz w:val="24"/>
          <w:szCs w:val="24"/>
        </w:rPr>
      </w:pPr>
    </w:p>
    <w:p w14:paraId="02254990" w14:textId="7165473A" w:rsidR="008373FE" w:rsidRPr="00B62981" w:rsidRDefault="00AD352C" w:rsidP="00AD352C">
      <w:pPr>
        <w:rPr>
          <w:rFonts w:ascii="Times New Roman" w:hAnsi="Times New Roman" w:cs="Times New Roman"/>
          <w:sz w:val="24"/>
          <w:szCs w:val="24"/>
        </w:rPr>
      </w:pPr>
      <w:r w:rsidRPr="00B62981">
        <w:rPr>
          <w:rFonts w:ascii="Times New Roman" w:hAnsi="Times New Roman" w:cs="Times New Roman"/>
          <w:sz w:val="24"/>
          <w:szCs w:val="24"/>
        </w:rPr>
        <w:t>In essence, the analysis enriched by MSE and R</w:t>
      </w:r>
      <w:r w:rsidR="00B62981">
        <w:rPr>
          <w:rFonts w:ascii="Times New Roman" w:hAnsi="Times New Roman" w:cs="Times New Roman"/>
          <w:sz w:val="24"/>
          <w:szCs w:val="24"/>
        </w:rPr>
        <w:t>-</w:t>
      </w:r>
      <w:r w:rsidRPr="00B62981">
        <w:rPr>
          <w:rFonts w:ascii="Times New Roman" w:hAnsi="Times New Roman" w:cs="Times New Roman"/>
          <w:sz w:val="24"/>
          <w:szCs w:val="24"/>
        </w:rPr>
        <w:t xml:space="preserve">squared transcends numerical scores; it encapsulates the essence of the regression model's predictive and explanatory acumen, providing stakeholders with actionable insights for refining and optimizing future iterations. </w:t>
      </w:r>
      <w:r w:rsidRPr="00B62981">
        <w:rPr>
          <w:rFonts w:ascii="Times New Roman" w:hAnsi="Times New Roman" w:cs="Times New Roman"/>
          <w:sz w:val="24"/>
          <w:szCs w:val="24"/>
        </w:rPr>
        <w:lastRenderedPageBreak/>
        <w:t xml:space="preserve">This comprehensive evaluation solidifies the role of Linear Regression as a potent tool in </w:t>
      </w:r>
      <w:r w:rsidR="00B62981" w:rsidRPr="00B62981">
        <w:rPr>
          <w:rFonts w:ascii="Times New Roman" w:hAnsi="Times New Roman" w:cs="Times New Roman"/>
          <w:sz w:val="24"/>
          <w:szCs w:val="24"/>
        </w:rPr>
        <w:t>unravelling</w:t>
      </w:r>
      <w:r w:rsidRPr="00B62981">
        <w:rPr>
          <w:rFonts w:ascii="Times New Roman" w:hAnsi="Times New Roman" w:cs="Times New Roman"/>
          <w:sz w:val="24"/>
          <w:szCs w:val="24"/>
        </w:rPr>
        <w:t xml:space="preserve"> patterns and predicting numerical outcomes.</w:t>
      </w:r>
    </w:p>
    <w:p w14:paraId="260F84FE" w14:textId="77777777" w:rsidR="00AD352C" w:rsidRPr="00B62981" w:rsidRDefault="00AD352C" w:rsidP="00AD352C">
      <w:pPr>
        <w:rPr>
          <w:rFonts w:ascii="Times New Roman" w:hAnsi="Times New Roman" w:cs="Times New Roman"/>
          <w:sz w:val="24"/>
          <w:szCs w:val="24"/>
        </w:rPr>
      </w:pPr>
    </w:p>
    <w:p w14:paraId="46E3E448" w14:textId="50A6F9C9" w:rsidR="00AD352C" w:rsidRPr="00B62981" w:rsidRDefault="00AD352C" w:rsidP="00AD352C">
      <w:pPr>
        <w:rPr>
          <w:rFonts w:ascii="Times New Roman" w:hAnsi="Times New Roman" w:cs="Times New Roman"/>
          <w:b/>
          <w:bCs/>
          <w:sz w:val="24"/>
          <w:szCs w:val="24"/>
          <w:u w:val="single"/>
        </w:rPr>
      </w:pPr>
      <w:r w:rsidRPr="00B62981">
        <w:rPr>
          <w:rFonts w:ascii="Times New Roman" w:hAnsi="Times New Roman" w:cs="Times New Roman"/>
          <w:b/>
          <w:bCs/>
          <w:sz w:val="24"/>
          <w:szCs w:val="24"/>
          <w:u w:val="single"/>
        </w:rPr>
        <w:t>4.2 Visualizations:</w:t>
      </w:r>
    </w:p>
    <w:p w14:paraId="2FB98B54" w14:textId="6FDA65A8" w:rsidR="00AD352C" w:rsidRPr="00B62981" w:rsidRDefault="00AD352C" w:rsidP="00AD352C">
      <w:pPr>
        <w:rPr>
          <w:rFonts w:ascii="Times New Roman" w:hAnsi="Times New Roman" w:cs="Times New Roman"/>
          <w:sz w:val="24"/>
          <w:szCs w:val="24"/>
        </w:rPr>
      </w:pPr>
      <w:r w:rsidRPr="00B62981">
        <w:rPr>
          <w:rFonts w:ascii="Times New Roman" w:hAnsi="Times New Roman" w:cs="Times New Roman"/>
          <w:sz w:val="24"/>
          <w:szCs w:val="24"/>
        </w:rPr>
        <w:t xml:space="preserve">In the realm of regression analysis, visualizations emerge as indispensable companions, transcending their aesthetic allure to become potent tools for </w:t>
      </w:r>
      <w:r w:rsidR="00B62981" w:rsidRPr="00B62981">
        <w:rPr>
          <w:rFonts w:ascii="Times New Roman" w:hAnsi="Times New Roman" w:cs="Times New Roman"/>
          <w:sz w:val="24"/>
          <w:szCs w:val="24"/>
        </w:rPr>
        <w:t>unravelling</w:t>
      </w:r>
      <w:r w:rsidRPr="00B62981">
        <w:rPr>
          <w:rFonts w:ascii="Times New Roman" w:hAnsi="Times New Roman" w:cs="Times New Roman"/>
          <w:sz w:val="24"/>
          <w:szCs w:val="24"/>
        </w:rPr>
        <w:t xml:space="preserve"> the intricacies of model performance. Among these visual tools, scatter plots stand as iconic representations of the model's predictive dialogue.</w:t>
      </w:r>
    </w:p>
    <w:p w14:paraId="37D710A9" w14:textId="77777777" w:rsidR="00B62981" w:rsidRDefault="00B62981" w:rsidP="00AD352C">
      <w:pPr>
        <w:rPr>
          <w:rFonts w:ascii="Times New Roman" w:hAnsi="Times New Roman" w:cs="Times New Roman"/>
          <w:sz w:val="24"/>
          <w:szCs w:val="24"/>
        </w:rPr>
      </w:pPr>
    </w:p>
    <w:p w14:paraId="73D727D4" w14:textId="0ABE0BCB" w:rsidR="00AD352C" w:rsidRPr="00B62981" w:rsidRDefault="00AD352C" w:rsidP="00AD352C">
      <w:pPr>
        <w:rPr>
          <w:rFonts w:ascii="Times New Roman" w:hAnsi="Times New Roman" w:cs="Times New Roman"/>
          <w:sz w:val="24"/>
          <w:szCs w:val="24"/>
        </w:rPr>
      </w:pPr>
      <w:r w:rsidRPr="00B62981">
        <w:rPr>
          <w:rFonts w:ascii="Times New Roman" w:hAnsi="Times New Roman" w:cs="Times New Roman"/>
          <w:b/>
          <w:bCs/>
          <w:i/>
          <w:iCs/>
          <w:sz w:val="24"/>
          <w:szCs w:val="24"/>
          <w:u w:val="single"/>
        </w:rPr>
        <w:t>Scatter Plots:</w:t>
      </w:r>
      <w:r w:rsidRPr="00B62981">
        <w:rPr>
          <w:rFonts w:ascii="Times New Roman" w:hAnsi="Times New Roman" w:cs="Times New Roman"/>
          <w:sz w:val="24"/>
          <w:szCs w:val="24"/>
        </w:rPr>
        <w:t xml:space="preserve"> These visual dialogues unfold as a canvas of points, each marking the intersection of actual and predicted values. The alignment along a diagonal signifies the model's accuracy, portraying a harmonious synchronicity between predictions and reality. Deviations from this diagonal offer insights into areas where the model may fall short, guiding analysts towards potential refinements. The scatter plot, with its intuitive simplicity, becomes a compass, guiding the way through the landscape of predictive accuracy.</w:t>
      </w:r>
    </w:p>
    <w:p w14:paraId="3B6E4112" w14:textId="77777777" w:rsidR="00AD352C" w:rsidRPr="00B62981" w:rsidRDefault="00AD352C" w:rsidP="00AD352C">
      <w:pPr>
        <w:rPr>
          <w:rFonts w:ascii="Times New Roman" w:hAnsi="Times New Roman" w:cs="Times New Roman"/>
          <w:sz w:val="24"/>
          <w:szCs w:val="24"/>
        </w:rPr>
      </w:pPr>
    </w:p>
    <w:p w14:paraId="5D9B3E8A" w14:textId="02546FDC" w:rsidR="00AD352C" w:rsidRPr="00B62981" w:rsidRDefault="00AD352C" w:rsidP="00AD352C">
      <w:pPr>
        <w:rPr>
          <w:rFonts w:ascii="Times New Roman" w:hAnsi="Times New Roman" w:cs="Times New Roman"/>
          <w:sz w:val="24"/>
          <w:szCs w:val="24"/>
        </w:rPr>
      </w:pPr>
      <w:r w:rsidRPr="00B62981">
        <w:rPr>
          <w:rFonts w:ascii="Times New Roman" w:hAnsi="Times New Roman" w:cs="Times New Roman"/>
          <w:sz w:val="24"/>
          <w:szCs w:val="24"/>
        </w:rPr>
        <w:drawing>
          <wp:inline distT="0" distB="0" distL="0" distR="0" wp14:anchorId="228771E7" wp14:editId="40C94FED">
            <wp:extent cx="5731510" cy="3618230"/>
            <wp:effectExtent l="0" t="0" r="2540" b="1270"/>
            <wp:docPr id="188230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06280" name=""/>
                    <pic:cNvPicPr/>
                  </pic:nvPicPr>
                  <pic:blipFill>
                    <a:blip r:embed="rId4"/>
                    <a:stretch>
                      <a:fillRect/>
                    </a:stretch>
                  </pic:blipFill>
                  <pic:spPr>
                    <a:xfrm>
                      <a:off x="0" y="0"/>
                      <a:ext cx="5731510" cy="3618230"/>
                    </a:xfrm>
                    <a:prstGeom prst="rect">
                      <a:avLst/>
                    </a:prstGeom>
                  </pic:spPr>
                </pic:pic>
              </a:graphicData>
            </a:graphic>
          </wp:inline>
        </w:drawing>
      </w:r>
      <w:r w:rsidRPr="00B62981">
        <w:rPr>
          <w:rFonts w:ascii="Times New Roman" w:hAnsi="Times New Roman" w:cs="Times New Roman"/>
          <w:b/>
          <w:bCs/>
          <w:i/>
          <w:iCs/>
          <w:sz w:val="24"/>
          <w:szCs w:val="24"/>
          <w:u w:val="single"/>
        </w:rPr>
        <w:t>Histograms:</w:t>
      </w:r>
      <w:r w:rsidRPr="00B62981">
        <w:rPr>
          <w:rFonts w:ascii="Times New Roman" w:hAnsi="Times New Roman" w:cs="Times New Roman"/>
          <w:sz w:val="24"/>
          <w:szCs w:val="24"/>
        </w:rPr>
        <w:t xml:space="preserve"> Adding another layer to the visual narrative, histograms illuminate the distribution of a single numerical variable. In the context of regression, histograms provide a visual roadmap of the target variable, offering insights into its frequency and patterns. The histogram becomes a dynamic storyteller, showcasing the nuances of the variable and informing decisions on data transformations or model adjustments.</w:t>
      </w:r>
    </w:p>
    <w:p w14:paraId="79E57389" w14:textId="77777777" w:rsidR="00B62981" w:rsidRDefault="00B62981" w:rsidP="00AD352C">
      <w:pPr>
        <w:rPr>
          <w:rFonts w:ascii="Times New Roman" w:hAnsi="Times New Roman" w:cs="Times New Roman"/>
          <w:sz w:val="24"/>
          <w:szCs w:val="24"/>
        </w:rPr>
      </w:pPr>
    </w:p>
    <w:p w14:paraId="51D406F0" w14:textId="3CF764DE" w:rsidR="00AD352C" w:rsidRPr="00B62981" w:rsidRDefault="00AD352C" w:rsidP="00AD352C">
      <w:pPr>
        <w:rPr>
          <w:rFonts w:ascii="Times New Roman" w:hAnsi="Times New Roman" w:cs="Times New Roman"/>
          <w:sz w:val="24"/>
          <w:szCs w:val="24"/>
        </w:rPr>
      </w:pPr>
      <w:r w:rsidRPr="00B62981">
        <w:rPr>
          <w:rFonts w:ascii="Times New Roman" w:hAnsi="Times New Roman" w:cs="Times New Roman"/>
          <w:b/>
          <w:bCs/>
          <w:i/>
          <w:iCs/>
          <w:sz w:val="24"/>
          <w:szCs w:val="24"/>
          <w:u w:val="single"/>
        </w:rPr>
        <w:lastRenderedPageBreak/>
        <w:t>Correlation Matrix:</w:t>
      </w:r>
      <w:r w:rsidRPr="00B62981">
        <w:rPr>
          <w:rFonts w:ascii="Times New Roman" w:hAnsi="Times New Roman" w:cs="Times New Roman"/>
          <w:sz w:val="24"/>
          <w:szCs w:val="24"/>
        </w:rPr>
        <w:t xml:space="preserve"> Transitioning from univariate exploration to multivariate insights, the correlation matrix emerges as a powerful visual artifact. This matrix encapsulates the relationships between different variables, offering a comprehensive view of their interplay. Positive or negative correlations, depicted through a spectrum of </w:t>
      </w:r>
      <w:proofErr w:type="spellStart"/>
      <w:r w:rsidRPr="00B62981">
        <w:rPr>
          <w:rFonts w:ascii="Times New Roman" w:hAnsi="Times New Roman" w:cs="Times New Roman"/>
          <w:sz w:val="24"/>
          <w:szCs w:val="24"/>
        </w:rPr>
        <w:t>colors</w:t>
      </w:r>
      <w:proofErr w:type="spellEnd"/>
      <w:r w:rsidRPr="00B62981">
        <w:rPr>
          <w:rFonts w:ascii="Times New Roman" w:hAnsi="Times New Roman" w:cs="Times New Roman"/>
          <w:sz w:val="24"/>
          <w:szCs w:val="24"/>
        </w:rPr>
        <w:t>, guide analysts towards understanding which variables influence the target variable. This visual orchestration of correlations becomes pivotal in feature selection and refining the model for optimal predictive outcomes.</w:t>
      </w:r>
    </w:p>
    <w:p w14:paraId="4E1AFA28" w14:textId="77777777" w:rsidR="00AD352C" w:rsidRPr="00B62981" w:rsidRDefault="00AD352C" w:rsidP="00AD352C">
      <w:pPr>
        <w:rPr>
          <w:rFonts w:ascii="Times New Roman" w:hAnsi="Times New Roman" w:cs="Times New Roman"/>
          <w:sz w:val="24"/>
          <w:szCs w:val="24"/>
        </w:rPr>
      </w:pPr>
    </w:p>
    <w:p w14:paraId="05A18DD1" w14:textId="7BFBA99E" w:rsidR="008373FE" w:rsidRPr="00B62981" w:rsidRDefault="00AD352C" w:rsidP="00AD352C">
      <w:pPr>
        <w:rPr>
          <w:rFonts w:ascii="Times New Roman" w:hAnsi="Times New Roman" w:cs="Times New Roman"/>
          <w:sz w:val="24"/>
          <w:szCs w:val="24"/>
        </w:rPr>
      </w:pPr>
      <w:r w:rsidRPr="00B62981">
        <w:rPr>
          <w:rFonts w:ascii="Times New Roman" w:hAnsi="Times New Roman" w:cs="Times New Roman"/>
          <w:sz w:val="24"/>
          <w:szCs w:val="24"/>
        </w:rPr>
        <w:t>In essence, these visualizations serve as the lens through which analysts navigate the landscape of regression analysis. Beyond their aesthetic appeal, they encapsulate the story of how well the model aligns with reality, pinpoint areas for refinement, and guide the iterative process of model enhancement. It's not just about numbers; it's about understanding the nuances, appreciating the deviations, and refining the model iteratively for a more precise predictive outcome.</w:t>
      </w:r>
    </w:p>
    <w:p w14:paraId="4997D828" w14:textId="77777777" w:rsidR="00AD352C" w:rsidRPr="00B62981" w:rsidRDefault="00AD352C" w:rsidP="00AD352C">
      <w:pPr>
        <w:rPr>
          <w:rFonts w:ascii="Times New Roman" w:hAnsi="Times New Roman" w:cs="Times New Roman"/>
          <w:sz w:val="24"/>
          <w:szCs w:val="24"/>
        </w:rPr>
      </w:pPr>
    </w:p>
    <w:p w14:paraId="0C2B7D98" w14:textId="728E3545" w:rsidR="00AD352C" w:rsidRPr="00B62981" w:rsidRDefault="00AD352C" w:rsidP="00AD352C">
      <w:pPr>
        <w:rPr>
          <w:rFonts w:ascii="Times New Roman" w:hAnsi="Times New Roman" w:cs="Times New Roman"/>
          <w:b/>
          <w:bCs/>
          <w:sz w:val="24"/>
          <w:szCs w:val="24"/>
          <w:u w:val="single"/>
        </w:rPr>
      </w:pPr>
      <w:r w:rsidRPr="00B62981">
        <w:rPr>
          <w:rFonts w:ascii="Times New Roman" w:hAnsi="Times New Roman" w:cs="Times New Roman"/>
          <w:b/>
          <w:bCs/>
          <w:sz w:val="24"/>
          <w:szCs w:val="24"/>
          <w:u w:val="single"/>
        </w:rPr>
        <w:t>5. Results and Conclusions:</w:t>
      </w:r>
    </w:p>
    <w:p w14:paraId="7B7DE291" w14:textId="77777777" w:rsidR="00AD352C" w:rsidRPr="00B62981" w:rsidRDefault="00AD352C" w:rsidP="00AD352C">
      <w:pPr>
        <w:rPr>
          <w:rFonts w:ascii="Times New Roman" w:hAnsi="Times New Roman" w:cs="Times New Roman"/>
          <w:sz w:val="24"/>
          <w:szCs w:val="24"/>
        </w:rPr>
      </w:pPr>
      <w:r w:rsidRPr="00B62981">
        <w:rPr>
          <w:rFonts w:ascii="Times New Roman" w:hAnsi="Times New Roman" w:cs="Times New Roman"/>
          <w:sz w:val="24"/>
          <w:szCs w:val="24"/>
        </w:rPr>
        <w:t>The culmination of the Linear Regression model analysis on the Housing dataset unveils a landscape of promising efficacy, where metrics and visualizations harmonize to paint a comprehensive picture of the model's performance.</w:t>
      </w:r>
    </w:p>
    <w:p w14:paraId="2769D747" w14:textId="77777777" w:rsidR="00AD352C" w:rsidRPr="00B62981" w:rsidRDefault="00AD352C" w:rsidP="00AD352C">
      <w:pPr>
        <w:rPr>
          <w:rFonts w:ascii="Times New Roman" w:hAnsi="Times New Roman" w:cs="Times New Roman"/>
          <w:sz w:val="24"/>
          <w:szCs w:val="24"/>
        </w:rPr>
      </w:pPr>
    </w:p>
    <w:p w14:paraId="28AED14F" w14:textId="77777777" w:rsidR="00B62981" w:rsidRDefault="00AD352C" w:rsidP="00AD352C">
      <w:pPr>
        <w:rPr>
          <w:rFonts w:ascii="Times New Roman" w:hAnsi="Times New Roman" w:cs="Times New Roman"/>
          <w:b/>
          <w:bCs/>
          <w:sz w:val="24"/>
          <w:szCs w:val="24"/>
          <w:u w:val="single"/>
        </w:rPr>
      </w:pPr>
      <w:r w:rsidRPr="00B62981">
        <w:rPr>
          <w:rFonts w:ascii="Times New Roman" w:hAnsi="Times New Roman" w:cs="Times New Roman"/>
          <w:b/>
          <w:bCs/>
          <w:sz w:val="24"/>
          <w:szCs w:val="24"/>
          <w:u w:val="single"/>
        </w:rPr>
        <w:t>5.1 Model Evaluation Metrics Insights:</w:t>
      </w:r>
    </w:p>
    <w:p w14:paraId="22D19C60" w14:textId="55A098D1" w:rsidR="00AD352C" w:rsidRPr="00B62981" w:rsidRDefault="00AD352C" w:rsidP="00AD352C">
      <w:pPr>
        <w:rPr>
          <w:rFonts w:ascii="Times New Roman" w:hAnsi="Times New Roman" w:cs="Times New Roman"/>
          <w:b/>
          <w:bCs/>
          <w:sz w:val="24"/>
          <w:szCs w:val="24"/>
          <w:u w:val="single"/>
        </w:rPr>
      </w:pPr>
      <w:r w:rsidRPr="00B62981">
        <w:rPr>
          <w:rFonts w:ascii="Times New Roman" w:hAnsi="Times New Roman" w:cs="Times New Roman"/>
          <w:b/>
          <w:bCs/>
          <w:i/>
          <w:iCs/>
          <w:sz w:val="24"/>
          <w:szCs w:val="24"/>
          <w:u w:val="single"/>
        </w:rPr>
        <w:t>Mean Squared Error (MSE):</w:t>
      </w:r>
      <w:r w:rsidRPr="00B62981">
        <w:rPr>
          <w:rFonts w:ascii="Times New Roman" w:hAnsi="Times New Roman" w:cs="Times New Roman"/>
          <w:sz w:val="24"/>
          <w:szCs w:val="24"/>
          <w:u w:val="single"/>
        </w:rPr>
        <w:t xml:space="preserve"> </w:t>
      </w:r>
      <w:r w:rsidRPr="00B62981">
        <w:rPr>
          <w:rFonts w:ascii="Times New Roman" w:hAnsi="Times New Roman" w:cs="Times New Roman"/>
          <w:sz w:val="24"/>
          <w:szCs w:val="24"/>
        </w:rPr>
        <w:t>The MSE score serves as a sentinel, meticulously quantifying the average of the squared differences between predicted and actual values. A lower MSE, indicative of minimal prediction errors, underscores the model's precision in capturing the intricacies of housing prices. The result, therefore, signifies a commendable alignment between the model's predictions and the true values.</w:t>
      </w:r>
    </w:p>
    <w:p w14:paraId="5E68DD79" w14:textId="77777777" w:rsidR="00AD352C" w:rsidRPr="00B62981" w:rsidRDefault="00AD352C" w:rsidP="00AD352C">
      <w:pPr>
        <w:rPr>
          <w:rFonts w:ascii="Times New Roman" w:hAnsi="Times New Roman" w:cs="Times New Roman"/>
          <w:sz w:val="24"/>
          <w:szCs w:val="24"/>
        </w:rPr>
      </w:pPr>
    </w:p>
    <w:p w14:paraId="7805598C" w14:textId="6C82721D" w:rsidR="00AD352C" w:rsidRPr="00B62981" w:rsidRDefault="00AD352C" w:rsidP="00AD352C">
      <w:pPr>
        <w:rPr>
          <w:rFonts w:ascii="Times New Roman" w:hAnsi="Times New Roman" w:cs="Times New Roman"/>
          <w:sz w:val="24"/>
          <w:szCs w:val="24"/>
        </w:rPr>
      </w:pPr>
      <w:r w:rsidRPr="00B62981">
        <w:rPr>
          <w:rFonts w:ascii="Times New Roman" w:hAnsi="Times New Roman" w:cs="Times New Roman"/>
          <w:b/>
          <w:bCs/>
          <w:i/>
          <w:iCs/>
          <w:sz w:val="24"/>
          <w:szCs w:val="24"/>
          <w:u w:val="single"/>
        </w:rPr>
        <w:t>R</w:t>
      </w:r>
      <w:r w:rsidR="00B62981" w:rsidRPr="00B62981">
        <w:rPr>
          <w:rFonts w:ascii="Times New Roman" w:hAnsi="Times New Roman" w:cs="Times New Roman"/>
          <w:b/>
          <w:bCs/>
          <w:i/>
          <w:iCs/>
          <w:sz w:val="24"/>
          <w:szCs w:val="24"/>
          <w:u w:val="single"/>
        </w:rPr>
        <w:t>-</w:t>
      </w:r>
      <w:r w:rsidRPr="00B62981">
        <w:rPr>
          <w:rFonts w:ascii="Times New Roman" w:hAnsi="Times New Roman" w:cs="Times New Roman"/>
          <w:b/>
          <w:bCs/>
          <w:i/>
          <w:iCs/>
          <w:sz w:val="24"/>
          <w:szCs w:val="24"/>
          <w:u w:val="single"/>
        </w:rPr>
        <w:t>squared:</w:t>
      </w:r>
      <w:r w:rsidRPr="00B62981">
        <w:rPr>
          <w:rFonts w:ascii="Times New Roman" w:hAnsi="Times New Roman" w:cs="Times New Roman"/>
          <w:sz w:val="24"/>
          <w:szCs w:val="24"/>
        </w:rPr>
        <w:t xml:space="preserve"> The R</w:t>
      </w:r>
      <w:r w:rsidR="00B62981">
        <w:rPr>
          <w:rFonts w:ascii="Times New Roman" w:hAnsi="Times New Roman" w:cs="Times New Roman"/>
          <w:sz w:val="24"/>
          <w:szCs w:val="24"/>
        </w:rPr>
        <w:t>-</w:t>
      </w:r>
      <w:r w:rsidRPr="00B62981">
        <w:rPr>
          <w:rFonts w:ascii="Times New Roman" w:hAnsi="Times New Roman" w:cs="Times New Roman"/>
          <w:sz w:val="24"/>
          <w:szCs w:val="24"/>
        </w:rPr>
        <w:t>squared metric, extending its gaze into the explanatory realm, reveals the model's prowess in elucidating the variance in housing prices. With a scale from 0 to 1, a higher R</w:t>
      </w:r>
      <w:r w:rsidR="00B62981">
        <w:rPr>
          <w:rFonts w:ascii="Times New Roman" w:hAnsi="Times New Roman" w:cs="Times New Roman"/>
          <w:sz w:val="24"/>
          <w:szCs w:val="24"/>
        </w:rPr>
        <w:t>-</w:t>
      </w:r>
      <w:r w:rsidRPr="00B62981">
        <w:rPr>
          <w:rFonts w:ascii="Times New Roman" w:hAnsi="Times New Roman" w:cs="Times New Roman"/>
          <w:sz w:val="24"/>
          <w:szCs w:val="24"/>
        </w:rPr>
        <w:t>squared value signifies a more profound understanding of how well the independent variables contribute to the variability in the target variable. This result becomes a testament to the model's effectiveness in capturing the diverse factors influencing housing prices.</w:t>
      </w:r>
    </w:p>
    <w:p w14:paraId="004953F6" w14:textId="77777777" w:rsidR="00AD352C" w:rsidRPr="00B62981" w:rsidRDefault="00AD352C" w:rsidP="00AD352C">
      <w:pPr>
        <w:rPr>
          <w:rFonts w:ascii="Times New Roman" w:hAnsi="Times New Roman" w:cs="Times New Roman"/>
          <w:sz w:val="24"/>
          <w:szCs w:val="24"/>
        </w:rPr>
      </w:pPr>
    </w:p>
    <w:p w14:paraId="31B82F50" w14:textId="77777777" w:rsidR="00B62981" w:rsidRDefault="00AD352C" w:rsidP="00AD352C">
      <w:pPr>
        <w:rPr>
          <w:rFonts w:ascii="Times New Roman" w:hAnsi="Times New Roman" w:cs="Times New Roman"/>
          <w:b/>
          <w:bCs/>
          <w:sz w:val="24"/>
          <w:szCs w:val="24"/>
          <w:u w:val="single"/>
        </w:rPr>
      </w:pPr>
      <w:r w:rsidRPr="00B62981">
        <w:rPr>
          <w:rFonts w:ascii="Times New Roman" w:hAnsi="Times New Roman" w:cs="Times New Roman"/>
          <w:b/>
          <w:bCs/>
          <w:sz w:val="24"/>
          <w:szCs w:val="24"/>
          <w:u w:val="single"/>
        </w:rPr>
        <w:t>5.2 Visual Insights:</w:t>
      </w:r>
    </w:p>
    <w:p w14:paraId="751F0EB6" w14:textId="672432AC" w:rsidR="00AD352C" w:rsidRPr="00B62981" w:rsidRDefault="00AD352C" w:rsidP="00AD352C">
      <w:pPr>
        <w:rPr>
          <w:rFonts w:ascii="Times New Roman" w:hAnsi="Times New Roman" w:cs="Times New Roman"/>
          <w:b/>
          <w:bCs/>
          <w:sz w:val="24"/>
          <w:szCs w:val="24"/>
          <w:u w:val="single"/>
        </w:rPr>
      </w:pPr>
      <w:r w:rsidRPr="00B62981">
        <w:rPr>
          <w:rFonts w:ascii="Times New Roman" w:hAnsi="Times New Roman" w:cs="Times New Roman"/>
          <w:sz w:val="24"/>
          <w:szCs w:val="24"/>
        </w:rPr>
        <w:t xml:space="preserve">Scatter Plot Analysis: The visual narrative of the scatter plot, where each point signifies the intersection of actual and predicted values, becomes a tableau of the model's predictive dialogue. The alignment along a diagonal </w:t>
      </w:r>
      <w:r w:rsidR="00B62981" w:rsidRPr="00B62981">
        <w:rPr>
          <w:rFonts w:ascii="Times New Roman" w:hAnsi="Times New Roman" w:cs="Times New Roman"/>
          <w:sz w:val="24"/>
          <w:szCs w:val="24"/>
        </w:rPr>
        <w:t>signal’s</w:t>
      </w:r>
      <w:r w:rsidRPr="00B62981">
        <w:rPr>
          <w:rFonts w:ascii="Times New Roman" w:hAnsi="Times New Roman" w:cs="Times New Roman"/>
          <w:sz w:val="24"/>
          <w:szCs w:val="24"/>
        </w:rPr>
        <w:t xml:space="preserve"> accurate predictions, showcasing the model's ability to capture housing price dynamics. Deviations from this ideal hint at areas for potential refinement, guiding the iterative process of model enhancement.</w:t>
      </w:r>
    </w:p>
    <w:p w14:paraId="43845A5F" w14:textId="77777777" w:rsidR="00AD352C" w:rsidRPr="00B62981" w:rsidRDefault="00AD352C" w:rsidP="00AD352C">
      <w:pPr>
        <w:rPr>
          <w:rFonts w:ascii="Times New Roman" w:hAnsi="Times New Roman" w:cs="Times New Roman"/>
          <w:sz w:val="24"/>
          <w:szCs w:val="24"/>
        </w:rPr>
      </w:pPr>
    </w:p>
    <w:p w14:paraId="58F3B1F8" w14:textId="00BF4770" w:rsidR="00AD352C" w:rsidRPr="00B62981" w:rsidRDefault="00B62981" w:rsidP="00AD352C">
      <w:pPr>
        <w:rPr>
          <w:rFonts w:ascii="Times New Roman" w:hAnsi="Times New Roman" w:cs="Times New Roman"/>
          <w:sz w:val="24"/>
          <w:szCs w:val="24"/>
        </w:rPr>
      </w:pPr>
      <w:r w:rsidRPr="00B62981">
        <w:rPr>
          <w:rFonts w:ascii="Times New Roman" w:hAnsi="Times New Roman" w:cs="Times New Roman"/>
          <w:sz w:val="24"/>
          <w:szCs w:val="24"/>
        </w:rPr>
        <w:drawing>
          <wp:inline distT="0" distB="0" distL="0" distR="0" wp14:anchorId="45245686" wp14:editId="4CB60DE7">
            <wp:extent cx="5731510" cy="3749040"/>
            <wp:effectExtent l="0" t="0" r="2540" b="3810"/>
            <wp:docPr id="2000229643" name="Picture 1" descr="A graph showing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29643" name="Picture 1" descr="A graph showing a number of blue dots&#10;&#10;Description automatically generated"/>
                    <pic:cNvPicPr/>
                  </pic:nvPicPr>
                  <pic:blipFill>
                    <a:blip r:embed="rId5"/>
                    <a:stretch>
                      <a:fillRect/>
                    </a:stretch>
                  </pic:blipFill>
                  <pic:spPr>
                    <a:xfrm>
                      <a:off x="0" y="0"/>
                      <a:ext cx="5731510" cy="3749040"/>
                    </a:xfrm>
                    <a:prstGeom prst="rect">
                      <a:avLst/>
                    </a:prstGeom>
                  </pic:spPr>
                </pic:pic>
              </a:graphicData>
            </a:graphic>
          </wp:inline>
        </w:drawing>
      </w:r>
    </w:p>
    <w:p w14:paraId="17FF5DD3" w14:textId="77777777" w:rsidR="00AD352C" w:rsidRPr="00B62981" w:rsidRDefault="00AD352C" w:rsidP="00AD352C">
      <w:pPr>
        <w:rPr>
          <w:rFonts w:ascii="Times New Roman" w:hAnsi="Times New Roman" w:cs="Times New Roman"/>
          <w:sz w:val="24"/>
          <w:szCs w:val="24"/>
        </w:rPr>
      </w:pPr>
      <w:r w:rsidRPr="00B62981">
        <w:rPr>
          <w:rFonts w:ascii="Times New Roman" w:hAnsi="Times New Roman" w:cs="Times New Roman"/>
          <w:sz w:val="24"/>
          <w:szCs w:val="24"/>
        </w:rPr>
        <w:t>In this scatter plot, the convergence of points along the diagonal suggests a strong alignment between predicted and actual values. The clustering around this line signifies accurate predictions, reflecting the model's proficiency in capturing housing price patterns. Deviations, while minimal, offer insights into areas where the model might benefit from adjustments.</w:t>
      </w:r>
    </w:p>
    <w:p w14:paraId="3ABF1C41" w14:textId="77777777" w:rsidR="00AD352C" w:rsidRPr="00B62981" w:rsidRDefault="00AD352C" w:rsidP="00AD352C">
      <w:pPr>
        <w:rPr>
          <w:rFonts w:ascii="Times New Roman" w:hAnsi="Times New Roman" w:cs="Times New Roman"/>
          <w:sz w:val="24"/>
          <w:szCs w:val="24"/>
        </w:rPr>
      </w:pPr>
    </w:p>
    <w:p w14:paraId="65A76B24" w14:textId="72B8E765" w:rsidR="00AD352C" w:rsidRPr="00B62981" w:rsidRDefault="00AD352C" w:rsidP="00AD352C">
      <w:pPr>
        <w:rPr>
          <w:rFonts w:ascii="Times New Roman" w:hAnsi="Times New Roman" w:cs="Times New Roman"/>
          <w:b/>
          <w:bCs/>
          <w:sz w:val="24"/>
          <w:szCs w:val="24"/>
          <w:u w:val="single"/>
        </w:rPr>
      </w:pPr>
      <w:r w:rsidRPr="00B62981">
        <w:rPr>
          <w:rFonts w:ascii="Times New Roman" w:hAnsi="Times New Roman" w:cs="Times New Roman"/>
          <w:b/>
          <w:bCs/>
          <w:sz w:val="24"/>
          <w:szCs w:val="24"/>
          <w:u w:val="single"/>
        </w:rPr>
        <w:t>5.3 Overall Implications:</w:t>
      </w:r>
    </w:p>
    <w:p w14:paraId="62C63E49" w14:textId="1296FF32" w:rsidR="00AD352C" w:rsidRPr="00B62981" w:rsidRDefault="00AD352C" w:rsidP="00AD352C">
      <w:pPr>
        <w:rPr>
          <w:rFonts w:ascii="Times New Roman" w:hAnsi="Times New Roman" w:cs="Times New Roman"/>
          <w:sz w:val="24"/>
          <w:szCs w:val="24"/>
        </w:rPr>
      </w:pPr>
      <w:r w:rsidRPr="00B62981">
        <w:rPr>
          <w:rFonts w:ascii="Times New Roman" w:hAnsi="Times New Roman" w:cs="Times New Roman"/>
          <w:sz w:val="24"/>
          <w:szCs w:val="24"/>
        </w:rPr>
        <w:t>The amalgamation of MSE, R</w:t>
      </w:r>
      <w:r w:rsidR="00B62981">
        <w:rPr>
          <w:rFonts w:ascii="Times New Roman" w:hAnsi="Times New Roman" w:cs="Times New Roman"/>
          <w:sz w:val="24"/>
          <w:szCs w:val="24"/>
        </w:rPr>
        <w:t>-</w:t>
      </w:r>
      <w:r w:rsidRPr="00B62981">
        <w:rPr>
          <w:rFonts w:ascii="Times New Roman" w:hAnsi="Times New Roman" w:cs="Times New Roman"/>
          <w:sz w:val="24"/>
          <w:szCs w:val="24"/>
        </w:rPr>
        <w:t xml:space="preserve">squared, and visual insights </w:t>
      </w:r>
      <w:r w:rsidR="00B62981" w:rsidRPr="00B62981">
        <w:rPr>
          <w:rFonts w:ascii="Times New Roman" w:hAnsi="Times New Roman" w:cs="Times New Roman"/>
          <w:sz w:val="24"/>
          <w:szCs w:val="24"/>
        </w:rPr>
        <w:t>crystallize</w:t>
      </w:r>
      <w:r w:rsidRPr="00B62981">
        <w:rPr>
          <w:rFonts w:ascii="Times New Roman" w:hAnsi="Times New Roman" w:cs="Times New Roman"/>
          <w:sz w:val="24"/>
          <w:szCs w:val="24"/>
        </w:rPr>
        <w:t xml:space="preserve"> into a holistic understanding of the Linear Regression model's performance on the Housing dataset. The model showcases commendable accuracy, as evidenced by the scatter plot's alignment and the low MSE score. Simultaneously, the higher R</w:t>
      </w:r>
      <w:r w:rsidR="00B62981">
        <w:rPr>
          <w:rFonts w:ascii="Times New Roman" w:hAnsi="Times New Roman" w:cs="Times New Roman"/>
          <w:sz w:val="24"/>
          <w:szCs w:val="24"/>
        </w:rPr>
        <w:t>-</w:t>
      </w:r>
      <w:r w:rsidRPr="00B62981">
        <w:rPr>
          <w:rFonts w:ascii="Times New Roman" w:hAnsi="Times New Roman" w:cs="Times New Roman"/>
          <w:sz w:val="24"/>
          <w:szCs w:val="24"/>
        </w:rPr>
        <w:t xml:space="preserve">squared value attests to the model's efficacy in </w:t>
      </w:r>
      <w:r w:rsidR="00B62981" w:rsidRPr="00B62981">
        <w:rPr>
          <w:rFonts w:ascii="Times New Roman" w:hAnsi="Times New Roman" w:cs="Times New Roman"/>
          <w:sz w:val="24"/>
          <w:szCs w:val="24"/>
        </w:rPr>
        <w:t>unravelling</w:t>
      </w:r>
      <w:r w:rsidRPr="00B62981">
        <w:rPr>
          <w:rFonts w:ascii="Times New Roman" w:hAnsi="Times New Roman" w:cs="Times New Roman"/>
          <w:sz w:val="24"/>
          <w:szCs w:val="24"/>
        </w:rPr>
        <w:t xml:space="preserve"> the intricate web of factors influencing housing prices.</w:t>
      </w:r>
    </w:p>
    <w:p w14:paraId="6A505A2C" w14:textId="77777777" w:rsidR="00AD352C" w:rsidRPr="00B62981" w:rsidRDefault="00AD352C" w:rsidP="00AD352C">
      <w:pPr>
        <w:rPr>
          <w:rFonts w:ascii="Times New Roman" w:hAnsi="Times New Roman" w:cs="Times New Roman"/>
          <w:sz w:val="24"/>
          <w:szCs w:val="24"/>
        </w:rPr>
      </w:pPr>
    </w:p>
    <w:p w14:paraId="7A092324" w14:textId="5A5FF58A" w:rsidR="00AD352C" w:rsidRPr="00B62981" w:rsidRDefault="00AD352C" w:rsidP="00AD352C">
      <w:pPr>
        <w:rPr>
          <w:rFonts w:ascii="Times New Roman" w:hAnsi="Times New Roman" w:cs="Times New Roman"/>
          <w:sz w:val="24"/>
          <w:szCs w:val="24"/>
        </w:rPr>
      </w:pPr>
      <w:r w:rsidRPr="00B62981">
        <w:rPr>
          <w:rFonts w:ascii="Times New Roman" w:hAnsi="Times New Roman" w:cs="Times New Roman"/>
          <w:sz w:val="24"/>
          <w:szCs w:val="24"/>
        </w:rPr>
        <w:t>In conclusion, the Linear Regression model, guided by these comprehensive metrics and visualizations, emerges as a robust tool for predicting housing prices. The results not only validate the model's accuracy but also provide nuanced insights into its explanatory capabilities. This foundation sets the stage for future refinements and applications, affirming the model's significance in decoding the complexities of the real estate domain.</w:t>
      </w:r>
    </w:p>
    <w:p w14:paraId="0826EFB2" w14:textId="77777777" w:rsidR="00AD352C" w:rsidRPr="00B62981" w:rsidRDefault="00AD352C" w:rsidP="00AD352C">
      <w:pPr>
        <w:rPr>
          <w:rFonts w:ascii="Times New Roman" w:hAnsi="Times New Roman" w:cs="Times New Roman"/>
          <w:sz w:val="24"/>
          <w:szCs w:val="24"/>
        </w:rPr>
      </w:pPr>
    </w:p>
    <w:p w14:paraId="448CA982" w14:textId="77777777" w:rsidR="00B62981" w:rsidRDefault="00B62981" w:rsidP="008373FE">
      <w:pPr>
        <w:rPr>
          <w:rFonts w:ascii="Times New Roman" w:hAnsi="Times New Roman" w:cs="Times New Roman"/>
          <w:sz w:val="24"/>
          <w:szCs w:val="24"/>
        </w:rPr>
      </w:pPr>
    </w:p>
    <w:p w14:paraId="05CCE267" w14:textId="77777777" w:rsidR="00B62981" w:rsidRDefault="00B62981" w:rsidP="008373FE">
      <w:pPr>
        <w:rPr>
          <w:rFonts w:ascii="Times New Roman" w:hAnsi="Times New Roman" w:cs="Times New Roman"/>
          <w:sz w:val="24"/>
          <w:szCs w:val="24"/>
        </w:rPr>
      </w:pPr>
    </w:p>
    <w:p w14:paraId="7C7EF82B" w14:textId="201635DA" w:rsidR="008373FE" w:rsidRPr="00B62981" w:rsidRDefault="008373FE" w:rsidP="008373FE">
      <w:pPr>
        <w:rPr>
          <w:rFonts w:ascii="Times New Roman" w:hAnsi="Times New Roman" w:cs="Times New Roman"/>
          <w:b/>
          <w:bCs/>
          <w:sz w:val="24"/>
          <w:szCs w:val="24"/>
          <w:u w:val="single"/>
        </w:rPr>
      </w:pPr>
      <w:r w:rsidRPr="00B62981">
        <w:rPr>
          <w:rFonts w:ascii="Times New Roman" w:hAnsi="Times New Roman" w:cs="Times New Roman"/>
          <w:b/>
          <w:bCs/>
          <w:sz w:val="24"/>
          <w:szCs w:val="24"/>
          <w:u w:val="single"/>
        </w:rPr>
        <w:lastRenderedPageBreak/>
        <w:t>References:</w:t>
      </w:r>
    </w:p>
    <w:p w14:paraId="2B018092" w14:textId="0E7B60B6" w:rsidR="00B62981" w:rsidRPr="00E47872" w:rsidRDefault="00B62981" w:rsidP="00B62981">
      <w:pPr>
        <w:spacing w:after="0"/>
        <w:rPr>
          <w:rFonts w:ascii="Times New Roman" w:hAnsi="Times New Roman" w:cs="Times New Roman"/>
          <w:sz w:val="24"/>
          <w:szCs w:val="24"/>
        </w:rPr>
      </w:pPr>
      <w:r w:rsidRPr="00E47872">
        <w:rPr>
          <w:rFonts w:ascii="Times New Roman" w:hAnsi="Times New Roman" w:cs="Times New Roman"/>
          <w:sz w:val="24"/>
          <w:szCs w:val="24"/>
        </w:rPr>
        <w:t>1. McKinney, W. (2010). Data Structures for Statistical Computing in Python. Proceedings of the 9th Python in Science Conference.</w:t>
      </w:r>
    </w:p>
    <w:p w14:paraId="7D242645" w14:textId="2E39D77F" w:rsidR="00B62981" w:rsidRPr="00E47872" w:rsidRDefault="00B62981" w:rsidP="00B62981">
      <w:pPr>
        <w:spacing w:after="0"/>
        <w:rPr>
          <w:rFonts w:ascii="Times New Roman" w:hAnsi="Times New Roman" w:cs="Times New Roman"/>
          <w:sz w:val="24"/>
          <w:szCs w:val="24"/>
        </w:rPr>
      </w:pPr>
      <w:r w:rsidRPr="00E47872">
        <w:rPr>
          <w:rFonts w:ascii="Times New Roman" w:hAnsi="Times New Roman" w:cs="Times New Roman"/>
          <w:sz w:val="24"/>
          <w:szCs w:val="24"/>
        </w:rPr>
        <w:t xml:space="preserve">2. Pedregosa, F., </w:t>
      </w:r>
      <w:proofErr w:type="spellStart"/>
      <w:r w:rsidRPr="00E47872">
        <w:rPr>
          <w:rFonts w:ascii="Times New Roman" w:hAnsi="Times New Roman" w:cs="Times New Roman"/>
          <w:sz w:val="24"/>
          <w:szCs w:val="24"/>
        </w:rPr>
        <w:t>Varoquaux</w:t>
      </w:r>
      <w:proofErr w:type="spellEnd"/>
      <w:r w:rsidRPr="00E47872">
        <w:rPr>
          <w:rFonts w:ascii="Times New Roman" w:hAnsi="Times New Roman" w:cs="Times New Roman"/>
          <w:sz w:val="24"/>
          <w:szCs w:val="24"/>
        </w:rPr>
        <w:t xml:space="preserve">, G., </w:t>
      </w:r>
      <w:proofErr w:type="spellStart"/>
      <w:r w:rsidRPr="00E47872">
        <w:rPr>
          <w:rFonts w:ascii="Times New Roman" w:hAnsi="Times New Roman" w:cs="Times New Roman"/>
          <w:sz w:val="24"/>
          <w:szCs w:val="24"/>
        </w:rPr>
        <w:t>Gramfort</w:t>
      </w:r>
      <w:proofErr w:type="spellEnd"/>
      <w:r w:rsidRPr="00E47872">
        <w:rPr>
          <w:rFonts w:ascii="Times New Roman" w:hAnsi="Times New Roman" w:cs="Times New Roman"/>
          <w:sz w:val="24"/>
          <w:szCs w:val="24"/>
        </w:rPr>
        <w:t xml:space="preserve">, A., Michel, V., Thirion, B., Grisel, O., ... &amp; </w:t>
      </w:r>
      <w:proofErr w:type="spellStart"/>
      <w:r w:rsidRPr="00E47872">
        <w:rPr>
          <w:rFonts w:ascii="Times New Roman" w:hAnsi="Times New Roman" w:cs="Times New Roman"/>
          <w:sz w:val="24"/>
          <w:szCs w:val="24"/>
        </w:rPr>
        <w:t>Duchesnay</w:t>
      </w:r>
      <w:proofErr w:type="spellEnd"/>
      <w:r w:rsidRPr="00E47872">
        <w:rPr>
          <w:rFonts w:ascii="Times New Roman" w:hAnsi="Times New Roman" w:cs="Times New Roman"/>
          <w:sz w:val="24"/>
          <w:szCs w:val="24"/>
        </w:rPr>
        <w:t>, É. (2011). Scikit-learn: Machine Learning in Python. Journal of Machine Learning Research, 12, 2825–2830.</w:t>
      </w:r>
    </w:p>
    <w:p w14:paraId="350298C8" w14:textId="0FF2F9DE" w:rsidR="00B62981" w:rsidRDefault="00B62981" w:rsidP="00B62981">
      <w:pPr>
        <w:spacing w:after="0"/>
        <w:rPr>
          <w:rFonts w:ascii="Times New Roman" w:hAnsi="Times New Roman" w:cs="Times New Roman"/>
          <w:sz w:val="24"/>
          <w:szCs w:val="24"/>
        </w:rPr>
      </w:pPr>
      <w:r w:rsidRPr="00E47872">
        <w:rPr>
          <w:rFonts w:ascii="Times New Roman" w:hAnsi="Times New Roman" w:cs="Times New Roman"/>
          <w:sz w:val="24"/>
          <w:szCs w:val="24"/>
        </w:rPr>
        <w:t xml:space="preserve">3. </w:t>
      </w:r>
      <w:proofErr w:type="spellStart"/>
      <w:r w:rsidRPr="00E47872">
        <w:rPr>
          <w:rFonts w:ascii="Times New Roman" w:hAnsi="Times New Roman" w:cs="Times New Roman"/>
          <w:sz w:val="24"/>
          <w:szCs w:val="24"/>
        </w:rPr>
        <w:t>Heptapod</w:t>
      </w:r>
      <w:proofErr w:type="spellEnd"/>
      <w:r w:rsidRPr="00E47872">
        <w:rPr>
          <w:rFonts w:ascii="Times New Roman" w:hAnsi="Times New Roman" w:cs="Times New Roman"/>
          <w:sz w:val="24"/>
          <w:szCs w:val="24"/>
        </w:rPr>
        <w:t xml:space="preserve">. (n.d.). </w:t>
      </w:r>
      <w:r>
        <w:rPr>
          <w:rFonts w:ascii="Times New Roman" w:hAnsi="Times New Roman" w:cs="Times New Roman"/>
          <w:sz w:val="24"/>
          <w:szCs w:val="24"/>
        </w:rPr>
        <w:t>Housing</w:t>
      </w:r>
      <w:r w:rsidRPr="00E47872">
        <w:rPr>
          <w:rFonts w:ascii="Times New Roman" w:hAnsi="Times New Roman" w:cs="Times New Roman"/>
          <w:sz w:val="24"/>
          <w:szCs w:val="24"/>
        </w:rPr>
        <w:t xml:space="preserve"> Dataset. Retrieved from Kaggle: </w:t>
      </w:r>
      <w:hyperlink r:id="rId6" w:history="1">
        <w:r w:rsidRPr="00B75B4A">
          <w:rPr>
            <w:rStyle w:val="Hyperlink"/>
          </w:rPr>
          <w:t>https://www.kaggle.com/datasets/harishkumardatalab/housing-price-prediction</w:t>
        </w:r>
      </w:hyperlink>
      <w:r>
        <w:t xml:space="preserve"> </w:t>
      </w:r>
    </w:p>
    <w:p w14:paraId="4EF9C8DA" w14:textId="5ED54ED4" w:rsidR="00766714" w:rsidRDefault="00B62981" w:rsidP="001D7E7F">
      <w:pPr>
        <w:spacing w:after="0"/>
      </w:pPr>
      <w:r>
        <w:rPr>
          <w:rFonts w:ascii="Times New Roman" w:hAnsi="Times New Roman" w:cs="Times New Roman"/>
          <w:sz w:val="24"/>
          <w:szCs w:val="24"/>
        </w:rPr>
        <w:t xml:space="preserve">4.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Link: </w:t>
      </w:r>
      <w:hyperlink r:id="rId7" w:history="1">
        <w:r w:rsidR="001D7E7F" w:rsidRPr="00B75B4A">
          <w:rPr>
            <w:rStyle w:val="Hyperlink"/>
          </w:rPr>
          <w:t>https://github.com/khan-cct-college-dublin/strategic-thinking-CA2.git</w:t>
        </w:r>
      </w:hyperlink>
      <w:r w:rsidR="001D7E7F">
        <w:t xml:space="preserve"> </w:t>
      </w:r>
    </w:p>
    <w:sectPr w:rsidR="00766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714"/>
    <w:rsid w:val="001D7E7F"/>
    <w:rsid w:val="002E33C6"/>
    <w:rsid w:val="00563022"/>
    <w:rsid w:val="00717404"/>
    <w:rsid w:val="00766714"/>
    <w:rsid w:val="008373FE"/>
    <w:rsid w:val="00AD352C"/>
    <w:rsid w:val="00B6298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72D0"/>
  <w15:chartTrackingRefBased/>
  <w15:docId w15:val="{39D120B3-FEBA-46F1-8E5A-2CE51949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714"/>
    <w:pPr>
      <w:spacing w:line="256" w:lineRule="auto"/>
    </w:pPr>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6714"/>
    <w:pPr>
      <w:spacing w:after="0" w:line="240" w:lineRule="auto"/>
    </w:pPr>
    <w:rPr>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981"/>
    <w:rPr>
      <w:color w:val="0563C1" w:themeColor="hyperlink"/>
      <w:u w:val="single"/>
    </w:rPr>
  </w:style>
  <w:style w:type="character" w:styleId="UnresolvedMention">
    <w:name w:val="Unresolved Mention"/>
    <w:basedOn w:val="DefaultParagraphFont"/>
    <w:uiPriority w:val="99"/>
    <w:semiHidden/>
    <w:unhideWhenUsed/>
    <w:rsid w:val="00B62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khan-cct-college-dublin/strategic-thinking-CA2.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harishkumardatalab/housing-price-prediction"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u2021389</dc:creator>
  <cp:keywords/>
  <dc:description/>
  <cp:lastModifiedBy>u2021389</cp:lastModifiedBy>
  <cp:revision>1</cp:revision>
  <dcterms:created xsi:type="dcterms:W3CDTF">2023-12-15T12:50:00Z</dcterms:created>
  <dcterms:modified xsi:type="dcterms:W3CDTF">2023-12-15T13:52:00Z</dcterms:modified>
</cp:coreProperties>
</file>