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CFF69" w14:textId="47E1D0BC" w:rsidR="0093418D" w:rsidRDefault="0093418D" w:rsidP="002D4486">
      <w:pPr>
        <w:pStyle w:val="Subtitle"/>
        <w:rPr>
          <w:rFonts w:ascii="Calibri" w:hAnsi="Calibri" w:cs="Calibri"/>
          <w:iCs/>
          <w:sz w:val="22"/>
          <w:szCs w:val="22"/>
          <w:u w:val="none"/>
        </w:rPr>
      </w:pPr>
      <w:r w:rsidRPr="00B11205">
        <w:rPr>
          <w:rFonts w:ascii="Calibri" w:hAnsi="Calibri" w:cs="Calibri"/>
          <w:b/>
          <w:iCs/>
          <w:sz w:val="32"/>
          <w:szCs w:val="32"/>
          <w:u w:val="none"/>
        </w:rPr>
        <w:t>Ismail Khan</w:t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345F2E">
        <w:rPr>
          <w:rFonts w:ascii="Calibri" w:hAnsi="Calibri" w:cs="Calibri"/>
          <w:b/>
          <w:iCs/>
          <w:color w:val="000000"/>
          <w:sz w:val="22"/>
          <w:szCs w:val="22"/>
          <w:u w:val="none"/>
        </w:rPr>
        <w:t>KHAN.ISMAIL786</w:t>
      </w:r>
      <w:r w:rsidR="002D4486" w:rsidRPr="00B11205">
        <w:rPr>
          <w:rFonts w:ascii="Calibri" w:hAnsi="Calibri" w:cs="Calibri"/>
          <w:b/>
          <w:iCs/>
          <w:color w:val="000000"/>
          <w:sz w:val="22"/>
          <w:szCs w:val="22"/>
          <w:u w:val="none"/>
        </w:rPr>
        <w:t>@gmail.com</w:t>
      </w:r>
      <w:r w:rsidR="002D4486" w:rsidRPr="00B11205">
        <w:rPr>
          <w:rFonts w:ascii="Calibri" w:hAnsi="Calibri" w:cs="Calibri"/>
          <w:b/>
          <w:iCs/>
          <w:color w:val="000000"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  <w:t>(M) +91-9986498959</w:t>
      </w:r>
    </w:p>
    <w:p w14:paraId="75FF51DB" w14:textId="77777777" w:rsidR="002D4486" w:rsidRDefault="002D4486" w:rsidP="002D4486">
      <w:pPr>
        <w:pStyle w:val="Subtitle"/>
        <w:rPr>
          <w:rFonts w:ascii="Calibri" w:hAnsi="Calibri" w:cs="Calibri"/>
          <w:iCs/>
          <w:sz w:val="22"/>
          <w:szCs w:val="22"/>
          <w:u w:val="none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2D4486" w14:paraId="5B9FAA95" w14:textId="77777777" w:rsidTr="002D4486">
        <w:tc>
          <w:tcPr>
            <w:tcW w:w="9360" w:type="dxa"/>
            <w:shd w:val="clear" w:color="auto" w:fill="808080" w:themeFill="background1" w:themeFillShade="80"/>
          </w:tcPr>
          <w:p w14:paraId="5EF44248" w14:textId="77777777" w:rsidR="002D4486" w:rsidRDefault="002D4486" w:rsidP="00F9396F">
            <w:r w:rsidRPr="00F9396F">
              <w:rPr>
                <w:b/>
              </w:rPr>
              <w:t>Summary</w:t>
            </w:r>
          </w:p>
        </w:tc>
      </w:tr>
    </w:tbl>
    <w:p w14:paraId="175FFB96" w14:textId="42BCC813" w:rsidR="009D181B" w:rsidRPr="00111B06" w:rsidRDefault="008F1099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  <w:b/>
        </w:rPr>
        <w:t>1</w:t>
      </w:r>
      <w:r w:rsidR="00E679F3">
        <w:rPr>
          <w:rFonts w:ascii="Calibri" w:hAnsi="Calibri" w:cs="Calibri"/>
          <w:b/>
        </w:rPr>
        <w:t>2</w:t>
      </w:r>
      <w:r w:rsidR="009D181B" w:rsidRPr="00111B06">
        <w:rPr>
          <w:rFonts w:ascii="Calibri" w:hAnsi="Calibri" w:cs="Calibri"/>
          <w:b/>
        </w:rPr>
        <w:t xml:space="preserve"> years</w:t>
      </w:r>
      <w:r w:rsidR="009D181B" w:rsidRPr="00111B06">
        <w:rPr>
          <w:rFonts w:ascii="Calibri" w:hAnsi="Calibri" w:cs="Calibri"/>
        </w:rPr>
        <w:t xml:space="preserve"> of experience in the IT Industry with a wide array of skills and toolset</w:t>
      </w:r>
      <w:r w:rsidR="00E679F3">
        <w:rPr>
          <w:rFonts w:ascii="Calibri" w:hAnsi="Calibri" w:cs="Calibri"/>
        </w:rPr>
        <w:t xml:space="preserve"> mainly related to Cloud Computing</w:t>
      </w:r>
      <w:r w:rsidR="009D181B" w:rsidRPr="00111B06">
        <w:rPr>
          <w:rFonts w:ascii="Calibri" w:hAnsi="Calibri" w:cs="Calibri"/>
        </w:rPr>
        <w:t>.</w:t>
      </w:r>
    </w:p>
    <w:p w14:paraId="4D933E16" w14:textId="54A252CE" w:rsidR="00E679F3" w:rsidRDefault="00E679F3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Currently working as </w:t>
      </w:r>
      <w:r w:rsidRPr="00E679F3">
        <w:rPr>
          <w:rFonts w:ascii="Calibri" w:hAnsi="Calibri" w:cs="Calibri"/>
          <w:b/>
        </w:rPr>
        <w:t>Supervising Associate</w:t>
      </w:r>
      <w:r>
        <w:rPr>
          <w:rFonts w:ascii="Calibri" w:hAnsi="Calibri" w:cs="Calibri"/>
        </w:rPr>
        <w:t xml:space="preserve"> in </w:t>
      </w:r>
      <w:r w:rsidRPr="00E679F3">
        <w:rPr>
          <w:rFonts w:ascii="Calibri" w:hAnsi="Calibri" w:cs="Calibri"/>
          <w:b/>
        </w:rPr>
        <w:t>EY</w:t>
      </w:r>
      <w:r>
        <w:rPr>
          <w:rFonts w:ascii="Calibri" w:hAnsi="Calibri" w:cs="Calibri"/>
        </w:rPr>
        <w:t>.</w:t>
      </w:r>
    </w:p>
    <w:p w14:paraId="58435AB8" w14:textId="50D82727" w:rsidR="009D181B" w:rsidRPr="00111B06" w:rsidRDefault="00E679F3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Worked</w:t>
      </w:r>
      <w:r w:rsidR="009D181B" w:rsidRPr="00111B06">
        <w:rPr>
          <w:rFonts w:ascii="Calibri" w:hAnsi="Calibri" w:cs="Calibri"/>
        </w:rPr>
        <w:t xml:space="preserve"> as </w:t>
      </w:r>
      <w:r w:rsidR="00E25AF0">
        <w:rPr>
          <w:rFonts w:ascii="Calibri" w:hAnsi="Calibri" w:cs="Calibri"/>
          <w:b/>
        </w:rPr>
        <w:t xml:space="preserve">Azure SME </w:t>
      </w:r>
      <w:r w:rsidR="00E25AF0" w:rsidRPr="00E25AF0">
        <w:rPr>
          <w:rFonts w:ascii="Calibri" w:hAnsi="Calibri" w:cs="Calibri"/>
          <w:bCs/>
        </w:rPr>
        <w:t xml:space="preserve">and </w:t>
      </w:r>
      <w:r w:rsidR="00E25AF0">
        <w:rPr>
          <w:rFonts w:ascii="Calibri" w:hAnsi="Calibri" w:cs="Calibri"/>
          <w:b/>
        </w:rPr>
        <w:t>Technical Lead</w:t>
      </w:r>
      <w:r w:rsidR="009D181B" w:rsidRPr="00111B06">
        <w:rPr>
          <w:rFonts w:ascii="Calibri" w:hAnsi="Calibri" w:cs="Calibri"/>
        </w:rPr>
        <w:t xml:space="preserve"> for </w:t>
      </w:r>
      <w:r w:rsidR="00EA55BE" w:rsidRPr="00111B06">
        <w:rPr>
          <w:rFonts w:ascii="Calibri" w:hAnsi="Calibri" w:cs="Calibri"/>
        </w:rPr>
        <w:t>D</w:t>
      </w:r>
      <w:r w:rsidR="009D181B" w:rsidRPr="00111B06">
        <w:rPr>
          <w:rFonts w:ascii="Calibri" w:hAnsi="Calibri" w:cs="Calibri"/>
        </w:rPr>
        <w:t xml:space="preserve">esign, </w:t>
      </w:r>
      <w:r w:rsidR="00EA55BE" w:rsidRPr="00111B06">
        <w:rPr>
          <w:rFonts w:ascii="Calibri" w:hAnsi="Calibri" w:cs="Calibri"/>
        </w:rPr>
        <w:t>B</w:t>
      </w:r>
      <w:r w:rsidR="009D181B" w:rsidRPr="00111B06">
        <w:rPr>
          <w:rFonts w:ascii="Calibri" w:hAnsi="Calibri" w:cs="Calibri"/>
        </w:rPr>
        <w:t xml:space="preserve">uild and </w:t>
      </w:r>
      <w:r w:rsidR="00EA55BE" w:rsidRPr="00111B06">
        <w:rPr>
          <w:rFonts w:ascii="Calibri" w:hAnsi="Calibri" w:cs="Calibri"/>
        </w:rPr>
        <w:t>M</w:t>
      </w:r>
      <w:r w:rsidR="009D181B" w:rsidRPr="00111B06">
        <w:rPr>
          <w:rFonts w:ascii="Calibri" w:hAnsi="Calibri" w:cs="Calibri"/>
        </w:rPr>
        <w:t>igration of Enterprise Infrastructure on Azure platform</w:t>
      </w:r>
      <w:r>
        <w:rPr>
          <w:rFonts w:ascii="Calibri" w:hAnsi="Calibri" w:cs="Calibri"/>
        </w:rPr>
        <w:t xml:space="preserve"> using Azure Portal and Terraform</w:t>
      </w:r>
      <w:r w:rsidR="00E25AF0">
        <w:rPr>
          <w:rFonts w:ascii="Calibri" w:hAnsi="Calibri" w:cs="Calibri"/>
        </w:rPr>
        <w:t>\</w:t>
      </w:r>
      <w:r>
        <w:rPr>
          <w:rFonts w:ascii="Calibri" w:hAnsi="Calibri" w:cs="Calibri"/>
        </w:rPr>
        <w:t>ARM Templates for automated deployments</w:t>
      </w:r>
      <w:r w:rsidR="009D181B" w:rsidRPr="00111B06">
        <w:rPr>
          <w:rFonts w:ascii="Calibri" w:hAnsi="Calibri" w:cs="Calibri"/>
        </w:rPr>
        <w:t>.</w:t>
      </w:r>
    </w:p>
    <w:p w14:paraId="2AFC2BA6" w14:textId="77777777" w:rsidR="009D181B" w:rsidRPr="00111B06" w:rsidRDefault="00473E4C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>Self-motivated professional with the ability to learn anything, make things happen, work under pressure and adhere to strict deadlines.</w:t>
      </w:r>
      <w:r>
        <w:rPr>
          <w:rFonts w:ascii="Calibri" w:hAnsi="Calibri" w:cs="Calibri"/>
        </w:rPr>
        <w:t xml:space="preserve"> </w:t>
      </w:r>
      <w:r w:rsidR="009D181B" w:rsidRPr="00111B06">
        <w:rPr>
          <w:rFonts w:ascii="Calibri" w:hAnsi="Calibri" w:cs="Calibri"/>
        </w:rPr>
        <w:t xml:space="preserve">Strong people and project management skills, including the ability to lead multiple simultaneous projects. </w:t>
      </w:r>
    </w:p>
    <w:p w14:paraId="27233AE0" w14:textId="55F11458" w:rsidR="009D181B" w:rsidRPr="00111B06" w:rsidRDefault="009D181B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Experienced in leading the delivery and team along with reporting to </w:t>
      </w:r>
      <w:r w:rsidR="00E25AF0">
        <w:rPr>
          <w:rFonts w:ascii="Calibri" w:hAnsi="Calibri" w:cs="Calibri"/>
        </w:rPr>
        <w:t xml:space="preserve">Clients, </w:t>
      </w:r>
      <w:r w:rsidRPr="00111B06">
        <w:rPr>
          <w:rFonts w:ascii="Calibri" w:hAnsi="Calibri" w:cs="Calibri"/>
        </w:rPr>
        <w:t>Higher Management and</w:t>
      </w:r>
      <w:r w:rsidR="00E25AF0">
        <w:rPr>
          <w:rFonts w:ascii="Calibri" w:hAnsi="Calibri" w:cs="Calibri"/>
        </w:rPr>
        <w:t xml:space="preserve"> Excellence Team</w:t>
      </w:r>
      <w:r w:rsidRPr="00111B06">
        <w:rPr>
          <w:rFonts w:ascii="Calibri" w:hAnsi="Calibri" w:cs="Calibri"/>
        </w:rPr>
        <w:t>.</w:t>
      </w:r>
    </w:p>
    <w:p w14:paraId="0D96665D" w14:textId="305A1274" w:rsidR="009D181B" w:rsidRDefault="009D181B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Experienced in leading the Automation </w:t>
      </w:r>
      <w:r w:rsidR="00EA55BE" w:rsidRPr="00111B06">
        <w:rPr>
          <w:rFonts w:ascii="Calibri" w:hAnsi="Calibri" w:cs="Calibri"/>
        </w:rPr>
        <w:t>T</w:t>
      </w:r>
      <w:r w:rsidRPr="00111B06">
        <w:rPr>
          <w:rFonts w:ascii="Calibri" w:hAnsi="Calibri" w:cs="Calibri"/>
        </w:rPr>
        <w:t xml:space="preserve">eam </w:t>
      </w:r>
      <w:r w:rsidR="00E25AF0">
        <w:rPr>
          <w:rFonts w:ascii="Calibri" w:hAnsi="Calibri" w:cs="Calibri"/>
        </w:rPr>
        <w:t xml:space="preserve">along the lines of DevOps </w:t>
      </w:r>
      <w:r w:rsidRPr="00111B06">
        <w:rPr>
          <w:rFonts w:ascii="Calibri" w:hAnsi="Calibri" w:cs="Calibri"/>
        </w:rPr>
        <w:t xml:space="preserve">with responsibilities including creation of automation scripts using PowerShell, version control using Bitbucket, Data Visualization </w:t>
      </w:r>
      <w:r w:rsidR="00E25AF0">
        <w:rPr>
          <w:rFonts w:ascii="Calibri" w:hAnsi="Calibri" w:cs="Calibri"/>
        </w:rPr>
        <w:t xml:space="preserve">and\or monitoring </w:t>
      </w:r>
      <w:r w:rsidRPr="00111B06">
        <w:rPr>
          <w:rFonts w:ascii="Calibri" w:hAnsi="Calibri" w:cs="Calibri"/>
        </w:rPr>
        <w:t>using SPLUNK and orchestration using Jenkins</w:t>
      </w:r>
      <w:r w:rsidR="00E25AF0">
        <w:rPr>
          <w:rFonts w:ascii="Calibri" w:hAnsi="Calibri" w:cs="Calibri"/>
        </w:rPr>
        <w:t>\Azure DevOps</w:t>
      </w:r>
      <w:r w:rsidRPr="00111B06">
        <w:rPr>
          <w:rFonts w:ascii="Calibri" w:hAnsi="Calibri" w:cs="Calibri"/>
        </w:rPr>
        <w:t xml:space="preserve"> for </w:t>
      </w:r>
      <w:r w:rsidR="00E25AF0">
        <w:rPr>
          <w:rFonts w:ascii="Calibri" w:hAnsi="Calibri" w:cs="Calibri"/>
        </w:rPr>
        <w:t>EUC Domain</w:t>
      </w:r>
      <w:r w:rsidRPr="00111B06">
        <w:rPr>
          <w:rFonts w:ascii="Calibri" w:hAnsi="Calibri" w:cs="Calibri"/>
        </w:rPr>
        <w:t>.</w:t>
      </w:r>
    </w:p>
    <w:p w14:paraId="52EDB2EB" w14:textId="426FE1DF" w:rsidR="00E25AF0" w:rsidRPr="00111B06" w:rsidRDefault="00E25AF0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Experience in creating CI</w:t>
      </w:r>
      <w:r w:rsidR="008F4FE6">
        <w:rPr>
          <w:rFonts w:ascii="Calibri" w:hAnsi="Calibri" w:cs="Calibri"/>
        </w:rPr>
        <w:t>\</w:t>
      </w:r>
      <w:r>
        <w:rPr>
          <w:rFonts w:ascii="Calibri" w:hAnsi="Calibri" w:cs="Calibri"/>
        </w:rPr>
        <w:t>CD pipelines using Jenkins and Azure DevOps for enterprise applications.</w:t>
      </w:r>
    </w:p>
    <w:p w14:paraId="5DE1C018" w14:textId="77777777" w:rsidR="009D181B" w:rsidRPr="00111B06" w:rsidRDefault="009D181B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>Worked in a Customer facing Onsite assignment for short term.</w:t>
      </w:r>
    </w:p>
    <w:p w14:paraId="38934F68" w14:textId="77777777" w:rsidR="009D181B" w:rsidRPr="00111B06" w:rsidRDefault="009D181B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>Managed transitions from Projects to BAU support model and involved in providing KT to the operations team.</w:t>
      </w:r>
    </w:p>
    <w:p w14:paraId="4951120E" w14:textId="5A5D5918" w:rsidR="009D181B" w:rsidRPr="00E679F3" w:rsidRDefault="009D181B" w:rsidP="00E679F3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>Expertise in Application Life Cycle Management Services within large enterprises for IT Infrastructure including Servers, Desktops and Mobile devices.</w:t>
      </w:r>
    </w:p>
    <w:p w14:paraId="462E8E75" w14:textId="77777777" w:rsidR="009D181B" w:rsidRPr="00111B06" w:rsidRDefault="009D181B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>Have good knowledge on Active Directory</w:t>
      </w:r>
      <w:r w:rsidR="00561FAA" w:rsidRPr="00111B06">
        <w:rPr>
          <w:rFonts w:ascii="Calibri" w:hAnsi="Calibri" w:cs="Calibri"/>
        </w:rPr>
        <w:t xml:space="preserve"> Services and DNS Servers</w:t>
      </w:r>
      <w:r w:rsidRPr="00111B06">
        <w:rPr>
          <w:rFonts w:ascii="Calibri" w:hAnsi="Calibri" w:cs="Calibri"/>
        </w:rPr>
        <w:t>.</w:t>
      </w:r>
    </w:p>
    <w:p w14:paraId="031C0383" w14:textId="77777777" w:rsidR="00BA76D2" w:rsidRPr="00111B06" w:rsidRDefault="00E842E5" w:rsidP="009E3DC4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360"/>
        <w:rPr>
          <w:rFonts w:ascii="Calibri" w:hAnsi="Calibri" w:cs="Calibri"/>
        </w:rPr>
      </w:pPr>
      <w:r w:rsidRPr="00111B06">
        <w:rPr>
          <w:rFonts w:ascii="Calibri" w:hAnsi="Calibri" w:cs="Calibri"/>
        </w:rPr>
        <w:t>Technical Skills</w:t>
      </w:r>
    </w:p>
    <w:p w14:paraId="64BF665E" w14:textId="6BFC7D45" w:rsidR="00BA76D2" w:rsidRPr="00111B06" w:rsidRDefault="00BA76D2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Platforms</w:t>
      </w:r>
      <w:r w:rsidR="00E842E5" w:rsidRPr="00111B06">
        <w:rPr>
          <w:rFonts w:ascii="Calibri" w:hAnsi="Calibri" w:cs="Calibri"/>
        </w:rPr>
        <w:t xml:space="preserve"> </w:t>
      </w:r>
      <w:r w:rsidR="00E842E5" w:rsidRPr="00111B06">
        <w:rPr>
          <w:rFonts w:ascii="Calibri" w:hAnsi="Calibri" w:cs="Calibri"/>
        </w:rPr>
        <w:tab/>
      </w:r>
      <w:r w:rsidRPr="00111B06">
        <w:rPr>
          <w:rFonts w:ascii="Calibri" w:hAnsi="Calibri" w:cs="Calibri"/>
        </w:rPr>
        <w:t>: Win7</w:t>
      </w:r>
      <w:r w:rsidR="008F4FE6">
        <w:rPr>
          <w:rFonts w:ascii="Calibri" w:hAnsi="Calibri" w:cs="Calibri"/>
        </w:rPr>
        <w:t>\</w:t>
      </w:r>
      <w:r w:rsidRPr="00111B06">
        <w:rPr>
          <w:rFonts w:ascii="Calibri" w:hAnsi="Calibri" w:cs="Calibri"/>
        </w:rPr>
        <w:t>Win10</w:t>
      </w:r>
      <w:r w:rsidR="008F4FE6">
        <w:rPr>
          <w:rFonts w:ascii="Calibri" w:hAnsi="Calibri" w:cs="Calibri"/>
        </w:rPr>
        <w:t>\</w:t>
      </w:r>
      <w:r w:rsidRPr="00111B06">
        <w:rPr>
          <w:rFonts w:ascii="Calibri" w:hAnsi="Calibri" w:cs="Calibri"/>
        </w:rPr>
        <w:t>Win</w:t>
      </w:r>
      <w:r w:rsidR="00676BA9">
        <w:rPr>
          <w:rFonts w:ascii="Calibri" w:hAnsi="Calibri" w:cs="Calibri"/>
        </w:rPr>
        <w:t>dows</w:t>
      </w:r>
      <w:r w:rsidRPr="00111B06">
        <w:rPr>
          <w:rFonts w:ascii="Calibri" w:hAnsi="Calibri" w:cs="Calibri"/>
        </w:rPr>
        <w:t xml:space="preserve"> Server</w:t>
      </w:r>
      <w:r w:rsidR="008F4FE6">
        <w:rPr>
          <w:rFonts w:ascii="Calibri" w:hAnsi="Calibri" w:cs="Calibri"/>
        </w:rPr>
        <w:t>\</w:t>
      </w:r>
      <w:r w:rsidRPr="00111B06">
        <w:rPr>
          <w:rFonts w:ascii="Calibri" w:hAnsi="Calibri" w:cs="Calibri"/>
        </w:rPr>
        <w:t>Linux.</w:t>
      </w:r>
    </w:p>
    <w:p w14:paraId="1DC723AE" w14:textId="5CF32AB3" w:rsidR="00BA76D2" w:rsidRPr="00111B06" w:rsidRDefault="00BA76D2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Technology</w:t>
      </w:r>
      <w:r w:rsidRPr="00111B06">
        <w:rPr>
          <w:rFonts w:ascii="Calibri" w:hAnsi="Calibri" w:cs="Calibri"/>
        </w:rPr>
        <w:tab/>
        <w:t xml:space="preserve">: </w:t>
      </w:r>
      <w:r w:rsidRPr="00676BA9">
        <w:rPr>
          <w:rFonts w:ascii="Calibri" w:hAnsi="Calibri" w:cs="Calibri"/>
        </w:rPr>
        <w:t>Azure</w:t>
      </w:r>
      <w:r w:rsidR="00E25AF0">
        <w:rPr>
          <w:rFonts w:ascii="Calibri" w:hAnsi="Calibri" w:cs="Calibri"/>
        </w:rPr>
        <w:t xml:space="preserve"> IaaS</w:t>
      </w:r>
      <w:r w:rsidRPr="00676BA9">
        <w:rPr>
          <w:rFonts w:ascii="Calibri" w:hAnsi="Calibri" w:cs="Calibri"/>
        </w:rPr>
        <w:t>,</w:t>
      </w:r>
      <w:r w:rsidR="000D5D66" w:rsidRPr="00676BA9">
        <w:rPr>
          <w:rFonts w:ascii="Calibri" w:hAnsi="Calibri" w:cs="Calibri"/>
        </w:rPr>
        <w:t xml:space="preserve"> </w:t>
      </w:r>
      <w:r w:rsidR="00E25AF0">
        <w:rPr>
          <w:rFonts w:ascii="Calibri" w:hAnsi="Calibri" w:cs="Calibri"/>
        </w:rPr>
        <w:t>PaaS and SaaS</w:t>
      </w:r>
      <w:r w:rsidR="000D5D66" w:rsidRPr="00111B06">
        <w:rPr>
          <w:rFonts w:ascii="Calibri" w:hAnsi="Calibri" w:cs="Calibri"/>
        </w:rPr>
        <w:t>,</w:t>
      </w:r>
      <w:r w:rsidRPr="00111B06">
        <w:rPr>
          <w:rFonts w:ascii="Calibri" w:hAnsi="Calibri" w:cs="Calibri"/>
        </w:rPr>
        <w:t xml:space="preserve"> Win</w:t>
      </w:r>
      <w:r w:rsidR="00E679F3">
        <w:rPr>
          <w:rFonts w:ascii="Calibri" w:hAnsi="Calibri" w:cs="Calibri"/>
        </w:rPr>
        <w:t>dows</w:t>
      </w:r>
      <w:r w:rsidRPr="00111B06">
        <w:rPr>
          <w:rFonts w:ascii="Calibri" w:hAnsi="Calibri" w:cs="Calibri"/>
        </w:rPr>
        <w:t xml:space="preserve"> Installer</w:t>
      </w:r>
      <w:r w:rsidRPr="00676BA9">
        <w:rPr>
          <w:rFonts w:ascii="Calibri" w:hAnsi="Calibri" w:cs="Calibri"/>
        </w:rPr>
        <w:t>,</w:t>
      </w:r>
      <w:r w:rsidR="00E679F3" w:rsidRPr="00676BA9">
        <w:rPr>
          <w:rFonts w:ascii="Calibri" w:hAnsi="Calibri" w:cs="Calibri"/>
        </w:rPr>
        <w:t xml:space="preserve"> Active Directory,</w:t>
      </w:r>
      <w:r w:rsidRPr="00676BA9">
        <w:rPr>
          <w:rFonts w:ascii="Calibri" w:hAnsi="Calibri" w:cs="Calibri"/>
        </w:rPr>
        <w:t xml:space="preserve"> </w:t>
      </w:r>
      <w:r w:rsidR="00E679F3" w:rsidRPr="00676BA9">
        <w:rPr>
          <w:rFonts w:ascii="Calibri" w:hAnsi="Calibri" w:cs="Calibri"/>
        </w:rPr>
        <w:t xml:space="preserve">Azure </w:t>
      </w:r>
      <w:r w:rsidRPr="00676BA9">
        <w:rPr>
          <w:rFonts w:ascii="Calibri" w:hAnsi="Calibri" w:cs="Calibri"/>
        </w:rPr>
        <w:t>DevOps</w:t>
      </w:r>
      <w:r w:rsidR="0066746E">
        <w:rPr>
          <w:rFonts w:ascii="Calibri" w:hAnsi="Calibri" w:cs="Calibri"/>
        </w:rPr>
        <w:t>, Docker and Kubernetes</w:t>
      </w:r>
      <w:r w:rsidRPr="00111B06">
        <w:rPr>
          <w:rFonts w:ascii="Calibri" w:hAnsi="Calibri" w:cs="Calibri"/>
        </w:rPr>
        <w:t>.</w:t>
      </w:r>
    </w:p>
    <w:p w14:paraId="7BB09A88" w14:textId="77777777" w:rsidR="00BA76D2" w:rsidRPr="00111B06" w:rsidRDefault="00BA76D2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Virtual Computing Tools: Azure, VMware workstation, Virtual PC, Oracle Virtual Box, Hyper-V.</w:t>
      </w:r>
    </w:p>
    <w:p w14:paraId="412548D2" w14:textId="1458E983" w:rsidR="00BA76D2" w:rsidRPr="00111B06" w:rsidRDefault="00BA76D2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Cloud </w:t>
      </w:r>
      <w:r w:rsidR="00E842E5" w:rsidRPr="00111B06">
        <w:rPr>
          <w:rFonts w:ascii="Calibri" w:hAnsi="Calibri" w:cs="Calibri"/>
        </w:rPr>
        <w:t>Migration:</w:t>
      </w:r>
      <w:r w:rsidRPr="00111B06">
        <w:rPr>
          <w:rFonts w:ascii="Calibri" w:hAnsi="Calibri" w:cs="Calibri"/>
        </w:rPr>
        <w:t xml:space="preserve"> </w:t>
      </w:r>
      <w:r w:rsidRPr="00676BA9">
        <w:rPr>
          <w:rFonts w:ascii="Calibri" w:hAnsi="Calibri" w:cs="Calibri"/>
        </w:rPr>
        <w:t xml:space="preserve">Azure Site Recovery, </w:t>
      </w:r>
      <w:proofErr w:type="spellStart"/>
      <w:r w:rsidRPr="00676BA9">
        <w:rPr>
          <w:rFonts w:ascii="Calibri" w:hAnsi="Calibri" w:cs="Calibri"/>
        </w:rPr>
        <w:t>DoubleTake</w:t>
      </w:r>
      <w:proofErr w:type="spellEnd"/>
      <w:r w:rsidRPr="00676BA9">
        <w:rPr>
          <w:rFonts w:ascii="Calibri" w:hAnsi="Calibri" w:cs="Calibri"/>
        </w:rPr>
        <w:t>, Cloudamize</w:t>
      </w:r>
      <w:r w:rsidR="00C6695B" w:rsidRPr="00676BA9">
        <w:rPr>
          <w:rFonts w:ascii="Calibri" w:hAnsi="Calibri" w:cs="Calibri"/>
        </w:rPr>
        <w:t>, Windows Failover Clustering, SOFS and SQL always on Clusters</w:t>
      </w:r>
      <w:r w:rsidR="00E25AF0">
        <w:rPr>
          <w:rFonts w:ascii="Calibri" w:hAnsi="Calibri" w:cs="Calibri"/>
        </w:rPr>
        <w:t>, Disaster Recovery</w:t>
      </w:r>
      <w:r w:rsidR="00C6695B" w:rsidRPr="00111B06">
        <w:rPr>
          <w:rFonts w:ascii="Calibri" w:hAnsi="Calibri" w:cs="Calibri"/>
        </w:rPr>
        <w:t>.</w:t>
      </w:r>
    </w:p>
    <w:p w14:paraId="4E676C0A" w14:textId="7C05DEBC" w:rsidR="00B11205" w:rsidRPr="00111B06" w:rsidRDefault="00B11205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DevOps </w:t>
      </w:r>
      <w:r w:rsidR="00233167" w:rsidRPr="00111B06">
        <w:rPr>
          <w:rFonts w:ascii="Calibri" w:hAnsi="Calibri" w:cs="Calibri"/>
        </w:rPr>
        <w:t>&amp; Automation</w:t>
      </w:r>
      <w:r w:rsidRPr="00111B06">
        <w:rPr>
          <w:rFonts w:ascii="Calibri" w:hAnsi="Calibri" w:cs="Calibri"/>
        </w:rPr>
        <w:t xml:space="preserve">: </w:t>
      </w:r>
      <w:r w:rsidR="00676BA9" w:rsidRPr="00676BA9">
        <w:rPr>
          <w:rFonts w:ascii="Calibri" w:hAnsi="Calibri" w:cs="Calibri"/>
          <w:bCs/>
        </w:rPr>
        <w:t xml:space="preserve">Azure DevOps, </w:t>
      </w:r>
      <w:r w:rsidRPr="00676BA9">
        <w:rPr>
          <w:rFonts w:ascii="Calibri" w:hAnsi="Calibri" w:cs="Calibri"/>
          <w:bCs/>
        </w:rPr>
        <w:t>Bitbucket, Jenkins, PowerShell, Splunk</w:t>
      </w:r>
      <w:r w:rsidR="0030586B" w:rsidRPr="00676BA9">
        <w:rPr>
          <w:rFonts w:ascii="Calibri" w:hAnsi="Calibri" w:cs="Calibri"/>
          <w:bCs/>
        </w:rPr>
        <w:t>,</w:t>
      </w:r>
      <w:r w:rsidR="00676BA9">
        <w:rPr>
          <w:rFonts w:ascii="Calibri" w:hAnsi="Calibri" w:cs="Calibri"/>
          <w:bCs/>
        </w:rPr>
        <w:t xml:space="preserve"> ARM Templates, Terraform</w:t>
      </w:r>
      <w:r w:rsidR="00B42AF7">
        <w:rPr>
          <w:rFonts w:ascii="Calibri" w:hAnsi="Calibri" w:cs="Calibri"/>
          <w:bCs/>
        </w:rPr>
        <w:t xml:space="preserve">, </w:t>
      </w:r>
      <w:r w:rsidR="00B42AF7" w:rsidRPr="00676BA9">
        <w:rPr>
          <w:rFonts w:ascii="Calibri" w:hAnsi="Calibri" w:cs="Calibri"/>
          <w:bCs/>
        </w:rPr>
        <w:t>Trained on Chef</w:t>
      </w:r>
      <w:r w:rsidR="00676BA9">
        <w:rPr>
          <w:rFonts w:ascii="Calibri" w:hAnsi="Calibri" w:cs="Calibri"/>
          <w:bCs/>
        </w:rPr>
        <w:t>.</w:t>
      </w:r>
    </w:p>
    <w:p w14:paraId="70A8ADF9" w14:textId="0F5E46C1" w:rsidR="00BA76D2" w:rsidRPr="00111B06" w:rsidRDefault="00BA76D2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Tools</w:t>
      </w:r>
      <w:r w:rsidRPr="00111B06">
        <w:rPr>
          <w:rFonts w:ascii="Calibri" w:hAnsi="Calibri" w:cs="Calibri"/>
        </w:rPr>
        <w:tab/>
      </w:r>
      <w:r w:rsidR="00E842E5" w:rsidRPr="00111B06">
        <w:rPr>
          <w:rFonts w:ascii="Calibri" w:hAnsi="Calibri" w:cs="Calibri"/>
        </w:rPr>
        <w:tab/>
      </w:r>
      <w:r w:rsidRPr="00111B06">
        <w:rPr>
          <w:rFonts w:ascii="Calibri" w:hAnsi="Calibri" w:cs="Calibri"/>
        </w:rPr>
        <w:t xml:space="preserve">: </w:t>
      </w:r>
      <w:r w:rsidR="00676BA9">
        <w:rPr>
          <w:rFonts w:ascii="Calibri" w:hAnsi="Calibri" w:cs="Calibri"/>
        </w:rPr>
        <w:t>Visual Studio Code</w:t>
      </w:r>
      <w:r w:rsidRPr="00111B06">
        <w:rPr>
          <w:rFonts w:ascii="Calibri" w:hAnsi="Calibri" w:cs="Calibri"/>
        </w:rPr>
        <w:t>.</w:t>
      </w:r>
    </w:p>
    <w:p w14:paraId="12270A58" w14:textId="77777777" w:rsidR="00BA76D2" w:rsidRPr="00111B06" w:rsidRDefault="00BA76D2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Database</w:t>
      </w:r>
      <w:r w:rsidRPr="00111B06">
        <w:rPr>
          <w:rFonts w:ascii="Calibri" w:hAnsi="Calibri" w:cs="Calibri"/>
        </w:rPr>
        <w:tab/>
        <w:t xml:space="preserve">: MS </w:t>
      </w:r>
      <w:proofErr w:type="spellStart"/>
      <w:r w:rsidRPr="00111B06">
        <w:rPr>
          <w:rFonts w:ascii="Calibri" w:hAnsi="Calibri" w:cs="Calibri"/>
        </w:rPr>
        <w:t>Sql</w:t>
      </w:r>
      <w:proofErr w:type="spellEnd"/>
      <w:r w:rsidRPr="00111B06">
        <w:rPr>
          <w:rFonts w:ascii="Calibri" w:hAnsi="Calibri" w:cs="Calibri"/>
        </w:rPr>
        <w:t xml:space="preserve"> Server</w:t>
      </w:r>
      <w:r w:rsidR="00473E4C">
        <w:rPr>
          <w:rFonts w:ascii="Calibri" w:hAnsi="Calibri" w:cs="Calibri"/>
        </w:rPr>
        <w:t>, SSRS, SSIS</w:t>
      </w:r>
      <w:r w:rsidRPr="00111B06">
        <w:rPr>
          <w:rFonts w:ascii="Calibri" w:hAnsi="Calibri" w:cs="Calibri"/>
        </w:rPr>
        <w:t>, Relational Database.</w:t>
      </w:r>
    </w:p>
    <w:p w14:paraId="7EC48032" w14:textId="4FA85A80" w:rsidR="00BA76D2" w:rsidRPr="00111B06" w:rsidRDefault="00320703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Coding\Scripting</w:t>
      </w:r>
      <w:r w:rsidR="00BA76D2" w:rsidRPr="00111B06">
        <w:rPr>
          <w:rFonts w:ascii="Calibri" w:hAnsi="Calibri" w:cs="Calibri"/>
        </w:rPr>
        <w:t xml:space="preserve">: </w:t>
      </w:r>
      <w:r w:rsidR="00E842E5" w:rsidRPr="00111B06">
        <w:rPr>
          <w:rFonts w:ascii="Calibri" w:hAnsi="Calibri" w:cs="Calibri"/>
        </w:rPr>
        <w:t>PowerShell</w:t>
      </w:r>
      <w:r w:rsidR="00BA76D2" w:rsidRPr="00111B06">
        <w:rPr>
          <w:rFonts w:ascii="Calibri" w:hAnsi="Calibri" w:cs="Calibri"/>
        </w:rPr>
        <w:t xml:space="preserve">, </w:t>
      </w:r>
      <w:r w:rsidR="00E842E5" w:rsidRPr="00111B06">
        <w:rPr>
          <w:rFonts w:ascii="Calibri" w:hAnsi="Calibri" w:cs="Calibri"/>
        </w:rPr>
        <w:t>VBScript, B</w:t>
      </w:r>
      <w:r w:rsidR="00561FAA" w:rsidRPr="00111B06">
        <w:rPr>
          <w:rFonts w:ascii="Calibri" w:hAnsi="Calibri" w:cs="Calibri"/>
        </w:rPr>
        <w:t>AT</w:t>
      </w:r>
      <w:r w:rsidR="00E842E5" w:rsidRPr="00111B06">
        <w:rPr>
          <w:rFonts w:ascii="Calibri" w:hAnsi="Calibri" w:cs="Calibri"/>
        </w:rPr>
        <w:t xml:space="preserve">, </w:t>
      </w:r>
      <w:proofErr w:type="spellStart"/>
      <w:r w:rsidR="00E842E5" w:rsidRPr="00111B06">
        <w:rPr>
          <w:rFonts w:ascii="Calibri" w:hAnsi="Calibri" w:cs="Calibri"/>
        </w:rPr>
        <w:t>WiseScript</w:t>
      </w:r>
      <w:proofErr w:type="spellEnd"/>
      <w:r w:rsidR="00E842E5" w:rsidRPr="00111B06">
        <w:rPr>
          <w:rFonts w:ascii="Calibri" w:hAnsi="Calibri" w:cs="Calibri"/>
        </w:rPr>
        <w:t>,</w:t>
      </w:r>
      <w:r w:rsidR="00EA55BE" w:rsidRPr="00111B06">
        <w:rPr>
          <w:rFonts w:ascii="Calibri" w:hAnsi="Calibri" w:cs="Calibri"/>
        </w:rPr>
        <w:t xml:space="preserve"> </w:t>
      </w:r>
      <w:r w:rsidR="00E842E5" w:rsidRPr="00111B06">
        <w:rPr>
          <w:rFonts w:ascii="Calibri" w:hAnsi="Calibri" w:cs="Calibri"/>
        </w:rPr>
        <w:t>HTML</w:t>
      </w:r>
      <w:r w:rsidR="00EA55BE" w:rsidRPr="00111B06">
        <w:rPr>
          <w:rFonts w:ascii="Calibri" w:hAnsi="Calibri" w:cs="Calibri"/>
        </w:rPr>
        <w:t xml:space="preserve">, </w:t>
      </w:r>
      <w:r w:rsidR="00BA76D2" w:rsidRPr="00111B06">
        <w:rPr>
          <w:rFonts w:ascii="Calibri" w:hAnsi="Calibri" w:cs="Calibri"/>
        </w:rPr>
        <w:t>Java and C#.</w:t>
      </w:r>
    </w:p>
    <w:p w14:paraId="53770123" w14:textId="77777777" w:rsidR="00E842E5" w:rsidRPr="00111B06" w:rsidRDefault="00BA76D2" w:rsidP="00E842E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360"/>
        <w:rPr>
          <w:rFonts w:ascii="Calibri" w:hAnsi="Calibri" w:cs="Calibri"/>
        </w:rPr>
      </w:pPr>
      <w:r w:rsidRPr="00111B06">
        <w:rPr>
          <w:rFonts w:ascii="Calibri" w:hAnsi="Calibri" w:cs="Calibri"/>
        </w:rPr>
        <w:t>Certifications</w:t>
      </w:r>
    </w:p>
    <w:p w14:paraId="1773890A" w14:textId="77777777" w:rsidR="00BA76D2" w:rsidRPr="00111B06" w:rsidRDefault="00BA76D2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fldChar w:fldCharType="begin"/>
      </w:r>
      <w:r w:rsidRPr="00111B06">
        <w:rPr>
          <w:rFonts w:ascii="Calibri" w:hAnsi="Calibri" w:cs="Calibri"/>
        </w:rPr>
        <w:instrText xml:space="preserve"> HYPERLINK "https://www.microsoft.com/en-us/learning/exam-70-533.aspx" </w:instrText>
      </w:r>
      <w:r w:rsidRPr="00111B06">
        <w:rPr>
          <w:rFonts w:ascii="Calibri" w:hAnsi="Calibri" w:cs="Calibri"/>
        </w:rPr>
        <w:fldChar w:fldCharType="separate"/>
      </w:r>
      <w:r w:rsidRPr="00111B06">
        <w:rPr>
          <w:rFonts w:ascii="Calibri" w:hAnsi="Calibri" w:cs="Calibri"/>
        </w:rPr>
        <w:t>Exam 70-533</w:t>
      </w:r>
      <w:r w:rsidR="00E842E5" w:rsidRPr="00111B06">
        <w:rPr>
          <w:rFonts w:ascii="Calibri" w:hAnsi="Calibri" w:cs="Calibri"/>
        </w:rPr>
        <w:t xml:space="preserve"> </w:t>
      </w:r>
      <w:r w:rsidRPr="00111B06">
        <w:rPr>
          <w:rFonts w:ascii="Calibri" w:hAnsi="Calibri" w:cs="Calibri"/>
        </w:rPr>
        <w:t>(Implementing Microsoft Azure Infrastructure Solutions)</w:t>
      </w:r>
    </w:p>
    <w:p w14:paraId="465CF8A2" w14:textId="12DE4BB6" w:rsidR="00BA76D2" w:rsidRPr="00111B06" w:rsidRDefault="00BA76D2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fldChar w:fldCharType="end"/>
      </w:r>
      <w:r w:rsidRPr="00111B06">
        <w:rPr>
          <w:rFonts w:ascii="Calibri" w:hAnsi="Calibri" w:cs="Calibri"/>
        </w:rPr>
        <w:t>SCCM (Microsoft System Center Configuration Manager 2007, Configuring:070-401)</w:t>
      </w:r>
    </w:p>
    <w:p w14:paraId="64D0EC17" w14:textId="14649636" w:rsidR="00BA76D2" w:rsidRPr="00111B06" w:rsidRDefault="00BA76D2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ITIL </w:t>
      </w:r>
      <w:r w:rsidR="00320703">
        <w:rPr>
          <w:rFonts w:ascii="Calibri" w:hAnsi="Calibri" w:cs="Calibri"/>
        </w:rPr>
        <w:t xml:space="preserve">V3 </w:t>
      </w:r>
      <w:r w:rsidRPr="00111B06">
        <w:rPr>
          <w:rFonts w:ascii="Calibri" w:hAnsi="Calibri" w:cs="Calibri"/>
        </w:rPr>
        <w:t>Foundation.</w:t>
      </w:r>
    </w:p>
    <w:p w14:paraId="59F40524" w14:textId="56BFB084" w:rsidR="00EA55BE" w:rsidRPr="00EA397C" w:rsidRDefault="00B11205" w:rsidP="00EA397C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Splunk User Certification.</w:t>
      </w:r>
    </w:p>
    <w:p w14:paraId="01760B47" w14:textId="77777777" w:rsidR="00EA55BE" w:rsidRPr="00111B06" w:rsidRDefault="00EA55B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360"/>
        <w:rPr>
          <w:rFonts w:ascii="Calibri" w:hAnsi="Calibri" w:cs="Calibri"/>
        </w:rPr>
      </w:pPr>
      <w:r w:rsidRPr="00111B06">
        <w:rPr>
          <w:rFonts w:ascii="Calibri" w:hAnsi="Calibri" w:cs="Calibri"/>
        </w:rPr>
        <w:t>Soft skills</w:t>
      </w:r>
    </w:p>
    <w:p w14:paraId="289B4410" w14:textId="77777777" w:rsidR="00EA55BE" w:rsidRPr="00483D21" w:rsidRDefault="00EA55BE" w:rsidP="00EA55BE">
      <w:pPr>
        <w:numPr>
          <w:ilvl w:val="0"/>
          <w:numId w:val="11"/>
        </w:numPr>
        <w:spacing w:after="0" w:line="240" w:lineRule="auto"/>
        <w:ind w:left="720"/>
        <w:rPr>
          <w:rFonts w:ascii="Calibri" w:hAnsi="Calibri" w:cs="Calibri"/>
        </w:rPr>
      </w:pPr>
      <w:r w:rsidRPr="00483D21">
        <w:rPr>
          <w:rFonts w:ascii="Calibri" w:hAnsi="Calibri" w:cs="Calibri"/>
        </w:rPr>
        <w:t>Strong problem solving, logical implementation, trouble-shooting skills.</w:t>
      </w:r>
    </w:p>
    <w:p w14:paraId="678EE62A" w14:textId="77777777" w:rsidR="00EA55BE" w:rsidRPr="00483D21" w:rsidRDefault="00EA55BE" w:rsidP="00EA55BE">
      <w:pPr>
        <w:numPr>
          <w:ilvl w:val="0"/>
          <w:numId w:val="11"/>
        </w:numPr>
        <w:spacing w:after="0" w:line="240" w:lineRule="auto"/>
        <w:ind w:left="720"/>
        <w:rPr>
          <w:rFonts w:ascii="Calibri" w:hAnsi="Calibri" w:cs="Calibri"/>
        </w:rPr>
      </w:pPr>
      <w:r w:rsidRPr="00EA55BE">
        <w:rPr>
          <w:rFonts w:ascii="Calibri" w:hAnsi="Calibri" w:cs="Calibri"/>
        </w:rPr>
        <w:t>Ability to grasp any technology</w:t>
      </w:r>
      <w:r w:rsidRPr="00483D21">
        <w:rPr>
          <w:rFonts w:ascii="Calibri" w:hAnsi="Calibri" w:cs="Calibri"/>
        </w:rPr>
        <w:t xml:space="preserve"> in minimal time without formal training.</w:t>
      </w:r>
    </w:p>
    <w:p w14:paraId="7020C21E" w14:textId="77777777" w:rsidR="00EA55BE" w:rsidRPr="00483D21" w:rsidRDefault="00EA55BE" w:rsidP="00EA55BE">
      <w:pPr>
        <w:numPr>
          <w:ilvl w:val="0"/>
          <w:numId w:val="11"/>
        </w:numPr>
        <w:spacing w:after="0" w:line="240" w:lineRule="auto"/>
        <w:ind w:left="720"/>
        <w:rPr>
          <w:rFonts w:ascii="Calibri" w:hAnsi="Calibri" w:cs="Calibri"/>
        </w:rPr>
      </w:pPr>
      <w:r w:rsidRPr="00483D21">
        <w:rPr>
          <w:rFonts w:ascii="Calibri" w:hAnsi="Calibri" w:cs="Calibri"/>
        </w:rPr>
        <w:lastRenderedPageBreak/>
        <w:t>Can work efficiently in a team, and highly receptive and adaptive to change.</w:t>
      </w:r>
    </w:p>
    <w:p w14:paraId="33C3EDCA" w14:textId="2B58D732" w:rsidR="00EA55BE" w:rsidRPr="00E06F17" w:rsidRDefault="00EA55BE" w:rsidP="00E04B0D">
      <w:pPr>
        <w:numPr>
          <w:ilvl w:val="0"/>
          <w:numId w:val="11"/>
        </w:numPr>
        <w:spacing w:after="0" w:line="240" w:lineRule="auto"/>
        <w:ind w:left="720"/>
        <w:rPr>
          <w:rFonts w:ascii="Calibri" w:hAnsi="Calibri" w:cs="Calibri"/>
          <w:b/>
        </w:rPr>
      </w:pPr>
      <w:r w:rsidRPr="00EA55BE">
        <w:rPr>
          <w:rFonts w:ascii="Calibri" w:hAnsi="Calibri" w:cs="Calibri"/>
        </w:rPr>
        <w:t>Good communication and inter personnel skills.</w:t>
      </w:r>
    </w:p>
    <w:p w14:paraId="0A445B41" w14:textId="77777777" w:rsidR="00E06F17" w:rsidRPr="00EA55BE" w:rsidRDefault="00E06F17" w:rsidP="00E06F17">
      <w:pPr>
        <w:spacing w:after="0" w:line="240" w:lineRule="auto"/>
        <w:ind w:left="720"/>
        <w:rPr>
          <w:rFonts w:ascii="Calibri" w:hAnsi="Calibri" w:cs="Calibri"/>
          <w:b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00"/>
        <w:gridCol w:w="3240"/>
        <w:gridCol w:w="1980"/>
      </w:tblGrid>
      <w:tr w:rsidR="00EC4BC7" w14:paraId="73F2DA05" w14:textId="77777777" w:rsidTr="00EC4BC7">
        <w:tc>
          <w:tcPr>
            <w:tcW w:w="2700" w:type="dxa"/>
            <w:shd w:val="clear" w:color="auto" w:fill="767171" w:themeFill="background2" w:themeFillShade="80"/>
          </w:tcPr>
          <w:p w14:paraId="7E861FA4" w14:textId="77777777" w:rsidR="00EC4BC7" w:rsidRPr="00EC4BC7" w:rsidRDefault="00EC4BC7" w:rsidP="00EC4BC7">
            <w:pPr>
              <w:rPr>
                <w:b/>
              </w:rPr>
            </w:pPr>
            <w:r w:rsidRPr="00EC4BC7">
              <w:rPr>
                <w:b/>
              </w:rPr>
              <w:t>Company</w:t>
            </w:r>
          </w:p>
        </w:tc>
        <w:tc>
          <w:tcPr>
            <w:tcW w:w="3240" w:type="dxa"/>
            <w:shd w:val="clear" w:color="auto" w:fill="767171" w:themeFill="background2" w:themeFillShade="80"/>
          </w:tcPr>
          <w:p w14:paraId="7A78DECB" w14:textId="77777777" w:rsidR="00EC4BC7" w:rsidRPr="00EC4BC7" w:rsidRDefault="00EC4BC7" w:rsidP="00EC4BC7">
            <w:pPr>
              <w:rPr>
                <w:b/>
              </w:rPr>
            </w:pPr>
            <w:r w:rsidRPr="00EC4BC7">
              <w:rPr>
                <w:b/>
              </w:rPr>
              <w:t>Designation</w:t>
            </w:r>
          </w:p>
        </w:tc>
        <w:tc>
          <w:tcPr>
            <w:tcW w:w="1980" w:type="dxa"/>
            <w:shd w:val="clear" w:color="auto" w:fill="767171" w:themeFill="background2" w:themeFillShade="80"/>
          </w:tcPr>
          <w:p w14:paraId="0A081AA5" w14:textId="77777777" w:rsidR="00EC4BC7" w:rsidRPr="00EC4BC7" w:rsidRDefault="00EC4BC7" w:rsidP="00EC4BC7">
            <w:pPr>
              <w:rPr>
                <w:b/>
              </w:rPr>
            </w:pPr>
            <w:r w:rsidRPr="00EC4BC7">
              <w:rPr>
                <w:b/>
              </w:rPr>
              <w:t>Period</w:t>
            </w:r>
          </w:p>
        </w:tc>
      </w:tr>
      <w:tr w:rsidR="00E06F17" w14:paraId="0821CADE" w14:textId="77777777" w:rsidTr="00EC4BC7">
        <w:tc>
          <w:tcPr>
            <w:tcW w:w="2700" w:type="dxa"/>
          </w:tcPr>
          <w:p w14:paraId="4FF0E98B" w14:textId="5974C154" w:rsidR="00E06F17" w:rsidRDefault="00E06F17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EY</w:t>
            </w:r>
          </w:p>
        </w:tc>
        <w:tc>
          <w:tcPr>
            <w:tcW w:w="3240" w:type="dxa"/>
          </w:tcPr>
          <w:p w14:paraId="683C4F96" w14:textId="6E76975E" w:rsidR="00E06F17" w:rsidRDefault="00E06F17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Supervising Associate</w:t>
            </w:r>
          </w:p>
        </w:tc>
        <w:tc>
          <w:tcPr>
            <w:tcW w:w="1980" w:type="dxa"/>
          </w:tcPr>
          <w:p w14:paraId="6CC62261" w14:textId="539AD97D" w:rsidR="00E06F17" w:rsidRDefault="00E06F17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Sept-19 till date</w:t>
            </w:r>
          </w:p>
        </w:tc>
      </w:tr>
      <w:tr w:rsidR="00EC4BC7" w14:paraId="2BB1036B" w14:textId="77777777" w:rsidTr="00EC4BC7">
        <w:tc>
          <w:tcPr>
            <w:tcW w:w="2700" w:type="dxa"/>
          </w:tcPr>
          <w:p w14:paraId="46A2E6DB" w14:textId="77777777" w:rsidR="00EC4BC7" w:rsidRDefault="00EC4BC7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Accenture</w:t>
            </w:r>
          </w:p>
        </w:tc>
        <w:tc>
          <w:tcPr>
            <w:tcW w:w="3240" w:type="dxa"/>
          </w:tcPr>
          <w:p w14:paraId="727F2EE8" w14:textId="77777777" w:rsidR="00EC4BC7" w:rsidRDefault="00EC4BC7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Cloud Ops Engineering Specialist</w:t>
            </w:r>
          </w:p>
        </w:tc>
        <w:tc>
          <w:tcPr>
            <w:tcW w:w="1980" w:type="dxa"/>
          </w:tcPr>
          <w:p w14:paraId="143761D6" w14:textId="09BF7802" w:rsidR="00EC4BC7" w:rsidRDefault="00EC4BC7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Apr-13 till </w:t>
            </w:r>
            <w:r w:rsidR="00E06F17">
              <w:rPr>
                <w:rFonts w:ascii="Calibri" w:hAnsi="Calibri" w:cs="Calibri"/>
              </w:rPr>
              <w:t>Sept-19</w:t>
            </w:r>
          </w:p>
        </w:tc>
      </w:tr>
      <w:tr w:rsidR="00EC4BC7" w14:paraId="10C91C53" w14:textId="77777777" w:rsidTr="00EC4BC7">
        <w:tc>
          <w:tcPr>
            <w:tcW w:w="2700" w:type="dxa"/>
          </w:tcPr>
          <w:p w14:paraId="40DCEDF2" w14:textId="77777777" w:rsidR="00EC4BC7" w:rsidRDefault="00EC4BC7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Hewlett Packard</w:t>
            </w:r>
          </w:p>
        </w:tc>
        <w:tc>
          <w:tcPr>
            <w:tcW w:w="3240" w:type="dxa"/>
          </w:tcPr>
          <w:p w14:paraId="76A14117" w14:textId="77777777" w:rsidR="00EC4BC7" w:rsidRDefault="00EC4BC7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ITO Service Delivery Consultant</w:t>
            </w:r>
          </w:p>
        </w:tc>
        <w:tc>
          <w:tcPr>
            <w:tcW w:w="1980" w:type="dxa"/>
          </w:tcPr>
          <w:p w14:paraId="234B09F1" w14:textId="77777777" w:rsidR="00EC4BC7" w:rsidRDefault="00EC4BC7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July-10 to Apr-13</w:t>
            </w:r>
          </w:p>
        </w:tc>
      </w:tr>
      <w:tr w:rsidR="008F1099" w14:paraId="5582C668" w14:textId="77777777" w:rsidTr="00EC4BC7">
        <w:tc>
          <w:tcPr>
            <w:tcW w:w="2700" w:type="dxa"/>
          </w:tcPr>
          <w:p w14:paraId="0E50515B" w14:textId="77777777" w:rsidR="008F1099" w:rsidRDefault="008F1099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SuperValu</w:t>
            </w:r>
            <w:proofErr w:type="spellEnd"/>
            <w:r>
              <w:rPr>
                <w:rFonts w:ascii="Calibri" w:hAnsi="Calibri" w:cs="Calibri"/>
              </w:rPr>
              <w:t xml:space="preserve"> Services India</w:t>
            </w:r>
          </w:p>
        </w:tc>
        <w:tc>
          <w:tcPr>
            <w:tcW w:w="3240" w:type="dxa"/>
          </w:tcPr>
          <w:p w14:paraId="3A4DC230" w14:textId="77777777" w:rsidR="008F1099" w:rsidRDefault="008F1099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Engineer</w:t>
            </w:r>
          </w:p>
        </w:tc>
        <w:tc>
          <w:tcPr>
            <w:tcW w:w="1980" w:type="dxa"/>
          </w:tcPr>
          <w:p w14:paraId="541F72C5" w14:textId="77777777" w:rsidR="008F1099" w:rsidRDefault="008F1099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Sept-08 to July-10</w:t>
            </w:r>
          </w:p>
        </w:tc>
      </w:tr>
    </w:tbl>
    <w:p w14:paraId="150271A1" w14:textId="77777777" w:rsidR="00BA76D2" w:rsidRPr="009253BA" w:rsidRDefault="00BA76D2" w:rsidP="00423CDC">
      <w:pPr>
        <w:tabs>
          <w:tab w:val="left" w:pos="180"/>
        </w:tabs>
        <w:spacing w:after="0" w:line="240" w:lineRule="auto"/>
        <w:ind w:left="1080"/>
        <w:rPr>
          <w:rFonts w:ascii="Calibri" w:hAnsi="Calibri" w:cs="Calibr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A76D2" w14:paraId="0BDFE286" w14:textId="77777777" w:rsidTr="00BA76D2">
        <w:tc>
          <w:tcPr>
            <w:tcW w:w="9355" w:type="dxa"/>
            <w:shd w:val="clear" w:color="auto" w:fill="808080" w:themeFill="background1" w:themeFillShade="80"/>
          </w:tcPr>
          <w:p w14:paraId="19CDEBE8" w14:textId="77777777" w:rsidR="00BA76D2" w:rsidRDefault="00BA76D2" w:rsidP="00F9396F">
            <w:pPr>
              <w:rPr>
                <w:rFonts w:ascii="Calibri" w:hAnsi="Calibri" w:cs="Calibri"/>
              </w:rPr>
            </w:pPr>
            <w:r w:rsidRPr="00F9396F">
              <w:rPr>
                <w:b/>
              </w:rPr>
              <w:t>Cloud Computing Services &amp; Microsoft Azure</w:t>
            </w:r>
          </w:p>
        </w:tc>
      </w:tr>
    </w:tbl>
    <w:p w14:paraId="11047DF9" w14:textId="5C5CDFBB" w:rsidR="000D7421" w:rsidRPr="000D7421" w:rsidRDefault="000D7421" w:rsidP="000D7421">
      <w:pPr>
        <w:tabs>
          <w:tab w:val="left" w:pos="180"/>
        </w:tabs>
        <w:spacing w:after="0" w:line="240" w:lineRule="auto"/>
        <w:ind w:left="180"/>
        <w:rPr>
          <w:rFonts w:ascii="Calibri" w:hAnsi="Calibri" w:cs="Calibri"/>
          <w:b/>
          <w:bCs/>
        </w:rPr>
      </w:pPr>
      <w:r w:rsidRPr="000D7421">
        <w:rPr>
          <w:rFonts w:ascii="Calibri" w:hAnsi="Calibri" w:cs="Calibri"/>
          <w:b/>
          <w:bCs/>
        </w:rPr>
        <w:t>Cloud Migration:</w:t>
      </w:r>
    </w:p>
    <w:p w14:paraId="4ECC5964" w14:textId="77777777" w:rsidR="000D7421" w:rsidRPr="00EA55BE" w:rsidRDefault="000D7421" w:rsidP="000D7421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Connecting with App owners and understanding technical requirements for the applications.</w:t>
      </w:r>
    </w:p>
    <w:p w14:paraId="108E3ACB" w14:textId="0C7EEC0F" w:rsidR="000D7421" w:rsidRPr="00EA55BE" w:rsidRDefault="000D7421" w:rsidP="000D7421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Working </w:t>
      </w:r>
      <w:r w:rsidR="00EC73B0">
        <w:rPr>
          <w:rFonts w:ascii="Calibri" w:hAnsi="Calibri" w:cs="Calibri"/>
        </w:rPr>
        <w:t>end-to-end</w:t>
      </w:r>
      <w:r w:rsidRPr="00EA55BE">
        <w:rPr>
          <w:rFonts w:ascii="Calibri" w:hAnsi="Calibri" w:cs="Calibri"/>
        </w:rPr>
        <w:t xml:space="preserve"> with all stake holders involved in the migration activities.</w:t>
      </w:r>
    </w:p>
    <w:p w14:paraId="0009152B" w14:textId="77777777" w:rsidR="002206FC" w:rsidRPr="00EA55BE" w:rsidRDefault="002206FC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Comprehending and reviewing High level design for Azure and manage the Build of Material document.</w:t>
      </w:r>
    </w:p>
    <w:p w14:paraId="1B8CB9AA" w14:textId="77777777" w:rsidR="000D7421" w:rsidRPr="00EA55BE" w:rsidRDefault="000D7421" w:rsidP="000D7421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Using Cloudamize to validate interdependency of applications within the enterprise and Connecting with application owners to understand technical requirements for the applications. </w:t>
      </w:r>
    </w:p>
    <w:p w14:paraId="32A14A61" w14:textId="77777777" w:rsidR="002206FC" w:rsidRPr="00EA55BE" w:rsidRDefault="002206FC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 up the infrastructure for migration from On Prem to Cloud (ASR, Double-take, Cloudamize etc.)</w:t>
      </w:r>
    </w:p>
    <w:p w14:paraId="1E08838A" w14:textId="77777777" w:rsidR="002206FC" w:rsidRPr="00EA55BE" w:rsidRDefault="002206FC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Setting up the Waves for migration based on interdependencies between applications.</w:t>
      </w:r>
    </w:p>
    <w:p w14:paraId="47AB154E" w14:textId="77777777" w:rsidR="002206FC" w:rsidRPr="00EA55BE" w:rsidRDefault="002206FC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Planning the migration timelines, finalizing technical configurations (defining the Resource Groups, </w:t>
      </w:r>
      <w:proofErr w:type="spellStart"/>
      <w:r w:rsidRPr="00EA55BE">
        <w:rPr>
          <w:rFonts w:ascii="Calibri" w:hAnsi="Calibri" w:cs="Calibri"/>
        </w:rPr>
        <w:t>VNet</w:t>
      </w:r>
      <w:proofErr w:type="spellEnd"/>
      <w:r w:rsidRPr="00EA55BE">
        <w:rPr>
          <w:rFonts w:ascii="Calibri" w:hAnsi="Calibri" w:cs="Calibri"/>
        </w:rPr>
        <w:t>, Subnet, NSG configurations etc.)</w:t>
      </w:r>
    </w:p>
    <w:p w14:paraId="095D38D1" w14:textId="77777777" w:rsidR="002206FC" w:rsidRPr="00EA55BE" w:rsidRDefault="002206FC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Scheduling and Mobilizing resources for the Migration execution. </w:t>
      </w:r>
    </w:p>
    <w:p w14:paraId="5859577B" w14:textId="77777777" w:rsidR="002206FC" w:rsidRPr="00EA55BE" w:rsidRDefault="002206FC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Performing the T-, T0 and T+ activities during migration to Cloud Environment.</w:t>
      </w:r>
    </w:p>
    <w:p w14:paraId="767DF44E" w14:textId="77777777" w:rsidR="002206FC" w:rsidRPr="00EA55BE" w:rsidRDefault="002206FC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Providing SME support, troubleshooting migration issues for Windows Servers.</w:t>
      </w:r>
    </w:p>
    <w:p w14:paraId="59124062" w14:textId="60B58595" w:rsidR="002206FC" w:rsidRDefault="00CC3FB5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2206FC" w:rsidRPr="00EA55BE">
        <w:rPr>
          <w:rFonts w:ascii="Calibri" w:hAnsi="Calibri" w:cs="Calibri"/>
        </w:rPr>
        <w:t>igrat</w:t>
      </w:r>
      <w:r>
        <w:rPr>
          <w:rFonts w:ascii="Calibri" w:hAnsi="Calibri" w:cs="Calibri"/>
        </w:rPr>
        <w:t>ing</w:t>
      </w:r>
      <w:r w:rsidR="002206FC" w:rsidRPr="00EA55BE">
        <w:rPr>
          <w:rFonts w:ascii="Calibri" w:hAnsi="Calibri" w:cs="Calibri"/>
        </w:rPr>
        <w:t xml:space="preserve"> of SAP and Non-SAP infrastructure from On-prem to Azure environment.</w:t>
      </w:r>
    </w:p>
    <w:p w14:paraId="2ED29765" w14:textId="18DB32A6" w:rsidR="00CC3FB5" w:rsidRPr="00EA55BE" w:rsidRDefault="00CC3FB5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Azure to Azure migration procedures.</w:t>
      </w:r>
    </w:p>
    <w:p w14:paraId="6E5846BC" w14:textId="7F055620" w:rsidR="00BC45B2" w:rsidRDefault="00BC45B2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Mentoring team to get </w:t>
      </w:r>
      <w:proofErr w:type="spellStart"/>
      <w:r w:rsidR="002206FC">
        <w:rPr>
          <w:rFonts w:ascii="Calibri" w:hAnsi="Calibri" w:cs="Calibri"/>
        </w:rPr>
        <w:t>up</w:t>
      </w:r>
      <w:r>
        <w:rPr>
          <w:rFonts w:ascii="Calibri" w:hAnsi="Calibri" w:cs="Calibri"/>
        </w:rPr>
        <w:t>to</w:t>
      </w:r>
      <w:proofErr w:type="spellEnd"/>
      <w:r>
        <w:rPr>
          <w:rFonts w:ascii="Calibri" w:hAnsi="Calibri" w:cs="Calibri"/>
        </w:rPr>
        <w:t xml:space="preserve"> speed </w:t>
      </w:r>
      <w:r w:rsidR="000D7421">
        <w:rPr>
          <w:rFonts w:ascii="Calibri" w:hAnsi="Calibri" w:cs="Calibri"/>
        </w:rPr>
        <w:t>with</w:t>
      </w:r>
      <w:r>
        <w:rPr>
          <w:rFonts w:ascii="Calibri" w:hAnsi="Calibri" w:cs="Calibri"/>
        </w:rPr>
        <w:t xml:space="preserve"> new technologies and assisting them to adopt automation methodology.</w:t>
      </w:r>
    </w:p>
    <w:p w14:paraId="6993A5D9" w14:textId="77777777" w:rsidR="00A61F64" w:rsidRPr="00EA55BE" w:rsidRDefault="00A61F64" w:rsidP="00A61F64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Created Isolated copy of client production environment within the subscription for Mock testing.</w:t>
      </w:r>
    </w:p>
    <w:p w14:paraId="604E64B9" w14:textId="77777777" w:rsidR="00A61F64" w:rsidRPr="00EA55BE" w:rsidRDefault="00A61F64" w:rsidP="00A61F64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Managed the Active Directory Services and DNS entries for the Mock Environment.</w:t>
      </w:r>
    </w:p>
    <w:p w14:paraId="0AC603FD" w14:textId="458EA6AD" w:rsidR="00A61F64" w:rsidRPr="00A61F64" w:rsidRDefault="00A61F64" w:rsidP="00A61F64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Setup the various measures within the environment like the SiteScope server, AOHA, Qualys Guard, Log Analytics and Automation Account for hardening and monitoring purposes.</w:t>
      </w:r>
    </w:p>
    <w:p w14:paraId="68DB1358" w14:textId="77777777" w:rsidR="002206FC" w:rsidRDefault="002206FC" w:rsidP="002206FC">
      <w:pPr>
        <w:tabs>
          <w:tab w:val="left" w:pos="180"/>
        </w:tabs>
        <w:spacing w:after="0" w:line="240" w:lineRule="auto"/>
        <w:ind w:left="180"/>
        <w:rPr>
          <w:rFonts w:ascii="Calibri" w:hAnsi="Calibri" w:cs="Calibri"/>
        </w:rPr>
      </w:pPr>
    </w:p>
    <w:p w14:paraId="00624173" w14:textId="30C9CE04" w:rsidR="002206FC" w:rsidRPr="002206FC" w:rsidRDefault="002206FC" w:rsidP="002206FC">
      <w:pPr>
        <w:tabs>
          <w:tab w:val="left" w:pos="180"/>
        </w:tabs>
        <w:spacing w:after="0" w:line="240" w:lineRule="auto"/>
        <w:ind w:left="180"/>
        <w:rPr>
          <w:rFonts w:ascii="Calibri" w:hAnsi="Calibri" w:cs="Calibri"/>
          <w:b/>
          <w:bCs/>
        </w:rPr>
      </w:pPr>
      <w:r w:rsidRPr="002206FC">
        <w:rPr>
          <w:rFonts w:ascii="Calibri" w:hAnsi="Calibri" w:cs="Calibri"/>
          <w:b/>
          <w:bCs/>
        </w:rPr>
        <w:t>Build and Design:</w:t>
      </w:r>
    </w:p>
    <w:p w14:paraId="027FC67B" w14:textId="11004AEF" w:rsidR="00A61F64" w:rsidRDefault="00A61F64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Comprehending and reviewing high level design for Azure.</w:t>
      </w:r>
    </w:p>
    <w:p w14:paraId="534770D4" w14:textId="3E742F85" w:rsidR="00A61F64" w:rsidRDefault="00A61F64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Creating Design Architecture for applications.</w:t>
      </w:r>
    </w:p>
    <w:p w14:paraId="358BB436" w14:textId="072B2E25" w:rsidR="00437296" w:rsidRDefault="00437296" w:rsidP="00437296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Implementing Network, Compute, Storage, Security, Web, Containers, </w:t>
      </w:r>
      <w:r w:rsidR="00717C6D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Database Services.</w:t>
      </w:r>
    </w:p>
    <w:p w14:paraId="3A03F33D" w14:textId="7E072FC9" w:rsidR="00A61F64" w:rsidRDefault="00A61F64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ARM Templates\Terraform scripts to automate Pre configurations, Deployment and Post Configurations</w:t>
      </w:r>
      <w:r w:rsidR="004C0408">
        <w:rPr>
          <w:rFonts w:ascii="Calibri" w:hAnsi="Calibri" w:cs="Calibri"/>
        </w:rPr>
        <w:t xml:space="preserve"> of resources</w:t>
      </w:r>
      <w:r>
        <w:rPr>
          <w:rFonts w:ascii="Calibri" w:hAnsi="Calibri" w:cs="Calibri"/>
        </w:rPr>
        <w:t>.</w:t>
      </w:r>
    </w:p>
    <w:p w14:paraId="51416AE4" w14:textId="77777777" w:rsidR="00CB7DF8" w:rsidRDefault="00AF63E6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Implement</w:t>
      </w:r>
      <w:r w:rsidR="00335D0F">
        <w:rPr>
          <w:rFonts w:ascii="Calibri" w:hAnsi="Calibri" w:cs="Calibri"/>
        </w:rPr>
        <w:t>ing Networking resources like</w:t>
      </w:r>
      <w:r w:rsidRPr="00EA55BE">
        <w:rPr>
          <w:rFonts w:ascii="Calibri" w:hAnsi="Calibri" w:cs="Calibri"/>
        </w:rPr>
        <w:t xml:space="preserve"> </w:t>
      </w:r>
      <w:proofErr w:type="spellStart"/>
      <w:r w:rsidRPr="00EA55BE">
        <w:rPr>
          <w:rFonts w:ascii="Calibri" w:hAnsi="Calibri" w:cs="Calibri"/>
        </w:rPr>
        <w:t>V</w:t>
      </w:r>
      <w:r w:rsidR="00335D0F">
        <w:rPr>
          <w:rFonts w:ascii="Calibri" w:hAnsi="Calibri" w:cs="Calibri"/>
        </w:rPr>
        <w:t>Nets</w:t>
      </w:r>
      <w:proofErr w:type="spellEnd"/>
      <w:r w:rsidR="00335D0F">
        <w:rPr>
          <w:rFonts w:ascii="Calibri" w:hAnsi="Calibri" w:cs="Calibri"/>
        </w:rPr>
        <w:t>, Subnets</w:t>
      </w:r>
      <w:r w:rsidR="00CB7DF8">
        <w:rPr>
          <w:rFonts w:ascii="Calibri" w:hAnsi="Calibri" w:cs="Calibri"/>
        </w:rPr>
        <w:t>, Service End Points</w:t>
      </w:r>
      <w:r w:rsidR="00335D0F">
        <w:rPr>
          <w:rFonts w:ascii="Calibri" w:hAnsi="Calibri" w:cs="Calibri"/>
        </w:rPr>
        <w:t>, NSG</w:t>
      </w:r>
      <w:r w:rsidR="00CB7DF8">
        <w:rPr>
          <w:rFonts w:ascii="Calibri" w:hAnsi="Calibri" w:cs="Calibri"/>
        </w:rPr>
        <w:t>, ASG, Service Tags</w:t>
      </w:r>
      <w:r w:rsidR="00335D0F">
        <w:rPr>
          <w:rFonts w:ascii="Calibri" w:hAnsi="Calibri" w:cs="Calibri"/>
        </w:rPr>
        <w:t>,</w:t>
      </w:r>
      <w:r w:rsidR="00CB7DF8">
        <w:rPr>
          <w:rFonts w:ascii="Calibri" w:hAnsi="Calibri" w:cs="Calibri"/>
        </w:rPr>
        <w:t xml:space="preserve"> Resource Firewall, Network Interfaces, Public Private IPs,</w:t>
      </w:r>
      <w:r w:rsidR="00335D0F">
        <w:rPr>
          <w:rFonts w:ascii="Calibri" w:hAnsi="Calibri" w:cs="Calibri"/>
        </w:rPr>
        <w:t xml:space="preserve"> </w:t>
      </w:r>
      <w:r w:rsidR="005C787E">
        <w:rPr>
          <w:rFonts w:ascii="Calibri" w:hAnsi="Calibri" w:cs="Calibri"/>
        </w:rPr>
        <w:t>UDR</w:t>
      </w:r>
      <w:r w:rsidR="00CB7DF8">
        <w:rPr>
          <w:rFonts w:ascii="Calibri" w:hAnsi="Calibri" w:cs="Calibri"/>
        </w:rPr>
        <w:t>.</w:t>
      </w:r>
    </w:p>
    <w:p w14:paraId="100E5608" w14:textId="7CF06D36" w:rsidR="00AF63E6" w:rsidRDefault="00CB7DF8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High Availability Solutions using Availability Zones, Availability Sets</w:t>
      </w:r>
      <w:r w:rsidR="005C787E">
        <w:rPr>
          <w:rFonts w:ascii="Calibri" w:hAnsi="Calibri" w:cs="Calibri"/>
        </w:rPr>
        <w:t>,</w:t>
      </w:r>
      <w:r w:rsidR="00335D0F">
        <w:rPr>
          <w:rFonts w:ascii="Calibri" w:hAnsi="Calibri" w:cs="Calibri"/>
        </w:rPr>
        <w:t xml:space="preserve"> Load Balancers, Application Gateways, </w:t>
      </w:r>
      <w:r w:rsidR="005C787E">
        <w:rPr>
          <w:rFonts w:ascii="Calibri" w:hAnsi="Calibri" w:cs="Calibri"/>
        </w:rPr>
        <w:t>Traffic Manager</w:t>
      </w:r>
      <w:r>
        <w:rPr>
          <w:rFonts w:ascii="Calibri" w:hAnsi="Calibri" w:cs="Calibri"/>
        </w:rPr>
        <w:t>.</w:t>
      </w:r>
    </w:p>
    <w:p w14:paraId="6F0E469B" w14:textId="2E9AA6A1" w:rsidR="00335D0F" w:rsidRDefault="00335D0F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connectivity using Peering, Point-to-Site, Site-to-Site VPN connections. Aware o</w:t>
      </w:r>
      <w:r w:rsidR="002206FC">
        <w:rPr>
          <w:rFonts w:ascii="Calibri" w:hAnsi="Calibri" w:cs="Calibri"/>
        </w:rPr>
        <w:t>f</w:t>
      </w:r>
      <w:r>
        <w:rPr>
          <w:rFonts w:ascii="Calibri" w:hAnsi="Calibri" w:cs="Calibri"/>
        </w:rPr>
        <w:t xml:space="preserve"> ExpressRoute setup.</w:t>
      </w:r>
    </w:p>
    <w:p w14:paraId="7DF74B9F" w14:textId="60C58CA7" w:rsidR="00CB7DF8" w:rsidRDefault="00CB7DF8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Implementing Security</w:t>
      </w:r>
      <w:r w:rsidR="0089546F">
        <w:rPr>
          <w:rFonts w:ascii="Calibri" w:hAnsi="Calibri" w:cs="Calibri"/>
        </w:rPr>
        <w:t xml:space="preserve"> and Monitoring</w:t>
      </w:r>
      <w:r>
        <w:rPr>
          <w:rFonts w:ascii="Calibri" w:hAnsi="Calibri" w:cs="Calibri"/>
        </w:rPr>
        <w:t xml:space="preserve"> using </w:t>
      </w:r>
      <w:r w:rsidR="00520234">
        <w:rPr>
          <w:rFonts w:ascii="Calibri" w:hAnsi="Calibri" w:cs="Calibri"/>
        </w:rPr>
        <w:t xml:space="preserve">Azure Security Centre, Azure Monitor, </w:t>
      </w:r>
      <w:r>
        <w:rPr>
          <w:rFonts w:ascii="Calibri" w:hAnsi="Calibri" w:cs="Calibri"/>
        </w:rPr>
        <w:t xml:space="preserve">DDoS protection, Azure Firewall, </w:t>
      </w:r>
      <w:r w:rsidR="0089546F">
        <w:rPr>
          <w:rFonts w:ascii="Calibri" w:hAnsi="Calibri" w:cs="Calibri"/>
        </w:rPr>
        <w:t>Network Watcher, Traffic Analytics, Network Performance Monitor, OSM Log Analytics.</w:t>
      </w:r>
    </w:p>
    <w:p w14:paraId="2D219810" w14:textId="1898225D" w:rsidR="008760EF" w:rsidRPr="008760EF" w:rsidRDefault="008760EF" w:rsidP="008760E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Compute resources like Windows and Linux VMs.</w:t>
      </w:r>
    </w:p>
    <w:p w14:paraId="1DCA5434" w14:textId="436323FB" w:rsidR="005F18BC" w:rsidRPr="00EA55BE" w:rsidRDefault="005F18BC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the Hub and Spoke model.</w:t>
      </w:r>
    </w:p>
    <w:p w14:paraId="65729004" w14:textId="5DF1A996" w:rsidR="00FE7982" w:rsidRPr="00EA55BE" w:rsidRDefault="00FE7982" w:rsidP="00FE7982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Producing </w:t>
      </w:r>
      <w:r>
        <w:rPr>
          <w:rFonts w:ascii="Calibri" w:hAnsi="Calibri" w:cs="Calibri"/>
        </w:rPr>
        <w:t>Terraform</w:t>
      </w:r>
      <w:r w:rsidR="008F4FE6">
        <w:rPr>
          <w:rFonts w:ascii="Calibri" w:hAnsi="Calibri" w:cs="Calibri"/>
        </w:rPr>
        <w:t>\</w:t>
      </w:r>
      <w:r w:rsidRPr="00EA55BE">
        <w:rPr>
          <w:rFonts w:ascii="Calibri" w:hAnsi="Calibri" w:cs="Calibri"/>
        </w:rPr>
        <w:t xml:space="preserve">ARM templates </w:t>
      </w:r>
      <w:r w:rsidR="00520234">
        <w:rPr>
          <w:rFonts w:ascii="Calibri" w:hAnsi="Calibri" w:cs="Calibri"/>
        </w:rPr>
        <w:t>for</w:t>
      </w:r>
      <w:r w:rsidR="0089546F">
        <w:rPr>
          <w:rFonts w:ascii="Calibri" w:hAnsi="Calibri" w:cs="Calibri"/>
        </w:rPr>
        <w:t xml:space="preserve"> Infrastructure as a Code</w:t>
      </w:r>
      <w:r w:rsidRPr="00EA55BE">
        <w:rPr>
          <w:rFonts w:ascii="Calibri" w:hAnsi="Calibri" w:cs="Calibri"/>
        </w:rPr>
        <w:t xml:space="preserve">. </w:t>
      </w:r>
    </w:p>
    <w:p w14:paraId="59F823A0" w14:textId="442D9457" w:rsidR="00981BCC" w:rsidRPr="00EA55BE" w:rsidRDefault="00981BCC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Built the SAP infrastructure for DEV, QAS and Production environment.</w:t>
      </w:r>
    </w:p>
    <w:p w14:paraId="1F7BA0D8" w14:textId="77777777" w:rsidR="00981BCC" w:rsidRPr="00EA55BE" w:rsidRDefault="00981BCC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Setup </w:t>
      </w:r>
      <w:r w:rsidR="00F51FBF" w:rsidRPr="00EA55BE">
        <w:rPr>
          <w:rFonts w:ascii="Calibri" w:hAnsi="Calibri" w:cs="Calibri"/>
        </w:rPr>
        <w:t xml:space="preserve">SAP ASCS and SCS environment for </w:t>
      </w:r>
      <w:r w:rsidRPr="00EA55BE">
        <w:rPr>
          <w:rFonts w:ascii="Calibri" w:hAnsi="Calibri" w:cs="Calibri"/>
        </w:rPr>
        <w:t>Windows Failover Clusters, Scale of File Servers (SOFS)</w:t>
      </w:r>
      <w:r w:rsidR="00F51FBF" w:rsidRPr="00EA55BE">
        <w:rPr>
          <w:rFonts w:ascii="Calibri" w:hAnsi="Calibri" w:cs="Calibri"/>
        </w:rPr>
        <w:t>, Cloud Witness</w:t>
      </w:r>
      <w:r w:rsidR="00AF63E6" w:rsidRPr="00EA55BE">
        <w:rPr>
          <w:rFonts w:ascii="Calibri" w:hAnsi="Calibri" w:cs="Calibri"/>
        </w:rPr>
        <w:t>, High Availability architecture using Load Balancers and Availability sets.</w:t>
      </w:r>
    </w:p>
    <w:p w14:paraId="64D651A3" w14:textId="3B3D8D51" w:rsidR="00AF63E6" w:rsidRPr="00EA55BE" w:rsidRDefault="00AF63E6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Setup Frontend IPs, Backend Pool, Health Probes, LB rules.</w:t>
      </w:r>
    </w:p>
    <w:p w14:paraId="0D06CBE2" w14:textId="77777777" w:rsidR="00F51FBF" w:rsidRPr="00EA55BE" w:rsidRDefault="00F51FBF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Setup S</w:t>
      </w:r>
      <w:r w:rsidR="00C6695B">
        <w:rPr>
          <w:rFonts w:ascii="Calibri" w:hAnsi="Calibri" w:cs="Calibri"/>
        </w:rPr>
        <w:t>QL</w:t>
      </w:r>
      <w:r w:rsidRPr="00EA55BE">
        <w:rPr>
          <w:rFonts w:ascii="Calibri" w:hAnsi="Calibri" w:cs="Calibri"/>
        </w:rPr>
        <w:t xml:space="preserve"> DB clusters and Standalone VMs.</w:t>
      </w:r>
      <w:r w:rsidR="00C6695B">
        <w:rPr>
          <w:rFonts w:ascii="Calibri" w:hAnsi="Calibri" w:cs="Calibri"/>
        </w:rPr>
        <w:t xml:space="preserve"> Also configuring SQL always on Clusters.</w:t>
      </w:r>
    </w:p>
    <w:p w14:paraId="58C865A2" w14:textId="77777777" w:rsidR="00981BCC" w:rsidRPr="00EA55BE" w:rsidRDefault="00981BCC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Created Isolated copy of client production environment within the subscription for Mock testing.</w:t>
      </w:r>
    </w:p>
    <w:p w14:paraId="1AEFCB19" w14:textId="77777777" w:rsidR="00F51FBF" w:rsidRPr="00EA55BE" w:rsidRDefault="00F51FBF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Managed the Active Directory Services and DNS entries for the Mock Environment.</w:t>
      </w:r>
    </w:p>
    <w:p w14:paraId="7C4F505A" w14:textId="77777777" w:rsidR="00F51FBF" w:rsidRPr="00EA55BE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Setup the various measures within the environment like the SiteScope server</w:t>
      </w:r>
      <w:r w:rsidR="00F51FBF" w:rsidRPr="00EA55BE">
        <w:rPr>
          <w:rFonts w:ascii="Calibri" w:hAnsi="Calibri" w:cs="Calibri"/>
        </w:rPr>
        <w:t>, AOHA, Qualys Guard,</w:t>
      </w:r>
      <w:r w:rsidRPr="00EA55BE">
        <w:rPr>
          <w:rFonts w:ascii="Calibri" w:hAnsi="Calibri" w:cs="Calibri"/>
        </w:rPr>
        <w:t xml:space="preserve"> Log Analytics</w:t>
      </w:r>
      <w:r w:rsidR="00F51FBF" w:rsidRPr="00EA55BE">
        <w:rPr>
          <w:rFonts w:ascii="Calibri" w:hAnsi="Calibri" w:cs="Calibri"/>
        </w:rPr>
        <w:t xml:space="preserve"> and Automation Account</w:t>
      </w:r>
      <w:r w:rsidRPr="00EA55BE">
        <w:rPr>
          <w:rFonts w:ascii="Calibri" w:hAnsi="Calibri" w:cs="Calibri"/>
        </w:rPr>
        <w:t xml:space="preserve"> for hardening and monitoring purposes. </w:t>
      </w:r>
    </w:p>
    <w:p w14:paraId="7AD58E99" w14:textId="7613819F" w:rsidR="009D181B" w:rsidRPr="002B2387" w:rsidRDefault="005F18BC" w:rsidP="002B2387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</w:t>
      </w:r>
      <w:r w:rsidR="00F51FBF" w:rsidRPr="00EA55BE">
        <w:rPr>
          <w:rFonts w:ascii="Calibri" w:hAnsi="Calibri" w:cs="Calibri"/>
        </w:rPr>
        <w:t xml:space="preserve"> Azure extensions for VMs.</w:t>
      </w:r>
    </w:p>
    <w:p w14:paraId="6DCC7BFD" w14:textId="77777777" w:rsidR="009D6B9F" w:rsidRPr="00EA55BE" w:rsidRDefault="009D6B9F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Setup the D</w:t>
      </w:r>
      <w:r w:rsidR="00050C32" w:rsidRPr="00EA55BE">
        <w:rPr>
          <w:rFonts w:ascii="Calibri" w:hAnsi="Calibri" w:cs="Calibri"/>
        </w:rPr>
        <w:t xml:space="preserve">isaster </w:t>
      </w:r>
      <w:r w:rsidRPr="00EA55BE">
        <w:rPr>
          <w:rFonts w:ascii="Calibri" w:hAnsi="Calibri" w:cs="Calibri"/>
        </w:rPr>
        <w:t>R</w:t>
      </w:r>
      <w:r w:rsidR="00050C32" w:rsidRPr="00EA55BE">
        <w:rPr>
          <w:rFonts w:ascii="Calibri" w:hAnsi="Calibri" w:cs="Calibri"/>
        </w:rPr>
        <w:t xml:space="preserve">ecovery </w:t>
      </w:r>
      <w:r w:rsidRPr="00EA55BE">
        <w:rPr>
          <w:rFonts w:ascii="Calibri" w:hAnsi="Calibri" w:cs="Calibri"/>
        </w:rPr>
        <w:t>environment in the secondary region.</w:t>
      </w:r>
    </w:p>
    <w:p w14:paraId="58BD9537" w14:textId="77777777" w:rsidR="009D181B" w:rsidRPr="00EA55BE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KT and Handover to the Operations team for smooth run. </w:t>
      </w:r>
    </w:p>
    <w:p w14:paraId="7C124601" w14:textId="77777777" w:rsidR="00050C32" w:rsidRDefault="00561FAA" w:rsidP="00561FAA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Performance monitoring the migrated Environment.</w:t>
      </w:r>
    </w:p>
    <w:p w14:paraId="64148B33" w14:textId="77777777" w:rsidR="00AD03E1" w:rsidRPr="00111B06" w:rsidRDefault="00AD03E1" w:rsidP="00050C32">
      <w:pPr>
        <w:pStyle w:val="ListParagraph"/>
        <w:spacing w:after="0" w:line="256" w:lineRule="auto"/>
        <w:ind w:left="360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0C32" w14:paraId="707F4B21" w14:textId="77777777" w:rsidTr="00050C32">
        <w:tc>
          <w:tcPr>
            <w:tcW w:w="9350" w:type="dxa"/>
            <w:shd w:val="clear" w:color="auto" w:fill="808080" w:themeFill="background1" w:themeFillShade="80"/>
          </w:tcPr>
          <w:p w14:paraId="032D00AB" w14:textId="77777777" w:rsidR="00050C32" w:rsidRPr="00050C32" w:rsidRDefault="00050C32" w:rsidP="00F9396F">
            <w:r w:rsidRPr="00F9396F">
              <w:rPr>
                <w:b/>
              </w:rPr>
              <w:t>DevOps and Automations</w:t>
            </w:r>
          </w:p>
        </w:tc>
      </w:tr>
    </w:tbl>
    <w:p w14:paraId="5E7214DE" w14:textId="609C7258" w:rsidR="00050C32" w:rsidRDefault="008760EF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Leading</w:t>
      </w:r>
      <w:r w:rsidR="00050C32">
        <w:rPr>
          <w:rFonts w:ascii="Calibri" w:hAnsi="Calibri" w:cs="Calibri"/>
        </w:rPr>
        <w:t xml:space="preserve"> Automation team to work on automating the various Service Requests that are handled by the different teams in EUC domain.</w:t>
      </w:r>
    </w:p>
    <w:p w14:paraId="59977E5C" w14:textId="44009B64" w:rsidR="00050C32" w:rsidRPr="006C446E" w:rsidRDefault="007172B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Organizing Design Thinking sessions</w:t>
      </w:r>
      <w:r w:rsidR="00050C32" w:rsidRPr="006C446E">
        <w:rPr>
          <w:rFonts w:ascii="Calibri" w:hAnsi="Calibri" w:cs="Calibri"/>
        </w:rPr>
        <w:t xml:space="preserve"> with different teams and deriving new automation ideas.</w:t>
      </w:r>
    </w:p>
    <w:p w14:paraId="23D776FA" w14:textId="6656258A" w:rsidR="00050C32" w:rsidRDefault="00050C32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6C446E">
        <w:rPr>
          <w:rFonts w:ascii="Calibri" w:hAnsi="Calibri" w:cs="Calibri"/>
        </w:rPr>
        <w:t>Gathering the requirements and creating Visio Workflows.</w:t>
      </w:r>
    </w:p>
    <w:p w14:paraId="11EB13A6" w14:textId="014A5BAF" w:rsidR="007172BE" w:rsidRPr="006C446E" w:rsidRDefault="007172B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Maintaining product Backlog.</w:t>
      </w:r>
    </w:p>
    <w:p w14:paraId="0DCA5FDF" w14:textId="354F2B21" w:rsidR="00CF7553" w:rsidRDefault="00316B40" w:rsidP="00CF7553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Automating Service Requests.</w:t>
      </w:r>
    </w:p>
    <w:p w14:paraId="7409C296" w14:textId="77777777" w:rsidR="00E2752A" w:rsidRPr="006C446E" w:rsidRDefault="00E2752A" w:rsidP="00E2752A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6C446E">
        <w:rPr>
          <w:rFonts w:ascii="Calibri" w:hAnsi="Calibri" w:cs="Calibri"/>
        </w:rPr>
        <w:t>Training teams on usage of these automations.</w:t>
      </w:r>
    </w:p>
    <w:p w14:paraId="357AECC1" w14:textId="77777777" w:rsidR="00E2752A" w:rsidRDefault="00E2752A" w:rsidP="00E2752A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Service </w:t>
      </w:r>
      <w:r w:rsidRPr="00050C32">
        <w:rPr>
          <w:rFonts w:ascii="Calibri" w:hAnsi="Calibri" w:cs="Calibri"/>
        </w:rPr>
        <w:t>Automations include Application Packaging Dashboard in SPLUNK, Partially Automated SV and QA Process, Decommission of Applications, Packaging and deploying Applications (Click Once, WebApp &amp; Fast Track applications), Pending SSL Certificates Automation, UDS file share creation, Service Account Management, GPO Creation, Involved in App Deployment Incident Automation, SCCM Client health remediation, SCCM Client Health Report</w:t>
      </w:r>
      <w:r>
        <w:rPr>
          <w:rFonts w:ascii="Calibri" w:hAnsi="Calibri" w:cs="Calibri"/>
        </w:rPr>
        <w:t>.</w:t>
      </w:r>
    </w:p>
    <w:p w14:paraId="369E2291" w14:textId="1B14D783" w:rsidR="007172BE" w:rsidRDefault="007172B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DevOps practices</w:t>
      </w:r>
      <w:r w:rsidR="00934F26">
        <w:rPr>
          <w:rFonts w:ascii="Calibri" w:hAnsi="Calibri" w:cs="Calibri"/>
        </w:rPr>
        <w:t xml:space="preserve"> for Enterprise Applications</w:t>
      </w:r>
      <w:r>
        <w:rPr>
          <w:rFonts w:ascii="Calibri" w:hAnsi="Calibri" w:cs="Calibri"/>
        </w:rPr>
        <w:t>.</w:t>
      </w:r>
    </w:p>
    <w:p w14:paraId="7732C2A2" w14:textId="2DA9E74B" w:rsidR="007172BE" w:rsidRDefault="007172B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Performing version Control using </w:t>
      </w:r>
      <w:proofErr w:type="spellStart"/>
      <w:r>
        <w:rPr>
          <w:rFonts w:ascii="Calibri" w:hAnsi="Calibri" w:cs="Calibri"/>
        </w:rPr>
        <w:t>BitBucket</w:t>
      </w:r>
      <w:proofErr w:type="spellEnd"/>
      <w:r>
        <w:rPr>
          <w:rFonts w:ascii="Calibri" w:hAnsi="Calibri" w:cs="Calibri"/>
        </w:rPr>
        <w:t>.</w:t>
      </w:r>
    </w:p>
    <w:p w14:paraId="6A1AE3A9" w14:textId="178DD07F" w:rsidR="007172BE" w:rsidRDefault="007172B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Creating CI</w:t>
      </w:r>
      <w:r w:rsidR="00316B40">
        <w:rPr>
          <w:rFonts w:ascii="Calibri" w:hAnsi="Calibri" w:cs="Calibri"/>
        </w:rPr>
        <w:t>\</w:t>
      </w:r>
      <w:r>
        <w:rPr>
          <w:rFonts w:ascii="Calibri" w:hAnsi="Calibri" w:cs="Calibri"/>
        </w:rPr>
        <w:t>CD pipelines using Jenkins and Azure DevOps.</w:t>
      </w:r>
    </w:p>
    <w:p w14:paraId="1D3190D4" w14:textId="00C65622" w:rsidR="00316B40" w:rsidRDefault="00316B40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Creating pipelines for Web Applications and deploying applications to Azure.</w:t>
      </w:r>
    </w:p>
    <w:p w14:paraId="7E4EF60E" w14:textId="65DB13F3" w:rsidR="008438A6" w:rsidRPr="008438A6" w:rsidRDefault="007172BE" w:rsidP="008438A6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Automating testing using HPQC.</w:t>
      </w:r>
    </w:p>
    <w:p w14:paraId="2EFF5B79" w14:textId="47D9701F" w:rsidR="00050C32" w:rsidRDefault="00316B40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Setup monitoring using </w:t>
      </w:r>
      <w:r w:rsidR="00050C32" w:rsidRPr="006C446E">
        <w:rPr>
          <w:rFonts w:ascii="Calibri" w:hAnsi="Calibri" w:cs="Calibri"/>
        </w:rPr>
        <w:t>Splunk.</w:t>
      </w:r>
    </w:p>
    <w:p w14:paraId="7BAF1E17" w14:textId="203BFFE0" w:rsidR="00E2752A" w:rsidRPr="006C446E" w:rsidRDefault="00E2752A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Performed POC for DevOps implementation for .Net and Java Web applications on Azure using Azure DevOps.</w:t>
      </w:r>
    </w:p>
    <w:p w14:paraId="1A0CAD65" w14:textId="77777777" w:rsidR="00F9396F" w:rsidRDefault="00F9396F" w:rsidP="00F9396F">
      <w:pPr>
        <w:spacing w:after="0" w:line="240" w:lineRule="auto"/>
        <w:ind w:left="720"/>
        <w:rPr>
          <w:rFonts w:ascii="Calibri" w:hAnsi="Calibri" w:cs="Calibr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50C32" w14:paraId="78D1B417" w14:textId="77777777" w:rsidTr="00F9396F">
        <w:tc>
          <w:tcPr>
            <w:tcW w:w="9355" w:type="dxa"/>
            <w:shd w:val="clear" w:color="auto" w:fill="808080" w:themeFill="background1" w:themeFillShade="80"/>
          </w:tcPr>
          <w:p w14:paraId="7364B070" w14:textId="77777777" w:rsidR="00050C32" w:rsidRDefault="00050C32" w:rsidP="00050C32">
            <w:pPr>
              <w:rPr>
                <w:rFonts w:ascii="Calibri" w:hAnsi="Calibri" w:cs="Calibri"/>
              </w:rPr>
            </w:pPr>
            <w:r w:rsidRPr="00F9396F">
              <w:rPr>
                <w:b/>
              </w:rPr>
              <w:t>Onsite</w:t>
            </w:r>
            <w:r w:rsidR="00F9396F" w:rsidRPr="00F9396F">
              <w:rPr>
                <w:b/>
              </w:rPr>
              <w:t xml:space="preserve"> -</w:t>
            </w:r>
            <w:r w:rsidR="00F9396F">
              <w:rPr>
                <w:b/>
              </w:rPr>
              <w:t xml:space="preserve"> Stockholm, Sweden</w:t>
            </w:r>
          </w:p>
        </w:tc>
      </w:tr>
    </w:tbl>
    <w:p w14:paraId="1FF6DCDB" w14:textId="77777777" w:rsidR="009D181B" w:rsidRPr="00483D21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Working in a customer facing environment.</w:t>
      </w:r>
    </w:p>
    <w:p w14:paraId="5C8372D5" w14:textId="77777777" w:rsidR="009D181B" w:rsidRPr="00483D21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Working with the application owners and getting the applications streamlined with the process.</w:t>
      </w:r>
    </w:p>
    <w:p w14:paraId="39D934D7" w14:textId="77777777" w:rsidR="009D181B" w:rsidRPr="00483D21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lastRenderedPageBreak/>
        <w:t>Doing a Pre-Evaluation of Applications once they arrive for Packaging.</w:t>
      </w:r>
    </w:p>
    <w:p w14:paraId="5CCCDF51" w14:textId="77777777" w:rsidR="009D181B" w:rsidRPr="00483D21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Doing Integration Testing in the live environment for applications once the Packaging and Internal QC is complete.</w:t>
      </w:r>
    </w:p>
    <w:p w14:paraId="3A9FFDA5" w14:textId="77777777" w:rsidR="009D181B" w:rsidRPr="00483D21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Working with the Application Owners and setup applications for User Acceptance Test.</w:t>
      </w:r>
    </w:p>
    <w:p w14:paraId="26D266E7" w14:textId="77777777" w:rsidR="009D181B" w:rsidRPr="00483D21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Attending weekly calls with stake holders and Release manager and providing inputs when required regarding applications and helping in getting the application approved for the release calendar.</w:t>
      </w:r>
    </w:p>
    <w:p w14:paraId="70C27C17" w14:textId="77777777" w:rsidR="009D181B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Assisting in getting the application setup in production environment.</w:t>
      </w:r>
    </w:p>
    <w:p w14:paraId="701F65D4" w14:textId="77777777" w:rsidR="00901CAE" w:rsidRDefault="00901CAE" w:rsidP="00901CAE">
      <w:pPr>
        <w:spacing w:after="0" w:line="240" w:lineRule="auto"/>
        <w:ind w:left="720"/>
        <w:rPr>
          <w:rFonts w:ascii="Calibri" w:hAnsi="Calibri" w:cs="Calibr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9396F" w14:paraId="2FEDDE2E" w14:textId="77777777" w:rsidTr="00F9396F">
        <w:tc>
          <w:tcPr>
            <w:tcW w:w="9355" w:type="dxa"/>
            <w:shd w:val="clear" w:color="auto" w:fill="808080" w:themeFill="background1" w:themeFillShade="80"/>
          </w:tcPr>
          <w:p w14:paraId="7F92705F" w14:textId="77777777" w:rsidR="00F9396F" w:rsidRDefault="00F9396F" w:rsidP="00F939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 Repackaging</w:t>
            </w:r>
          </w:p>
        </w:tc>
      </w:tr>
    </w:tbl>
    <w:p w14:paraId="53715351" w14:textId="1AE15817" w:rsidR="009D181B" w:rsidRPr="003F6635" w:rsidRDefault="002B2387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9D181B" w:rsidRPr="003F6635">
        <w:rPr>
          <w:rFonts w:ascii="Calibri" w:hAnsi="Calibri" w:cs="Calibri"/>
        </w:rPr>
        <w:t>efining and formalizing robust IT infrastructure setup for optimizing existing performance in co-ordination with On-site Project Managers and Deployment Consultants within the Process life cycle of BAU.</w:t>
      </w:r>
    </w:p>
    <w:p w14:paraId="3D9624A4" w14:textId="77777777" w:rsidR="00901CAE" w:rsidRDefault="00901CA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Managing a team of 12 members to package applications and stage them for deployment through SCCM 2012.</w:t>
      </w:r>
    </w:p>
    <w:p w14:paraId="440875BA" w14:textId="77777777" w:rsidR="009D181B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Creating proposal, estimates, and inventory for Windows 10 migrations from Windows 7 Environment.</w:t>
      </w:r>
    </w:p>
    <w:p w14:paraId="13994BB9" w14:textId="77777777" w:rsidR="009D181B" w:rsidRPr="003F6635" w:rsidRDefault="00901CA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Acting SME and </w:t>
      </w:r>
      <w:r w:rsidR="009D181B" w:rsidRPr="003F6635">
        <w:rPr>
          <w:rFonts w:ascii="Calibri" w:hAnsi="Calibri" w:cs="Calibri"/>
        </w:rPr>
        <w:t>Implementing Design Thinking methodologies</w:t>
      </w:r>
      <w:r>
        <w:rPr>
          <w:rFonts w:ascii="Calibri" w:hAnsi="Calibri" w:cs="Calibri"/>
        </w:rPr>
        <w:t xml:space="preserve"> and optimizing existing processes</w:t>
      </w:r>
      <w:r w:rsidR="009D181B" w:rsidRPr="003F6635">
        <w:rPr>
          <w:rFonts w:ascii="Calibri" w:hAnsi="Calibri" w:cs="Calibri"/>
        </w:rPr>
        <w:t xml:space="preserve"> by involving team </w:t>
      </w:r>
      <w:r>
        <w:rPr>
          <w:rFonts w:ascii="Calibri" w:hAnsi="Calibri" w:cs="Calibri"/>
        </w:rPr>
        <w:t xml:space="preserve">to reduce delivery timelines </w:t>
      </w:r>
      <w:r w:rsidR="009D181B" w:rsidRPr="003F6635">
        <w:rPr>
          <w:rFonts w:ascii="Calibri" w:hAnsi="Calibri" w:cs="Calibri"/>
        </w:rPr>
        <w:t>and thus improving overall experience for our stakeholders.</w:t>
      </w:r>
    </w:p>
    <w:p w14:paraId="7AFAA1F0" w14:textId="77777777" w:rsidR="009D181B" w:rsidRPr="003F6635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3F6635">
        <w:rPr>
          <w:rFonts w:ascii="Calibri" w:hAnsi="Calibri" w:cs="Calibri"/>
        </w:rPr>
        <w:t>Connecting with business representatives on daily basis to understand the critical requirement and prioritize the critical applications delivery.</w:t>
      </w:r>
    </w:p>
    <w:p w14:paraId="7C237B0E" w14:textId="77777777" w:rsidR="009D181B" w:rsidRPr="003F6635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3F6635">
        <w:rPr>
          <w:rFonts w:ascii="Calibri" w:hAnsi="Calibri" w:cs="Calibri"/>
        </w:rPr>
        <w:t>Tracking the overall packaging requests and driving the team in delivering the packaged application within SLA and helping them during technical difficulties.</w:t>
      </w:r>
    </w:p>
    <w:p w14:paraId="7834C67D" w14:textId="77777777" w:rsidR="009D181B" w:rsidRPr="00901CAE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901CAE">
        <w:rPr>
          <w:rFonts w:ascii="Calibri" w:hAnsi="Calibri" w:cs="Calibri"/>
        </w:rPr>
        <w:t>Mobile Application packaging for IOS and Android devices for Intune deployment</w:t>
      </w:r>
      <w:r w:rsidR="00901CAE" w:rsidRPr="00901CAE">
        <w:rPr>
          <w:rFonts w:ascii="Calibri" w:hAnsi="Calibri" w:cs="Calibri"/>
        </w:rPr>
        <w:t xml:space="preserve"> and </w:t>
      </w:r>
      <w:r w:rsidR="00901CAE">
        <w:rPr>
          <w:rFonts w:ascii="Calibri" w:hAnsi="Calibri" w:cs="Calibri"/>
        </w:rPr>
        <w:t>a</w:t>
      </w:r>
      <w:r w:rsidRPr="00901CAE">
        <w:rPr>
          <w:rFonts w:ascii="Calibri" w:hAnsi="Calibri" w:cs="Calibri"/>
        </w:rPr>
        <w:t>dministrator for Apple Development Program.</w:t>
      </w:r>
    </w:p>
    <w:p w14:paraId="39C3638C" w14:textId="77777777" w:rsidR="009D181B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Performing all weekly and monthly reporting</w:t>
      </w:r>
      <w:r w:rsidR="00901C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(Steerco, </w:t>
      </w:r>
      <w:proofErr w:type="spellStart"/>
      <w:r>
        <w:rPr>
          <w:rFonts w:ascii="Calibri" w:hAnsi="Calibri" w:cs="Calibri"/>
        </w:rPr>
        <w:t>CDart</w:t>
      </w:r>
      <w:proofErr w:type="spellEnd"/>
      <w:r>
        <w:rPr>
          <w:rFonts w:ascii="Calibri" w:hAnsi="Calibri" w:cs="Calibri"/>
        </w:rPr>
        <w:t>, Delivery Output.)</w:t>
      </w:r>
    </w:p>
    <w:p w14:paraId="17CEB9F1" w14:textId="77777777" w:rsidR="00901CAE" w:rsidRPr="00483D21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Manage the team leaves and Roster.</w:t>
      </w:r>
      <w:r w:rsidR="00901CAE" w:rsidRPr="00901CAE">
        <w:rPr>
          <w:rFonts w:ascii="Calibri" w:hAnsi="Calibri" w:cs="Calibri"/>
        </w:rPr>
        <w:t xml:space="preserve"> </w:t>
      </w:r>
      <w:r w:rsidR="00901CAE" w:rsidRPr="00483D21">
        <w:rPr>
          <w:rFonts w:ascii="Calibri" w:hAnsi="Calibri" w:cs="Calibri"/>
        </w:rPr>
        <w:t>Plan and maintain monthly calendar within the team.</w:t>
      </w:r>
    </w:p>
    <w:p w14:paraId="70C02259" w14:textId="77777777" w:rsidR="009D181B" w:rsidRPr="00EA55BE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Applying </w:t>
      </w:r>
      <w:r w:rsidRPr="00901CAE">
        <w:rPr>
          <w:rFonts w:ascii="Calibri" w:hAnsi="Calibri" w:cs="Calibri"/>
        </w:rPr>
        <w:t>monthly</w:t>
      </w:r>
      <w:r w:rsidRPr="00EA55BE">
        <w:rPr>
          <w:rFonts w:ascii="Calibri" w:hAnsi="Calibri" w:cs="Calibri"/>
        </w:rPr>
        <w:t xml:space="preserve"> Microsoft patches </w:t>
      </w:r>
      <w:r w:rsidR="00206043">
        <w:rPr>
          <w:rFonts w:ascii="Calibri" w:hAnsi="Calibri" w:cs="Calibri"/>
        </w:rPr>
        <w:t>on Servers and managing the Active directory Services, DNS Servers etc</w:t>
      </w:r>
      <w:r w:rsidRPr="00EA55BE">
        <w:rPr>
          <w:rFonts w:ascii="Calibri" w:hAnsi="Calibri" w:cs="Calibri"/>
        </w:rPr>
        <w:t>.</w:t>
      </w:r>
    </w:p>
    <w:p w14:paraId="15F29B55" w14:textId="77777777" w:rsidR="009D181B" w:rsidRPr="00EA55BE" w:rsidRDefault="009D181B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Creating and generating reports through SCCM for software compliances and audits.</w:t>
      </w:r>
    </w:p>
    <w:p w14:paraId="173DCE0B" w14:textId="77777777" w:rsidR="009E3DC4" w:rsidRDefault="009E3DC4" w:rsidP="009E3DC4">
      <w:pPr>
        <w:spacing w:after="0" w:line="240" w:lineRule="auto"/>
        <w:ind w:left="720"/>
        <w:rPr>
          <w:rFonts w:ascii="Calibri" w:hAnsi="Calibri" w:cs="Calibri"/>
          <w:bCs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901CAE" w14:paraId="25640CE5" w14:textId="77777777" w:rsidTr="008C2930">
        <w:tc>
          <w:tcPr>
            <w:tcW w:w="9360" w:type="dxa"/>
            <w:shd w:val="clear" w:color="auto" w:fill="808080" w:themeFill="background1" w:themeFillShade="80"/>
          </w:tcPr>
          <w:p w14:paraId="39163E62" w14:textId="77777777" w:rsidR="00901CAE" w:rsidRDefault="00901CAE" w:rsidP="00901CAE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Educational Qualification</w:t>
            </w:r>
          </w:p>
        </w:tc>
      </w:tr>
    </w:tbl>
    <w:tbl>
      <w:tblPr>
        <w:tblStyle w:val="TableGrid"/>
        <w:tblpPr w:leftFromText="180" w:rightFromText="180" w:vertAnchor="text" w:horzAnchor="page" w:tblpX="1661" w:tblpY="292"/>
        <w:tblW w:w="0" w:type="auto"/>
        <w:tblLook w:val="04A0" w:firstRow="1" w:lastRow="0" w:firstColumn="1" w:lastColumn="0" w:noHBand="0" w:noVBand="1"/>
      </w:tblPr>
      <w:tblGrid>
        <w:gridCol w:w="2335"/>
        <w:gridCol w:w="3420"/>
        <w:gridCol w:w="2070"/>
        <w:gridCol w:w="990"/>
      </w:tblGrid>
      <w:tr w:rsidR="009E3DC4" w14:paraId="088E59CD" w14:textId="77777777" w:rsidTr="009E3DC4">
        <w:tc>
          <w:tcPr>
            <w:tcW w:w="2335" w:type="dxa"/>
            <w:shd w:val="clear" w:color="auto" w:fill="808080" w:themeFill="background1" w:themeFillShade="80"/>
          </w:tcPr>
          <w:p w14:paraId="0A4F7820" w14:textId="7D986D9E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8F4FE6">
              <w:rPr>
                <w:rFonts w:ascii="Calibri" w:hAnsi="Calibri" w:cs="Calibri"/>
              </w:rPr>
              <w:t>\</w:t>
            </w:r>
            <w:r>
              <w:rPr>
                <w:rFonts w:ascii="Calibri" w:hAnsi="Calibri" w:cs="Calibri"/>
              </w:rPr>
              <w:t>Degree</w:t>
            </w:r>
          </w:p>
        </w:tc>
        <w:tc>
          <w:tcPr>
            <w:tcW w:w="3420" w:type="dxa"/>
            <w:shd w:val="clear" w:color="auto" w:fill="808080" w:themeFill="background1" w:themeFillShade="80"/>
          </w:tcPr>
          <w:p w14:paraId="25C00951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Institute</w:t>
            </w:r>
          </w:p>
        </w:tc>
        <w:tc>
          <w:tcPr>
            <w:tcW w:w="2070" w:type="dxa"/>
            <w:shd w:val="clear" w:color="auto" w:fill="808080" w:themeFill="background1" w:themeFillShade="80"/>
          </w:tcPr>
          <w:p w14:paraId="533229EA" w14:textId="6267E6F6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</w:t>
            </w:r>
            <w:r w:rsidR="008F4FE6">
              <w:rPr>
                <w:rFonts w:ascii="Calibri" w:hAnsi="Calibri" w:cs="Calibri"/>
              </w:rPr>
              <w:t>\</w:t>
            </w:r>
            <w:r>
              <w:rPr>
                <w:rFonts w:ascii="Calibri" w:hAnsi="Calibri" w:cs="Calibri"/>
              </w:rPr>
              <w:t>Board</w:t>
            </w:r>
          </w:p>
        </w:tc>
        <w:tc>
          <w:tcPr>
            <w:tcW w:w="990" w:type="dxa"/>
            <w:shd w:val="clear" w:color="auto" w:fill="808080" w:themeFill="background1" w:themeFillShade="80"/>
          </w:tcPr>
          <w:p w14:paraId="467EC668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</w:t>
            </w:r>
          </w:p>
        </w:tc>
      </w:tr>
      <w:tr w:rsidR="009E3DC4" w14:paraId="6A9C10F9" w14:textId="77777777" w:rsidTr="009E3DC4">
        <w:tc>
          <w:tcPr>
            <w:tcW w:w="2335" w:type="dxa"/>
          </w:tcPr>
          <w:p w14:paraId="5817D507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B.E. (Computer Science)</w:t>
            </w:r>
          </w:p>
        </w:tc>
        <w:tc>
          <w:tcPr>
            <w:tcW w:w="3420" w:type="dxa"/>
          </w:tcPr>
          <w:p w14:paraId="2554594B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City Engineering College</w:t>
            </w:r>
          </w:p>
        </w:tc>
        <w:tc>
          <w:tcPr>
            <w:tcW w:w="2070" w:type="dxa"/>
          </w:tcPr>
          <w:p w14:paraId="2FF24D5E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VTU</w:t>
            </w:r>
          </w:p>
        </w:tc>
        <w:tc>
          <w:tcPr>
            <w:tcW w:w="990" w:type="dxa"/>
          </w:tcPr>
          <w:p w14:paraId="7D8ECEAF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73.06 %</w:t>
            </w:r>
          </w:p>
        </w:tc>
      </w:tr>
      <w:tr w:rsidR="009E3DC4" w14:paraId="7ADBA146" w14:textId="77777777" w:rsidTr="009E3DC4">
        <w:tc>
          <w:tcPr>
            <w:tcW w:w="2335" w:type="dxa"/>
          </w:tcPr>
          <w:p w14:paraId="004414FA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r w:rsidRPr="009E3DC4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Std</w:t>
            </w:r>
          </w:p>
        </w:tc>
        <w:tc>
          <w:tcPr>
            <w:tcW w:w="3420" w:type="dxa"/>
          </w:tcPr>
          <w:p w14:paraId="4EE5593E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Vijaya College</w:t>
            </w:r>
          </w:p>
        </w:tc>
        <w:tc>
          <w:tcPr>
            <w:tcW w:w="2070" w:type="dxa"/>
          </w:tcPr>
          <w:p w14:paraId="4F9D6F9F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Pre-University Board</w:t>
            </w:r>
          </w:p>
        </w:tc>
        <w:tc>
          <w:tcPr>
            <w:tcW w:w="990" w:type="dxa"/>
          </w:tcPr>
          <w:p w14:paraId="65D015A7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66.17 %</w:t>
            </w:r>
          </w:p>
        </w:tc>
      </w:tr>
      <w:tr w:rsidR="009E3DC4" w14:paraId="4601C318" w14:textId="77777777" w:rsidTr="009E3DC4">
        <w:tc>
          <w:tcPr>
            <w:tcW w:w="2335" w:type="dxa"/>
          </w:tcPr>
          <w:p w14:paraId="56C6F310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Pr="009E3DC4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Std</w:t>
            </w:r>
          </w:p>
        </w:tc>
        <w:tc>
          <w:tcPr>
            <w:tcW w:w="3420" w:type="dxa"/>
          </w:tcPr>
          <w:p w14:paraId="296797BD" w14:textId="77777777" w:rsidR="009E3DC4" w:rsidRDefault="009E3DC4" w:rsidP="009E3D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Bangalore Higher Secondary School</w:t>
            </w:r>
          </w:p>
        </w:tc>
        <w:tc>
          <w:tcPr>
            <w:tcW w:w="2070" w:type="dxa"/>
          </w:tcPr>
          <w:p w14:paraId="0634E8DB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 Board</w:t>
            </w:r>
          </w:p>
        </w:tc>
        <w:tc>
          <w:tcPr>
            <w:tcW w:w="990" w:type="dxa"/>
          </w:tcPr>
          <w:p w14:paraId="36D5E011" w14:textId="77777777" w:rsidR="009E3DC4" w:rsidRDefault="009E3DC4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66.08 %</w:t>
            </w:r>
          </w:p>
        </w:tc>
      </w:tr>
    </w:tbl>
    <w:p w14:paraId="4CA63E2B" w14:textId="77777777" w:rsidR="00901CAE" w:rsidRDefault="00901CAE" w:rsidP="00901CAE">
      <w:pPr>
        <w:ind w:left="2160" w:hanging="2160"/>
        <w:jc w:val="both"/>
        <w:rPr>
          <w:rFonts w:ascii="Calibri" w:hAnsi="Calibri" w:cs="Calibri"/>
        </w:rPr>
      </w:pPr>
    </w:p>
    <w:p w14:paraId="20ABD848" w14:textId="77777777" w:rsidR="009E3DC4" w:rsidRPr="00483D21" w:rsidRDefault="009E3DC4" w:rsidP="00901CAE">
      <w:pPr>
        <w:ind w:left="2160" w:hanging="2160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DC4" w14:paraId="1E71C493" w14:textId="77777777" w:rsidTr="009E3DC4">
        <w:tc>
          <w:tcPr>
            <w:tcW w:w="9350" w:type="dxa"/>
            <w:shd w:val="clear" w:color="auto" w:fill="808080" w:themeFill="background1" w:themeFillShade="80"/>
          </w:tcPr>
          <w:p w14:paraId="7B9501C4" w14:textId="77777777" w:rsidR="009E3DC4" w:rsidRDefault="009E3DC4" w:rsidP="00901CA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Extra Curriculum Activities and Achievements</w:t>
            </w:r>
          </w:p>
        </w:tc>
      </w:tr>
    </w:tbl>
    <w:p w14:paraId="0D8F055C" w14:textId="77777777" w:rsidR="00901CAE" w:rsidRPr="00483D21" w:rsidRDefault="00901CAE" w:rsidP="008F23EB">
      <w:pPr>
        <w:numPr>
          <w:ilvl w:val="0"/>
          <w:numId w:val="12"/>
        </w:numPr>
        <w:tabs>
          <w:tab w:val="left" w:pos="180"/>
          <w:tab w:val="num" w:pos="45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Organized and coordinated the intercollegiate fest in Pre</w:t>
      </w:r>
      <w:r w:rsidR="00C93373">
        <w:rPr>
          <w:rFonts w:ascii="Calibri" w:hAnsi="Calibri" w:cs="Calibri"/>
        </w:rPr>
        <w:t>-</w:t>
      </w:r>
      <w:r w:rsidRPr="00483D21">
        <w:rPr>
          <w:rFonts w:ascii="Calibri" w:hAnsi="Calibri" w:cs="Calibri"/>
        </w:rPr>
        <w:t>University.</w:t>
      </w:r>
    </w:p>
    <w:p w14:paraId="42CD589D" w14:textId="77777777" w:rsidR="00901CAE" w:rsidRPr="00483D21" w:rsidRDefault="00901CAE" w:rsidP="008F23EB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Topped the whole batch in 3</w:t>
      </w:r>
      <w:r w:rsidRPr="008F23EB">
        <w:rPr>
          <w:rFonts w:ascii="Calibri" w:hAnsi="Calibri" w:cs="Calibri"/>
        </w:rPr>
        <w:t>rd</w:t>
      </w:r>
      <w:r w:rsidRPr="00483D21">
        <w:rPr>
          <w:rFonts w:ascii="Calibri" w:hAnsi="Calibri" w:cs="Calibri"/>
        </w:rPr>
        <w:t xml:space="preserve"> year of Engineering.</w:t>
      </w:r>
    </w:p>
    <w:p w14:paraId="5ACD4FBB" w14:textId="77777777" w:rsidR="00901CAE" w:rsidRDefault="00901CAE" w:rsidP="008F23EB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Achieved PEER (Promoting Employee Excellence through Recognition) within first year for dedication and excellence.</w:t>
      </w:r>
    </w:p>
    <w:p w14:paraId="1178AAD4" w14:textId="77777777" w:rsidR="00901CAE" w:rsidRPr="00483D21" w:rsidRDefault="00901CAE" w:rsidP="008F23EB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Achieved GEM award twice for Business Operator.</w:t>
      </w:r>
    </w:p>
    <w:p w14:paraId="5D3E3E16" w14:textId="77777777" w:rsidR="00901CAE" w:rsidRDefault="00901CAE" w:rsidP="008F23EB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Won Intra Company TT tournament twice.</w:t>
      </w:r>
    </w:p>
    <w:p w14:paraId="37E0BF3D" w14:textId="77777777" w:rsidR="009E3DC4" w:rsidRDefault="00901CAE" w:rsidP="008F23EB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Won 2</w:t>
      </w:r>
      <w:r w:rsidRPr="008F23EB">
        <w:rPr>
          <w:rFonts w:ascii="Calibri" w:hAnsi="Calibri" w:cs="Calibri"/>
        </w:rPr>
        <w:t>nd</w:t>
      </w:r>
      <w:r>
        <w:rPr>
          <w:rFonts w:ascii="Calibri" w:hAnsi="Calibri" w:cs="Calibri"/>
        </w:rPr>
        <w:t xml:space="preserve"> Prize in Client held Hackathon event.</w:t>
      </w:r>
    </w:p>
    <w:p w14:paraId="44155A8E" w14:textId="77777777" w:rsidR="007128B9" w:rsidRDefault="007128B9" w:rsidP="007128B9">
      <w:pPr>
        <w:tabs>
          <w:tab w:val="left" w:pos="180"/>
        </w:tabs>
        <w:spacing w:after="0" w:line="240" w:lineRule="auto"/>
        <w:ind w:left="180"/>
        <w:rPr>
          <w:rFonts w:ascii="Calibri" w:hAnsi="Calibri" w:cs="Calibr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E3DC4" w14:paraId="66932346" w14:textId="77777777" w:rsidTr="009E3DC4">
        <w:tc>
          <w:tcPr>
            <w:tcW w:w="9355" w:type="dxa"/>
            <w:shd w:val="clear" w:color="auto" w:fill="808080" w:themeFill="background1" w:themeFillShade="80"/>
          </w:tcPr>
          <w:p w14:paraId="023FD9CC" w14:textId="77777777" w:rsidR="009E3DC4" w:rsidRDefault="009E3DC4" w:rsidP="009E3DC4">
            <w:pPr>
              <w:spacing w:before="100" w:beforeAutospacing="1" w:after="100" w:afterAutospacing="1"/>
              <w:ind w:right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Personal Details</w:t>
            </w:r>
          </w:p>
        </w:tc>
      </w:tr>
    </w:tbl>
    <w:p w14:paraId="35BD2F2A" w14:textId="77777777" w:rsidR="00901CAE" w:rsidRPr="009E3DC4" w:rsidRDefault="00901CAE" w:rsidP="009E3DC4">
      <w:pPr>
        <w:pStyle w:val="Subtitle"/>
        <w:rPr>
          <w:rFonts w:ascii="Calibri" w:hAnsi="Calibri" w:cs="Calibri"/>
          <w:sz w:val="22"/>
          <w:szCs w:val="22"/>
          <w:u w:val="none"/>
        </w:rPr>
      </w:pPr>
      <w:r w:rsidRPr="009E3DC4">
        <w:rPr>
          <w:rFonts w:ascii="Calibri" w:hAnsi="Calibri" w:cs="Calibri"/>
          <w:b/>
          <w:sz w:val="22"/>
          <w:szCs w:val="22"/>
          <w:u w:val="none"/>
        </w:rPr>
        <w:t>Father’s Name</w:t>
      </w:r>
      <w:r w:rsidRPr="009E3DC4">
        <w:rPr>
          <w:rFonts w:ascii="Calibri" w:hAnsi="Calibri" w:cs="Calibri"/>
          <w:b/>
          <w:sz w:val="22"/>
          <w:szCs w:val="22"/>
          <w:u w:val="none"/>
        </w:rPr>
        <w:tab/>
      </w:r>
      <w:r w:rsidRPr="009E3DC4">
        <w:rPr>
          <w:rFonts w:ascii="Calibri" w:hAnsi="Calibri" w:cs="Calibri"/>
          <w:b/>
          <w:sz w:val="22"/>
          <w:szCs w:val="22"/>
          <w:u w:val="none"/>
        </w:rPr>
        <w:tab/>
      </w:r>
      <w:r w:rsidRPr="009E3DC4">
        <w:rPr>
          <w:rFonts w:ascii="Calibri" w:hAnsi="Calibri" w:cs="Calibri"/>
          <w:sz w:val="22"/>
          <w:szCs w:val="22"/>
          <w:u w:val="none"/>
        </w:rPr>
        <w:t>: Javeed Pasha</w:t>
      </w:r>
    </w:p>
    <w:p w14:paraId="35C73CF8" w14:textId="77777777" w:rsidR="00901CAE" w:rsidRPr="00483D21" w:rsidRDefault="00901CAE" w:rsidP="00901CAE">
      <w:pPr>
        <w:pStyle w:val="Subtitle"/>
        <w:rPr>
          <w:rFonts w:ascii="Calibri" w:hAnsi="Calibri" w:cs="Calibri"/>
          <w:sz w:val="22"/>
          <w:szCs w:val="22"/>
          <w:u w:val="none"/>
        </w:rPr>
      </w:pPr>
      <w:r w:rsidRPr="00483D21">
        <w:rPr>
          <w:rFonts w:ascii="Calibri" w:hAnsi="Calibri" w:cs="Calibri"/>
          <w:b/>
          <w:sz w:val="22"/>
          <w:szCs w:val="22"/>
          <w:u w:val="none"/>
        </w:rPr>
        <w:t>Date of Birth</w:t>
      </w:r>
      <w:r w:rsidRPr="00483D21">
        <w:rPr>
          <w:rFonts w:ascii="Calibri" w:hAnsi="Calibri" w:cs="Calibri"/>
          <w:sz w:val="22"/>
          <w:szCs w:val="22"/>
          <w:u w:val="none"/>
        </w:rPr>
        <w:tab/>
      </w:r>
      <w:r w:rsidRPr="00483D21">
        <w:rPr>
          <w:rFonts w:ascii="Calibri" w:hAnsi="Calibri" w:cs="Calibri"/>
          <w:sz w:val="22"/>
          <w:szCs w:val="22"/>
          <w:u w:val="none"/>
        </w:rPr>
        <w:tab/>
        <w:t>:</w:t>
      </w:r>
      <w:r>
        <w:rPr>
          <w:rFonts w:ascii="Calibri" w:hAnsi="Calibri" w:cs="Calibri"/>
          <w:sz w:val="22"/>
          <w:szCs w:val="22"/>
          <w:u w:val="none"/>
        </w:rPr>
        <w:t xml:space="preserve"> </w:t>
      </w:r>
      <w:r w:rsidRPr="00483D21">
        <w:rPr>
          <w:rFonts w:ascii="Calibri" w:hAnsi="Calibri" w:cs="Calibri"/>
          <w:sz w:val="22"/>
          <w:szCs w:val="22"/>
          <w:u w:val="none"/>
        </w:rPr>
        <w:t>28</w:t>
      </w:r>
      <w:r w:rsidRPr="00483D21">
        <w:rPr>
          <w:rFonts w:ascii="Calibri" w:hAnsi="Calibri" w:cs="Calibri"/>
          <w:sz w:val="22"/>
          <w:szCs w:val="22"/>
          <w:u w:val="none"/>
          <w:vertAlign w:val="superscript"/>
        </w:rPr>
        <w:t>th</w:t>
      </w:r>
      <w:r w:rsidRPr="00483D21">
        <w:rPr>
          <w:rFonts w:ascii="Calibri" w:hAnsi="Calibri" w:cs="Calibri"/>
          <w:sz w:val="22"/>
          <w:szCs w:val="22"/>
          <w:u w:val="none"/>
        </w:rPr>
        <w:t>April 1986.</w:t>
      </w:r>
    </w:p>
    <w:p w14:paraId="377AC059" w14:textId="77777777" w:rsidR="00901CAE" w:rsidRDefault="00901CAE" w:rsidP="00901CAE">
      <w:pPr>
        <w:pStyle w:val="Subtitle"/>
        <w:rPr>
          <w:rFonts w:ascii="Calibri" w:hAnsi="Calibri" w:cs="Calibri"/>
          <w:sz w:val="22"/>
          <w:szCs w:val="22"/>
          <w:u w:val="none"/>
        </w:rPr>
      </w:pPr>
      <w:r w:rsidRPr="00483D21">
        <w:rPr>
          <w:rFonts w:ascii="Calibri" w:hAnsi="Calibri" w:cs="Calibri"/>
          <w:b/>
          <w:sz w:val="22"/>
          <w:szCs w:val="22"/>
          <w:u w:val="none"/>
        </w:rPr>
        <w:t>Languages Known</w:t>
      </w:r>
      <w:r w:rsidRPr="00483D21">
        <w:rPr>
          <w:rFonts w:ascii="Calibri" w:hAnsi="Calibri" w:cs="Calibri"/>
          <w:sz w:val="22"/>
          <w:szCs w:val="22"/>
          <w:u w:val="none"/>
        </w:rPr>
        <w:tab/>
        <w:t>: English, Urdu, Hindi and Kannada.</w:t>
      </w:r>
    </w:p>
    <w:p w14:paraId="7B31F064" w14:textId="77777777" w:rsidR="00111B06" w:rsidRPr="00483D21" w:rsidRDefault="00111B06" w:rsidP="00901CAE">
      <w:pPr>
        <w:pStyle w:val="Subtitle"/>
        <w:rPr>
          <w:rFonts w:ascii="Calibri" w:hAnsi="Calibri" w:cs="Calibri"/>
          <w:sz w:val="22"/>
          <w:szCs w:val="22"/>
          <w:u w:val="none"/>
        </w:rPr>
      </w:pPr>
      <w:r w:rsidRPr="00111B06">
        <w:rPr>
          <w:rFonts w:ascii="Calibri" w:hAnsi="Calibri" w:cs="Calibri"/>
          <w:b/>
          <w:sz w:val="22"/>
          <w:szCs w:val="22"/>
          <w:u w:val="none"/>
        </w:rPr>
        <w:t>Current Location</w:t>
      </w:r>
      <w:r>
        <w:rPr>
          <w:rFonts w:ascii="Calibri" w:hAnsi="Calibri" w:cs="Calibri"/>
          <w:sz w:val="22"/>
          <w:szCs w:val="22"/>
          <w:u w:val="none"/>
        </w:rPr>
        <w:tab/>
        <w:t>: Bangalore</w:t>
      </w:r>
    </w:p>
    <w:p w14:paraId="45E03945" w14:textId="77777777" w:rsidR="00901CAE" w:rsidRPr="00483D21" w:rsidRDefault="00901CAE" w:rsidP="00901CAE">
      <w:pPr>
        <w:pStyle w:val="Subtitle"/>
        <w:ind w:left="2160" w:hanging="2160"/>
        <w:rPr>
          <w:rFonts w:ascii="Calibri" w:hAnsi="Calibri" w:cs="Calibri"/>
          <w:sz w:val="22"/>
          <w:szCs w:val="22"/>
          <w:u w:val="none"/>
        </w:rPr>
      </w:pPr>
      <w:r w:rsidRPr="00483D21">
        <w:rPr>
          <w:rFonts w:ascii="Calibri" w:hAnsi="Calibri" w:cs="Calibri"/>
          <w:b/>
          <w:sz w:val="22"/>
          <w:szCs w:val="22"/>
          <w:u w:val="none"/>
        </w:rPr>
        <w:t>Hobbies</w:t>
      </w:r>
      <w:r w:rsidRPr="00483D21">
        <w:rPr>
          <w:rFonts w:ascii="Calibri" w:hAnsi="Calibri" w:cs="Calibri"/>
          <w:b/>
          <w:sz w:val="22"/>
          <w:szCs w:val="22"/>
          <w:u w:val="none"/>
        </w:rPr>
        <w:tab/>
      </w:r>
      <w:r w:rsidRPr="00483D21">
        <w:rPr>
          <w:rFonts w:ascii="Calibri" w:hAnsi="Calibri" w:cs="Calibri"/>
          <w:sz w:val="22"/>
          <w:szCs w:val="22"/>
          <w:u w:val="none"/>
        </w:rPr>
        <w:t>: Watching Sports, Playing TT, Reading Books, Exercising, browsing the Net, solving Sudoku and Loop puzzles.</w:t>
      </w:r>
    </w:p>
    <w:p w14:paraId="4601D92B" w14:textId="77777777" w:rsidR="00901CAE" w:rsidRPr="00483D21" w:rsidRDefault="00901CAE" w:rsidP="00901CAE">
      <w:pPr>
        <w:pStyle w:val="Subtitle"/>
        <w:ind w:left="1440" w:hanging="1440"/>
        <w:jc w:val="both"/>
        <w:rPr>
          <w:rFonts w:ascii="Calibri" w:hAnsi="Calibri" w:cs="Calibri"/>
          <w:sz w:val="22"/>
          <w:szCs w:val="22"/>
          <w:u w:val="none"/>
        </w:rPr>
      </w:pPr>
    </w:p>
    <w:p w14:paraId="4FF51CF0" w14:textId="77777777" w:rsidR="00901CAE" w:rsidRPr="00483D21" w:rsidRDefault="00901CAE" w:rsidP="00901CAE">
      <w:pPr>
        <w:pStyle w:val="Subtitle"/>
        <w:ind w:left="1440" w:hanging="1440"/>
        <w:rPr>
          <w:rFonts w:ascii="Calibri" w:hAnsi="Calibri" w:cs="Calibri"/>
          <w:sz w:val="22"/>
          <w:szCs w:val="22"/>
          <w:u w:val="none"/>
        </w:rPr>
      </w:pPr>
      <w:r w:rsidRPr="00483D21">
        <w:rPr>
          <w:rFonts w:ascii="Calibri" w:hAnsi="Calibri" w:cs="Calibri"/>
          <w:sz w:val="22"/>
          <w:szCs w:val="22"/>
          <w:u w:val="none"/>
        </w:rPr>
        <w:t>I hereby declare that the information given above is true to the best of my knowledge and belief.</w:t>
      </w:r>
    </w:p>
    <w:p w14:paraId="0964069F" w14:textId="51AF28E5" w:rsidR="00901CAE" w:rsidRPr="00483D21" w:rsidRDefault="00901CAE" w:rsidP="00901CAE">
      <w:pPr>
        <w:tabs>
          <w:tab w:val="left" w:pos="1440"/>
        </w:tabs>
        <w:jc w:val="both"/>
        <w:rPr>
          <w:rFonts w:ascii="Calibri" w:hAnsi="Calibri" w:cs="Calibri"/>
        </w:rPr>
      </w:pPr>
      <w:r w:rsidRPr="00483D21">
        <w:rPr>
          <w:rFonts w:ascii="Calibri" w:hAnsi="Calibri" w:cs="Calibri"/>
          <w:b/>
        </w:rPr>
        <w:t>Date</w:t>
      </w:r>
      <w:r w:rsidRPr="00483D21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8C3705">
        <w:rPr>
          <w:rFonts w:ascii="Calibri" w:hAnsi="Calibri" w:cs="Calibri"/>
        </w:rPr>
        <w:t>Sept 2020</w:t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</w:p>
    <w:p w14:paraId="5D5EB6A9" w14:textId="77777777" w:rsidR="00901CAE" w:rsidRPr="00483D21" w:rsidRDefault="00901CAE" w:rsidP="00901CAE">
      <w:pPr>
        <w:tabs>
          <w:tab w:val="left" w:pos="1440"/>
        </w:tabs>
        <w:jc w:val="both"/>
        <w:rPr>
          <w:rFonts w:ascii="Calibri" w:hAnsi="Calibri" w:cs="Calibri"/>
          <w:b/>
        </w:rPr>
      </w:pPr>
      <w:r w:rsidRPr="00483D21">
        <w:rPr>
          <w:rFonts w:ascii="Calibri" w:hAnsi="Calibri" w:cs="Calibri"/>
          <w:b/>
        </w:rPr>
        <w:t>Place</w:t>
      </w:r>
      <w:r w:rsidRPr="00483D21">
        <w:rPr>
          <w:rFonts w:ascii="Calibri" w:hAnsi="Calibri" w:cs="Calibri"/>
        </w:rPr>
        <w:t>: Bangalore</w:t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  <w:t>Ismail Khan</w:t>
      </w:r>
      <w:r w:rsidRPr="00483D21">
        <w:rPr>
          <w:rFonts w:ascii="Calibri" w:hAnsi="Calibri" w:cs="Calibri"/>
          <w:b/>
        </w:rPr>
        <w:t>.</w:t>
      </w:r>
    </w:p>
    <w:p w14:paraId="15925461" w14:textId="77777777" w:rsidR="009D181B" w:rsidRDefault="009D181B"/>
    <w:sectPr w:rsidR="009D18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995D4" w14:textId="77777777" w:rsidR="006D5792" w:rsidRDefault="006D5792" w:rsidP="0093418D">
      <w:pPr>
        <w:spacing w:after="0" w:line="240" w:lineRule="auto"/>
      </w:pPr>
      <w:r>
        <w:separator/>
      </w:r>
    </w:p>
  </w:endnote>
  <w:endnote w:type="continuationSeparator" w:id="0">
    <w:p w14:paraId="388B11DB" w14:textId="77777777" w:rsidR="006D5792" w:rsidRDefault="006D5792" w:rsidP="0093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1531C" w14:textId="77777777" w:rsidR="006D5792" w:rsidRDefault="006D5792" w:rsidP="0093418D">
      <w:pPr>
        <w:spacing w:after="0" w:line="240" w:lineRule="auto"/>
      </w:pPr>
      <w:r>
        <w:separator/>
      </w:r>
    </w:p>
  </w:footnote>
  <w:footnote w:type="continuationSeparator" w:id="0">
    <w:p w14:paraId="23C97290" w14:textId="77777777" w:rsidR="006D5792" w:rsidRDefault="006D5792" w:rsidP="0093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F61A5" w14:textId="0CBD28B5" w:rsidR="0093418D" w:rsidRPr="002D4486" w:rsidRDefault="002D4486" w:rsidP="0091074E">
    <w:pPr>
      <w:pStyle w:val="Header"/>
      <w:jc w:val="right"/>
      <w:rPr>
        <w:sz w:val="16"/>
        <w:szCs w:val="16"/>
      </w:rPr>
    </w:pPr>
    <w:r>
      <w:rPr>
        <w:sz w:val="16"/>
        <w:szCs w:val="16"/>
      </w:rPr>
      <w:t xml:space="preserve">    </w:t>
    </w:r>
    <w:r>
      <w:rPr>
        <w:noProof/>
      </w:rPr>
      <w:drawing>
        <wp:inline distT="0" distB="0" distL="0" distR="0" wp14:anchorId="579A5DF7" wp14:editId="5813B0D5">
          <wp:extent cx="1590675" cy="742950"/>
          <wp:effectExtent l="0" t="0" r="9525" b="0"/>
          <wp:docPr id="1" name="Picture 1" descr="it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t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1D94B1"/>
    <w:multiLevelType w:val="hybridMultilevel"/>
    <w:tmpl w:val="F6A91F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4399095"/>
    <w:multiLevelType w:val="hybridMultilevel"/>
    <w:tmpl w:val="66E327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564D12"/>
    <w:multiLevelType w:val="hybridMultilevel"/>
    <w:tmpl w:val="C8702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A108FF"/>
    <w:multiLevelType w:val="hybridMultilevel"/>
    <w:tmpl w:val="A630F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FCB140"/>
    <w:multiLevelType w:val="hybridMultilevel"/>
    <w:tmpl w:val="7DC512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40A716F"/>
    <w:multiLevelType w:val="hybridMultilevel"/>
    <w:tmpl w:val="E6C6DE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E03DE6"/>
    <w:multiLevelType w:val="hybridMultilevel"/>
    <w:tmpl w:val="30FCB0D4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5837011C"/>
    <w:multiLevelType w:val="hybridMultilevel"/>
    <w:tmpl w:val="60D40414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 w15:restartNumberingAfterBreak="0">
    <w:nsid w:val="62A34DDC"/>
    <w:multiLevelType w:val="hybridMultilevel"/>
    <w:tmpl w:val="57E8B9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755655"/>
    <w:multiLevelType w:val="hybridMultilevel"/>
    <w:tmpl w:val="47A84D1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88BB2CC"/>
    <w:multiLevelType w:val="hybridMultilevel"/>
    <w:tmpl w:val="819760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AA924EE"/>
    <w:multiLevelType w:val="hybridMultilevel"/>
    <w:tmpl w:val="DB946434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 w15:restartNumberingAfterBreak="0">
    <w:nsid w:val="6AFE559A"/>
    <w:multiLevelType w:val="hybridMultilevel"/>
    <w:tmpl w:val="7EC49456"/>
    <w:lvl w:ilvl="0" w:tplc="8196F0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21494"/>
    <w:multiLevelType w:val="hybridMultilevel"/>
    <w:tmpl w:val="5CA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9"/>
  </w:num>
  <w:num w:numId="5">
    <w:abstractNumId w:val="6"/>
  </w:num>
  <w:num w:numId="6">
    <w:abstractNumId w:val="14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  <w:num w:numId="12">
    <w:abstractNumId w:val="3"/>
  </w:num>
  <w:num w:numId="13">
    <w:abstractNumId w:val="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B"/>
    <w:rsid w:val="00050C32"/>
    <w:rsid w:val="000D5D66"/>
    <w:rsid w:val="000D7421"/>
    <w:rsid w:val="00111B06"/>
    <w:rsid w:val="00194DB2"/>
    <w:rsid w:val="001A7EF0"/>
    <w:rsid w:val="001B1D41"/>
    <w:rsid w:val="001F1D11"/>
    <w:rsid w:val="00200942"/>
    <w:rsid w:val="00206043"/>
    <w:rsid w:val="002206FC"/>
    <w:rsid w:val="00227042"/>
    <w:rsid w:val="00233167"/>
    <w:rsid w:val="002A46D6"/>
    <w:rsid w:val="002B2387"/>
    <w:rsid w:val="002D4486"/>
    <w:rsid w:val="0030586B"/>
    <w:rsid w:val="00316B40"/>
    <w:rsid w:val="00320703"/>
    <w:rsid w:val="00331BF6"/>
    <w:rsid w:val="00335D0F"/>
    <w:rsid w:val="00345F2E"/>
    <w:rsid w:val="00423CDC"/>
    <w:rsid w:val="00437296"/>
    <w:rsid w:val="00442B53"/>
    <w:rsid w:val="00451929"/>
    <w:rsid w:val="00462F41"/>
    <w:rsid w:val="00471B4C"/>
    <w:rsid w:val="00473E4C"/>
    <w:rsid w:val="004C0408"/>
    <w:rsid w:val="00520234"/>
    <w:rsid w:val="00533D6E"/>
    <w:rsid w:val="00544BE0"/>
    <w:rsid w:val="00553369"/>
    <w:rsid w:val="00554B62"/>
    <w:rsid w:val="00561FAA"/>
    <w:rsid w:val="005C787E"/>
    <w:rsid w:val="005F18BC"/>
    <w:rsid w:val="0066746E"/>
    <w:rsid w:val="00676BA9"/>
    <w:rsid w:val="006D5792"/>
    <w:rsid w:val="007128B9"/>
    <w:rsid w:val="007172BE"/>
    <w:rsid w:val="00717C6D"/>
    <w:rsid w:val="00771607"/>
    <w:rsid w:val="008438A6"/>
    <w:rsid w:val="008760EF"/>
    <w:rsid w:val="0089546F"/>
    <w:rsid w:val="008C2930"/>
    <w:rsid w:val="008C3705"/>
    <w:rsid w:val="008C47F8"/>
    <w:rsid w:val="008F1099"/>
    <w:rsid w:val="008F23EB"/>
    <w:rsid w:val="008F4FE6"/>
    <w:rsid w:val="00901CAE"/>
    <w:rsid w:val="0090502E"/>
    <w:rsid w:val="0091074E"/>
    <w:rsid w:val="0093418D"/>
    <w:rsid w:val="00934F26"/>
    <w:rsid w:val="00981BCC"/>
    <w:rsid w:val="009D181B"/>
    <w:rsid w:val="009D6B9F"/>
    <w:rsid w:val="009E3DC4"/>
    <w:rsid w:val="00A61F64"/>
    <w:rsid w:val="00AD03E1"/>
    <w:rsid w:val="00AF63E6"/>
    <w:rsid w:val="00B11205"/>
    <w:rsid w:val="00B42AF7"/>
    <w:rsid w:val="00BA76D2"/>
    <w:rsid w:val="00BB7A2D"/>
    <w:rsid w:val="00BC45B2"/>
    <w:rsid w:val="00BF45CA"/>
    <w:rsid w:val="00C6695B"/>
    <w:rsid w:val="00C93373"/>
    <w:rsid w:val="00CB157D"/>
    <w:rsid w:val="00CB7DF8"/>
    <w:rsid w:val="00CC3FB5"/>
    <w:rsid w:val="00CF7553"/>
    <w:rsid w:val="00D91C61"/>
    <w:rsid w:val="00DD12C1"/>
    <w:rsid w:val="00E03BD9"/>
    <w:rsid w:val="00E06F17"/>
    <w:rsid w:val="00E25AF0"/>
    <w:rsid w:val="00E2752A"/>
    <w:rsid w:val="00E679F3"/>
    <w:rsid w:val="00E842E5"/>
    <w:rsid w:val="00EA397C"/>
    <w:rsid w:val="00EA55BE"/>
    <w:rsid w:val="00EC4BC7"/>
    <w:rsid w:val="00EC73B0"/>
    <w:rsid w:val="00EE3ADF"/>
    <w:rsid w:val="00F51FBF"/>
    <w:rsid w:val="00F9396F"/>
    <w:rsid w:val="00F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E9CC4"/>
  <w15:chartTrackingRefBased/>
  <w15:docId w15:val="{0A6BE0D9-FBFB-478B-8C09-95B540EA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9D181B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1B"/>
    <w:pPr>
      <w:ind w:left="720"/>
      <w:contextualSpacing/>
    </w:pPr>
  </w:style>
  <w:style w:type="paragraph" w:customStyle="1" w:styleId="Default">
    <w:name w:val="Default"/>
    <w:rsid w:val="009D181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9D181B"/>
    <w:pPr>
      <w:tabs>
        <w:tab w:val="left" w:pos="0"/>
      </w:tabs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D181B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181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nhideWhenUsed/>
    <w:rsid w:val="0093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3418D"/>
  </w:style>
  <w:style w:type="paragraph" w:styleId="Footer">
    <w:name w:val="footer"/>
    <w:basedOn w:val="Normal"/>
    <w:link w:val="FooterChar"/>
    <w:uiPriority w:val="99"/>
    <w:unhideWhenUsed/>
    <w:rsid w:val="0093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8D"/>
  </w:style>
  <w:style w:type="paragraph" w:styleId="BalloonText">
    <w:name w:val="Balloon Text"/>
    <w:basedOn w:val="Normal"/>
    <w:link w:val="BalloonTextChar"/>
    <w:uiPriority w:val="99"/>
    <w:semiHidden/>
    <w:unhideWhenUsed/>
    <w:rsid w:val="00934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8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link w:val="SubtitleChar"/>
    <w:qFormat/>
    <w:rsid w:val="0093418D"/>
    <w:pPr>
      <w:spacing w:after="0" w:line="240" w:lineRule="auto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3418D"/>
    <w:rPr>
      <w:rFonts w:ascii="Arial" w:eastAsia="Times New Roman" w:hAnsi="Arial" w:cs="Times New Roman"/>
      <w:sz w:val="24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2D4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4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01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3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Ismail Khan</cp:lastModifiedBy>
  <cp:revision>53</cp:revision>
  <dcterms:created xsi:type="dcterms:W3CDTF">2019-09-11T10:59:00Z</dcterms:created>
  <dcterms:modified xsi:type="dcterms:W3CDTF">2020-09-26T23:20:00Z</dcterms:modified>
</cp:coreProperties>
</file>