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9B5" w:rsidRDefault="00BD49B5" w:rsidP="00BD49B5">
      <w:pPr>
        <w:spacing w:after="0"/>
        <w:ind w:hanging="284"/>
        <w:rPr>
          <w:sz w:val="52"/>
          <w:szCs w:val="52"/>
        </w:rPr>
      </w:pPr>
      <w:bookmarkStart w:id="0" w:name="_GoBack"/>
      <w:bookmarkEnd w:id="0"/>
      <w:r w:rsidRPr="00D56D13">
        <w:rPr>
          <w:noProof/>
          <w:sz w:val="52"/>
          <w:szCs w:val="52"/>
          <w:lang w:eastAsia="de-DE"/>
        </w:rPr>
        <w:drawing>
          <wp:inline distT="0" distB="0" distL="0" distR="0">
            <wp:extent cx="2276475" cy="476250"/>
            <wp:effectExtent l="19050" t="0" r="952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76475" cy="476250"/>
                    </a:xfrm>
                    <a:prstGeom prst="rect">
                      <a:avLst/>
                    </a:prstGeom>
                    <a:noFill/>
                    <a:ln w="9525">
                      <a:noFill/>
                      <a:miter lim="800000"/>
                      <a:headEnd/>
                      <a:tailEnd/>
                    </a:ln>
                  </pic:spPr>
                </pic:pic>
              </a:graphicData>
            </a:graphic>
          </wp:inline>
        </w:drawing>
      </w:r>
    </w:p>
    <w:p w:rsidR="00BD49B5" w:rsidRPr="00483ADA" w:rsidRDefault="00BD49B5" w:rsidP="00BD49B5">
      <w:pPr>
        <w:spacing w:after="0"/>
        <w:ind w:hanging="284"/>
        <w:rPr>
          <w:rFonts w:ascii="Times New Roman" w:hAnsi="Times New Roman" w:cs="Times New Roman"/>
          <w:b/>
          <w:lang w:val="en-US"/>
        </w:rPr>
      </w:pPr>
      <w:r w:rsidRPr="00483ADA">
        <w:rPr>
          <w:rFonts w:ascii="Times New Roman" w:hAnsi="Times New Roman" w:cs="Times New Roman"/>
          <w:b/>
          <w:lang w:val="en-US"/>
        </w:rPr>
        <w:t>M. Mohammadian</w:t>
      </w:r>
    </w:p>
    <w:p w:rsidR="00BD49B5" w:rsidRPr="00BD49B5" w:rsidRDefault="00BD49B5" w:rsidP="00BD49B5">
      <w:pPr>
        <w:spacing w:after="0" w:line="240" w:lineRule="auto"/>
        <w:ind w:left="284" w:hanging="284"/>
        <w:jc w:val="center"/>
        <w:rPr>
          <w:rFonts w:ascii="Times New Roman" w:eastAsia="Times New Roman" w:hAnsi="Times New Roman" w:cs="Times New Roman"/>
          <w:b/>
          <w:i/>
          <w:sz w:val="32"/>
          <w:szCs w:val="32"/>
          <w:lang w:val="en-US" w:eastAsia="de-DE"/>
        </w:rPr>
      </w:pPr>
      <w:r w:rsidRPr="00BD49B5">
        <w:rPr>
          <w:rFonts w:ascii="Times New Roman" w:eastAsia="Times New Roman" w:hAnsi="Times New Roman" w:cs="Times New Roman"/>
          <w:b/>
          <w:i/>
          <w:sz w:val="32"/>
          <w:szCs w:val="32"/>
          <w:lang w:val="en-US" w:eastAsia="de-DE"/>
        </w:rPr>
        <w:t>Statistics</w:t>
      </w:r>
      <w:r>
        <w:rPr>
          <w:rFonts w:ascii="Times New Roman" w:eastAsia="Times New Roman" w:hAnsi="Times New Roman" w:cs="Times New Roman"/>
          <w:b/>
          <w:i/>
          <w:sz w:val="32"/>
          <w:szCs w:val="32"/>
          <w:lang w:val="en-US" w:eastAsia="de-DE"/>
        </w:rPr>
        <w:t xml:space="preserve"> for Engineers</w:t>
      </w:r>
    </w:p>
    <w:p w:rsidR="00BD49B5" w:rsidRPr="00BD49B5" w:rsidRDefault="00C25E27" w:rsidP="00BD49B5">
      <w:pPr>
        <w:spacing w:after="0" w:line="240" w:lineRule="auto"/>
        <w:ind w:left="284" w:hanging="284"/>
        <w:jc w:val="center"/>
        <w:rPr>
          <w:rFonts w:ascii="Times New Roman" w:eastAsia="Times New Roman" w:hAnsi="Times New Roman" w:cs="Times New Roman"/>
          <w:b/>
          <w:i/>
          <w:sz w:val="24"/>
          <w:szCs w:val="24"/>
          <w:lang w:val="en-US" w:eastAsia="de-DE"/>
        </w:rPr>
      </w:pPr>
      <w:r>
        <w:rPr>
          <w:rFonts w:ascii="Times New Roman" w:eastAsia="Times New Roman" w:hAnsi="Times New Roman" w:cs="Times New Roman"/>
          <w:b/>
          <w:i/>
          <w:sz w:val="24"/>
          <w:szCs w:val="24"/>
          <w:lang w:val="en-US" w:eastAsia="de-DE"/>
        </w:rPr>
        <w:t xml:space="preserve">1. </w:t>
      </w:r>
      <w:r w:rsidR="00BD49B5">
        <w:rPr>
          <w:rFonts w:ascii="Times New Roman" w:eastAsia="Times New Roman" w:hAnsi="Times New Roman" w:cs="Times New Roman"/>
          <w:b/>
          <w:i/>
          <w:sz w:val="24"/>
          <w:szCs w:val="24"/>
          <w:lang w:val="en-US" w:eastAsia="de-DE"/>
        </w:rPr>
        <w:t>Presenting Data in Tables and Charts</w:t>
      </w:r>
    </w:p>
    <w:p w:rsidR="00BD49B5" w:rsidRPr="00D56D13" w:rsidRDefault="00BD49B5" w:rsidP="00BD49B5">
      <w:pPr>
        <w:spacing w:after="0"/>
        <w:ind w:hanging="284"/>
        <w:rPr>
          <w:lang w:val="en-US"/>
        </w:rPr>
      </w:pPr>
      <w:r w:rsidRPr="00D56D13">
        <w:rPr>
          <w:lang w:val="en-US"/>
        </w:rPr>
        <w:t>_________________________________________________________________________</w:t>
      </w:r>
      <w:r w:rsidR="00483ADA">
        <w:rPr>
          <w:lang w:val="en-US"/>
        </w:rPr>
        <w:t>___________</w:t>
      </w:r>
      <w:r w:rsidRPr="00D56D13">
        <w:rPr>
          <w:lang w:val="en-US"/>
        </w:rPr>
        <w:t>_</w:t>
      </w:r>
    </w:p>
    <w:p w:rsidR="00BD49B5" w:rsidRDefault="00BD49B5" w:rsidP="00E63B17">
      <w:pPr>
        <w:autoSpaceDE w:val="0"/>
        <w:autoSpaceDN w:val="0"/>
        <w:adjustRightInd w:val="0"/>
        <w:spacing w:after="0" w:line="240" w:lineRule="auto"/>
        <w:rPr>
          <w:rFonts w:ascii="Times New Roman" w:hAnsi="Times New Roman" w:cs="Times New Roman"/>
          <w:sz w:val="20"/>
          <w:szCs w:val="20"/>
          <w:lang w:val="en-US"/>
        </w:rPr>
      </w:pPr>
    </w:p>
    <w:p w:rsidR="001F2F10" w:rsidRPr="001057B6" w:rsidRDefault="001F2F10" w:rsidP="001F2F10">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b/>
          <w:lang w:val="en-GB"/>
        </w:rPr>
        <w:t xml:space="preserve">1) </w:t>
      </w:r>
      <w:r>
        <w:rPr>
          <w:rFonts w:ascii="Times New Roman" w:eastAsia="Calibri" w:hAnsi="Times New Roman" w:cs="Times New Roman"/>
          <w:b/>
          <w:lang w:val="en-GB"/>
        </w:rPr>
        <w:t>Water Quality</w:t>
      </w:r>
      <w:r w:rsidRPr="009632B6">
        <w:rPr>
          <w:rFonts w:ascii="Times New Roman" w:hAnsi="Times New Roman" w:cs="Times New Roman"/>
          <w:b/>
          <w:lang w:val="en-GB"/>
        </w:rPr>
        <w:t>.</w:t>
      </w:r>
      <w:r>
        <w:rPr>
          <w:rFonts w:ascii="Times New Roman" w:hAnsi="Times New Roman" w:cs="Times New Roman"/>
          <w:b/>
          <w:lang w:val="en-GB"/>
        </w:rPr>
        <w:t xml:space="preserve"> </w:t>
      </w:r>
      <w:r w:rsidRPr="00CB1A53">
        <w:rPr>
          <w:rFonts w:ascii="Times New Roman" w:hAnsi="Times New Roman" w:cs="Times New Roman"/>
          <w:b/>
          <w:lang w:val="en-GB"/>
        </w:rPr>
        <w:t xml:space="preserve">(qualitative variable) </w:t>
      </w:r>
      <w:r w:rsidRPr="001057B6">
        <w:rPr>
          <w:rFonts w:ascii="Times New Roman" w:hAnsi="Times New Roman" w:cs="Times New Roman"/>
          <w:lang w:val="en-US"/>
        </w:rPr>
        <w:t>In a study</w:t>
      </w:r>
      <w:r w:rsidR="00C74C3A">
        <w:rPr>
          <w:rFonts w:ascii="Times New Roman" w:hAnsi="Times New Roman" w:cs="Times New Roman"/>
          <w:lang w:val="en-US"/>
        </w:rPr>
        <w:t>,</w:t>
      </w:r>
      <w:r w:rsidRPr="001057B6">
        <w:rPr>
          <w:rFonts w:ascii="Times New Roman" w:hAnsi="Times New Roman" w:cs="Times New Roman"/>
          <w:lang w:val="en-US"/>
        </w:rPr>
        <w:t xml:space="preserve"> the quality of water was categorized as:</w:t>
      </w:r>
    </w:p>
    <w:p w:rsidR="001F2F10" w:rsidRPr="001057B6" w:rsidRDefault="001F2F10" w:rsidP="001F2F10">
      <w:pPr>
        <w:autoSpaceDE w:val="0"/>
        <w:autoSpaceDN w:val="0"/>
        <w:adjustRightInd w:val="0"/>
        <w:spacing w:after="0" w:line="240" w:lineRule="auto"/>
        <w:rPr>
          <w:rFonts w:ascii="Times New Roman" w:hAnsi="Times New Roman" w:cs="Times New Roman"/>
          <w:lang w:val="en-US"/>
        </w:rPr>
      </w:pPr>
      <w:r w:rsidRPr="001057B6">
        <w:rPr>
          <w:rFonts w:ascii="Times New Roman" w:hAnsi="Times New Roman" w:cs="Times New Roman"/>
          <w:lang w:val="en-US"/>
        </w:rPr>
        <w:t>"A", "B", "C", "D" and "F"</w:t>
      </w:r>
    </w:p>
    <w:p w:rsidR="001F2F10" w:rsidRDefault="001F2F10" w:rsidP="001F2F10">
      <w:pPr>
        <w:autoSpaceDE w:val="0"/>
        <w:autoSpaceDN w:val="0"/>
        <w:adjustRightInd w:val="0"/>
        <w:spacing w:after="0" w:line="240" w:lineRule="auto"/>
        <w:rPr>
          <w:rFonts w:ascii="Times New Roman" w:hAnsi="Times New Roman" w:cs="Times New Roman"/>
          <w:lang w:val="en-US"/>
        </w:rPr>
      </w:pPr>
      <w:r w:rsidRPr="001057B6">
        <w:rPr>
          <w:rFonts w:ascii="Times New Roman" w:hAnsi="Times New Roman" w:cs="Times New Roman"/>
          <w:lang w:val="en-US"/>
        </w:rPr>
        <w:t xml:space="preserve">A sample of 30 measurements resulted in: </w:t>
      </w:r>
    </w:p>
    <w:p w:rsidR="001F2F10" w:rsidRPr="001057B6" w:rsidRDefault="001F2F10" w:rsidP="001F2F10">
      <w:pPr>
        <w:autoSpaceDE w:val="0"/>
        <w:autoSpaceDN w:val="0"/>
        <w:adjustRightInd w:val="0"/>
        <w:spacing w:after="0" w:line="240" w:lineRule="auto"/>
        <w:rPr>
          <w:rFonts w:ascii="Times New Roman" w:hAnsi="Times New Roman" w:cs="Times New Roman"/>
          <w:lang w:val="en-US"/>
        </w:rPr>
      </w:pPr>
      <w:r w:rsidRPr="001057B6">
        <w:rPr>
          <w:rFonts w:ascii="Times New Roman" w:hAnsi="Times New Roman" w:cs="Times New Roman"/>
          <w:lang w:val="en-US"/>
        </w:rPr>
        <w:t>"B", "D", "F", "B", "A", "D", "C", "F", "F", "A", "B", "C", "B", "C", "B", "B", "B", "F", "C", "F", "F", "D", "B", "B", "A", "C", "C", "F", "A", "F"</w:t>
      </w:r>
    </w:p>
    <w:p w:rsidR="001F2F10" w:rsidRDefault="001F2F10" w:rsidP="001F2F10">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Generate the data in R by:</w:t>
      </w:r>
    </w:p>
    <w:p w:rsidR="001F2F10" w:rsidRPr="001057B6" w:rsidRDefault="001F2F10" w:rsidP="001F2F10">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 xml:space="preserve">&gt; </w:t>
      </w:r>
      <w:proofErr w:type="spellStart"/>
      <w:proofErr w:type="gramStart"/>
      <w:r w:rsidRPr="001057B6">
        <w:rPr>
          <w:rFonts w:ascii="Times New Roman" w:hAnsi="Times New Roman" w:cs="Times New Roman"/>
          <w:lang w:val="en-US"/>
        </w:rPr>
        <w:t>set.seed</w:t>
      </w:r>
      <w:proofErr w:type="spellEnd"/>
      <w:proofErr w:type="gramEnd"/>
      <w:r w:rsidRPr="001057B6">
        <w:rPr>
          <w:rFonts w:ascii="Times New Roman" w:hAnsi="Times New Roman" w:cs="Times New Roman"/>
          <w:lang w:val="en-US"/>
        </w:rPr>
        <w:t>(5)</w:t>
      </w:r>
    </w:p>
    <w:p w:rsidR="001F2F10" w:rsidRPr="001057B6" w:rsidRDefault="001F2F10" w:rsidP="001F2F10">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 xml:space="preserve">&gt; </w:t>
      </w:r>
      <w:r w:rsidRPr="001057B6">
        <w:rPr>
          <w:rFonts w:ascii="Times New Roman" w:hAnsi="Times New Roman" w:cs="Times New Roman"/>
          <w:lang w:val="en-US"/>
        </w:rPr>
        <w:t>x&lt;-</w:t>
      </w:r>
      <w:proofErr w:type="gramStart"/>
      <w:r w:rsidRPr="001057B6">
        <w:rPr>
          <w:rFonts w:ascii="Times New Roman" w:hAnsi="Times New Roman" w:cs="Times New Roman"/>
          <w:lang w:val="en-US"/>
        </w:rPr>
        <w:t>sample(</w:t>
      </w:r>
      <w:proofErr w:type="gramEnd"/>
      <w:r w:rsidRPr="001057B6">
        <w:rPr>
          <w:rFonts w:ascii="Times New Roman" w:hAnsi="Times New Roman" w:cs="Times New Roman"/>
          <w:lang w:val="en-US"/>
        </w:rPr>
        <w:t xml:space="preserve">c("A", "B", "C", "D","F"),30,replace=T)  </w:t>
      </w:r>
    </w:p>
    <w:p w:rsidR="001F2F10" w:rsidRDefault="001F2F10" w:rsidP="001F2F10">
      <w:pPr>
        <w:pStyle w:val="Listenabsatz"/>
        <w:numPr>
          <w:ilvl w:val="0"/>
          <w:numId w:val="11"/>
        </w:numPr>
        <w:autoSpaceDE w:val="0"/>
        <w:autoSpaceDN w:val="0"/>
        <w:adjustRightInd w:val="0"/>
        <w:ind w:left="284" w:hanging="284"/>
        <w:rPr>
          <w:lang w:val="en-US"/>
        </w:rPr>
      </w:pPr>
      <w:r w:rsidRPr="001057B6">
        <w:rPr>
          <w:lang w:val="en-US"/>
        </w:rPr>
        <w:t>Form the frequency and the relative frequency (percentage) distributions.</w:t>
      </w:r>
    </w:p>
    <w:p w:rsidR="001F2F10" w:rsidRPr="001057B6" w:rsidRDefault="001F2F10" w:rsidP="001F2F10">
      <w:pPr>
        <w:pStyle w:val="Listenabsatz"/>
        <w:numPr>
          <w:ilvl w:val="0"/>
          <w:numId w:val="11"/>
        </w:numPr>
        <w:autoSpaceDE w:val="0"/>
        <w:autoSpaceDN w:val="0"/>
        <w:adjustRightInd w:val="0"/>
        <w:ind w:left="284" w:hanging="284"/>
        <w:rPr>
          <w:lang w:val="en-US"/>
        </w:rPr>
      </w:pPr>
      <w:r w:rsidRPr="001057B6">
        <w:rPr>
          <w:sz w:val="22"/>
          <w:szCs w:val="22"/>
          <w:lang w:val="en-US"/>
        </w:rPr>
        <w:t>Plot the bar chart.</w:t>
      </w:r>
    </w:p>
    <w:p w:rsidR="001F2F10" w:rsidRPr="001057B6" w:rsidRDefault="001F2F10" w:rsidP="001F2F10">
      <w:pPr>
        <w:pStyle w:val="Listenabsatz"/>
        <w:numPr>
          <w:ilvl w:val="0"/>
          <w:numId w:val="11"/>
        </w:numPr>
        <w:autoSpaceDE w:val="0"/>
        <w:autoSpaceDN w:val="0"/>
        <w:adjustRightInd w:val="0"/>
        <w:ind w:left="284" w:hanging="284"/>
        <w:rPr>
          <w:lang w:val="en-US"/>
        </w:rPr>
      </w:pPr>
      <w:r w:rsidRPr="001057B6">
        <w:rPr>
          <w:sz w:val="22"/>
          <w:szCs w:val="22"/>
          <w:lang w:val="en-US"/>
        </w:rPr>
        <w:t>Plot the pie chart.</w:t>
      </w:r>
    </w:p>
    <w:p w:rsidR="00E63B17" w:rsidRDefault="00E63B17" w:rsidP="00CA468A">
      <w:pPr>
        <w:tabs>
          <w:tab w:val="left" w:pos="284"/>
        </w:tabs>
        <w:spacing w:after="0"/>
        <w:rPr>
          <w:rFonts w:ascii="Times New Roman" w:hAnsi="Times New Roman" w:cs="Times New Roman"/>
          <w:sz w:val="20"/>
          <w:szCs w:val="20"/>
          <w:lang w:val="en-US"/>
        </w:rPr>
      </w:pPr>
    </w:p>
    <w:p w:rsidR="00C25E27" w:rsidRDefault="00C25E27" w:rsidP="00CA468A">
      <w:pPr>
        <w:tabs>
          <w:tab w:val="left" w:pos="284"/>
        </w:tabs>
        <w:spacing w:after="0"/>
        <w:rPr>
          <w:rFonts w:ascii="Times New Roman" w:hAnsi="Times New Roman" w:cs="Times New Roman"/>
          <w:sz w:val="20"/>
          <w:szCs w:val="20"/>
          <w:lang w:val="en-US"/>
        </w:rPr>
      </w:pPr>
    </w:p>
    <w:p w:rsidR="00483ADA" w:rsidRDefault="00483ADA" w:rsidP="00CA468A">
      <w:pPr>
        <w:tabs>
          <w:tab w:val="left" w:pos="284"/>
        </w:tabs>
        <w:spacing w:after="0"/>
        <w:rPr>
          <w:rFonts w:ascii="Times New Roman" w:hAnsi="Times New Roman" w:cs="Times New Roman"/>
          <w:sz w:val="20"/>
          <w:szCs w:val="20"/>
          <w:lang w:val="en-US"/>
        </w:rPr>
      </w:pPr>
    </w:p>
    <w:p w:rsidR="00BF6183" w:rsidRPr="00BF6183" w:rsidRDefault="00BF6183" w:rsidP="00CA468A">
      <w:pPr>
        <w:autoSpaceDE w:val="0"/>
        <w:autoSpaceDN w:val="0"/>
        <w:adjustRightInd w:val="0"/>
        <w:spacing w:after="0" w:line="240" w:lineRule="auto"/>
        <w:rPr>
          <w:rFonts w:ascii="Times New Roman" w:hAnsi="Times New Roman" w:cs="Times New Roman"/>
          <w:lang w:val="en-US"/>
        </w:rPr>
      </w:pPr>
      <w:r w:rsidRPr="00BF6183">
        <w:rPr>
          <w:rFonts w:ascii="Times New Roman" w:hAnsi="Times New Roman" w:cs="Times New Roman"/>
          <w:b/>
          <w:lang w:val="en-US"/>
        </w:rPr>
        <w:t>2</w:t>
      </w:r>
      <w:r>
        <w:rPr>
          <w:rFonts w:ascii="Times New Roman" w:hAnsi="Times New Roman" w:cs="Times New Roman"/>
          <w:b/>
          <w:lang w:val="en-US"/>
        </w:rPr>
        <w:t>) D</w:t>
      </w:r>
      <w:r w:rsidRPr="00BF6183">
        <w:rPr>
          <w:rFonts w:ascii="Times New Roman" w:hAnsi="Times New Roman" w:cs="Times New Roman"/>
          <w:b/>
          <w:lang w:val="en-US"/>
        </w:rPr>
        <w:t xml:space="preserve">esign </w:t>
      </w:r>
      <w:r>
        <w:rPr>
          <w:rFonts w:ascii="Times New Roman" w:hAnsi="Times New Roman" w:cs="Times New Roman"/>
          <w:b/>
          <w:lang w:val="en-US"/>
        </w:rPr>
        <w:t>S</w:t>
      </w:r>
      <w:r w:rsidRPr="00BF6183">
        <w:rPr>
          <w:rFonts w:ascii="Times New Roman" w:hAnsi="Times New Roman" w:cs="Times New Roman"/>
          <w:b/>
          <w:lang w:val="en-US"/>
        </w:rPr>
        <w:t>pecifications. (quantitative and discrete variable)</w:t>
      </w:r>
      <w:r w:rsidRPr="00BF6183">
        <w:rPr>
          <w:rFonts w:ascii="Times New Roman" w:hAnsi="Times New Roman" w:cs="Times New Roman"/>
          <w:lang w:val="en-US"/>
        </w:rPr>
        <w:t xml:space="preserve"> Temperature transducers of a certain type </w:t>
      </w:r>
      <w:proofErr w:type="gramStart"/>
      <w:r w:rsidRPr="00BF6183">
        <w:rPr>
          <w:rFonts w:ascii="Times New Roman" w:hAnsi="Times New Roman" w:cs="Times New Roman"/>
          <w:lang w:val="en-US"/>
        </w:rPr>
        <w:t>are</w:t>
      </w:r>
      <w:proofErr w:type="gramEnd"/>
      <w:r w:rsidRPr="00BF6183">
        <w:rPr>
          <w:rFonts w:ascii="Times New Roman" w:hAnsi="Times New Roman" w:cs="Times New Roman"/>
          <w:lang w:val="en-US"/>
        </w:rPr>
        <w:t xml:space="preserve"> shipped in batches of 50. A sample of 60 batches was selected, and the number of transducers in each batch not conforming to design specifications was determined, resulting in the following</w:t>
      </w:r>
      <w:r>
        <w:rPr>
          <w:rFonts w:ascii="Times New Roman" w:hAnsi="Times New Roman" w:cs="Times New Roman"/>
          <w:lang w:val="en-US"/>
        </w:rPr>
        <w:t xml:space="preserve"> data.</w:t>
      </w:r>
      <w:r w:rsidRPr="00BF6183">
        <w:rPr>
          <w:rFonts w:ascii="Times New Roman" w:hAnsi="Times New Roman" w:cs="Times New Roman"/>
          <w:lang w:val="en-US"/>
        </w:rPr>
        <w:t xml:space="preserve"> (</w:t>
      </w:r>
      <w:r>
        <w:rPr>
          <w:rFonts w:ascii="Times New Roman" w:hAnsi="Times New Roman" w:cs="Times New Roman"/>
          <w:lang w:val="en-US"/>
        </w:rPr>
        <w:t xml:space="preserve">Data: </w:t>
      </w:r>
      <w:r w:rsidRPr="00BF6183">
        <w:rPr>
          <w:rFonts w:ascii="Times New Roman" w:hAnsi="Times New Roman" w:cs="Times New Roman"/>
          <w:lang w:val="en-US"/>
        </w:rPr>
        <w:t>ex01.17)</w:t>
      </w:r>
    </w:p>
    <w:p w:rsidR="00BF6183" w:rsidRPr="00BF6183" w:rsidRDefault="00BF6183" w:rsidP="00BF6183">
      <w:pPr>
        <w:autoSpaceDE w:val="0"/>
        <w:autoSpaceDN w:val="0"/>
        <w:adjustRightInd w:val="0"/>
        <w:spacing w:after="0" w:line="240" w:lineRule="auto"/>
        <w:ind w:left="284" w:hanging="284"/>
        <w:rPr>
          <w:rFonts w:ascii="Times New Roman" w:hAnsi="Times New Roman" w:cs="Times New Roman"/>
          <w:lang w:val="en-US"/>
        </w:rPr>
      </w:pPr>
      <w:r w:rsidRPr="00BF6183">
        <w:rPr>
          <w:rFonts w:ascii="Times New Roman" w:hAnsi="Times New Roman" w:cs="Times New Roman"/>
          <w:b/>
          <w:bCs/>
          <w:lang w:val="en-US"/>
        </w:rPr>
        <w:t xml:space="preserve">a. </w:t>
      </w:r>
      <w:r>
        <w:rPr>
          <w:rFonts w:ascii="Times New Roman" w:hAnsi="Times New Roman" w:cs="Times New Roman"/>
          <w:b/>
          <w:bCs/>
          <w:lang w:val="en-US"/>
        </w:rPr>
        <w:tab/>
      </w:r>
      <w:r w:rsidRPr="00BF6183">
        <w:rPr>
          <w:rFonts w:ascii="Times New Roman" w:hAnsi="Times New Roman" w:cs="Times New Roman"/>
          <w:lang w:val="en-US"/>
        </w:rPr>
        <w:t>Determine absolute frequencies and relative frequencies for the observed values of x = number of nonconforming transducers in a batch.</w:t>
      </w:r>
    </w:p>
    <w:p w:rsidR="00BF6183" w:rsidRPr="00BF6183" w:rsidRDefault="00BF6183" w:rsidP="00BF6183">
      <w:pPr>
        <w:autoSpaceDE w:val="0"/>
        <w:autoSpaceDN w:val="0"/>
        <w:adjustRightInd w:val="0"/>
        <w:spacing w:after="0" w:line="240" w:lineRule="auto"/>
        <w:ind w:left="284" w:hanging="284"/>
        <w:rPr>
          <w:rFonts w:ascii="Times New Roman" w:hAnsi="Times New Roman" w:cs="Times New Roman"/>
          <w:lang w:val="en-US"/>
        </w:rPr>
      </w:pPr>
      <w:r w:rsidRPr="00BF6183">
        <w:rPr>
          <w:rFonts w:ascii="Times New Roman" w:hAnsi="Times New Roman" w:cs="Times New Roman"/>
          <w:b/>
          <w:bCs/>
          <w:lang w:val="en-US"/>
        </w:rPr>
        <w:t xml:space="preserve">b. </w:t>
      </w:r>
      <w:r>
        <w:rPr>
          <w:rFonts w:ascii="Times New Roman" w:hAnsi="Times New Roman" w:cs="Times New Roman"/>
          <w:b/>
          <w:bCs/>
          <w:lang w:val="en-US"/>
        </w:rPr>
        <w:tab/>
      </w:r>
      <w:r w:rsidRPr="00BF6183">
        <w:rPr>
          <w:rFonts w:ascii="Times New Roman" w:hAnsi="Times New Roman" w:cs="Times New Roman"/>
          <w:lang w:val="en-US"/>
        </w:rPr>
        <w:t>What proportion of batches in the sample have at most five nonconforming transducers? What proportion have fewer than five? What proportion have at least five nonconforming units?</w:t>
      </w:r>
    </w:p>
    <w:p w:rsidR="00BF6183" w:rsidRPr="00BF6183" w:rsidRDefault="00BF6183" w:rsidP="00BF6183">
      <w:pPr>
        <w:autoSpaceDE w:val="0"/>
        <w:autoSpaceDN w:val="0"/>
        <w:adjustRightInd w:val="0"/>
        <w:spacing w:after="0" w:line="240" w:lineRule="auto"/>
        <w:ind w:left="284" w:hanging="284"/>
        <w:rPr>
          <w:rFonts w:ascii="Times New Roman" w:hAnsi="Times New Roman" w:cs="Times New Roman"/>
          <w:lang w:val="en-US"/>
        </w:rPr>
      </w:pPr>
      <w:r w:rsidRPr="00BF6183">
        <w:rPr>
          <w:rFonts w:ascii="Times New Roman" w:hAnsi="Times New Roman" w:cs="Times New Roman"/>
          <w:b/>
          <w:bCs/>
          <w:lang w:val="en-US"/>
        </w:rPr>
        <w:t xml:space="preserve">c. </w:t>
      </w:r>
      <w:r>
        <w:rPr>
          <w:rFonts w:ascii="Times New Roman" w:hAnsi="Times New Roman" w:cs="Times New Roman"/>
          <w:b/>
          <w:bCs/>
          <w:lang w:val="en-US"/>
        </w:rPr>
        <w:tab/>
      </w:r>
      <w:r w:rsidRPr="00BF6183">
        <w:rPr>
          <w:rFonts w:ascii="Times New Roman" w:hAnsi="Times New Roman" w:cs="Times New Roman"/>
          <w:lang w:val="en-US"/>
        </w:rPr>
        <w:t>Draw a bar plot of the data using relative frequency on the vertical scale, and comment on its features.</w:t>
      </w:r>
    </w:p>
    <w:p w:rsidR="00EF6D46" w:rsidRDefault="00BF6183" w:rsidP="00EF6D46">
      <w:pPr>
        <w:autoSpaceDE w:val="0"/>
        <w:autoSpaceDN w:val="0"/>
        <w:adjustRightInd w:val="0"/>
        <w:spacing w:after="0" w:line="240" w:lineRule="auto"/>
        <w:ind w:left="284" w:hanging="284"/>
        <w:rPr>
          <w:rFonts w:ascii="Times New Roman" w:hAnsi="Times New Roman" w:cs="Times New Roman"/>
          <w:lang w:val="en-US"/>
        </w:rPr>
      </w:pPr>
      <w:r w:rsidRPr="00BF6183">
        <w:rPr>
          <w:rFonts w:ascii="Times New Roman" w:hAnsi="Times New Roman" w:cs="Times New Roman"/>
          <w:b/>
          <w:lang w:val="en-US"/>
        </w:rPr>
        <w:t>d.</w:t>
      </w:r>
      <w:r w:rsidRPr="00BF6183">
        <w:rPr>
          <w:rFonts w:ascii="Times New Roman" w:hAnsi="Times New Roman" w:cs="Times New Roman"/>
          <w:lang w:val="en-US"/>
        </w:rPr>
        <w:t xml:space="preserve"> </w:t>
      </w:r>
      <w:r>
        <w:rPr>
          <w:rFonts w:ascii="Times New Roman" w:hAnsi="Times New Roman" w:cs="Times New Roman"/>
          <w:lang w:val="en-US"/>
        </w:rPr>
        <w:tab/>
      </w:r>
      <w:r w:rsidRPr="00BF6183">
        <w:rPr>
          <w:rFonts w:ascii="Times New Roman" w:hAnsi="Times New Roman" w:cs="Times New Roman"/>
          <w:lang w:val="en-US"/>
        </w:rPr>
        <w:t>Draw a pie chart of the data</w:t>
      </w:r>
      <w:r w:rsidR="00EF6D46">
        <w:rPr>
          <w:rFonts w:ascii="Times New Roman" w:hAnsi="Times New Roman" w:cs="Times New Roman"/>
          <w:lang w:val="en-US"/>
        </w:rPr>
        <w:t>.</w:t>
      </w:r>
    </w:p>
    <w:p w:rsidR="00EF6D46" w:rsidRDefault="00EF6D46" w:rsidP="00EF6D46">
      <w:pPr>
        <w:autoSpaceDE w:val="0"/>
        <w:autoSpaceDN w:val="0"/>
        <w:adjustRightInd w:val="0"/>
        <w:spacing w:after="0" w:line="240" w:lineRule="auto"/>
        <w:ind w:left="284" w:hanging="284"/>
        <w:rPr>
          <w:rFonts w:ascii="Times New Roman" w:hAnsi="Times New Roman" w:cs="Times New Roman"/>
          <w:lang w:val="en-US"/>
        </w:rPr>
      </w:pPr>
      <w:r w:rsidRPr="00EF6D46">
        <w:rPr>
          <w:rFonts w:ascii="Times New Roman" w:hAnsi="Times New Roman" w:cs="Times New Roman"/>
          <w:b/>
          <w:lang w:val="en-US"/>
        </w:rPr>
        <w:t>e.</w:t>
      </w:r>
      <w:r>
        <w:rPr>
          <w:rFonts w:ascii="Times New Roman" w:hAnsi="Times New Roman" w:cs="Times New Roman"/>
          <w:lang w:val="en-US"/>
        </w:rPr>
        <w:tab/>
      </w:r>
      <w:r w:rsidRPr="00EF6D46">
        <w:rPr>
          <w:rFonts w:ascii="Times New Roman" w:hAnsi="Times New Roman" w:cs="Times New Roman"/>
          <w:lang w:val="en-US"/>
        </w:rPr>
        <w:t>Determine absolute cumulative frequencies and relative cumulative frequencies.</w:t>
      </w:r>
    </w:p>
    <w:p w:rsidR="00EF6D46" w:rsidRPr="00EF6D46" w:rsidRDefault="00EF6D46" w:rsidP="00EF6D46">
      <w:pPr>
        <w:autoSpaceDE w:val="0"/>
        <w:autoSpaceDN w:val="0"/>
        <w:adjustRightInd w:val="0"/>
        <w:spacing w:after="0" w:line="240" w:lineRule="auto"/>
        <w:ind w:left="284" w:hanging="284"/>
        <w:rPr>
          <w:rFonts w:ascii="Times New Roman" w:hAnsi="Times New Roman" w:cs="Times New Roman"/>
          <w:lang w:val="en-US"/>
        </w:rPr>
      </w:pPr>
      <w:r w:rsidRPr="00EF6D46">
        <w:rPr>
          <w:rFonts w:ascii="Times New Roman" w:hAnsi="Times New Roman" w:cs="Times New Roman"/>
          <w:b/>
          <w:lang w:val="en-US"/>
        </w:rPr>
        <w:t>f.</w:t>
      </w:r>
      <w:r>
        <w:rPr>
          <w:rFonts w:ascii="Times New Roman" w:hAnsi="Times New Roman" w:cs="Times New Roman"/>
          <w:lang w:val="en-US"/>
        </w:rPr>
        <w:tab/>
      </w:r>
      <w:r w:rsidRPr="00EF6D46">
        <w:rPr>
          <w:rFonts w:ascii="Times New Roman" w:hAnsi="Times New Roman" w:cs="Times New Roman"/>
          <w:lang w:val="en-US"/>
        </w:rPr>
        <w:t>Plot the empirical cumulative distribution function.</w:t>
      </w:r>
    </w:p>
    <w:p w:rsidR="00EF6D46" w:rsidRDefault="00EF6D46" w:rsidP="00BF6183">
      <w:pPr>
        <w:autoSpaceDE w:val="0"/>
        <w:autoSpaceDN w:val="0"/>
        <w:adjustRightInd w:val="0"/>
        <w:spacing w:after="0" w:line="240" w:lineRule="auto"/>
        <w:ind w:left="284" w:hanging="284"/>
        <w:rPr>
          <w:rFonts w:ascii="Times New Roman" w:hAnsi="Times New Roman" w:cs="Times New Roman"/>
          <w:lang w:val="en-US"/>
        </w:rPr>
      </w:pPr>
    </w:p>
    <w:p w:rsidR="00C25E27" w:rsidRDefault="00C25E27" w:rsidP="00BF6183">
      <w:pPr>
        <w:autoSpaceDE w:val="0"/>
        <w:autoSpaceDN w:val="0"/>
        <w:adjustRightInd w:val="0"/>
        <w:spacing w:after="0" w:line="240" w:lineRule="auto"/>
        <w:ind w:left="284" w:hanging="284"/>
        <w:rPr>
          <w:rFonts w:ascii="Times New Roman" w:hAnsi="Times New Roman" w:cs="Times New Roman"/>
          <w:lang w:val="en-US"/>
        </w:rPr>
      </w:pPr>
    </w:p>
    <w:p w:rsidR="00BF6183" w:rsidRDefault="00BF6183" w:rsidP="00CB1A53">
      <w:pPr>
        <w:tabs>
          <w:tab w:val="left" w:pos="284"/>
        </w:tabs>
        <w:spacing w:after="0"/>
        <w:jc w:val="both"/>
        <w:rPr>
          <w:rFonts w:ascii="Times New Roman" w:hAnsi="Times New Roman" w:cs="Times New Roman"/>
          <w:lang w:val="en-US"/>
        </w:rPr>
      </w:pPr>
    </w:p>
    <w:p w:rsidR="00EF6D46" w:rsidRPr="00BF6183" w:rsidRDefault="00EF6D46" w:rsidP="00EF6D46">
      <w:pPr>
        <w:autoSpaceDE w:val="0"/>
        <w:autoSpaceDN w:val="0"/>
        <w:adjustRightInd w:val="0"/>
        <w:spacing w:after="0" w:line="240" w:lineRule="auto"/>
        <w:rPr>
          <w:rFonts w:ascii="Times New Roman" w:hAnsi="Times New Roman" w:cs="Times New Roman"/>
          <w:lang w:val="en-US"/>
        </w:rPr>
      </w:pPr>
      <w:r w:rsidRPr="00EF6D46">
        <w:rPr>
          <w:rFonts w:ascii="Times New Roman" w:hAnsi="Times New Roman" w:cs="Times New Roman"/>
          <w:b/>
          <w:lang w:val="en-US"/>
        </w:rPr>
        <w:t>3) Tensile Ultimate Strength. (quantitative and continuous variable)</w:t>
      </w:r>
      <w:r>
        <w:rPr>
          <w:rFonts w:ascii="Times New Roman" w:hAnsi="Times New Roman" w:cs="Times New Roman"/>
          <w:lang w:val="en-US"/>
        </w:rPr>
        <w:t xml:space="preserve"> </w:t>
      </w:r>
      <w:r w:rsidRPr="00BF6183">
        <w:rPr>
          <w:rFonts w:ascii="Times New Roman" w:hAnsi="Times New Roman" w:cs="Times New Roman"/>
          <w:lang w:val="en-US"/>
        </w:rPr>
        <w:t xml:space="preserve">Allowable mechanical properties for structural design of metallic aerospace vehicles requires an approved method for statistically analyzing empirical test data. The article “Establishing Mechanical Property </w:t>
      </w:r>
      <w:proofErr w:type="spellStart"/>
      <w:r w:rsidRPr="00BF6183">
        <w:rPr>
          <w:rFonts w:ascii="Times New Roman" w:hAnsi="Times New Roman" w:cs="Times New Roman"/>
          <w:lang w:val="en-US"/>
        </w:rPr>
        <w:t>Allowables</w:t>
      </w:r>
      <w:proofErr w:type="spellEnd"/>
      <w:r w:rsidRPr="00BF6183">
        <w:rPr>
          <w:rFonts w:ascii="Times New Roman" w:hAnsi="Times New Roman" w:cs="Times New Roman"/>
          <w:lang w:val="en-US"/>
        </w:rPr>
        <w:t xml:space="preserve"> for Metals” (</w:t>
      </w:r>
      <w:r w:rsidRPr="00BF6183">
        <w:rPr>
          <w:rFonts w:ascii="Times New Roman" w:hAnsi="Times New Roman" w:cs="Times New Roman"/>
          <w:i/>
          <w:iCs/>
          <w:lang w:val="en-US"/>
        </w:rPr>
        <w:t xml:space="preserve">J. of Testing and Evaluation, </w:t>
      </w:r>
      <w:r w:rsidRPr="00BF6183">
        <w:rPr>
          <w:rFonts w:ascii="Times New Roman" w:hAnsi="Times New Roman" w:cs="Times New Roman"/>
          <w:lang w:val="en-US"/>
        </w:rPr>
        <w:t>1998: 293–299) used the accompanying data on tensile ultimate strength (</w:t>
      </w:r>
      <w:proofErr w:type="spellStart"/>
      <w:r w:rsidRPr="00BF6183">
        <w:rPr>
          <w:rFonts w:ascii="Times New Roman" w:hAnsi="Times New Roman" w:cs="Times New Roman"/>
          <w:lang w:val="en-US"/>
        </w:rPr>
        <w:t>ksi</w:t>
      </w:r>
      <w:proofErr w:type="spellEnd"/>
      <w:r w:rsidRPr="00BF6183">
        <w:rPr>
          <w:rFonts w:ascii="Times New Roman" w:hAnsi="Times New Roman" w:cs="Times New Roman"/>
          <w:lang w:val="en-US"/>
        </w:rPr>
        <w:t>) as a basis for addressing the difficulties in developing such a method. (Data: ex01.13)</w:t>
      </w:r>
    </w:p>
    <w:p w:rsidR="00EF6D46" w:rsidRPr="00EF6D46" w:rsidRDefault="00EF6D46" w:rsidP="00EF6D46">
      <w:pPr>
        <w:pStyle w:val="Listenabsatz"/>
        <w:numPr>
          <w:ilvl w:val="0"/>
          <w:numId w:val="5"/>
        </w:numPr>
        <w:autoSpaceDE w:val="0"/>
        <w:autoSpaceDN w:val="0"/>
        <w:adjustRightInd w:val="0"/>
        <w:ind w:left="284" w:hanging="284"/>
        <w:rPr>
          <w:sz w:val="22"/>
          <w:szCs w:val="22"/>
          <w:lang w:val="en-US"/>
        </w:rPr>
      </w:pPr>
      <w:r w:rsidRPr="00EF6D46">
        <w:rPr>
          <w:sz w:val="22"/>
          <w:szCs w:val="22"/>
          <w:lang w:val="en-US"/>
        </w:rPr>
        <w:t xml:space="preserve">Construct a histogram using equal-width classes with the first class having a lower limit </w:t>
      </w:r>
      <w:r w:rsidR="003E2A32">
        <w:rPr>
          <w:sz w:val="22"/>
          <w:szCs w:val="22"/>
          <w:lang w:val="en-US"/>
        </w:rPr>
        <w:t>of 122 and an upper limit of 126</w:t>
      </w:r>
      <w:r w:rsidRPr="00EF6D46">
        <w:rPr>
          <w:sz w:val="22"/>
          <w:szCs w:val="22"/>
          <w:lang w:val="en-US"/>
        </w:rPr>
        <w:t xml:space="preserve"> </w:t>
      </w:r>
      <w:r w:rsidR="003E2A32">
        <w:rPr>
          <w:sz w:val="22"/>
          <w:szCs w:val="22"/>
          <w:lang w:val="en-US"/>
        </w:rPr>
        <w:t xml:space="preserve">(7 class intervals from 122 to 150). </w:t>
      </w:r>
      <w:r w:rsidRPr="00EF6D46">
        <w:rPr>
          <w:sz w:val="22"/>
          <w:szCs w:val="22"/>
          <w:lang w:val="en-US"/>
        </w:rPr>
        <w:t>Then comment on any interesting features of the histogram.</w:t>
      </w:r>
    </w:p>
    <w:p w:rsidR="00EF6D46" w:rsidRDefault="00EF6D46" w:rsidP="00EF6D46">
      <w:pPr>
        <w:pStyle w:val="Listenabsatz"/>
        <w:numPr>
          <w:ilvl w:val="0"/>
          <w:numId w:val="5"/>
        </w:numPr>
        <w:autoSpaceDE w:val="0"/>
        <w:autoSpaceDN w:val="0"/>
        <w:adjustRightInd w:val="0"/>
        <w:ind w:left="284" w:hanging="284"/>
        <w:rPr>
          <w:sz w:val="22"/>
          <w:szCs w:val="22"/>
          <w:lang w:val="en-US"/>
        </w:rPr>
      </w:pPr>
      <w:r w:rsidRPr="00BF6183">
        <w:rPr>
          <w:sz w:val="22"/>
          <w:szCs w:val="22"/>
          <w:lang w:val="en-US"/>
        </w:rPr>
        <w:t>Determine absolute frequencies and relative frequencies</w:t>
      </w:r>
      <w:r>
        <w:rPr>
          <w:sz w:val="22"/>
          <w:szCs w:val="22"/>
          <w:lang w:val="en-US"/>
        </w:rPr>
        <w:t>.</w:t>
      </w:r>
    </w:p>
    <w:p w:rsidR="00EF6D46" w:rsidRDefault="00EF6D46" w:rsidP="00EF6D46">
      <w:pPr>
        <w:pStyle w:val="Listenabsatz"/>
        <w:numPr>
          <w:ilvl w:val="0"/>
          <w:numId w:val="5"/>
        </w:numPr>
        <w:autoSpaceDE w:val="0"/>
        <w:autoSpaceDN w:val="0"/>
        <w:adjustRightInd w:val="0"/>
        <w:ind w:left="284" w:hanging="284"/>
        <w:rPr>
          <w:sz w:val="22"/>
          <w:szCs w:val="22"/>
          <w:lang w:val="en-US"/>
        </w:rPr>
      </w:pPr>
      <w:r w:rsidRPr="00BF6183">
        <w:rPr>
          <w:sz w:val="22"/>
          <w:szCs w:val="22"/>
          <w:lang w:val="en-US"/>
        </w:rPr>
        <w:t>Determine absolute</w:t>
      </w:r>
      <w:r>
        <w:rPr>
          <w:sz w:val="22"/>
          <w:szCs w:val="22"/>
          <w:lang w:val="en-US"/>
        </w:rPr>
        <w:t xml:space="preserve"> cumulative</w:t>
      </w:r>
      <w:r w:rsidRPr="00BF6183">
        <w:rPr>
          <w:sz w:val="22"/>
          <w:szCs w:val="22"/>
          <w:lang w:val="en-US"/>
        </w:rPr>
        <w:t xml:space="preserve"> frequencies and relative</w:t>
      </w:r>
      <w:r>
        <w:rPr>
          <w:sz w:val="22"/>
          <w:szCs w:val="22"/>
          <w:lang w:val="en-US"/>
        </w:rPr>
        <w:t xml:space="preserve"> cumulative</w:t>
      </w:r>
      <w:r w:rsidRPr="00BF6183">
        <w:rPr>
          <w:sz w:val="22"/>
          <w:szCs w:val="22"/>
          <w:lang w:val="en-US"/>
        </w:rPr>
        <w:t xml:space="preserve"> frequencies</w:t>
      </w:r>
      <w:r>
        <w:rPr>
          <w:sz w:val="22"/>
          <w:szCs w:val="22"/>
          <w:lang w:val="en-US"/>
        </w:rPr>
        <w:t>.</w:t>
      </w:r>
    </w:p>
    <w:p w:rsidR="00EF6D46" w:rsidRPr="00EF6D46" w:rsidRDefault="00EF6D46" w:rsidP="00EF6D46">
      <w:pPr>
        <w:pStyle w:val="Listenabsatz"/>
        <w:numPr>
          <w:ilvl w:val="0"/>
          <w:numId w:val="5"/>
        </w:numPr>
        <w:autoSpaceDE w:val="0"/>
        <w:autoSpaceDN w:val="0"/>
        <w:adjustRightInd w:val="0"/>
        <w:ind w:left="284" w:hanging="284"/>
        <w:rPr>
          <w:sz w:val="22"/>
          <w:szCs w:val="22"/>
          <w:lang w:val="en-US"/>
        </w:rPr>
      </w:pPr>
      <w:r>
        <w:rPr>
          <w:sz w:val="22"/>
          <w:szCs w:val="22"/>
          <w:lang w:val="en-US"/>
        </w:rPr>
        <w:t>Plot the empirical cumulative distribution function.</w:t>
      </w:r>
    </w:p>
    <w:p w:rsidR="00EF6D46" w:rsidRDefault="00EF6D46" w:rsidP="00EF6D46">
      <w:pPr>
        <w:autoSpaceDE w:val="0"/>
        <w:autoSpaceDN w:val="0"/>
        <w:adjustRightInd w:val="0"/>
        <w:spacing w:after="0" w:line="240" w:lineRule="auto"/>
        <w:ind w:left="284" w:hanging="284"/>
        <w:rPr>
          <w:rFonts w:ascii="Times New Roman" w:hAnsi="Times New Roman" w:cs="Times New Roman"/>
          <w:lang w:val="en-US"/>
        </w:rPr>
      </w:pPr>
    </w:p>
    <w:p w:rsidR="00483ADA" w:rsidRDefault="00483ADA" w:rsidP="00EF6D46">
      <w:pPr>
        <w:autoSpaceDE w:val="0"/>
        <w:autoSpaceDN w:val="0"/>
        <w:adjustRightInd w:val="0"/>
        <w:spacing w:after="0" w:line="240" w:lineRule="auto"/>
        <w:ind w:left="284" w:hanging="284"/>
        <w:rPr>
          <w:rFonts w:ascii="Times New Roman" w:hAnsi="Times New Roman" w:cs="Times New Roman"/>
          <w:lang w:val="en-US"/>
        </w:rPr>
      </w:pPr>
    </w:p>
    <w:p w:rsidR="009632B6" w:rsidRDefault="009632B6">
      <w:pPr>
        <w:rPr>
          <w:rFonts w:ascii="Times New Roman" w:hAnsi="Times New Roman" w:cs="Times New Roman"/>
          <w:b/>
          <w:lang w:val="en-US"/>
        </w:rPr>
      </w:pPr>
      <w:r>
        <w:rPr>
          <w:rFonts w:ascii="Times New Roman" w:hAnsi="Times New Roman" w:cs="Times New Roman"/>
          <w:b/>
          <w:lang w:val="en-US"/>
        </w:rPr>
        <w:br w:type="page"/>
      </w:r>
    </w:p>
    <w:p w:rsidR="00483ADA" w:rsidRDefault="00483ADA" w:rsidP="00483ADA">
      <w:pPr>
        <w:autoSpaceDE w:val="0"/>
        <w:autoSpaceDN w:val="0"/>
        <w:adjustRightInd w:val="0"/>
        <w:spacing w:after="0" w:line="240" w:lineRule="auto"/>
        <w:rPr>
          <w:rFonts w:ascii="Times New Roman" w:hAnsi="Times New Roman" w:cs="Times New Roman"/>
          <w:lang w:val="en-US"/>
        </w:rPr>
      </w:pPr>
      <w:r w:rsidRPr="00483ADA">
        <w:rPr>
          <w:rFonts w:ascii="Times New Roman" w:hAnsi="Times New Roman" w:cs="Times New Roman"/>
          <w:b/>
          <w:lang w:val="en-US"/>
        </w:rPr>
        <w:lastRenderedPageBreak/>
        <w:t xml:space="preserve">4) </w:t>
      </w:r>
      <w:r w:rsidR="00D25EB4">
        <w:rPr>
          <w:rFonts w:ascii="Times New Roman" w:hAnsi="Times New Roman" w:cs="Times New Roman"/>
          <w:b/>
          <w:lang w:val="en-US"/>
        </w:rPr>
        <w:t xml:space="preserve">Plastic </w:t>
      </w:r>
      <w:r w:rsidRPr="00483ADA">
        <w:rPr>
          <w:rFonts w:ascii="Times New Roman" w:hAnsi="Times New Roman" w:cs="Times New Roman"/>
          <w:b/>
          <w:lang w:val="en-US"/>
        </w:rPr>
        <w:t>Rebars.</w:t>
      </w:r>
      <w:r w:rsidRPr="00BF6183">
        <w:rPr>
          <w:rFonts w:ascii="Times New Roman" w:hAnsi="Times New Roman" w:cs="Times New Roman"/>
          <w:lang w:val="en-US"/>
        </w:rPr>
        <w:t xml:space="preserve"> Corrosion of reinforcing steel is a serious problem in concrete structures located in environments affected by severe weather conditions. For this reason, researchers have been investigating the use of reinforcing bars made of composite material. One study was carried out to develop guidelines for</w:t>
      </w:r>
      <w:r>
        <w:rPr>
          <w:rFonts w:ascii="Times New Roman" w:hAnsi="Times New Roman" w:cs="Times New Roman"/>
          <w:lang w:val="en-US"/>
        </w:rPr>
        <w:t xml:space="preserve"> bonding glass-fiber-reinforced </w:t>
      </w:r>
      <w:r w:rsidRPr="00BF6183">
        <w:rPr>
          <w:rFonts w:ascii="Times New Roman" w:hAnsi="Times New Roman" w:cs="Times New Roman"/>
          <w:lang w:val="en-US"/>
        </w:rPr>
        <w:t>plastic</w:t>
      </w:r>
      <w:r>
        <w:rPr>
          <w:rFonts w:ascii="Times New Roman" w:hAnsi="Times New Roman" w:cs="Times New Roman"/>
          <w:lang w:val="en-US"/>
        </w:rPr>
        <w:t xml:space="preserve"> </w:t>
      </w:r>
      <w:r w:rsidRPr="00BF6183">
        <w:rPr>
          <w:rFonts w:ascii="Times New Roman" w:hAnsi="Times New Roman" w:cs="Times New Roman"/>
          <w:lang w:val="en-US"/>
        </w:rPr>
        <w:t xml:space="preserve">rebars to concrete (“Design Recommendations for Bond of GFRP Rebars to Concrete,” </w:t>
      </w:r>
      <w:r w:rsidRPr="00BF6183">
        <w:rPr>
          <w:rFonts w:ascii="Times New Roman" w:hAnsi="Times New Roman" w:cs="Times New Roman"/>
          <w:i/>
          <w:iCs/>
          <w:lang w:val="en-US"/>
        </w:rPr>
        <w:t xml:space="preserve">J. of Structural Engr., </w:t>
      </w:r>
      <w:r w:rsidRPr="00BF6183">
        <w:rPr>
          <w:rFonts w:ascii="Times New Roman" w:hAnsi="Times New Roman" w:cs="Times New Roman"/>
          <w:lang w:val="en-US"/>
        </w:rPr>
        <w:t>1996: 247–254). Consider the following 48 observations on measured bond strength: (Data: xmp01.11)</w:t>
      </w:r>
    </w:p>
    <w:p w:rsidR="00483ADA" w:rsidRDefault="00483ADA" w:rsidP="00483ADA">
      <w:pPr>
        <w:pStyle w:val="Listenabsatz"/>
        <w:numPr>
          <w:ilvl w:val="0"/>
          <w:numId w:val="7"/>
        </w:numPr>
        <w:autoSpaceDE w:val="0"/>
        <w:autoSpaceDN w:val="0"/>
        <w:adjustRightInd w:val="0"/>
        <w:ind w:left="284" w:hanging="284"/>
        <w:rPr>
          <w:sz w:val="22"/>
          <w:szCs w:val="22"/>
          <w:lang w:val="en-US"/>
        </w:rPr>
      </w:pPr>
      <w:r w:rsidRPr="00483ADA">
        <w:rPr>
          <w:sz w:val="22"/>
          <w:szCs w:val="22"/>
          <w:lang w:val="en-US"/>
        </w:rPr>
        <w:t>Construct a histogram</w:t>
      </w:r>
      <w:r>
        <w:rPr>
          <w:sz w:val="22"/>
          <w:szCs w:val="22"/>
          <w:lang w:val="en-US"/>
        </w:rPr>
        <w:t>.</w:t>
      </w:r>
      <w:r w:rsidRPr="00483ADA">
        <w:rPr>
          <w:sz w:val="22"/>
          <w:szCs w:val="22"/>
          <w:lang w:val="en-US"/>
        </w:rPr>
        <w:t xml:space="preserve"> </w:t>
      </w:r>
    </w:p>
    <w:p w:rsidR="00483ADA" w:rsidRPr="00483ADA" w:rsidRDefault="00483ADA" w:rsidP="00483ADA">
      <w:pPr>
        <w:pStyle w:val="Listenabsatz"/>
        <w:numPr>
          <w:ilvl w:val="0"/>
          <w:numId w:val="7"/>
        </w:numPr>
        <w:autoSpaceDE w:val="0"/>
        <w:autoSpaceDN w:val="0"/>
        <w:adjustRightInd w:val="0"/>
        <w:ind w:left="284" w:hanging="284"/>
        <w:rPr>
          <w:sz w:val="22"/>
          <w:szCs w:val="22"/>
          <w:lang w:val="en-US"/>
        </w:rPr>
      </w:pPr>
      <w:r w:rsidRPr="00483ADA">
        <w:rPr>
          <w:sz w:val="22"/>
          <w:szCs w:val="22"/>
          <w:lang w:val="en-US"/>
        </w:rPr>
        <w:t>Determine absolute frequencies and relative frequencies.</w:t>
      </w:r>
    </w:p>
    <w:p w:rsidR="00483ADA" w:rsidRDefault="00483ADA" w:rsidP="00483ADA">
      <w:pPr>
        <w:pStyle w:val="Listenabsatz"/>
        <w:numPr>
          <w:ilvl w:val="0"/>
          <w:numId w:val="7"/>
        </w:numPr>
        <w:autoSpaceDE w:val="0"/>
        <w:autoSpaceDN w:val="0"/>
        <w:adjustRightInd w:val="0"/>
        <w:ind w:left="284" w:hanging="284"/>
        <w:rPr>
          <w:sz w:val="22"/>
          <w:szCs w:val="22"/>
          <w:lang w:val="en-US"/>
        </w:rPr>
      </w:pPr>
      <w:r w:rsidRPr="00BF6183">
        <w:rPr>
          <w:sz w:val="22"/>
          <w:szCs w:val="22"/>
          <w:lang w:val="en-US"/>
        </w:rPr>
        <w:t>Determine absolute</w:t>
      </w:r>
      <w:r>
        <w:rPr>
          <w:sz w:val="22"/>
          <w:szCs w:val="22"/>
          <w:lang w:val="en-US"/>
        </w:rPr>
        <w:t xml:space="preserve"> cumulative</w:t>
      </w:r>
      <w:r w:rsidRPr="00BF6183">
        <w:rPr>
          <w:sz w:val="22"/>
          <w:szCs w:val="22"/>
          <w:lang w:val="en-US"/>
        </w:rPr>
        <w:t xml:space="preserve"> frequencies and relative</w:t>
      </w:r>
      <w:r>
        <w:rPr>
          <w:sz w:val="22"/>
          <w:szCs w:val="22"/>
          <w:lang w:val="en-US"/>
        </w:rPr>
        <w:t xml:space="preserve"> cumulative</w:t>
      </w:r>
      <w:r w:rsidRPr="00BF6183">
        <w:rPr>
          <w:sz w:val="22"/>
          <w:szCs w:val="22"/>
          <w:lang w:val="en-US"/>
        </w:rPr>
        <w:t xml:space="preserve"> frequencies</w:t>
      </w:r>
      <w:r>
        <w:rPr>
          <w:sz w:val="22"/>
          <w:szCs w:val="22"/>
          <w:lang w:val="en-US"/>
        </w:rPr>
        <w:t>.</w:t>
      </w:r>
    </w:p>
    <w:p w:rsidR="00483ADA" w:rsidRPr="00EF6D46" w:rsidRDefault="00483ADA" w:rsidP="00483ADA">
      <w:pPr>
        <w:pStyle w:val="Listenabsatz"/>
        <w:numPr>
          <w:ilvl w:val="0"/>
          <w:numId w:val="7"/>
        </w:numPr>
        <w:autoSpaceDE w:val="0"/>
        <w:autoSpaceDN w:val="0"/>
        <w:adjustRightInd w:val="0"/>
        <w:ind w:left="284" w:hanging="284"/>
        <w:rPr>
          <w:sz w:val="22"/>
          <w:szCs w:val="22"/>
          <w:lang w:val="en-US"/>
        </w:rPr>
      </w:pPr>
      <w:r>
        <w:rPr>
          <w:sz w:val="22"/>
          <w:szCs w:val="22"/>
          <w:lang w:val="en-US"/>
        </w:rPr>
        <w:t>Plot the empirical cumulative distribution function.</w:t>
      </w:r>
    </w:p>
    <w:p w:rsidR="00483ADA" w:rsidRPr="00BF6183" w:rsidRDefault="00483ADA" w:rsidP="00483ADA">
      <w:pPr>
        <w:autoSpaceDE w:val="0"/>
        <w:autoSpaceDN w:val="0"/>
        <w:adjustRightInd w:val="0"/>
        <w:spacing w:after="0" w:line="240" w:lineRule="auto"/>
        <w:rPr>
          <w:rFonts w:ascii="Times New Roman" w:hAnsi="Times New Roman" w:cs="Times New Roman"/>
          <w:lang w:val="en-US"/>
        </w:rPr>
      </w:pPr>
    </w:p>
    <w:p w:rsidR="00483ADA" w:rsidRDefault="00483ADA" w:rsidP="00EF6D46">
      <w:pPr>
        <w:autoSpaceDE w:val="0"/>
        <w:autoSpaceDN w:val="0"/>
        <w:adjustRightInd w:val="0"/>
        <w:spacing w:after="0" w:line="240" w:lineRule="auto"/>
        <w:ind w:left="284" w:hanging="284"/>
        <w:rPr>
          <w:rFonts w:ascii="Times New Roman" w:hAnsi="Times New Roman" w:cs="Times New Roman"/>
          <w:lang w:val="en-US"/>
        </w:rPr>
      </w:pPr>
    </w:p>
    <w:p w:rsidR="00C25E27" w:rsidRPr="00EF6D46" w:rsidRDefault="00C25E27" w:rsidP="00EF6D46">
      <w:pPr>
        <w:autoSpaceDE w:val="0"/>
        <w:autoSpaceDN w:val="0"/>
        <w:adjustRightInd w:val="0"/>
        <w:spacing w:after="0" w:line="240" w:lineRule="auto"/>
        <w:ind w:left="284" w:hanging="284"/>
        <w:rPr>
          <w:rFonts w:ascii="Times New Roman" w:hAnsi="Times New Roman" w:cs="Times New Roman"/>
          <w:lang w:val="en-US"/>
        </w:rPr>
      </w:pPr>
    </w:p>
    <w:p w:rsidR="00437A00" w:rsidRPr="00BF6183" w:rsidRDefault="009632B6" w:rsidP="00437A00">
      <w:pPr>
        <w:autoSpaceDE w:val="0"/>
        <w:autoSpaceDN w:val="0"/>
        <w:adjustRightInd w:val="0"/>
        <w:spacing w:after="0" w:line="240" w:lineRule="auto"/>
        <w:rPr>
          <w:rFonts w:ascii="Times New Roman" w:hAnsi="Times New Roman" w:cs="Times New Roman"/>
          <w:lang w:val="en-US"/>
        </w:rPr>
      </w:pPr>
      <w:r w:rsidRPr="009632B6">
        <w:rPr>
          <w:rFonts w:ascii="Times New Roman" w:hAnsi="Times New Roman" w:cs="Times New Roman"/>
          <w:b/>
          <w:lang w:val="en-US"/>
        </w:rPr>
        <w:t xml:space="preserve">5) </w:t>
      </w:r>
      <w:r>
        <w:rPr>
          <w:rFonts w:ascii="Times New Roman" w:hAnsi="Times New Roman" w:cs="Times New Roman"/>
          <w:b/>
          <w:lang w:val="en-US"/>
        </w:rPr>
        <w:t>Electrical P</w:t>
      </w:r>
      <w:r w:rsidRPr="009632B6">
        <w:rPr>
          <w:rFonts w:ascii="Times New Roman" w:hAnsi="Times New Roman" w:cs="Times New Roman"/>
          <w:b/>
          <w:lang w:val="en-US"/>
        </w:rPr>
        <w:t>ower.</w:t>
      </w:r>
      <w:r>
        <w:rPr>
          <w:rFonts w:ascii="Times New Roman" w:hAnsi="Times New Roman" w:cs="Times New Roman"/>
          <w:lang w:val="en-US"/>
        </w:rPr>
        <w:t xml:space="preserve"> </w:t>
      </w:r>
      <w:r w:rsidR="00437A00" w:rsidRPr="00BF6183">
        <w:rPr>
          <w:rFonts w:ascii="Times New Roman" w:hAnsi="Times New Roman" w:cs="Times New Roman"/>
          <w:lang w:val="en-US"/>
        </w:rPr>
        <w:t>The article “Determination of Most Representative Subdivision” (</w:t>
      </w:r>
      <w:r w:rsidR="00437A00" w:rsidRPr="00BF6183">
        <w:rPr>
          <w:rFonts w:ascii="Times New Roman" w:hAnsi="Times New Roman" w:cs="Times New Roman"/>
          <w:i/>
          <w:iCs/>
          <w:lang w:val="en-US"/>
        </w:rPr>
        <w:t xml:space="preserve">J. of Energy Engr., </w:t>
      </w:r>
      <w:r w:rsidR="00437A00" w:rsidRPr="00BF6183">
        <w:rPr>
          <w:rFonts w:ascii="Times New Roman" w:hAnsi="Times New Roman" w:cs="Times New Roman"/>
          <w:lang w:val="en-US"/>
        </w:rPr>
        <w:t>1993: 43–55) gave data on various characteristics of subdivisions that could be used in deciding whether to provide electrical power using overhead lines or underground lines. Here are the values of the variable x: total length of streets within a subdivision: (Data: ex01.20)</w:t>
      </w:r>
    </w:p>
    <w:p w:rsidR="00E63B17" w:rsidRDefault="00437A00" w:rsidP="009632B6">
      <w:pPr>
        <w:pStyle w:val="Listenabsatz"/>
        <w:numPr>
          <w:ilvl w:val="0"/>
          <w:numId w:val="8"/>
        </w:numPr>
        <w:autoSpaceDE w:val="0"/>
        <w:autoSpaceDN w:val="0"/>
        <w:adjustRightInd w:val="0"/>
        <w:ind w:left="284" w:hanging="284"/>
        <w:rPr>
          <w:sz w:val="22"/>
          <w:szCs w:val="22"/>
          <w:lang w:val="en-US"/>
        </w:rPr>
      </w:pPr>
      <w:r w:rsidRPr="009632B6">
        <w:rPr>
          <w:sz w:val="22"/>
          <w:szCs w:val="22"/>
          <w:lang w:val="en-US"/>
        </w:rPr>
        <w:t>Construct a histogram using class boundaries 0, 1000, 2000, 3000, 4000, 5000, and 6000. What proportion of subdivisions have total length less than 2000? Between 2000 and 4000? How would you describe the shape of the histogram?</w:t>
      </w:r>
    </w:p>
    <w:p w:rsidR="009632B6" w:rsidRDefault="009632B6" w:rsidP="009632B6">
      <w:pPr>
        <w:pStyle w:val="Listenabsatz"/>
        <w:numPr>
          <w:ilvl w:val="0"/>
          <w:numId w:val="8"/>
        </w:numPr>
        <w:autoSpaceDE w:val="0"/>
        <w:autoSpaceDN w:val="0"/>
        <w:adjustRightInd w:val="0"/>
        <w:ind w:left="284" w:hanging="284"/>
        <w:rPr>
          <w:sz w:val="22"/>
          <w:szCs w:val="22"/>
          <w:lang w:val="en-US"/>
        </w:rPr>
      </w:pPr>
      <w:r w:rsidRPr="00BF6183">
        <w:rPr>
          <w:sz w:val="22"/>
          <w:szCs w:val="22"/>
          <w:lang w:val="en-US"/>
        </w:rPr>
        <w:t>Determine absolute</w:t>
      </w:r>
      <w:r>
        <w:rPr>
          <w:sz w:val="22"/>
          <w:szCs w:val="22"/>
          <w:lang w:val="en-US"/>
        </w:rPr>
        <w:t xml:space="preserve"> cumulative</w:t>
      </w:r>
      <w:r w:rsidRPr="00BF6183">
        <w:rPr>
          <w:sz w:val="22"/>
          <w:szCs w:val="22"/>
          <w:lang w:val="en-US"/>
        </w:rPr>
        <w:t xml:space="preserve"> frequencies and relative</w:t>
      </w:r>
      <w:r>
        <w:rPr>
          <w:sz w:val="22"/>
          <w:szCs w:val="22"/>
          <w:lang w:val="en-US"/>
        </w:rPr>
        <w:t xml:space="preserve"> cumulative</w:t>
      </w:r>
      <w:r w:rsidRPr="00BF6183">
        <w:rPr>
          <w:sz w:val="22"/>
          <w:szCs w:val="22"/>
          <w:lang w:val="en-US"/>
        </w:rPr>
        <w:t xml:space="preserve"> frequencies</w:t>
      </w:r>
      <w:r>
        <w:rPr>
          <w:sz w:val="22"/>
          <w:szCs w:val="22"/>
          <w:lang w:val="en-US"/>
        </w:rPr>
        <w:t>.</w:t>
      </w:r>
    </w:p>
    <w:p w:rsidR="009632B6" w:rsidRPr="009632B6" w:rsidRDefault="009632B6" w:rsidP="009632B6">
      <w:pPr>
        <w:pStyle w:val="Listenabsatz"/>
        <w:numPr>
          <w:ilvl w:val="0"/>
          <w:numId w:val="8"/>
        </w:numPr>
        <w:autoSpaceDE w:val="0"/>
        <w:autoSpaceDN w:val="0"/>
        <w:adjustRightInd w:val="0"/>
        <w:ind w:left="284" w:hanging="284"/>
        <w:rPr>
          <w:sz w:val="22"/>
          <w:szCs w:val="22"/>
          <w:lang w:val="en-US"/>
        </w:rPr>
      </w:pPr>
      <w:r>
        <w:rPr>
          <w:sz w:val="22"/>
          <w:szCs w:val="22"/>
          <w:lang w:val="en-US"/>
        </w:rPr>
        <w:t>Plot the empirical cumulative distribution function.</w:t>
      </w:r>
    </w:p>
    <w:p w:rsidR="009632B6" w:rsidRDefault="00437A00" w:rsidP="009632B6">
      <w:pPr>
        <w:pStyle w:val="Listenabsatz"/>
        <w:numPr>
          <w:ilvl w:val="0"/>
          <w:numId w:val="8"/>
        </w:numPr>
        <w:autoSpaceDE w:val="0"/>
        <w:autoSpaceDN w:val="0"/>
        <w:adjustRightInd w:val="0"/>
        <w:ind w:left="284" w:hanging="284"/>
        <w:rPr>
          <w:sz w:val="22"/>
          <w:szCs w:val="22"/>
          <w:lang w:val="en-US"/>
        </w:rPr>
      </w:pPr>
      <w:r w:rsidRPr="009632B6">
        <w:rPr>
          <w:sz w:val="22"/>
          <w:szCs w:val="22"/>
          <w:lang w:val="en-US"/>
        </w:rPr>
        <w:t xml:space="preserve">The article also gave the following values of the variables y = number of </w:t>
      </w:r>
      <w:proofErr w:type="spellStart"/>
      <w:r w:rsidRPr="009632B6">
        <w:rPr>
          <w:sz w:val="22"/>
          <w:szCs w:val="22"/>
          <w:lang w:val="en-US"/>
        </w:rPr>
        <w:t>culs</w:t>
      </w:r>
      <w:proofErr w:type="spellEnd"/>
      <w:r w:rsidRPr="009632B6">
        <w:rPr>
          <w:sz w:val="22"/>
          <w:szCs w:val="22"/>
          <w:lang w:val="en-US"/>
        </w:rPr>
        <w:t xml:space="preserve">-de-sac and </w:t>
      </w:r>
    </w:p>
    <w:p w:rsidR="00437A00" w:rsidRPr="0028187A" w:rsidRDefault="00437A00" w:rsidP="0028187A">
      <w:pPr>
        <w:pStyle w:val="Listenabsatz"/>
        <w:autoSpaceDE w:val="0"/>
        <w:autoSpaceDN w:val="0"/>
        <w:adjustRightInd w:val="0"/>
        <w:ind w:left="284"/>
        <w:rPr>
          <w:sz w:val="22"/>
          <w:szCs w:val="22"/>
          <w:lang w:val="en-US"/>
        </w:rPr>
      </w:pPr>
      <w:r w:rsidRPr="009632B6">
        <w:rPr>
          <w:iCs/>
          <w:sz w:val="22"/>
          <w:szCs w:val="22"/>
          <w:lang w:val="en-US"/>
        </w:rPr>
        <w:t>z =</w:t>
      </w:r>
      <w:r w:rsidRPr="009632B6">
        <w:rPr>
          <w:sz w:val="22"/>
          <w:szCs w:val="22"/>
          <w:lang w:val="en-US"/>
        </w:rPr>
        <w:t xml:space="preserve"> number of intersections</w:t>
      </w:r>
      <w:r w:rsidR="00C02073" w:rsidRPr="009632B6">
        <w:rPr>
          <w:sz w:val="22"/>
          <w:szCs w:val="22"/>
          <w:lang w:val="en-US"/>
        </w:rPr>
        <w:t>.</w:t>
      </w:r>
      <w:r w:rsidRPr="009632B6">
        <w:rPr>
          <w:sz w:val="22"/>
          <w:szCs w:val="22"/>
          <w:lang w:val="en-US"/>
        </w:rPr>
        <w:t xml:space="preserve"> (Data: ex01.21)</w:t>
      </w:r>
      <w:r w:rsidR="0028187A">
        <w:rPr>
          <w:sz w:val="22"/>
          <w:szCs w:val="22"/>
          <w:lang w:val="en-US"/>
        </w:rPr>
        <w:t xml:space="preserve"> </w:t>
      </w:r>
      <w:r w:rsidRPr="0028187A">
        <w:rPr>
          <w:sz w:val="22"/>
          <w:szCs w:val="22"/>
          <w:lang w:val="en-US"/>
        </w:rPr>
        <w:t xml:space="preserve">Construct a </w:t>
      </w:r>
      <w:r w:rsidR="00C02073" w:rsidRPr="0028187A">
        <w:rPr>
          <w:sz w:val="22"/>
          <w:szCs w:val="22"/>
          <w:lang w:val="en-US"/>
        </w:rPr>
        <w:t>bar plot</w:t>
      </w:r>
      <w:r w:rsidRPr="0028187A">
        <w:rPr>
          <w:sz w:val="22"/>
          <w:szCs w:val="22"/>
          <w:lang w:val="en-US"/>
        </w:rPr>
        <w:t xml:space="preserve"> for the </w:t>
      </w:r>
      <w:r w:rsidRPr="0028187A">
        <w:rPr>
          <w:i/>
          <w:iCs/>
          <w:sz w:val="22"/>
          <w:szCs w:val="22"/>
          <w:lang w:val="en-US"/>
        </w:rPr>
        <w:t xml:space="preserve">y </w:t>
      </w:r>
      <w:r w:rsidRPr="0028187A">
        <w:rPr>
          <w:sz w:val="22"/>
          <w:szCs w:val="22"/>
          <w:lang w:val="en-US"/>
        </w:rPr>
        <w:t xml:space="preserve">data. What proportion of these subdivisions had no </w:t>
      </w:r>
      <w:proofErr w:type="spellStart"/>
      <w:r w:rsidRPr="0028187A">
        <w:rPr>
          <w:sz w:val="22"/>
          <w:szCs w:val="22"/>
          <w:lang w:val="en-US"/>
        </w:rPr>
        <w:t>culs</w:t>
      </w:r>
      <w:proofErr w:type="spellEnd"/>
      <w:r w:rsidRPr="0028187A">
        <w:rPr>
          <w:sz w:val="22"/>
          <w:szCs w:val="22"/>
          <w:lang w:val="en-US"/>
        </w:rPr>
        <w:t>-de-sac? At least one cul-de-sac?</w:t>
      </w:r>
    </w:p>
    <w:p w:rsidR="00437A00" w:rsidRPr="009632B6" w:rsidRDefault="00437A00" w:rsidP="009632B6">
      <w:pPr>
        <w:pStyle w:val="Listenabsatz"/>
        <w:numPr>
          <w:ilvl w:val="0"/>
          <w:numId w:val="8"/>
        </w:numPr>
        <w:autoSpaceDE w:val="0"/>
        <w:autoSpaceDN w:val="0"/>
        <w:adjustRightInd w:val="0"/>
        <w:ind w:left="284" w:hanging="284"/>
        <w:rPr>
          <w:sz w:val="22"/>
          <w:szCs w:val="22"/>
          <w:lang w:val="en-US"/>
        </w:rPr>
      </w:pPr>
      <w:r w:rsidRPr="009632B6">
        <w:rPr>
          <w:sz w:val="22"/>
          <w:szCs w:val="22"/>
          <w:lang w:val="en-US"/>
        </w:rPr>
        <w:t xml:space="preserve">Construct a </w:t>
      </w:r>
      <w:r w:rsidR="00C02073" w:rsidRPr="009632B6">
        <w:rPr>
          <w:sz w:val="22"/>
          <w:szCs w:val="22"/>
          <w:lang w:val="en-US"/>
        </w:rPr>
        <w:t>bar plot</w:t>
      </w:r>
      <w:r w:rsidRPr="009632B6">
        <w:rPr>
          <w:sz w:val="22"/>
          <w:szCs w:val="22"/>
          <w:lang w:val="en-US"/>
        </w:rPr>
        <w:t xml:space="preserve"> for the </w:t>
      </w:r>
      <w:r w:rsidRPr="009632B6">
        <w:rPr>
          <w:i/>
          <w:iCs/>
          <w:sz w:val="22"/>
          <w:szCs w:val="22"/>
          <w:lang w:val="en-US"/>
        </w:rPr>
        <w:t xml:space="preserve">z </w:t>
      </w:r>
      <w:r w:rsidRPr="009632B6">
        <w:rPr>
          <w:sz w:val="22"/>
          <w:szCs w:val="22"/>
          <w:lang w:val="en-US"/>
        </w:rPr>
        <w:t>data. What proportion of</w:t>
      </w:r>
      <w:r w:rsidR="00C02073" w:rsidRPr="009632B6">
        <w:rPr>
          <w:sz w:val="22"/>
          <w:szCs w:val="22"/>
          <w:lang w:val="en-US"/>
        </w:rPr>
        <w:t xml:space="preserve"> </w:t>
      </w:r>
      <w:r w:rsidRPr="009632B6">
        <w:rPr>
          <w:sz w:val="22"/>
          <w:szCs w:val="22"/>
          <w:lang w:val="en-US"/>
        </w:rPr>
        <w:t>these subdivisions had at most five intersections? Fewer</w:t>
      </w:r>
      <w:r w:rsidR="00C02073" w:rsidRPr="009632B6">
        <w:rPr>
          <w:sz w:val="22"/>
          <w:szCs w:val="22"/>
          <w:lang w:val="en-US"/>
        </w:rPr>
        <w:t xml:space="preserve"> </w:t>
      </w:r>
      <w:r w:rsidRPr="009632B6">
        <w:rPr>
          <w:sz w:val="22"/>
          <w:szCs w:val="22"/>
          <w:lang w:val="en-US"/>
        </w:rPr>
        <w:t>than five intersections?</w:t>
      </w:r>
    </w:p>
    <w:p w:rsidR="00C02073" w:rsidRDefault="00C02073" w:rsidP="009632B6">
      <w:pPr>
        <w:autoSpaceDE w:val="0"/>
        <w:autoSpaceDN w:val="0"/>
        <w:adjustRightInd w:val="0"/>
        <w:spacing w:after="0" w:line="240" w:lineRule="auto"/>
        <w:ind w:left="284" w:hanging="284"/>
        <w:rPr>
          <w:rFonts w:ascii="Times New Roman" w:hAnsi="Times New Roman" w:cs="Times New Roman"/>
          <w:lang w:val="en-US"/>
        </w:rPr>
      </w:pPr>
    </w:p>
    <w:p w:rsidR="00314E59" w:rsidRDefault="00314E59" w:rsidP="009632B6">
      <w:pPr>
        <w:autoSpaceDE w:val="0"/>
        <w:autoSpaceDN w:val="0"/>
        <w:adjustRightInd w:val="0"/>
        <w:spacing w:after="0" w:line="240" w:lineRule="auto"/>
        <w:ind w:left="284" w:hanging="284"/>
        <w:rPr>
          <w:rFonts w:ascii="Times New Roman" w:hAnsi="Times New Roman" w:cs="Times New Roman"/>
          <w:lang w:val="en-US"/>
        </w:rPr>
      </w:pPr>
    </w:p>
    <w:p w:rsidR="00C25E27" w:rsidRPr="009632B6" w:rsidRDefault="00C25E27" w:rsidP="009632B6">
      <w:pPr>
        <w:autoSpaceDE w:val="0"/>
        <w:autoSpaceDN w:val="0"/>
        <w:adjustRightInd w:val="0"/>
        <w:spacing w:after="0" w:line="240" w:lineRule="auto"/>
        <w:ind w:left="284" w:hanging="284"/>
        <w:rPr>
          <w:rFonts w:ascii="Times New Roman" w:hAnsi="Times New Roman" w:cs="Times New Roman"/>
          <w:lang w:val="en-US"/>
        </w:rPr>
      </w:pPr>
    </w:p>
    <w:p w:rsidR="00C02073" w:rsidRPr="00BF6183" w:rsidRDefault="00690260" w:rsidP="00C02073">
      <w:pPr>
        <w:autoSpaceDE w:val="0"/>
        <w:autoSpaceDN w:val="0"/>
        <w:adjustRightInd w:val="0"/>
        <w:spacing w:after="0" w:line="240" w:lineRule="auto"/>
        <w:rPr>
          <w:rFonts w:ascii="Times New Roman" w:hAnsi="Times New Roman" w:cs="Times New Roman"/>
          <w:lang w:val="en-US"/>
        </w:rPr>
      </w:pPr>
      <w:r w:rsidRPr="00690260">
        <w:rPr>
          <w:rFonts w:ascii="Times New Roman" w:hAnsi="Times New Roman" w:cs="Times New Roman"/>
          <w:b/>
          <w:lang w:val="en-US"/>
        </w:rPr>
        <w:t xml:space="preserve">6) </w:t>
      </w:r>
      <w:r>
        <w:rPr>
          <w:rFonts w:ascii="Times New Roman" w:hAnsi="Times New Roman" w:cs="Times New Roman"/>
          <w:b/>
          <w:lang w:val="en-US"/>
        </w:rPr>
        <w:t xml:space="preserve">Wood. </w:t>
      </w:r>
      <w:r w:rsidR="00C02073" w:rsidRPr="00BF6183">
        <w:rPr>
          <w:rFonts w:ascii="Times New Roman" w:hAnsi="Times New Roman" w:cs="Times New Roman"/>
          <w:lang w:val="en-US"/>
        </w:rPr>
        <w:t>The accompanying specific gravity values for various wood types used in construction appeared in the article “Bolted Connection Design Values Based on European Yield Model” (</w:t>
      </w:r>
      <w:r w:rsidR="00C02073" w:rsidRPr="00BF6183">
        <w:rPr>
          <w:rFonts w:ascii="Times New Roman" w:hAnsi="Times New Roman" w:cs="Times New Roman"/>
          <w:i/>
          <w:iCs/>
          <w:lang w:val="en-US"/>
        </w:rPr>
        <w:t xml:space="preserve">J. of Structural Engr., </w:t>
      </w:r>
      <w:r w:rsidR="00C02073" w:rsidRPr="00BF6183">
        <w:rPr>
          <w:rFonts w:ascii="Times New Roman" w:hAnsi="Times New Roman" w:cs="Times New Roman"/>
          <w:lang w:val="en-US"/>
        </w:rPr>
        <w:t>1993: 2169–2186). (Data: ex01.12)</w:t>
      </w:r>
    </w:p>
    <w:p w:rsidR="00690260" w:rsidRDefault="00690260" w:rsidP="00690260">
      <w:pPr>
        <w:pStyle w:val="Listenabsatz"/>
        <w:numPr>
          <w:ilvl w:val="0"/>
          <w:numId w:val="10"/>
        </w:numPr>
        <w:autoSpaceDE w:val="0"/>
        <w:autoSpaceDN w:val="0"/>
        <w:adjustRightInd w:val="0"/>
        <w:ind w:left="284" w:hanging="284"/>
        <w:rPr>
          <w:sz w:val="22"/>
          <w:szCs w:val="22"/>
          <w:lang w:val="en-US"/>
        </w:rPr>
      </w:pPr>
      <w:r w:rsidRPr="00690260">
        <w:rPr>
          <w:sz w:val="22"/>
          <w:szCs w:val="22"/>
          <w:lang w:val="en-US"/>
        </w:rPr>
        <w:t xml:space="preserve">Construct a histogram using class boundaries 0.3, 0.4, 0.5, 0.6, 0.7, and </w:t>
      </w:r>
      <w:proofErr w:type="gramStart"/>
      <w:r w:rsidRPr="00690260">
        <w:rPr>
          <w:sz w:val="22"/>
          <w:szCs w:val="22"/>
          <w:lang w:val="en-US"/>
        </w:rPr>
        <w:t xml:space="preserve">0.8 </w:t>
      </w:r>
      <w:r>
        <w:rPr>
          <w:sz w:val="22"/>
          <w:szCs w:val="22"/>
          <w:lang w:val="en-US"/>
        </w:rPr>
        <w:t>.</w:t>
      </w:r>
      <w:proofErr w:type="gramEnd"/>
    </w:p>
    <w:p w:rsidR="00690260" w:rsidRPr="00D22DEB" w:rsidRDefault="00690260" w:rsidP="00D22DEB">
      <w:pPr>
        <w:pStyle w:val="Listenabsatz"/>
        <w:numPr>
          <w:ilvl w:val="0"/>
          <w:numId w:val="10"/>
        </w:numPr>
        <w:autoSpaceDE w:val="0"/>
        <w:autoSpaceDN w:val="0"/>
        <w:adjustRightInd w:val="0"/>
        <w:ind w:left="284" w:hanging="284"/>
        <w:rPr>
          <w:sz w:val="22"/>
          <w:szCs w:val="22"/>
          <w:lang w:val="en-US"/>
        </w:rPr>
      </w:pPr>
      <w:r w:rsidRPr="00483ADA">
        <w:rPr>
          <w:sz w:val="22"/>
          <w:szCs w:val="22"/>
          <w:lang w:val="en-US"/>
        </w:rPr>
        <w:t>Determine absolute frequencies and relative frequencies.</w:t>
      </w:r>
    </w:p>
    <w:p w:rsidR="00690260" w:rsidRDefault="00690260" w:rsidP="00690260">
      <w:pPr>
        <w:pStyle w:val="Listenabsatz"/>
        <w:numPr>
          <w:ilvl w:val="0"/>
          <w:numId w:val="10"/>
        </w:numPr>
        <w:autoSpaceDE w:val="0"/>
        <w:autoSpaceDN w:val="0"/>
        <w:adjustRightInd w:val="0"/>
        <w:ind w:left="284" w:hanging="284"/>
        <w:rPr>
          <w:sz w:val="22"/>
          <w:szCs w:val="22"/>
          <w:lang w:val="en-US"/>
        </w:rPr>
      </w:pPr>
      <w:r w:rsidRPr="00BF6183">
        <w:rPr>
          <w:sz w:val="22"/>
          <w:szCs w:val="22"/>
          <w:lang w:val="en-US"/>
        </w:rPr>
        <w:t>Determine absolute</w:t>
      </w:r>
      <w:r>
        <w:rPr>
          <w:sz w:val="22"/>
          <w:szCs w:val="22"/>
          <w:lang w:val="en-US"/>
        </w:rPr>
        <w:t xml:space="preserve"> cumulative</w:t>
      </w:r>
      <w:r w:rsidRPr="00BF6183">
        <w:rPr>
          <w:sz w:val="22"/>
          <w:szCs w:val="22"/>
          <w:lang w:val="en-US"/>
        </w:rPr>
        <w:t xml:space="preserve"> frequencies and relative</w:t>
      </w:r>
      <w:r>
        <w:rPr>
          <w:sz w:val="22"/>
          <w:szCs w:val="22"/>
          <w:lang w:val="en-US"/>
        </w:rPr>
        <w:t xml:space="preserve"> cumulative</w:t>
      </w:r>
      <w:r w:rsidRPr="00BF6183">
        <w:rPr>
          <w:sz w:val="22"/>
          <w:szCs w:val="22"/>
          <w:lang w:val="en-US"/>
        </w:rPr>
        <w:t xml:space="preserve"> frequencies</w:t>
      </w:r>
      <w:r>
        <w:rPr>
          <w:sz w:val="22"/>
          <w:szCs w:val="22"/>
          <w:lang w:val="en-US"/>
        </w:rPr>
        <w:t>.</w:t>
      </w:r>
    </w:p>
    <w:p w:rsidR="00C02073" w:rsidRPr="00690260" w:rsidRDefault="00C02073" w:rsidP="00690260">
      <w:pPr>
        <w:autoSpaceDE w:val="0"/>
        <w:autoSpaceDN w:val="0"/>
        <w:adjustRightInd w:val="0"/>
        <w:spacing w:after="0" w:line="240" w:lineRule="auto"/>
        <w:ind w:left="284" w:hanging="284"/>
        <w:rPr>
          <w:rFonts w:ascii="Times New Roman" w:hAnsi="Times New Roman" w:cs="Times New Roman"/>
          <w:lang w:val="en-US"/>
        </w:rPr>
      </w:pPr>
    </w:p>
    <w:p w:rsidR="00C02073" w:rsidRPr="00BF6183" w:rsidRDefault="00C02073" w:rsidP="00C02073">
      <w:pPr>
        <w:autoSpaceDE w:val="0"/>
        <w:autoSpaceDN w:val="0"/>
        <w:adjustRightInd w:val="0"/>
        <w:spacing w:after="0" w:line="240" w:lineRule="auto"/>
        <w:rPr>
          <w:rFonts w:ascii="Times New Roman" w:hAnsi="Times New Roman" w:cs="Times New Roman"/>
          <w:lang w:val="en-US"/>
        </w:rPr>
      </w:pPr>
    </w:p>
    <w:p w:rsidR="009C3CEA" w:rsidRPr="00BF6183" w:rsidRDefault="009C3CEA" w:rsidP="009C3CEA">
      <w:pPr>
        <w:autoSpaceDE w:val="0"/>
        <w:autoSpaceDN w:val="0"/>
        <w:adjustRightInd w:val="0"/>
        <w:spacing w:after="0" w:line="240" w:lineRule="auto"/>
        <w:rPr>
          <w:rFonts w:ascii="Times New Roman" w:hAnsi="Times New Roman" w:cs="Times New Roman"/>
          <w:lang w:val="en-US"/>
        </w:rPr>
      </w:pPr>
    </w:p>
    <w:p w:rsidR="00314E59" w:rsidRDefault="00314E59" w:rsidP="009C3CEA">
      <w:pPr>
        <w:autoSpaceDE w:val="0"/>
        <w:autoSpaceDN w:val="0"/>
        <w:adjustRightInd w:val="0"/>
        <w:spacing w:after="0" w:line="240" w:lineRule="auto"/>
        <w:rPr>
          <w:rFonts w:ascii="Times New Roman" w:hAnsi="Times New Roman" w:cs="Times New Roman"/>
          <w:lang w:val="en-US"/>
        </w:rPr>
      </w:pPr>
      <w:r w:rsidRPr="00314E59">
        <w:rPr>
          <w:rFonts w:ascii="Times New Roman" w:hAnsi="Times New Roman" w:cs="Times New Roman"/>
          <w:b/>
          <w:lang w:val="en-US"/>
        </w:rPr>
        <w:t>7) Work Stress and Pesticide Exposure.</w:t>
      </w:r>
      <w:r w:rsidRPr="00BF6183">
        <w:rPr>
          <w:rFonts w:ascii="Times New Roman" w:hAnsi="Times New Roman" w:cs="Times New Roman"/>
          <w:lang w:val="en-US"/>
        </w:rPr>
        <w:t xml:space="preserve"> </w:t>
      </w:r>
      <w:r w:rsidR="009C3CEA" w:rsidRPr="00BF6183">
        <w:rPr>
          <w:rFonts w:ascii="Times New Roman" w:hAnsi="Times New Roman" w:cs="Times New Roman"/>
          <w:lang w:val="en-US"/>
        </w:rPr>
        <w:t xml:space="preserve">Consider the following data on types of health complaint </w:t>
      </w:r>
    </w:p>
    <w:p w:rsidR="009C3CEA" w:rsidRPr="00BF6183" w:rsidRDefault="009C3CEA" w:rsidP="009C3CEA">
      <w:pPr>
        <w:autoSpaceDE w:val="0"/>
        <w:autoSpaceDN w:val="0"/>
        <w:adjustRightInd w:val="0"/>
        <w:spacing w:after="0" w:line="240" w:lineRule="auto"/>
        <w:rPr>
          <w:rFonts w:ascii="Times New Roman" w:hAnsi="Times New Roman" w:cs="Times New Roman"/>
          <w:lang w:val="en-US"/>
        </w:rPr>
      </w:pPr>
      <w:r w:rsidRPr="00BF6183">
        <w:rPr>
          <w:rFonts w:ascii="Times New Roman" w:hAnsi="Times New Roman" w:cs="Times New Roman"/>
          <w:lang w:val="en-US"/>
        </w:rPr>
        <w:t xml:space="preserve">(J </w:t>
      </w:r>
      <w:proofErr w:type="gramStart"/>
      <w:r w:rsidRPr="00BF6183">
        <w:rPr>
          <w:rFonts w:ascii="Times New Roman" w:hAnsi="Times New Roman" w:cs="Times New Roman"/>
          <w:lang w:val="en-US"/>
        </w:rPr>
        <w:t>=  joint</w:t>
      </w:r>
      <w:proofErr w:type="gramEnd"/>
      <w:r w:rsidRPr="00BF6183">
        <w:rPr>
          <w:rFonts w:ascii="Times New Roman" w:hAnsi="Times New Roman" w:cs="Times New Roman"/>
          <w:lang w:val="en-US"/>
        </w:rPr>
        <w:t xml:space="preserve"> swelling, F = fatigue, B = back pain, M = muscle weakness, C = coughing, N = nose running/irritation, O = other) made by tree planters. Obtain absolute frequencies and relative frequencies for the various </w:t>
      </w:r>
      <w:proofErr w:type="gramStart"/>
      <w:r w:rsidRPr="00BF6183">
        <w:rPr>
          <w:rFonts w:ascii="Times New Roman" w:hAnsi="Times New Roman" w:cs="Times New Roman"/>
          <w:lang w:val="en-US"/>
        </w:rPr>
        <w:t>categories, and</w:t>
      </w:r>
      <w:proofErr w:type="gramEnd"/>
      <w:r w:rsidRPr="00BF6183">
        <w:rPr>
          <w:rFonts w:ascii="Times New Roman" w:hAnsi="Times New Roman" w:cs="Times New Roman"/>
          <w:lang w:val="en-US"/>
        </w:rPr>
        <w:t xml:space="preserve"> draw a bar plot</w:t>
      </w:r>
      <w:r w:rsidR="00BE4096" w:rsidRPr="00BF6183">
        <w:rPr>
          <w:rFonts w:ascii="Times New Roman" w:hAnsi="Times New Roman" w:cs="Times New Roman"/>
          <w:lang w:val="en-US"/>
        </w:rPr>
        <w:t xml:space="preserve"> and a pie chart</w:t>
      </w:r>
      <w:r w:rsidRPr="00BF6183">
        <w:rPr>
          <w:rFonts w:ascii="Times New Roman" w:hAnsi="Times New Roman" w:cs="Times New Roman"/>
          <w:lang w:val="en-US"/>
        </w:rPr>
        <w:t>. (The data is consistent with percentages</w:t>
      </w:r>
      <w:r w:rsidR="00BE4096" w:rsidRPr="00BF6183">
        <w:rPr>
          <w:rFonts w:ascii="Times New Roman" w:hAnsi="Times New Roman" w:cs="Times New Roman"/>
          <w:lang w:val="en-US"/>
        </w:rPr>
        <w:t xml:space="preserve"> </w:t>
      </w:r>
      <w:r w:rsidRPr="00BF6183">
        <w:rPr>
          <w:rFonts w:ascii="Times New Roman" w:hAnsi="Times New Roman" w:cs="Times New Roman"/>
          <w:lang w:val="en-US"/>
        </w:rPr>
        <w:t>given in the article “Physiological Effects of Work Stress and</w:t>
      </w:r>
      <w:r w:rsidR="00BE4096" w:rsidRPr="00BF6183">
        <w:rPr>
          <w:rFonts w:ascii="Times New Roman" w:hAnsi="Times New Roman" w:cs="Times New Roman"/>
          <w:lang w:val="en-US"/>
        </w:rPr>
        <w:t xml:space="preserve"> </w:t>
      </w:r>
      <w:r w:rsidRPr="00BF6183">
        <w:rPr>
          <w:rFonts w:ascii="Times New Roman" w:hAnsi="Times New Roman" w:cs="Times New Roman"/>
          <w:lang w:val="en-US"/>
        </w:rPr>
        <w:t>Pesticide Exposure in Tree Planting by British Columbia</w:t>
      </w:r>
      <w:r w:rsidR="00BE4096" w:rsidRPr="00BF6183">
        <w:rPr>
          <w:rFonts w:ascii="Times New Roman" w:hAnsi="Times New Roman" w:cs="Times New Roman"/>
          <w:lang w:val="en-US"/>
        </w:rPr>
        <w:t xml:space="preserve"> </w:t>
      </w:r>
      <w:r w:rsidRPr="00BF6183">
        <w:rPr>
          <w:rFonts w:ascii="Times New Roman" w:hAnsi="Times New Roman" w:cs="Times New Roman"/>
          <w:lang w:val="en-US"/>
        </w:rPr>
        <w:t xml:space="preserve">Silviculture Workers,” </w:t>
      </w:r>
      <w:r w:rsidRPr="00BF6183">
        <w:rPr>
          <w:rFonts w:ascii="Times New Roman" w:hAnsi="Times New Roman" w:cs="Times New Roman"/>
          <w:i/>
          <w:iCs/>
          <w:lang w:val="en-US"/>
        </w:rPr>
        <w:t xml:space="preserve">Ergonomics, </w:t>
      </w:r>
      <w:r w:rsidRPr="00BF6183">
        <w:rPr>
          <w:rFonts w:ascii="Times New Roman" w:hAnsi="Times New Roman" w:cs="Times New Roman"/>
          <w:lang w:val="en-US"/>
        </w:rPr>
        <w:t>1993: 951–961.)</w:t>
      </w:r>
      <w:r w:rsidR="00BE4096" w:rsidRPr="00BF6183">
        <w:rPr>
          <w:rFonts w:ascii="Times New Roman" w:hAnsi="Times New Roman" w:cs="Times New Roman"/>
          <w:lang w:val="en-US"/>
        </w:rPr>
        <w:t xml:space="preserve"> (Data: ex01.29)</w:t>
      </w:r>
    </w:p>
    <w:p w:rsidR="00BE4096" w:rsidRPr="00BF6183" w:rsidRDefault="00BE4096" w:rsidP="009C3CEA">
      <w:pPr>
        <w:autoSpaceDE w:val="0"/>
        <w:autoSpaceDN w:val="0"/>
        <w:adjustRightInd w:val="0"/>
        <w:spacing w:after="0" w:line="240" w:lineRule="auto"/>
        <w:rPr>
          <w:rFonts w:ascii="Times New Roman" w:hAnsi="Times New Roman" w:cs="Times New Roman"/>
          <w:lang w:val="en-US"/>
        </w:rPr>
      </w:pPr>
    </w:p>
    <w:p w:rsidR="00C25E27" w:rsidRDefault="00C25E27" w:rsidP="00B2698B">
      <w:pPr>
        <w:autoSpaceDE w:val="0"/>
        <w:autoSpaceDN w:val="0"/>
        <w:adjustRightInd w:val="0"/>
        <w:spacing w:after="0" w:line="240" w:lineRule="auto"/>
        <w:rPr>
          <w:rFonts w:ascii="Times New Roman" w:hAnsi="Times New Roman" w:cs="Times New Roman"/>
          <w:b/>
          <w:lang w:val="en-US"/>
        </w:rPr>
      </w:pPr>
    </w:p>
    <w:p w:rsidR="00C25E27" w:rsidRDefault="00C25E27" w:rsidP="00B2698B">
      <w:pPr>
        <w:autoSpaceDE w:val="0"/>
        <w:autoSpaceDN w:val="0"/>
        <w:adjustRightInd w:val="0"/>
        <w:spacing w:after="0" w:line="240" w:lineRule="auto"/>
        <w:rPr>
          <w:rFonts w:ascii="Times New Roman" w:hAnsi="Times New Roman" w:cs="Times New Roman"/>
          <w:b/>
          <w:lang w:val="en-US"/>
        </w:rPr>
      </w:pPr>
    </w:p>
    <w:p w:rsidR="00B2698B" w:rsidRDefault="00B2698B" w:rsidP="00B2698B">
      <w:pPr>
        <w:autoSpaceDE w:val="0"/>
        <w:autoSpaceDN w:val="0"/>
        <w:adjustRightInd w:val="0"/>
        <w:spacing w:after="0" w:line="240" w:lineRule="auto"/>
        <w:rPr>
          <w:rFonts w:ascii="Times New Roman" w:hAnsi="Times New Roman" w:cs="Times New Roman"/>
          <w:lang w:val="en-US"/>
        </w:rPr>
      </w:pPr>
      <w:r w:rsidRPr="00B2698B">
        <w:rPr>
          <w:rFonts w:ascii="Times New Roman" w:hAnsi="Times New Roman" w:cs="Times New Roman"/>
          <w:b/>
          <w:lang w:val="en-US"/>
        </w:rPr>
        <w:t xml:space="preserve">8) </w:t>
      </w:r>
      <w:proofErr w:type="spellStart"/>
      <w:r w:rsidRPr="00B2698B">
        <w:rPr>
          <w:rFonts w:ascii="Times New Roman" w:hAnsi="Times New Roman" w:cs="Times New Roman"/>
          <w:b/>
          <w:lang w:val="en-US"/>
        </w:rPr>
        <w:t>Alclad</w:t>
      </w:r>
      <w:proofErr w:type="spellEnd"/>
      <w:r w:rsidRPr="00B2698B">
        <w:rPr>
          <w:rFonts w:ascii="Times New Roman" w:hAnsi="Times New Roman" w:cs="Times New Roman"/>
          <w:b/>
          <w:lang w:val="en-US"/>
        </w:rPr>
        <w:t>.</w:t>
      </w:r>
      <w:r>
        <w:rPr>
          <w:rFonts w:ascii="Times New Roman" w:hAnsi="Times New Roman" w:cs="Times New Roman"/>
          <w:lang w:val="en-US"/>
        </w:rPr>
        <w:t xml:space="preserve"> </w:t>
      </w:r>
      <w:r w:rsidRPr="00BF6183">
        <w:rPr>
          <w:rFonts w:ascii="Times New Roman" w:hAnsi="Times New Roman" w:cs="Times New Roman"/>
          <w:lang w:val="en-US"/>
        </w:rPr>
        <w:t xml:space="preserve">The accompanying data set consists of observations on shear strength (lb) of ultrasonic spot welds made on a certain type of </w:t>
      </w:r>
      <w:proofErr w:type="spellStart"/>
      <w:r w:rsidRPr="00BF6183">
        <w:rPr>
          <w:rFonts w:ascii="Times New Roman" w:hAnsi="Times New Roman" w:cs="Times New Roman"/>
          <w:lang w:val="en-US"/>
        </w:rPr>
        <w:t>alclad</w:t>
      </w:r>
      <w:proofErr w:type="spellEnd"/>
      <w:r w:rsidRPr="00BF6183">
        <w:rPr>
          <w:rFonts w:ascii="Times New Roman" w:hAnsi="Times New Roman" w:cs="Times New Roman"/>
          <w:lang w:val="en-US"/>
        </w:rPr>
        <w:t xml:space="preserve"> sheet. Construct a relative frequency histogram based on ten equal-width classes with boundaries 4000, 4200, …</w:t>
      </w:r>
    </w:p>
    <w:p w:rsidR="00B2698B" w:rsidRPr="00BF6183" w:rsidRDefault="00B2698B" w:rsidP="00B2698B">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Calculate the relative cumulative frequencies.</w:t>
      </w:r>
    </w:p>
    <w:p w:rsidR="00B2698B" w:rsidRPr="00BF6183" w:rsidRDefault="00B2698B" w:rsidP="00B2698B">
      <w:pPr>
        <w:autoSpaceDE w:val="0"/>
        <w:autoSpaceDN w:val="0"/>
        <w:adjustRightInd w:val="0"/>
        <w:spacing w:after="0" w:line="240" w:lineRule="auto"/>
        <w:rPr>
          <w:rFonts w:ascii="Times New Roman" w:hAnsi="Times New Roman" w:cs="Times New Roman"/>
          <w:lang w:val="en-US"/>
        </w:rPr>
      </w:pPr>
      <w:r w:rsidRPr="00BF6183">
        <w:rPr>
          <w:rFonts w:ascii="Times New Roman" w:hAnsi="Times New Roman" w:cs="Times New Roman"/>
          <w:lang w:val="en-US"/>
        </w:rPr>
        <w:t>[The histogram will agree with the one in “Comparison of Properties of Joints Prepared by Ultrasonic Welding and Other Means” (</w:t>
      </w:r>
      <w:r w:rsidRPr="00BF6183">
        <w:rPr>
          <w:rFonts w:ascii="Times New Roman" w:hAnsi="Times New Roman" w:cs="Times New Roman"/>
          <w:i/>
          <w:iCs/>
          <w:lang w:val="en-US"/>
        </w:rPr>
        <w:t xml:space="preserve">J. of Aircraft, </w:t>
      </w:r>
      <w:r w:rsidRPr="00BF6183">
        <w:rPr>
          <w:rFonts w:ascii="Times New Roman" w:hAnsi="Times New Roman" w:cs="Times New Roman"/>
          <w:lang w:val="en-US"/>
        </w:rPr>
        <w:t>1983: 552–556).] Comment on its features. (Data: ex01.24)</w:t>
      </w:r>
    </w:p>
    <w:p w:rsidR="00B2698B" w:rsidRDefault="00B2698B" w:rsidP="00A56AE1">
      <w:pPr>
        <w:autoSpaceDE w:val="0"/>
        <w:autoSpaceDN w:val="0"/>
        <w:adjustRightInd w:val="0"/>
        <w:spacing w:after="0" w:line="240" w:lineRule="auto"/>
        <w:rPr>
          <w:rFonts w:ascii="Times New Roman" w:hAnsi="Times New Roman" w:cs="Times New Roman"/>
          <w:b/>
          <w:lang w:val="en-US"/>
        </w:rPr>
      </w:pPr>
    </w:p>
    <w:p w:rsidR="00B2698B" w:rsidRDefault="00B2698B" w:rsidP="00A56AE1">
      <w:pPr>
        <w:autoSpaceDE w:val="0"/>
        <w:autoSpaceDN w:val="0"/>
        <w:adjustRightInd w:val="0"/>
        <w:spacing w:after="0" w:line="240" w:lineRule="auto"/>
        <w:rPr>
          <w:rFonts w:ascii="Times New Roman" w:hAnsi="Times New Roman" w:cs="Times New Roman"/>
          <w:b/>
          <w:lang w:val="en-US"/>
        </w:rPr>
      </w:pPr>
    </w:p>
    <w:p w:rsidR="00B2698B" w:rsidRDefault="00B2698B" w:rsidP="00A56AE1">
      <w:pPr>
        <w:autoSpaceDE w:val="0"/>
        <w:autoSpaceDN w:val="0"/>
        <w:adjustRightInd w:val="0"/>
        <w:spacing w:after="0" w:line="240" w:lineRule="auto"/>
        <w:rPr>
          <w:rFonts w:ascii="Times New Roman" w:hAnsi="Times New Roman" w:cs="Times New Roman"/>
          <w:b/>
          <w:lang w:val="en-US"/>
        </w:rPr>
      </w:pPr>
    </w:p>
    <w:p w:rsidR="00A56AE1" w:rsidRPr="00BF6183" w:rsidRDefault="00B2698B" w:rsidP="00A56AE1">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b/>
          <w:lang w:val="en-US"/>
        </w:rPr>
        <w:t>9</w:t>
      </w:r>
      <w:r w:rsidR="00314E59" w:rsidRPr="00B2698B">
        <w:rPr>
          <w:rFonts w:ascii="Times New Roman" w:hAnsi="Times New Roman" w:cs="Times New Roman"/>
          <w:b/>
          <w:lang w:val="en-US"/>
        </w:rPr>
        <w:t xml:space="preserve">) </w:t>
      </w:r>
      <w:r w:rsidRPr="00B2698B">
        <w:rPr>
          <w:rFonts w:ascii="Times New Roman" w:hAnsi="Times New Roman" w:cs="Times New Roman"/>
          <w:b/>
          <w:lang w:val="en-US"/>
        </w:rPr>
        <w:t>Cell Interdivision Time.</w:t>
      </w:r>
      <w:r w:rsidRPr="00BF6183">
        <w:rPr>
          <w:rFonts w:ascii="Times New Roman" w:hAnsi="Times New Roman" w:cs="Times New Roman"/>
          <w:lang w:val="en-US"/>
        </w:rPr>
        <w:t xml:space="preserve"> </w:t>
      </w:r>
      <w:r w:rsidR="00BE4096" w:rsidRPr="00BF6183">
        <w:rPr>
          <w:rFonts w:ascii="Times New Roman" w:hAnsi="Times New Roman" w:cs="Times New Roman"/>
          <w:lang w:val="en-US"/>
        </w:rPr>
        <w:t xml:space="preserve">A transformation of data values by means of some mathematical function, such as </w:t>
      </w:r>
      <w:r w:rsidR="00314E59">
        <w:rPr>
          <w:rFonts w:ascii="Times New Roman" w:hAnsi="Times New Roman" w:cs="Times New Roman"/>
          <w:lang w:val="en-US"/>
        </w:rPr>
        <w:t xml:space="preserve">log(x), </w:t>
      </w:r>
      <w:r w:rsidR="00BE4096" w:rsidRPr="00BF6183">
        <w:rPr>
          <w:rFonts w:ascii="Times New Roman" w:hAnsi="Times New Roman" w:cs="Times New Roman"/>
          <w:position w:val="-8"/>
          <w:lang w:val="en-US"/>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o:ole="">
            <v:imagedata r:id="rId6" o:title=""/>
          </v:shape>
          <o:OLEObject Type="Embed" ProgID="Equation.DSMT4" ShapeID="_x0000_i1025" DrawAspect="Content" ObjectID="_1605243024" r:id="rId7"/>
        </w:object>
      </w:r>
      <w:r w:rsidR="00BE4096" w:rsidRPr="00BF6183">
        <w:rPr>
          <w:rFonts w:ascii="Times New Roman" w:hAnsi="Times New Roman" w:cs="Times New Roman"/>
          <w:lang w:val="en-US"/>
        </w:rPr>
        <w:t>or 1/</w:t>
      </w:r>
      <w:r w:rsidR="00BE4096" w:rsidRPr="00BF6183">
        <w:rPr>
          <w:rFonts w:ascii="Times New Roman" w:hAnsi="Times New Roman" w:cs="Times New Roman"/>
          <w:i/>
          <w:iCs/>
          <w:lang w:val="en-US"/>
        </w:rPr>
        <w:t>x</w:t>
      </w:r>
      <w:r w:rsidR="00BE4096" w:rsidRPr="00BF6183">
        <w:rPr>
          <w:rFonts w:ascii="Times New Roman" w:hAnsi="Times New Roman" w:cs="Times New Roman"/>
          <w:lang w:val="en-US"/>
        </w:rPr>
        <w:t xml:space="preserve">, can often yield a set of numbers that has “nicer” statistical properties than the original data. </w:t>
      </w:r>
      <w:proofErr w:type="gramStart"/>
      <w:r w:rsidR="00BE4096" w:rsidRPr="00BF6183">
        <w:rPr>
          <w:rFonts w:ascii="Times New Roman" w:hAnsi="Times New Roman" w:cs="Times New Roman"/>
          <w:lang w:val="en-US"/>
        </w:rPr>
        <w:t>In particular, it</w:t>
      </w:r>
      <w:proofErr w:type="gramEnd"/>
      <w:r w:rsidR="00BE4096" w:rsidRPr="00BF6183">
        <w:rPr>
          <w:rFonts w:ascii="Times New Roman" w:hAnsi="Times New Roman" w:cs="Times New Roman"/>
          <w:lang w:val="en-US"/>
        </w:rPr>
        <w:t xml:space="preserve"> may be possible to find a function for which the histogram of transformed values is more symmetric (or, even better, more like a bell-shaped curve) than the original data. As an example, the article “Time Lapse Cinematographic Analysis of Beryllium–Lung Fibroblast Interactions” (</w:t>
      </w:r>
      <w:r w:rsidR="00BE4096" w:rsidRPr="00BF6183">
        <w:rPr>
          <w:rFonts w:ascii="Times New Roman" w:hAnsi="Times New Roman" w:cs="Times New Roman"/>
          <w:i/>
          <w:iCs/>
          <w:lang w:val="en-US"/>
        </w:rPr>
        <w:t xml:space="preserve">Environ. Research, </w:t>
      </w:r>
      <w:r w:rsidR="00BE4096" w:rsidRPr="00BF6183">
        <w:rPr>
          <w:rFonts w:ascii="Times New Roman" w:hAnsi="Times New Roman" w:cs="Times New Roman"/>
          <w:lang w:val="en-US"/>
        </w:rPr>
        <w:t xml:space="preserve">1983: 34–43) reported the results of experiments designed to study the behavior of certain individual cells that had been exposed to beryllium. An important characteristic of such an individual cell is its interdivision time (IDT). IDTs were determined for </w:t>
      </w:r>
      <w:proofErr w:type="gramStart"/>
      <w:r w:rsidR="00BE4096" w:rsidRPr="00BF6183">
        <w:rPr>
          <w:rFonts w:ascii="Times New Roman" w:hAnsi="Times New Roman" w:cs="Times New Roman"/>
          <w:lang w:val="en-US"/>
        </w:rPr>
        <w:t>a large number of</w:t>
      </w:r>
      <w:proofErr w:type="gramEnd"/>
      <w:r w:rsidR="00BE4096" w:rsidRPr="00BF6183">
        <w:rPr>
          <w:rFonts w:ascii="Times New Roman" w:hAnsi="Times New Roman" w:cs="Times New Roman"/>
          <w:lang w:val="en-US"/>
        </w:rPr>
        <w:t xml:space="preserve"> cells, both in exposed (treatment) and unexposed (control) conditions. The authors of the article used a logarithmic transformation, </w:t>
      </w:r>
      <w:r w:rsidR="00A56AE1" w:rsidRPr="00BF6183">
        <w:rPr>
          <w:rFonts w:ascii="Times New Roman" w:hAnsi="Times New Roman" w:cs="Times New Roman"/>
          <w:lang w:val="en-US"/>
        </w:rPr>
        <w:t xml:space="preserve">that is, transformed value = </w:t>
      </w:r>
      <w:proofErr w:type="gramStart"/>
      <w:r w:rsidR="00A56AE1" w:rsidRPr="00BF6183">
        <w:rPr>
          <w:rFonts w:ascii="Times New Roman" w:hAnsi="Times New Roman" w:cs="Times New Roman"/>
          <w:lang w:val="en-US"/>
        </w:rPr>
        <w:t>log(</w:t>
      </w:r>
      <w:proofErr w:type="gramEnd"/>
      <w:r w:rsidR="00A56AE1" w:rsidRPr="00BF6183">
        <w:rPr>
          <w:rFonts w:ascii="Times New Roman" w:hAnsi="Times New Roman" w:cs="Times New Roman"/>
          <w:lang w:val="en-US"/>
        </w:rPr>
        <w:t>original value) (Data: ex01.25)</w:t>
      </w:r>
    </w:p>
    <w:p w:rsidR="00A56AE1" w:rsidRPr="00BF6183" w:rsidRDefault="00A56AE1" w:rsidP="00A56AE1">
      <w:pPr>
        <w:autoSpaceDE w:val="0"/>
        <w:autoSpaceDN w:val="0"/>
        <w:adjustRightInd w:val="0"/>
        <w:spacing w:after="0" w:line="240" w:lineRule="auto"/>
        <w:rPr>
          <w:rFonts w:ascii="Times New Roman" w:hAnsi="Times New Roman" w:cs="Times New Roman"/>
          <w:lang w:val="en-US"/>
        </w:rPr>
      </w:pPr>
      <w:r w:rsidRPr="00BF6183">
        <w:rPr>
          <w:rFonts w:ascii="Times New Roman" w:hAnsi="Times New Roman" w:cs="Times New Roman"/>
          <w:lang w:val="en-US"/>
        </w:rPr>
        <w:t>Use class intervals 10, 20, 20, 30 … to construct a histogram of the original data. Use intervals 1.1, 1.2, 1.3 … to do the same for the transformed data. What is the effect of the transformation?</w:t>
      </w:r>
    </w:p>
    <w:p w:rsidR="00A56AE1" w:rsidRPr="00BF6183" w:rsidRDefault="00A56AE1">
      <w:pPr>
        <w:autoSpaceDE w:val="0"/>
        <w:autoSpaceDN w:val="0"/>
        <w:adjustRightInd w:val="0"/>
        <w:spacing w:after="0" w:line="240" w:lineRule="auto"/>
        <w:rPr>
          <w:rFonts w:ascii="Times New Roman" w:hAnsi="Times New Roman" w:cs="Times New Roman"/>
          <w:lang w:val="en-US"/>
        </w:rPr>
      </w:pPr>
    </w:p>
    <w:p w:rsidR="002D0F97" w:rsidRDefault="002D0F97">
      <w:pPr>
        <w:rPr>
          <w:rFonts w:ascii="Times New Roman" w:hAnsi="Times New Roman" w:cs="Times New Roman"/>
          <w:lang w:val="en-US"/>
        </w:rPr>
      </w:pPr>
    </w:p>
    <w:sectPr w:rsidR="002D0F97" w:rsidSect="00CB1A5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8F5"/>
    <w:multiLevelType w:val="hybridMultilevel"/>
    <w:tmpl w:val="16EA75EC"/>
    <w:lvl w:ilvl="0" w:tplc="49EA1EFC">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F94512"/>
    <w:multiLevelType w:val="hybridMultilevel"/>
    <w:tmpl w:val="1FD0F1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4B5FBF"/>
    <w:multiLevelType w:val="hybridMultilevel"/>
    <w:tmpl w:val="81BA4938"/>
    <w:lvl w:ilvl="0" w:tplc="73BEBA6E">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4F6016"/>
    <w:multiLevelType w:val="hybridMultilevel"/>
    <w:tmpl w:val="CEECE42E"/>
    <w:lvl w:ilvl="0" w:tplc="04070019">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6673225"/>
    <w:multiLevelType w:val="hybridMultilevel"/>
    <w:tmpl w:val="C556FB7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BBB4FA3"/>
    <w:multiLevelType w:val="hybridMultilevel"/>
    <w:tmpl w:val="F5F6618A"/>
    <w:lvl w:ilvl="0" w:tplc="79B0EF22">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7267B43"/>
    <w:multiLevelType w:val="hybridMultilevel"/>
    <w:tmpl w:val="A950F64C"/>
    <w:lvl w:ilvl="0" w:tplc="507AE2AE">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78F2A5E"/>
    <w:multiLevelType w:val="hybridMultilevel"/>
    <w:tmpl w:val="4746D8B2"/>
    <w:lvl w:ilvl="0" w:tplc="1B20F918">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ABD2E92"/>
    <w:multiLevelType w:val="hybridMultilevel"/>
    <w:tmpl w:val="C1A6751E"/>
    <w:lvl w:ilvl="0" w:tplc="A2B0BF84">
      <w:start w:val="1"/>
      <w:numFmt w:val="lowerLetter"/>
      <w:lvlText w:val="%1."/>
      <w:lvlJc w:val="left"/>
      <w:pPr>
        <w:ind w:left="1080" w:hanging="360"/>
      </w:pPr>
      <w:rPr>
        <w:rFonts w:cs="Times New Roman" w:hint="default"/>
        <w:b/>
      </w:rPr>
    </w:lvl>
    <w:lvl w:ilvl="1" w:tplc="04070019" w:tentative="1">
      <w:start w:val="1"/>
      <w:numFmt w:val="lowerLetter"/>
      <w:lvlText w:val="%2."/>
      <w:lvlJc w:val="left"/>
      <w:pPr>
        <w:ind w:left="1800" w:hanging="360"/>
      </w:pPr>
      <w:rPr>
        <w:rFonts w:cs="Times New Roman"/>
      </w:rPr>
    </w:lvl>
    <w:lvl w:ilvl="2" w:tplc="0407001B" w:tentative="1">
      <w:start w:val="1"/>
      <w:numFmt w:val="lowerRoman"/>
      <w:lvlText w:val="%3."/>
      <w:lvlJc w:val="right"/>
      <w:pPr>
        <w:ind w:left="2520" w:hanging="180"/>
      </w:pPr>
      <w:rPr>
        <w:rFonts w:cs="Times New Roman"/>
      </w:rPr>
    </w:lvl>
    <w:lvl w:ilvl="3" w:tplc="0407000F" w:tentative="1">
      <w:start w:val="1"/>
      <w:numFmt w:val="decimal"/>
      <w:lvlText w:val="%4."/>
      <w:lvlJc w:val="left"/>
      <w:pPr>
        <w:ind w:left="3240" w:hanging="360"/>
      </w:pPr>
      <w:rPr>
        <w:rFonts w:cs="Times New Roman"/>
      </w:rPr>
    </w:lvl>
    <w:lvl w:ilvl="4" w:tplc="04070019" w:tentative="1">
      <w:start w:val="1"/>
      <w:numFmt w:val="lowerLetter"/>
      <w:lvlText w:val="%5."/>
      <w:lvlJc w:val="left"/>
      <w:pPr>
        <w:ind w:left="3960" w:hanging="360"/>
      </w:pPr>
      <w:rPr>
        <w:rFonts w:cs="Times New Roman"/>
      </w:rPr>
    </w:lvl>
    <w:lvl w:ilvl="5" w:tplc="0407001B" w:tentative="1">
      <w:start w:val="1"/>
      <w:numFmt w:val="lowerRoman"/>
      <w:lvlText w:val="%6."/>
      <w:lvlJc w:val="right"/>
      <w:pPr>
        <w:ind w:left="4680" w:hanging="180"/>
      </w:pPr>
      <w:rPr>
        <w:rFonts w:cs="Times New Roman"/>
      </w:rPr>
    </w:lvl>
    <w:lvl w:ilvl="6" w:tplc="0407000F" w:tentative="1">
      <w:start w:val="1"/>
      <w:numFmt w:val="decimal"/>
      <w:lvlText w:val="%7."/>
      <w:lvlJc w:val="left"/>
      <w:pPr>
        <w:ind w:left="5400" w:hanging="360"/>
      </w:pPr>
      <w:rPr>
        <w:rFonts w:cs="Times New Roman"/>
      </w:rPr>
    </w:lvl>
    <w:lvl w:ilvl="7" w:tplc="04070019" w:tentative="1">
      <w:start w:val="1"/>
      <w:numFmt w:val="lowerLetter"/>
      <w:lvlText w:val="%8."/>
      <w:lvlJc w:val="left"/>
      <w:pPr>
        <w:ind w:left="6120" w:hanging="360"/>
      </w:pPr>
      <w:rPr>
        <w:rFonts w:cs="Times New Roman"/>
      </w:rPr>
    </w:lvl>
    <w:lvl w:ilvl="8" w:tplc="0407001B" w:tentative="1">
      <w:start w:val="1"/>
      <w:numFmt w:val="lowerRoman"/>
      <w:lvlText w:val="%9."/>
      <w:lvlJc w:val="right"/>
      <w:pPr>
        <w:ind w:left="6840" w:hanging="180"/>
      </w:pPr>
      <w:rPr>
        <w:rFonts w:cs="Times New Roman"/>
      </w:rPr>
    </w:lvl>
  </w:abstractNum>
  <w:abstractNum w:abstractNumId="9" w15:restartNumberingAfterBreak="0">
    <w:nsid w:val="6BFF6B15"/>
    <w:multiLevelType w:val="hybridMultilevel"/>
    <w:tmpl w:val="8432E958"/>
    <w:lvl w:ilvl="0" w:tplc="D9AAF102">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4D4BB0"/>
    <w:multiLevelType w:val="hybridMultilevel"/>
    <w:tmpl w:val="C1546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1"/>
  </w:num>
  <w:num w:numId="5">
    <w:abstractNumId w:val="6"/>
  </w:num>
  <w:num w:numId="6">
    <w:abstractNumId w:val="9"/>
  </w:num>
  <w:num w:numId="7">
    <w:abstractNumId w:val="3"/>
  </w:num>
  <w:num w:numId="8">
    <w:abstractNumId w:val="2"/>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1145"/>
    <w:rsid w:val="00060C0E"/>
    <w:rsid w:val="001A2F17"/>
    <w:rsid w:val="001A4A63"/>
    <w:rsid w:val="001F2F10"/>
    <w:rsid w:val="0028187A"/>
    <w:rsid w:val="002D0F97"/>
    <w:rsid w:val="00314E59"/>
    <w:rsid w:val="003E2A32"/>
    <w:rsid w:val="00437A00"/>
    <w:rsid w:val="00483ADA"/>
    <w:rsid w:val="004D13B9"/>
    <w:rsid w:val="004F79DC"/>
    <w:rsid w:val="0055748C"/>
    <w:rsid w:val="00642B19"/>
    <w:rsid w:val="00690260"/>
    <w:rsid w:val="006E45F7"/>
    <w:rsid w:val="006F2922"/>
    <w:rsid w:val="007A35FA"/>
    <w:rsid w:val="007F2CEE"/>
    <w:rsid w:val="009632B6"/>
    <w:rsid w:val="00991F21"/>
    <w:rsid w:val="009C3CEA"/>
    <w:rsid w:val="00A56AE1"/>
    <w:rsid w:val="00B2698B"/>
    <w:rsid w:val="00BD49B5"/>
    <w:rsid w:val="00BE4096"/>
    <w:rsid w:val="00BF6183"/>
    <w:rsid w:val="00C02073"/>
    <w:rsid w:val="00C25E27"/>
    <w:rsid w:val="00C74C3A"/>
    <w:rsid w:val="00CA468A"/>
    <w:rsid w:val="00CA785D"/>
    <w:rsid w:val="00CB1A53"/>
    <w:rsid w:val="00D21145"/>
    <w:rsid w:val="00D22DEB"/>
    <w:rsid w:val="00D25EB4"/>
    <w:rsid w:val="00DD13F2"/>
    <w:rsid w:val="00E0362E"/>
    <w:rsid w:val="00E63B17"/>
    <w:rsid w:val="00EC5EF0"/>
    <w:rsid w:val="00EF6D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412596-1039-4B33-8E1F-5CD12F9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0362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ssayquestions1">
    <w:name w:val="essayquestions1"/>
    <w:basedOn w:val="Absatz-Standardschriftart"/>
    <w:rsid w:val="00BD49B5"/>
    <w:rPr>
      <w:rFonts w:ascii="Verdana" w:hAnsi="Verdana" w:hint="default"/>
      <w:b/>
      <w:bCs/>
      <w:color w:val="353534"/>
      <w:sz w:val="13"/>
      <w:szCs w:val="13"/>
    </w:rPr>
  </w:style>
  <w:style w:type="paragraph" w:styleId="Sprechblasentext">
    <w:name w:val="Balloon Text"/>
    <w:basedOn w:val="Standard"/>
    <w:link w:val="SprechblasentextZchn"/>
    <w:uiPriority w:val="99"/>
    <w:semiHidden/>
    <w:unhideWhenUsed/>
    <w:rsid w:val="00BD49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9B5"/>
    <w:rPr>
      <w:rFonts w:ascii="Tahoma" w:hAnsi="Tahoma" w:cs="Tahoma"/>
      <w:sz w:val="16"/>
      <w:szCs w:val="16"/>
    </w:rPr>
  </w:style>
  <w:style w:type="paragraph" w:styleId="Listenabsatz">
    <w:name w:val="List Paragraph"/>
    <w:basedOn w:val="Standard"/>
    <w:uiPriority w:val="34"/>
    <w:qFormat/>
    <w:rsid w:val="00CB1A53"/>
    <w:pPr>
      <w:spacing w:after="0" w:line="240" w:lineRule="auto"/>
      <w:ind w:left="720"/>
      <w:contextualSpacing/>
    </w:pPr>
    <w:rPr>
      <w:rFonts w:ascii="Times New Roman" w:eastAsia="Calibri" w:hAnsi="Times New Roman" w:cs="Times New Roman"/>
      <w:sz w:val="24"/>
      <w:szCs w:val="24"/>
      <w:lang w:eastAsia="de-DE"/>
    </w:rPr>
  </w:style>
  <w:style w:type="paragraph" w:customStyle="1" w:styleId="Listenabsatz1">
    <w:name w:val="Listenabsatz1"/>
    <w:basedOn w:val="Standard"/>
    <w:rsid w:val="00CB1A53"/>
    <w:pPr>
      <w:spacing w:after="0" w:line="240" w:lineRule="auto"/>
      <w:ind w:left="720"/>
      <w:contextualSpacing/>
    </w:pPr>
    <w:rPr>
      <w:rFonts w:ascii="Times New Roman" w:eastAsia="Calibri"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3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6249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mohammadian</dc:creator>
  <cp:lastModifiedBy>Julia Franz</cp:lastModifiedBy>
  <cp:revision>2</cp:revision>
  <dcterms:created xsi:type="dcterms:W3CDTF">2018-12-02T07:04:00Z</dcterms:created>
  <dcterms:modified xsi:type="dcterms:W3CDTF">2018-12-02T07:04:00Z</dcterms:modified>
</cp:coreProperties>
</file>