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748" w:rsidRDefault="00304748" w:rsidP="00304748">
      <w:pPr>
        <w:pStyle w:val="a3"/>
        <w:jc w:val="center"/>
        <w:rPr>
          <w:rFonts w:ascii="黑体" w:eastAsia="黑体"/>
          <w:sz w:val="32"/>
        </w:rPr>
      </w:pPr>
      <w:r>
        <w:rPr>
          <w:rFonts w:ascii="黑体" w:eastAsia="黑体" w:hint="eastAsia"/>
          <w:sz w:val="32"/>
        </w:rPr>
        <w:t>20</w:t>
      </w:r>
      <w:r>
        <w:rPr>
          <w:rFonts w:ascii="黑体" w:eastAsia="黑体"/>
          <w:sz w:val="32"/>
        </w:rPr>
        <w:t>20</w:t>
      </w:r>
      <w:r>
        <w:rPr>
          <w:rFonts w:ascii="黑体" w:eastAsia="黑体" w:hint="eastAsia"/>
          <w:sz w:val="32"/>
        </w:rPr>
        <w:t>年武汉理工大学数学建模训练题目</w:t>
      </w:r>
    </w:p>
    <w:p w:rsidR="00304748" w:rsidRDefault="00304748" w:rsidP="00304748">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1312" behindDoc="0" locked="0" layoutInCell="1" allowOverlap="1" wp14:anchorId="7F67A4CC" wp14:editId="462A135B">
                <wp:simplePos x="0" y="0"/>
                <wp:positionH relativeFrom="column">
                  <wp:posOffset>228600</wp:posOffset>
                </wp:positionH>
                <wp:positionV relativeFrom="paragraph">
                  <wp:posOffset>93980</wp:posOffset>
                </wp:positionV>
                <wp:extent cx="5257800" cy="7620"/>
                <wp:effectExtent l="33655" t="28575" r="33020" b="3048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946AD" id="直接连接符 1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5PwIAAEoEAAAOAAAAZHJzL2Uyb0RvYy54bWysVM2O0zAQviPxDlbu3SQl/dmo6QolLZcF&#10;Km15ANd2Gmsd27LdphXiFXgBpL3BiSN33oblMRi7P+rCBSFymIw94y/fzDfO5GbXCrRlxnIliyi9&#10;SiLEJFGUy3URvVvOe+MIWYclxUJJVkR7ZqOb6fNnk07nrK8aJSgzCECkzTtdRI1zOo9jSxrWYnul&#10;NJMQrJVpsYOlWcfU4A7QWxH3k2QYd8pQbRRh1sJudQhG04Bf14y4t3VtmUOiiICbC9YEu/I2nk5w&#10;vjZYN5wcaeB/YNFiLuGjZ6gKO4w2hv8B1XJilFW1uyKqjVVdc8JCDVBNmvxWzV2DNQu1QHOsPrfJ&#10;/j9Y8ma7MIhT0K4fIYlb0Ojx07cfHz///P4A9vHrFwQRaFOnbQ7ZpVwYXyjZyTt9q8i9RVKVDZZr&#10;Fugu9xogUn8ifnLEL6yGj62614pCDt44FXq2q03rIaEbaBek2Z+lYTuHCGwO+oPROAEFCcRGw35Q&#10;Lsb56aw21r1iqkXeKSLBpW8czvH21jrPBeenFL8t1ZwLEcQXEnWAP0oHHr3V0ArXcLmEgbgPEFYJ&#10;Tn26P2jNelUKg7bYD1R4QqkQuUwzaiNpgG8YprOj7zAXBx/oCOnxoD4gePQOE/P+OrmejWfjrJf1&#10;h7NellRV7+W8zHrDeToaVC+qsqzSD55amuUNp5RJz+40vWn2d9NxvEeHuTvP77kx8VP00EEge3oH&#10;0kFgr+lhOlaK7hfmJDwMbEg+Xi5/Iy7X4F/+Aqa/AAAA//8DAFBLAwQUAAYACAAAACEABLAEzt4A&#10;AAAIAQAADwAAAGRycy9kb3ducmV2LnhtbEyPwW7CMBBE75X4B2uRuKDiFFAUpXFQhdpLD5WAHtqb&#10;ibdJ1HgdbEPSfj3bEz3um9HsTLEZbScu6EPrSMHDIgGBVDnTUq3g/fByn4EIUZPRnSNU8IMBNuXk&#10;rtC5cQPt8LKPteAQCrlW0MTY51KGqkGrw8L1SKx9OW915NPX0ng9cLjt5DJJUml1S/yh0T1uG6y+&#10;92erwOxCeN6O2e/qzb+eTh/Z/HM4zJWaTcenRxARx3gzw199rg4ldzq6M5kgOgWrlKdE5mtewHqW&#10;rhkcGbAgy0L+H1BeAQAA//8DAFBLAQItABQABgAIAAAAIQC2gziS/gAAAOEBAAATAAAAAAAAAAAA&#10;AAAAAAAAAABbQ29udGVudF9UeXBlc10ueG1sUEsBAi0AFAAGAAgAAAAhADj9If/WAAAAlAEAAAsA&#10;AAAAAAAAAAAAAAAALwEAAF9yZWxzLy5yZWxzUEsBAi0AFAAGAAgAAAAhAPvEX/k/AgAASgQAAA4A&#10;AAAAAAAAAAAAAAAALgIAAGRycy9lMm9Eb2MueG1sUEsBAi0AFAAGAAgAAAAhAASwBM7eAAAACAEA&#10;AA8AAAAAAAAAAAAAAAAAmQQAAGRycy9kb3ducmV2LnhtbFBLBQYAAAAABAAEAPMAAACkBQAAAAA=&#10;" strokeweight="4.5pt">
                <v:stroke linestyle="thinThick"/>
              </v:line>
            </w:pict>
          </mc:Fallback>
        </mc:AlternateContent>
      </w:r>
    </w:p>
    <w:p w:rsidR="00304748" w:rsidRDefault="00304748" w:rsidP="00304748">
      <w:pPr>
        <w:jc w:val="center"/>
        <w:rPr>
          <w:rFonts w:asciiTheme="minorEastAsia" w:hAnsiTheme="minorEastAsia"/>
          <w:b/>
          <w:sz w:val="28"/>
          <w:szCs w:val="28"/>
        </w:rPr>
      </w:pPr>
      <w:r>
        <w:rPr>
          <w:rFonts w:hint="eastAsia"/>
          <w:b/>
          <w:sz w:val="32"/>
          <w:szCs w:val="32"/>
        </w:rPr>
        <w:t>第</w:t>
      </w:r>
      <w:r w:rsidR="00532F86">
        <w:rPr>
          <w:b/>
          <w:sz w:val="32"/>
          <w:szCs w:val="32"/>
        </w:rPr>
        <w:t>1</w:t>
      </w:r>
      <w:r>
        <w:rPr>
          <w:rFonts w:hint="eastAsia"/>
          <w:b/>
          <w:sz w:val="32"/>
          <w:szCs w:val="32"/>
        </w:rPr>
        <w:t>题</w:t>
      </w:r>
      <w:r>
        <w:rPr>
          <w:rFonts w:hint="eastAsia"/>
          <w:b/>
          <w:bCs/>
          <w:color w:val="000000"/>
          <w:sz w:val="36"/>
          <w:szCs w:val="20"/>
        </w:rPr>
        <w:t>：</w:t>
      </w:r>
      <w:r w:rsidRPr="00040D00">
        <w:rPr>
          <w:rFonts w:hint="eastAsia"/>
          <w:b/>
          <w:sz w:val="32"/>
          <w:szCs w:val="32"/>
        </w:rPr>
        <w:t>非线性噪声抗性星座图设计</w:t>
      </w:r>
    </w:p>
    <w:p w:rsidR="00304748" w:rsidRPr="00B62667" w:rsidRDefault="00304748" w:rsidP="00304748">
      <w:pPr>
        <w:rPr>
          <w:rFonts w:asciiTheme="minorEastAsia" w:hAnsiTheme="minorEastAsia"/>
          <w:sz w:val="24"/>
        </w:rPr>
      </w:pPr>
      <w:r w:rsidRPr="00B62667">
        <w:rPr>
          <w:rFonts w:asciiTheme="minorEastAsia" w:hAnsiTheme="minorEastAsia" w:hint="eastAsia"/>
          <w:sz w:val="24"/>
        </w:rPr>
        <w:t xml:space="preserve"> </w:t>
      </w:r>
      <w:r w:rsidRPr="00B62667">
        <w:rPr>
          <w:rFonts w:asciiTheme="minorEastAsia" w:hAnsiTheme="minorEastAsia"/>
          <w:sz w:val="24"/>
        </w:rPr>
        <w:t xml:space="preserve">                              </w:t>
      </w:r>
    </w:p>
    <w:p w:rsidR="00304748" w:rsidRPr="00040D00" w:rsidRDefault="00304748" w:rsidP="00304748">
      <w:pPr>
        <w:widowControl/>
        <w:spacing w:afterLines="50" w:after="156" w:line="360" w:lineRule="auto"/>
        <w:ind w:firstLineChars="200" w:firstLine="480"/>
        <w:jc w:val="left"/>
        <w:rPr>
          <w:rFonts w:ascii="宋体" w:hAnsi="宋体"/>
          <w:kern w:val="0"/>
          <w:sz w:val="24"/>
        </w:rPr>
      </w:pPr>
      <w:r w:rsidRPr="00040D00">
        <w:rPr>
          <w:rFonts w:ascii="宋体" w:hAnsi="宋体"/>
          <w:kern w:val="0"/>
          <w:sz w:val="24"/>
        </w:rPr>
        <w:t xml:space="preserve">1966年, </w:t>
      </w:r>
      <w:r w:rsidRPr="00040D00">
        <w:rPr>
          <w:rFonts w:ascii="宋体" w:hAnsi="宋体"/>
          <w:kern w:val="0"/>
        </w:rPr>
        <w:t>高锟(K. C. Gao)与</w:t>
      </w:r>
      <w:proofErr w:type="spellStart"/>
      <w:r w:rsidRPr="00040D00">
        <w:rPr>
          <w:rFonts w:ascii="宋体" w:hAnsi="宋体"/>
          <w:kern w:val="0"/>
        </w:rPr>
        <w:t>G.A.Hockham</w:t>
      </w:r>
      <w:proofErr w:type="spellEnd"/>
      <w:r w:rsidRPr="00040D00">
        <w:rPr>
          <w:rFonts w:ascii="宋体" w:hAnsi="宋体"/>
          <w:kern w:val="0"/>
        </w:rPr>
        <w:t>指出光纤中的损耗是由SiO2中的杂质引起，预言光纤损耗可以降至20dB/km</w:t>
      </w:r>
      <w:r w:rsidRPr="00040D00">
        <w:rPr>
          <w:rFonts w:ascii="宋体" w:hAnsi="宋体" w:hint="eastAsia"/>
          <w:kern w:val="0"/>
        </w:rPr>
        <w:t>。</w:t>
      </w:r>
      <w:r w:rsidRPr="00040D00">
        <w:rPr>
          <w:rFonts w:ascii="宋体" w:hAnsi="宋体"/>
          <w:kern w:val="0"/>
        </w:rPr>
        <w:t>EDFA的发明，克服了光纤损耗带来的传输距离限制。</w:t>
      </w:r>
      <w:r w:rsidRPr="00040D00">
        <w:rPr>
          <w:rFonts w:ascii="宋体" w:hAnsi="宋体"/>
          <w:kern w:val="0"/>
          <w:sz w:val="24"/>
        </w:rPr>
        <w:t>数字相干光通讯的出现，以最低成本，最高灵活性解决了色散的问题</w:t>
      </w:r>
      <w:r w:rsidRPr="00040D00">
        <w:rPr>
          <w:rFonts w:ascii="宋体" w:hAnsi="宋体" w:hint="eastAsia"/>
          <w:kern w:val="0"/>
          <w:sz w:val="24"/>
        </w:rPr>
        <w:t>。</w:t>
      </w:r>
      <w:r w:rsidRPr="00040D00">
        <w:rPr>
          <w:rFonts w:ascii="宋体" w:hAnsi="宋体"/>
          <w:kern w:val="0"/>
          <w:sz w:val="24"/>
        </w:rPr>
        <w:t>在不考虑光纤非线性的前提下</w:t>
      </w:r>
      <w:r w:rsidRPr="00040D00">
        <w:rPr>
          <w:rFonts w:ascii="宋体" w:hAnsi="宋体" w:hint="eastAsia"/>
          <w:kern w:val="0"/>
          <w:sz w:val="24"/>
        </w:rPr>
        <w:t>，</w:t>
      </w:r>
      <w:r w:rsidRPr="00040D00">
        <w:rPr>
          <w:rFonts w:ascii="宋体" w:hAnsi="宋体"/>
          <w:kern w:val="0"/>
          <w:sz w:val="24"/>
        </w:rPr>
        <w:t>影响信号质量的决定性因素就是放大器的自发辐射噪声</w:t>
      </w:r>
      <w:r w:rsidRPr="00040D00">
        <w:rPr>
          <w:rFonts w:ascii="宋体" w:hAnsi="宋体" w:hint="eastAsia"/>
          <w:kern w:val="0"/>
          <w:sz w:val="24"/>
        </w:rPr>
        <w:t>（Amplified</w:t>
      </w:r>
      <w:r w:rsidRPr="00040D00">
        <w:rPr>
          <w:rFonts w:ascii="宋体" w:hAnsi="宋体"/>
          <w:kern w:val="0"/>
          <w:sz w:val="24"/>
        </w:rPr>
        <w:t xml:space="preserve"> spontaneous emission, ASE</w:t>
      </w:r>
      <w:r w:rsidRPr="00040D00">
        <w:rPr>
          <w:rFonts w:ascii="宋体" w:hAnsi="宋体" w:hint="eastAsia"/>
          <w:kern w:val="0"/>
          <w:sz w:val="24"/>
        </w:rPr>
        <w:t>）。通常，将ASE噪声看作是高斯噪声。其中</w:t>
      </w:r>
      <m:oMath>
        <m:sSubSup>
          <m:sSubSupPr>
            <m:ctrlPr>
              <w:rPr>
                <w:rFonts w:ascii="Cambria Math" w:hAnsi="Cambria Math"/>
                <w:kern w:val="0"/>
                <w:sz w:val="24"/>
              </w:rPr>
            </m:ctrlPr>
          </m:sSubSupPr>
          <m:e>
            <m:r>
              <w:rPr>
                <w:rFonts w:ascii="Cambria Math" w:hAnsi="Cambria Math"/>
                <w:kern w:val="0"/>
                <w:sz w:val="24"/>
              </w:rPr>
              <m:t>σ</m:t>
            </m:r>
          </m:e>
          <m:sub>
            <m:r>
              <w:rPr>
                <w:rFonts w:ascii="Cambria Math" w:hAnsi="Cambria Math"/>
                <w:kern w:val="0"/>
                <w:sz w:val="24"/>
              </w:rPr>
              <m:t>ASE</m:t>
            </m:r>
          </m:sub>
          <m:sup>
            <m:r>
              <m:rPr>
                <m:sty m:val="p"/>
              </m:rPr>
              <w:rPr>
                <w:rFonts w:ascii="Cambria Math" w:hAnsi="Cambria Math"/>
                <w:kern w:val="0"/>
                <w:sz w:val="24"/>
              </w:rPr>
              <m:t>2</m:t>
            </m:r>
          </m:sup>
        </m:sSubSup>
      </m:oMath>
      <w:r w:rsidRPr="00040D00">
        <w:rPr>
          <w:rFonts w:ascii="宋体" w:hAnsi="宋体"/>
          <w:kern w:val="0"/>
          <w:sz w:val="24"/>
        </w:rPr>
        <w:t>表示高斯噪声功率的大小</w:t>
      </w:r>
      <w:r w:rsidRPr="00040D00">
        <w:rPr>
          <w:rFonts w:ascii="宋体" w:hAnsi="宋体" w:hint="eastAsia"/>
          <w:kern w:val="0"/>
          <w:sz w:val="24"/>
        </w:rPr>
        <w:t>。</w:t>
      </w:r>
    </w:p>
    <w:p w:rsidR="00304748" w:rsidRPr="00040D00" w:rsidRDefault="00D573FD" w:rsidP="00304748">
      <w:pPr>
        <w:widowControl/>
        <w:spacing w:afterLines="50" w:after="156" w:line="360" w:lineRule="auto"/>
        <w:ind w:firstLineChars="700" w:firstLine="1680"/>
        <w:jc w:val="left"/>
        <w:rPr>
          <w:rFonts w:ascii="宋体" w:hAnsi="宋体"/>
          <w:kern w:val="0"/>
          <w:sz w:val="24"/>
        </w:rPr>
      </w:pPr>
      <m:oMath>
        <m:sSub>
          <m:sSubPr>
            <m:ctrlPr>
              <w:rPr>
                <w:rFonts w:ascii="Cambria Math" w:hAnsi="Cambria Math"/>
                <w:kern w:val="0"/>
                <w:sz w:val="24"/>
              </w:rPr>
            </m:ctrlPr>
          </m:sSubPr>
          <m:e>
            <m:r>
              <w:rPr>
                <w:rFonts w:ascii="Cambria Math" w:hAnsi="Cambria Math"/>
                <w:kern w:val="0"/>
                <w:sz w:val="24"/>
              </w:rPr>
              <m:t>p</m:t>
            </m:r>
          </m:e>
          <m:sub>
            <m:r>
              <w:rPr>
                <w:rFonts w:ascii="Cambria Math" w:hAnsi="Cambria Math"/>
                <w:kern w:val="0"/>
                <w:sz w:val="24"/>
              </w:rPr>
              <m:t>N</m:t>
            </m:r>
          </m:sub>
        </m:sSub>
        <m:d>
          <m:dPr>
            <m:ctrlPr>
              <w:rPr>
                <w:rFonts w:ascii="Cambria Math" w:hAnsi="Cambria Math"/>
                <w:kern w:val="0"/>
                <w:sz w:val="24"/>
              </w:rPr>
            </m:ctrlPr>
          </m:dPr>
          <m:e>
            <m:r>
              <w:rPr>
                <w:rFonts w:ascii="Cambria Math" w:hAnsi="Cambria Math"/>
                <w:kern w:val="0"/>
                <w:sz w:val="24"/>
              </w:rPr>
              <m:t>x</m:t>
            </m:r>
          </m:e>
        </m:d>
        <m:r>
          <m:rPr>
            <m:sty m:val="p"/>
          </m:rPr>
          <w:rPr>
            <w:rFonts w:ascii="Cambria Math" w:hAnsi="Cambria Math"/>
            <w:kern w:val="0"/>
            <w:sz w:val="24"/>
          </w:rPr>
          <m:t>=</m:t>
        </m:r>
        <m:box>
          <m:boxPr>
            <m:ctrlPr>
              <w:rPr>
                <w:rFonts w:ascii="Cambria Math" w:hAnsi="Cambria Math"/>
                <w:kern w:val="0"/>
                <w:sz w:val="24"/>
              </w:rPr>
            </m:ctrlPr>
          </m:boxPr>
          <m:e>
            <m:argPr>
              <m:argSz m:val="-1"/>
            </m:argPr>
            <m:f>
              <m:fPr>
                <m:ctrlPr>
                  <w:rPr>
                    <w:rFonts w:ascii="Cambria Math" w:hAnsi="Cambria Math"/>
                    <w:kern w:val="0"/>
                    <w:sz w:val="24"/>
                  </w:rPr>
                </m:ctrlPr>
              </m:fPr>
              <m:num>
                <m:r>
                  <m:rPr>
                    <m:sty m:val="p"/>
                  </m:rPr>
                  <w:rPr>
                    <w:rFonts w:ascii="Cambria Math" w:hAnsi="Cambria Math"/>
                    <w:kern w:val="0"/>
                    <w:sz w:val="24"/>
                  </w:rPr>
                  <m:t>1</m:t>
                </m:r>
              </m:num>
              <m:den>
                <m:rad>
                  <m:radPr>
                    <m:degHide m:val="1"/>
                    <m:ctrlPr>
                      <w:rPr>
                        <w:rFonts w:ascii="Cambria Math" w:hAnsi="Cambria Math"/>
                        <w:kern w:val="0"/>
                        <w:sz w:val="24"/>
                      </w:rPr>
                    </m:ctrlPr>
                  </m:radPr>
                  <m:deg/>
                  <m:e>
                    <m:r>
                      <m:rPr>
                        <m:sty m:val="p"/>
                      </m:rPr>
                      <w:rPr>
                        <w:rFonts w:ascii="Cambria Math" w:hAnsi="Cambria Math"/>
                        <w:kern w:val="0"/>
                        <w:sz w:val="24"/>
                      </w:rPr>
                      <m:t>2</m:t>
                    </m:r>
                    <m:r>
                      <w:rPr>
                        <w:rFonts w:ascii="Cambria Math" w:hAnsi="Cambria Math"/>
                        <w:kern w:val="0"/>
                        <w:sz w:val="24"/>
                      </w:rPr>
                      <m:t>π</m:t>
                    </m:r>
                  </m:e>
                </m:rad>
                <m:sSub>
                  <m:sSubPr>
                    <m:ctrlPr>
                      <w:rPr>
                        <w:rFonts w:ascii="Cambria Math" w:hAnsi="Cambria Math"/>
                        <w:kern w:val="0"/>
                        <w:sz w:val="24"/>
                      </w:rPr>
                    </m:ctrlPr>
                  </m:sSubPr>
                  <m:e>
                    <m:r>
                      <w:rPr>
                        <w:rFonts w:ascii="Cambria Math" w:hAnsi="Cambria Math"/>
                        <w:kern w:val="0"/>
                        <w:sz w:val="24"/>
                      </w:rPr>
                      <m:t>σ</m:t>
                    </m:r>
                  </m:e>
                  <m:sub>
                    <m:r>
                      <w:rPr>
                        <w:rFonts w:ascii="Cambria Math" w:hAnsi="Cambria Math"/>
                        <w:kern w:val="0"/>
                        <w:sz w:val="24"/>
                      </w:rPr>
                      <m:t>ASE</m:t>
                    </m:r>
                  </m:sub>
                </m:sSub>
              </m:den>
            </m:f>
          </m:e>
        </m:box>
        <m:sSup>
          <m:sSupPr>
            <m:ctrlPr>
              <w:rPr>
                <w:rFonts w:ascii="Cambria Math" w:hAnsi="Cambria Math"/>
                <w:kern w:val="0"/>
                <w:sz w:val="24"/>
              </w:rPr>
            </m:ctrlPr>
          </m:sSupPr>
          <m:e>
            <m:r>
              <w:rPr>
                <w:rFonts w:ascii="Cambria Math" w:hAnsi="Cambria Math"/>
                <w:kern w:val="0"/>
                <w:sz w:val="24"/>
              </w:rPr>
              <m:t>e</m:t>
            </m:r>
          </m:e>
          <m:sup>
            <m:r>
              <m:rPr>
                <m:sty m:val="p"/>
              </m:rPr>
              <w:rPr>
                <w:rFonts w:ascii="Cambria Math" w:hAnsi="Cambria Math"/>
                <w:kern w:val="0"/>
                <w:sz w:val="24"/>
              </w:rPr>
              <m:t>-</m:t>
            </m:r>
            <m:f>
              <m:fPr>
                <m:ctrlPr>
                  <w:rPr>
                    <w:rFonts w:ascii="Cambria Math" w:hAnsi="Cambria Math"/>
                    <w:kern w:val="0"/>
                    <w:sz w:val="24"/>
                  </w:rPr>
                </m:ctrlPr>
              </m:fPr>
              <m:num>
                <m:sSup>
                  <m:sSupPr>
                    <m:ctrlPr>
                      <w:rPr>
                        <w:rFonts w:ascii="Cambria Math" w:hAnsi="Cambria Math"/>
                        <w:kern w:val="0"/>
                        <w:sz w:val="24"/>
                      </w:rPr>
                    </m:ctrlPr>
                  </m:sSupPr>
                  <m:e>
                    <m:r>
                      <w:rPr>
                        <w:rFonts w:ascii="Cambria Math" w:hAnsi="Cambria Math"/>
                        <w:kern w:val="0"/>
                        <w:sz w:val="24"/>
                      </w:rPr>
                      <m:t>x</m:t>
                    </m:r>
                  </m:e>
                  <m:sup>
                    <m:r>
                      <m:rPr>
                        <m:sty m:val="p"/>
                      </m:rPr>
                      <w:rPr>
                        <w:rFonts w:ascii="Cambria Math" w:hAnsi="Cambria Math"/>
                        <w:kern w:val="0"/>
                        <w:sz w:val="24"/>
                      </w:rPr>
                      <m:t>2</m:t>
                    </m:r>
                  </m:sup>
                </m:sSup>
              </m:num>
              <m:den>
                <m:r>
                  <m:rPr>
                    <m:sty m:val="p"/>
                  </m:rPr>
                  <w:rPr>
                    <w:rFonts w:ascii="Cambria Math" w:hAnsi="Cambria Math"/>
                    <w:kern w:val="0"/>
                    <w:sz w:val="24"/>
                  </w:rPr>
                  <m:t>2</m:t>
                </m:r>
                <m:sSubSup>
                  <m:sSubSupPr>
                    <m:ctrlPr>
                      <w:rPr>
                        <w:rFonts w:ascii="Cambria Math" w:hAnsi="Cambria Math"/>
                        <w:kern w:val="0"/>
                        <w:sz w:val="24"/>
                      </w:rPr>
                    </m:ctrlPr>
                  </m:sSubSupPr>
                  <m:e>
                    <m:r>
                      <w:rPr>
                        <w:rFonts w:ascii="Cambria Math" w:hAnsi="Cambria Math"/>
                        <w:kern w:val="0"/>
                        <w:sz w:val="24"/>
                      </w:rPr>
                      <m:t>σ</m:t>
                    </m:r>
                  </m:e>
                  <m:sub>
                    <m:r>
                      <w:rPr>
                        <w:rFonts w:ascii="Cambria Math" w:hAnsi="Cambria Math"/>
                        <w:kern w:val="0"/>
                        <w:sz w:val="24"/>
                      </w:rPr>
                      <m:t>ASE</m:t>
                    </m:r>
                  </m:sub>
                  <m:sup>
                    <m:r>
                      <m:rPr>
                        <m:sty m:val="p"/>
                      </m:rPr>
                      <w:rPr>
                        <w:rFonts w:ascii="Cambria Math" w:hAnsi="Cambria Math"/>
                        <w:kern w:val="0"/>
                        <w:sz w:val="24"/>
                      </w:rPr>
                      <m:t>2</m:t>
                    </m:r>
                  </m:sup>
                </m:sSubSup>
              </m:den>
            </m:f>
          </m:sup>
        </m:sSup>
      </m:oMath>
      <w:r w:rsidR="00304748" w:rsidRPr="00040D00">
        <w:rPr>
          <w:rFonts w:ascii="宋体" w:hAnsi="宋体" w:hint="eastAsia"/>
          <w:kern w:val="0"/>
          <w:sz w:val="24"/>
        </w:rPr>
        <w:t xml:space="preserve"> </w:t>
      </w:r>
      <w:r w:rsidR="00304748" w:rsidRPr="00040D00">
        <w:rPr>
          <w:rFonts w:ascii="宋体" w:hAnsi="宋体"/>
          <w:kern w:val="0"/>
          <w:sz w:val="24"/>
        </w:rPr>
        <w:t xml:space="preserve">                        </w:t>
      </w:r>
      <w:r w:rsidR="00304748" w:rsidRPr="00040D00">
        <w:rPr>
          <w:rFonts w:ascii="宋体" w:hAnsi="宋体" w:hint="eastAsia"/>
          <w:kern w:val="0"/>
          <w:sz w:val="24"/>
        </w:rPr>
        <w:t>（1）</w:t>
      </w:r>
    </w:p>
    <w:p w:rsidR="00304748" w:rsidRPr="00040D00" w:rsidRDefault="00304748" w:rsidP="00304748">
      <w:pPr>
        <w:widowControl/>
        <w:spacing w:afterLines="50" w:after="156" w:line="360" w:lineRule="auto"/>
        <w:ind w:firstLineChars="200" w:firstLine="482"/>
        <w:jc w:val="left"/>
        <w:rPr>
          <w:rFonts w:ascii="宋体" w:hAnsi="宋体"/>
          <w:b/>
          <w:kern w:val="0"/>
          <w:sz w:val="24"/>
        </w:rPr>
      </w:pPr>
      <w:r w:rsidRPr="00040D00">
        <w:rPr>
          <w:rFonts w:ascii="宋体" w:hAnsi="宋体"/>
          <w:b/>
          <w:kern w:val="0"/>
          <w:sz w:val="24"/>
        </w:rPr>
        <w:t>问题</w:t>
      </w:r>
      <w:r w:rsidRPr="00040D00">
        <w:rPr>
          <w:rFonts w:ascii="宋体" w:hAnsi="宋体" w:hint="eastAsia"/>
          <w:b/>
          <w:kern w:val="0"/>
          <w:sz w:val="24"/>
        </w:rPr>
        <w:t>1：</w:t>
      </w:r>
    </w:p>
    <w:p w:rsidR="00304748" w:rsidRPr="00040D00" w:rsidRDefault="00304748" w:rsidP="00304748">
      <w:pPr>
        <w:widowControl/>
        <w:spacing w:afterLines="50" w:after="156" w:line="360" w:lineRule="auto"/>
        <w:ind w:firstLineChars="200" w:firstLine="480"/>
        <w:jc w:val="left"/>
        <w:rPr>
          <w:rFonts w:ascii="宋体" w:hAnsi="宋体"/>
          <w:kern w:val="0"/>
          <w:sz w:val="24"/>
        </w:rPr>
      </w:pPr>
      <w:r w:rsidRPr="006132BE">
        <w:rPr>
          <w:rFonts w:ascii="宋体" w:hAnsi="宋体" w:hint="eastAsia"/>
          <w:kern w:val="0"/>
          <w:sz w:val="24"/>
          <w:highlight w:val="yellow"/>
        </w:rPr>
        <w:t>在给定的信噪比（SNR）信道中，为了达到更高的频谱效率，很多新型的星座图技术，例如几何成型（Geometric</w:t>
      </w:r>
      <w:r w:rsidRPr="006132BE">
        <w:rPr>
          <w:rFonts w:ascii="宋体" w:hAnsi="宋体"/>
          <w:kern w:val="0"/>
          <w:sz w:val="24"/>
          <w:highlight w:val="yellow"/>
        </w:rPr>
        <w:t xml:space="preserve"> Shaping</w:t>
      </w:r>
      <w:r w:rsidRPr="006132BE">
        <w:rPr>
          <w:rFonts w:ascii="宋体" w:hAnsi="宋体" w:hint="eastAsia"/>
          <w:kern w:val="0"/>
          <w:sz w:val="24"/>
          <w:highlight w:val="yellow"/>
        </w:rPr>
        <w:t>，</w:t>
      </w:r>
      <w:r w:rsidRPr="006132BE">
        <w:rPr>
          <w:rFonts w:ascii="宋体" w:hAnsi="宋体"/>
          <w:kern w:val="0"/>
          <w:sz w:val="24"/>
          <w:highlight w:val="yellow"/>
        </w:rPr>
        <w:t>GS</w:t>
      </w:r>
      <w:r w:rsidRPr="006132BE">
        <w:rPr>
          <w:rFonts w:ascii="宋体" w:hAnsi="宋体" w:hint="eastAsia"/>
          <w:kern w:val="0"/>
          <w:sz w:val="24"/>
          <w:highlight w:val="yellow"/>
        </w:rPr>
        <w:t>）和概率成型（</w:t>
      </w:r>
      <w:proofErr w:type="spellStart"/>
      <w:r w:rsidRPr="006132BE">
        <w:rPr>
          <w:rFonts w:ascii="宋体" w:hAnsi="宋体" w:hint="eastAsia"/>
          <w:kern w:val="0"/>
          <w:sz w:val="24"/>
          <w:highlight w:val="yellow"/>
        </w:rPr>
        <w:t>Probalisitic</w:t>
      </w:r>
      <w:proofErr w:type="spellEnd"/>
      <w:r w:rsidRPr="006132BE">
        <w:rPr>
          <w:rFonts w:ascii="宋体" w:hAnsi="宋体"/>
          <w:kern w:val="0"/>
          <w:sz w:val="24"/>
          <w:highlight w:val="yellow"/>
        </w:rPr>
        <w:t xml:space="preserve"> Shaping</w:t>
      </w:r>
      <w:r w:rsidRPr="006132BE">
        <w:rPr>
          <w:rFonts w:ascii="宋体" w:hAnsi="宋体" w:hint="eastAsia"/>
          <w:kern w:val="0"/>
          <w:sz w:val="24"/>
          <w:highlight w:val="yellow"/>
        </w:rPr>
        <w:t>，</w:t>
      </w:r>
      <w:r w:rsidRPr="006132BE">
        <w:rPr>
          <w:rFonts w:ascii="宋体" w:hAnsi="宋体"/>
          <w:kern w:val="0"/>
          <w:sz w:val="24"/>
          <w:highlight w:val="yellow"/>
        </w:rPr>
        <w:t>PS</w:t>
      </w:r>
      <w:r w:rsidRPr="006132BE">
        <w:rPr>
          <w:rFonts w:ascii="宋体" w:hAnsi="宋体" w:hint="eastAsia"/>
          <w:kern w:val="0"/>
          <w:sz w:val="24"/>
          <w:highlight w:val="yellow"/>
        </w:rPr>
        <w:t>）被提出来，来适应提升星座图的噪声容忍度。</w:t>
      </w:r>
      <w:r w:rsidRPr="00040D00">
        <w:rPr>
          <w:rFonts w:ascii="宋体" w:hAnsi="宋体" w:hint="eastAsia"/>
          <w:kern w:val="0"/>
          <w:sz w:val="24"/>
        </w:rPr>
        <w:t>两种技术如图1所示，</w:t>
      </w:r>
    </w:p>
    <w:p w:rsidR="00304748" w:rsidRPr="00040D00" w:rsidRDefault="00304748" w:rsidP="00304748">
      <w:pPr>
        <w:widowControl/>
        <w:spacing w:afterLines="50" w:after="156" w:line="360" w:lineRule="auto"/>
        <w:ind w:firstLineChars="200" w:firstLine="480"/>
        <w:jc w:val="center"/>
        <w:rPr>
          <w:rFonts w:ascii="宋体" w:hAnsi="宋体"/>
          <w:kern w:val="0"/>
          <w:sz w:val="24"/>
        </w:rPr>
      </w:pPr>
      <w:r w:rsidRPr="00040D00">
        <w:rPr>
          <w:rFonts w:ascii="宋体" w:hAnsi="宋体"/>
          <w:noProof/>
          <w:kern w:val="0"/>
          <w:sz w:val="24"/>
        </w:rPr>
        <w:drawing>
          <wp:inline distT="0" distB="0" distL="0" distR="0" wp14:anchorId="57355D9A" wp14:editId="3554CB17">
            <wp:extent cx="3377935" cy="2058802"/>
            <wp:effectExtent l="0" t="0" r="0" b="0"/>
            <wp:docPr id="11" name="图片 11" descr="C:\Users\l00500061\AppData\Roaming\eSpace_Desktop\UserData\l00500061\imagefiles\75347FAA-6E02-4835-B1EA-C1C567B011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347FAA-6E02-4835-B1EA-C1C567B0118A" descr="C:\Users\l00500061\AppData\Roaming\eSpace_Desktop\UserData\l00500061\imagefiles\75347FAA-6E02-4835-B1EA-C1C567B0118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8725" cy="2071473"/>
                    </a:xfrm>
                    <a:prstGeom prst="rect">
                      <a:avLst/>
                    </a:prstGeom>
                    <a:noFill/>
                    <a:ln>
                      <a:noFill/>
                    </a:ln>
                  </pic:spPr>
                </pic:pic>
              </a:graphicData>
            </a:graphic>
          </wp:inline>
        </w:drawing>
      </w:r>
    </w:p>
    <w:p w:rsidR="00304748" w:rsidRPr="00040D00" w:rsidRDefault="00304748" w:rsidP="00304748">
      <w:pPr>
        <w:widowControl/>
        <w:spacing w:afterLines="50" w:after="156" w:line="360" w:lineRule="auto"/>
        <w:ind w:firstLineChars="200" w:firstLine="360"/>
        <w:jc w:val="left"/>
        <w:rPr>
          <w:rFonts w:ascii="宋体" w:hAnsi="宋体"/>
          <w:kern w:val="0"/>
          <w:sz w:val="18"/>
          <w:szCs w:val="18"/>
        </w:rPr>
      </w:pPr>
      <w:r w:rsidRPr="00040D00">
        <w:rPr>
          <w:rFonts w:ascii="宋体" w:hAnsi="宋体"/>
          <w:kern w:val="0"/>
          <w:sz w:val="18"/>
          <w:szCs w:val="18"/>
        </w:rPr>
        <w:t>图</w:t>
      </w:r>
      <w:r w:rsidRPr="00040D00">
        <w:rPr>
          <w:rFonts w:ascii="宋体" w:hAnsi="宋体" w:hint="eastAsia"/>
          <w:kern w:val="0"/>
          <w:sz w:val="18"/>
          <w:szCs w:val="18"/>
        </w:rPr>
        <w:t>1</w:t>
      </w:r>
      <w:r w:rsidRPr="00040D00">
        <w:rPr>
          <w:rFonts w:ascii="宋体" w:hAnsi="宋体"/>
          <w:kern w:val="0"/>
          <w:sz w:val="18"/>
          <w:szCs w:val="18"/>
        </w:rPr>
        <w:t xml:space="preserve"> (a)</w:t>
      </w:r>
      <w:r w:rsidRPr="00040D00">
        <w:rPr>
          <w:rFonts w:ascii="宋体" w:hAnsi="宋体" w:hint="eastAsia"/>
          <w:kern w:val="0"/>
          <w:sz w:val="18"/>
          <w:szCs w:val="18"/>
        </w:rPr>
        <w:t>几何成型（Geometric</w:t>
      </w:r>
      <w:r w:rsidRPr="00040D00">
        <w:rPr>
          <w:rFonts w:ascii="宋体" w:hAnsi="宋体"/>
          <w:kern w:val="0"/>
          <w:sz w:val="18"/>
          <w:szCs w:val="18"/>
        </w:rPr>
        <w:t xml:space="preserve"> Shaping</w:t>
      </w:r>
      <w:r w:rsidRPr="00040D00">
        <w:rPr>
          <w:rFonts w:ascii="宋体" w:hAnsi="宋体" w:hint="eastAsia"/>
          <w:kern w:val="0"/>
          <w:sz w:val="18"/>
          <w:szCs w:val="18"/>
        </w:rPr>
        <w:t>，</w:t>
      </w:r>
      <w:r w:rsidRPr="00040D00">
        <w:rPr>
          <w:rFonts w:ascii="宋体" w:hAnsi="宋体"/>
          <w:kern w:val="0"/>
          <w:sz w:val="18"/>
          <w:szCs w:val="18"/>
        </w:rPr>
        <w:t xml:space="preserve">GS）,(b) </w:t>
      </w:r>
      <w:r w:rsidRPr="00040D00">
        <w:rPr>
          <w:rFonts w:ascii="宋体" w:hAnsi="宋体" w:hint="eastAsia"/>
          <w:kern w:val="0"/>
          <w:sz w:val="18"/>
          <w:szCs w:val="18"/>
        </w:rPr>
        <w:t>概率成型（</w:t>
      </w:r>
      <w:proofErr w:type="spellStart"/>
      <w:r w:rsidRPr="00040D00">
        <w:rPr>
          <w:rFonts w:ascii="宋体" w:hAnsi="宋体" w:hint="eastAsia"/>
          <w:kern w:val="0"/>
          <w:sz w:val="18"/>
          <w:szCs w:val="18"/>
        </w:rPr>
        <w:t>Probalisitic</w:t>
      </w:r>
      <w:proofErr w:type="spellEnd"/>
      <w:r w:rsidRPr="00040D00">
        <w:rPr>
          <w:rFonts w:ascii="宋体" w:hAnsi="宋体"/>
          <w:kern w:val="0"/>
          <w:sz w:val="18"/>
          <w:szCs w:val="18"/>
        </w:rPr>
        <w:t xml:space="preserve"> Shaping</w:t>
      </w:r>
      <w:r w:rsidRPr="00040D00">
        <w:rPr>
          <w:rFonts w:ascii="宋体" w:hAnsi="宋体" w:hint="eastAsia"/>
          <w:kern w:val="0"/>
          <w:sz w:val="18"/>
          <w:szCs w:val="18"/>
        </w:rPr>
        <w:t>，</w:t>
      </w:r>
      <w:r w:rsidRPr="00040D00">
        <w:rPr>
          <w:rFonts w:ascii="宋体" w:hAnsi="宋体"/>
          <w:kern w:val="0"/>
          <w:sz w:val="18"/>
          <w:szCs w:val="18"/>
        </w:rPr>
        <w:t>PS</w:t>
      </w:r>
      <w:r w:rsidRPr="00040D00">
        <w:rPr>
          <w:rFonts w:ascii="宋体" w:hAnsi="宋体" w:hint="eastAsia"/>
          <w:kern w:val="0"/>
          <w:sz w:val="18"/>
          <w:szCs w:val="18"/>
        </w:rPr>
        <w:t>）</w:t>
      </w:r>
    </w:p>
    <w:p w:rsidR="00304748" w:rsidRPr="00040D00" w:rsidRDefault="00304748" w:rsidP="00304748">
      <w:pPr>
        <w:widowControl/>
        <w:spacing w:afterLines="50" w:after="156" w:line="360" w:lineRule="auto"/>
        <w:ind w:firstLineChars="200" w:firstLine="480"/>
        <w:jc w:val="left"/>
        <w:rPr>
          <w:rFonts w:ascii="宋体" w:hAnsi="宋体"/>
          <w:kern w:val="0"/>
          <w:sz w:val="24"/>
        </w:rPr>
      </w:pPr>
      <w:r w:rsidRPr="00040D00">
        <w:rPr>
          <w:rFonts w:ascii="宋体" w:hAnsi="宋体" w:hint="eastAsia"/>
          <w:kern w:val="0"/>
          <w:sz w:val="24"/>
        </w:rPr>
        <w:t>相比普通的QAM信号星座图，这两种技术都可以获得1</w:t>
      </w:r>
      <w:r w:rsidRPr="00040D00">
        <w:rPr>
          <w:rFonts w:ascii="宋体" w:hAnsi="宋体"/>
          <w:kern w:val="0"/>
          <w:sz w:val="24"/>
        </w:rPr>
        <w:t>.53dB的</w:t>
      </w:r>
      <w:r w:rsidRPr="00040D00">
        <w:rPr>
          <w:rFonts w:ascii="宋体" w:hAnsi="宋体" w:hint="eastAsia"/>
          <w:kern w:val="0"/>
          <w:sz w:val="24"/>
        </w:rPr>
        <w:t>SNR容忍度提升。其中，PS技术应用更加广泛一些，因为该技术对于系统的改动影响较</w:t>
      </w:r>
      <w:r w:rsidRPr="00040D00">
        <w:rPr>
          <w:rFonts w:ascii="宋体" w:hAnsi="宋体" w:hint="eastAsia"/>
          <w:kern w:val="0"/>
          <w:sz w:val="24"/>
        </w:rPr>
        <w:lastRenderedPageBreak/>
        <w:t>小，易于实现，保证了现有的FEC和DSP技术不变。理论证明，当信号的星座点的每个维度都服从Maxwell-</w:t>
      </w:r>
      <w:proofErr w:type="spellStart"/>
      <w:r w:rsidRPr="00040D00">
        <w:rPr>
          <w:rFonts w:ascii="宋体" w:hAnsi="宋体" w:hint="eastAsia"/>
          <w:kern w:val="0"/>
          <w:sz w:val="24"/>
        </w:rPr>
        <w:t>Boltzman</w:t>
      </w:r>
      <w:proofErr w:type="spellEnd"/>
      <w:r w:rsidRPr="00040D00">
        <w:rPr>
          <w:rFonts w:ascii="宋体" w:hAnsi="宋体" w:hint="eastAsia"/>
          <w:kern w:val="0"/>
          <w:sz w:val="24"/>
        </w:rPr>
        <w:t>分布时，星座</w:t>
      </w:r>
      <w:proofErr w:type="gramStart"/>
      <w:r w:rsidRPr="00040D00">
        <w:rPr>
          <w:rFonts w:ascii="宋体" w:hAnsi="宋体" w:hint="eastAsia"/>
          <w:kern w:val="0"/>
          <w:sz w:val="24"/>
        </w:rPr>
        <w:t>图具有</w:t>
      </w:r>
      <w:proofErr w:type="gramEnd"/>
      <w:r w:rsidRPr="00040D00">
        <w:rPr>
          <w:rFonts w:ascii="宋体" w:hAnsi="宋体" w:hint="eastAsia"/>
          <w:kern w:val="0"/>
          <w:sz w:val="24"/>
        </w:rPr>
        <w:t>最佳的SNR容忍度[</w:t>
      </w:r>
      <w:r w:rsidRPr="00040D00">
        <w:rPr>
          <w:rFonts w:ascii="宋体" w:hAnsi="宋体"/>
          <w:kern w:val="0"/>
          <w:sz w:val="24"/>
        </w:rPr>
        <w:t>1, Section IV]</w:t>
      </w:r>
      <w:r w:rsidRPr="00040D00">
        <w:rPr>
          <w:rFonts w:ascii="宋体" w:hAnsi="宋体" w:hint="eastAsia"/>
          <w:kern w:val="0"/>
          <w:sz w:val="24"/>
        </w:rPr>
        <w:t>。</w:t>
      </w:r>
    </w:p>
    <w:p w:rsidR="00304748" w:rsidRPr="00040D00" w:rsidRDefault="00D573FD" w:rsidP="00304748">
      <w:pPr>
        <w:widowControl/>
        <w:spacing w:afterLines="50" w:after="156" w:line="360" w:lineRule="auto"/>
        <w:ind w:firstLineChars="200" w:firstLine="480"/>
        <w:jc w:val="center"/>
        <w:rPr>
          <w:rFonts w:ascii="宋体" w:hAnsi="宋体"/>
          <w:kern w:val="0"/>
          <w:sz w:val="24"/>
        </w:rPr>
      </w:pPr>
      <m:oMath>
        <m:sSub>
          <m:sSubPr>
            <m:ctrlPr>
              <w:rPr>
                <w:rFonts w:ascii="Cambria Math" w:hAnsi="Cambria Math"/>
                <w:kern w:val="0"/>
                <w:sz w:val="24"/>
              </w:rPr>
            </m:ctrlPr>
          </m:sSubPr>
          <m:e>
            <m:r>
              <w:rPr>
                <w:rFonts w:ascii="Cambria Math" w:hAnsi="Cambria Math"/>
                <w:kern w:val="0"/>
                <w:sz w:val="24"/>
              </w:rPr>
              <m:t>P</m:t>
            </m:r>
          </m:e>
          <m:sub>
            <m:r>
              <w:rPr>
                <w:rFonts w:ascii="Cambria Math" w:hAnsi="Cambria Math"/>
                <w:kern w:val="0"/>
                <w:sz w:val="24"/>
              </w:rPr>
              <m:t>X</m:t>
            </m:r>
          </m:sub>
        </m:sSub>
        <m:d>
          <m:dPr>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e>
        </m:d>
        <m:r>
          <m:rPr>
            <m:sty m:val="p"/>
          </m:rPr>
          <w:rPr>
            <w:rFonts w:ascii="Cambria Math" w:hAnsi="Cambria Math"/>
            <w:kern w:val="0"/>
            <w:sz w:val="24"/>
          </w:rPr>
          <m:t>=</m:t>
        </m:r>
        <m:f>
          <m:fPr>
            <m:ctrlPr>
              <w:rPr>
                <w:rFonts w:ascii="Cambria Math" w:hAnsi="Cambria Math"/>
                <w:kern w:val="0"/>
                <w:sz w:val="24"/>
              </w:rPr>
            </m:ctrlPr>
          </m:fPr>
          <m:num>
            <m:r>
              <m:rPr>
                <m:sty m:val="p"/>
              </m:rPr>
              <w:rPr>
                <w:rFonts w:ascii="Cambria Math" w:hAnsi="Cambria Math"/>
                <w:kern w:val="0"/>
                <w:sz w:val="24"/>
              </w:rPr>
              <m:t>1</m:t>
            </m:r>
          </m:num>
          <m:den>
            <m:nary>
              <m:naryPr>
                <m:chr m:val="∑"/>
                <m:limLoc m:val="undOvr"/>
                <m:ctrlPr>
                  <w:rPr>
                    <w:rFonts w:ascii="Cambria Math" w:hAnsi="Cambria Math"/>
                    <w:kern w:val="0"/>
                    <w:sz w:val="24"/>
                  </w:rPr>
                </m:ctrlPr>
              </m:naryPr>
              <m:sub>
                <m:r>
                  <w:rPr>
                    <w:rFonts w:ascii="Cambria Math" w:hAnsi="Cambria Math"/>
                    <w:kern w:val="0"/>
                    <w:sz w:val="24"/>
                  </w:rPr>
                  <m:t>j</m:t>
                </m:r>
                <m:r>
                  <m:rPr>
                    <m:sty m:val="p"/>
                  </m:rPr>
                  <w:rPr>
                    <w:rFonts w:ascii="Cambria Math" w:hAnsi="Cambria Math"/>
                    <w:kern w:val="0"/>
                    <w:sz w:val="24"/>
                  </w:rPr>
                  <m:t>=1</m:t>
                </m:r>
              </m:sub>
              <m:sup>
                <m:r>
                  <w:rPr>
                    <w:rFonts w:ascii="Cambria Math" w:hAnsi="Cambria Math"/>
                    <w:kern w:val="0"/>
                    <w:sz w:val="24"/>
                  </w:rPr>
                  <m:t>M</m:t>
                </m:r>
              </m:sup>
              <m:e>
                <m:sSup>
                  <m:sSupPr>
                    <m:ctrlPr>
                      <w:rPr>
                        <w:rFonts w:ascii="Cambria Math" w:hAnsi="Cambria Math"/>
                        <w:kern w:val="0"/>
                        <w:sz w:val="24"/>
                      </w:rPr>
                    </m:ctrlPr>
                  </m:sSupPr>
                  <m:e>
                    <m:r>
                      <w:rPr>
                        <w:rFonts w:ascii="Cambria Math" w:hAnsi="Cambria Math"/>
                        <w:kern w:val="0"/>
                        <w:sz w:val="24"/>
                      </w:rPr>
                      <m:t>e</m:t>
                    </m:r>
                  </m:e>
                  <m:sup>
                    <m:r>
                      <m:rPr>
                        <m:sty m:val="p"/>
                      </m:rPr>
                      <w:rPr>
                        <w:rFonts w:ascii="Cambria Math" w:hAnsi="Cambria Math"/>
                        <w:kern w:val="0"/>
                        <w:sz w:val="24"/>
                      </w:rPr>
                      <m:t>-</m:t>
                    </m:r>
                    <m:r>
                      <w:rPr>
                        <w:rFonts w:ascii="Cambria Math" w:hAnsi="Cambria Math"/>
                        <w:kern w:val="0"/>
                        <w:sz w:val="24"/>
                      </w:rPr>
                      <m:t>υ</m:t>
                    </m:r>
                    <m:sSup>
                      <m:sSupPr>
                        <m:ctrlPr>
                          <w:rPr>
                            <w:rFonts w:ascii="Cambria Math" w:hAnsi="Cambria Math"/>
                            <w:kern w:val="0"/>
                            <w:sz w:val="24"/>
                          </w:rPr>
                        </m:ctrlPr>
                      </m:sSupPr>
                      <m:e>
                        <m:d>
                          <m:dPr>
                            <m:begChr m:val="|"/>
                            <m:endChr m:val="|"/>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j</m:t>
                                </m:r>
                              </m:sub>
                            </m:sSub>
                          </m:e>
                        </m:d>
                      </m:e>
                      <m:sup>
                        <m:r>
                          <m:rPr>
                            <m:sty m:val="p"/>
                          </m:rPr>
                          <w:rPr>
                            <w:rFonts w:ascii="Cambria Math" w:hAnsi="Cambria Math"/>
                            <w:kern w:val="0"/>
                            <w:sz w:val="24"/>
                          </w:rPr>
                          <m:t>2</m:t>
                        </m:r>
                      </m:sup>
                    </m:sSup>
                  </m:sup>
                </m:sSup>
              </m:e>
            </m:nary>
          </m:den>
        </m:f>
        <m:sSup>
          <m:sSupPr>
            <m:ctrlPr>
              <w:rPr>
                <w:rFonts w:ascii="Cambria Math" w:hAnsi="Cambria Math"/>
                <w:kern w:val="0"/>
                <w:sz w:val="24"/>
              </w:rPr>
            </m:ctrlPr>
          </m:sSupPr>
          <m:e>
            <m:r>
              <w:rPr>
                <w:rFonts w:ascii="Cambria Math" w:hAnsi="Cambria Math"/>
                <w:kern w:val="0"/>
                <w:sz w:val="24"/>
              </w:rPr>
              <m:t>e</m:t>
            </m:r>
          </m:e>
          <m:sup>
            <m:r>
              <m:rPr>
                <m:sty m:val="p"/>
              </m:rPr>
              <w:rPr>
                <w:rFonts w:ascii="Cambria Math" w:hAnsi="Cambria Math"/>
                <w:kern w:val="0"/>
                <w:sz w:val="24"/>
              </w:rPr>
              <m:t>-</m:t>
            </m:r>
            <m:r>
              <w:rPr>
                <w:rFonts w:ascii="Cambria Math" w:hAnsi="Cambria Math"/>
                <w:kern w:val="0"/>
                <w:sz w:val="24"/>
              </w:rPr>
              <m:t>υ</m:t>
            </m:r>
            <m:sSup>
              <m:sSupPr>
                <m:ctrlPr>
                  <w:rPr>
                    <w:rFonts w:ascii="Cambria Math" w:hAnsi="Cambria Math"/>
                    <w:kern w:val="0"/>
                    <w:sz w:val="24"/>
                  </w:rPr>
                </m:ctrlPr>
              </m:sSupPr>
              <m:e>
                <m:d>
                  <m:dPr>
                    <m:begChr m:val="|"/>
                    <m:endChr m:val="|"/>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e>
                </m:d>
              </m:e>
              <m:sup>
                <m:r>
                  <m:rPr>
                    <m:sty m:val="p"/>
                  </m:rPr>
                  <w:rPr>
                    <w:rFonts w:ascii="Cambria Math" w:hAnsi="Cambria Math"/>
                    <w:kern w:val="0"/>
                    <w:sz w:val="24"/>
                  </w:rPr>
                  <m:t>2</m:t>
                </m:r>
              </m:sup>
            </m:sSup>
          </m:sup>
        </m:sSup>
      </m:oMath>
      <w:r w:rsidR="00304748" w:rsidRPr="00040D00">
        <w:rPr>
          <w:rFonts w:ascii="宋体" w:hAnsi="宋体" w:hint="eastAsia"/>
          <w:kern w:val="0"/>
          <w:sz w:val="24"/>
        </w:rPr>
        <w:t xml:space="preserve"> </w:t>
      </w:r>
      <w:r w:rsidR="00304748" w:rsidRPr="00040D00">
        <w:rPr>
          <w:rFonts w:ascii="宋体" w:hAnsi="宋体"/>
          <w:kern w:val="0"/>
          <w:sz w:val="24"/>
        </w:rPr>
        <w:t xml:space="preserve">                     </w:t>
      </w:r>
      <w:r w:rsidR="00304748" w:rsidRPr="00040D00">
        <w:rPr>
          <w:rFonts w:ascii="宋体" w:hAnsi="宋体" w:hint="eastAsia"/>
          <w:kern w:val="0"/>
          <w:sz w:val="24"/>
        </w:rPr>
        <w:t>（2）</w:t>
      </w:r>
    </w:p>
    <w:p w:rsidR="00304748" w:rsidRPr="00040D00" w:rsidRDefault="00304748" w:rsidP="00304748">
      <w:pPr>
        <w:widowControl/>
        <w:spacing w:afterLines="50" w:after="156" w:line="360" w:lineRule="auto"/>
        <w:ind w:firstLineChars="200" w:firstLine="480"/>
        <w:jc w:val="left"/>
        <w:rPr>
          <w:rFonts w:ascii="宋体" w:hAnsi="宋体"/>
          <w:kern w:val="0"/>
          <w:sz w:val="24"/>
        </w:rPr>
      </w:pPr>
      <w:r w:rsidRPr="00040D00">
        <w:rPr>
          <w:rFonts w:ascii="宋体" w:hAnsi="宋体" w:hint="eastAsia"/>
          <w:kern w:val="0"/>
          <w:sz w:val="24"/>
        </w:rPr>
        <w:t>其中，</w:t>
      </w:r>
      <w:r w:rsidRPr="00040D00">
        <w:rPr>
          <w:rFonts w:ascii="宋体" w:hAnsi="宋体"/>
          <w:kern w:val="0"/>
          <w:sz w:val="24"/>
        </w:rPr>
        <w:t>xi表示该星座点的横坐标或者纵坐标的位置</w:t>
      </w:r>
      <w:r w:rsidRPr="00040D00">
        <w:rPr>
          <w:rFonts w:ascii="宋体" w:hAnsi="宋体" w:hint="eastAsia"/>
          <w:kern w:val="0"/>
          <w:sz w:val="24"/>
        </w:rPr>
        <w:t>，M表示星座点的个数。</w:t>
      </w:r>
      <w:r w:rsidRPr="00040D00">
        <w:rPr>
          <w:rFonts w:ascii="宋体" w:hAnsi="宋体"/>
          <w:kern w:val="0"/>
          <w:sz w:val="24"/>
        </w:rPr>
        <w:t>由于星座点不再是均匀分布在星座图上</w:t>
      </w:r>
      <w:r w:rsidRPr="00040D00">
        <w:rPr>
          <w:rFonts w:ascii="宋体" w:hAnsi="宋体" w:hint="eastAsia"/>
          <w:kern w:val="0"/>
          <w:sz w:val="24"/>
        </w:rPr>
        <w:t>，</w:t>
      </w:r>
      <w:r w:rsidRPr="00040D00">
        <w:rPr>
          <w:rFonts w:ascii="宋体" w:hAnsi="宋体"/>
          <w:kern w:val="0"/>
          <w:sz w:val="24"/>
        </w:rPr>
        <w:t>每个星座点所包含的信息熵就会有所降低</w:t>
      </w:r>
      <w:r w:rsidRPr="00040D00">
        <w:rPr>
          <w:rFonts w:ascii="宋体" w:hAnsi="宋体" w:hint="eastAsia"/>
          <w:kern w:val="0"/>
          <w:sz w:val="24"/>
        </w:rPr>
        <w:t>。现在给定的线性系统调制格式为6</w:t>
      </w:r>
      <w:r w:rsidRPr="00040D00">
        <w:rPr>
          <w:rFonts w:ascii="宋体" w:hAnsi="宋体"/>
          <w:kern w:val="0"/>
          <w:sz w:val="24"/>
        </w:rPr>
        <w:t>4QAM</w:t>
      </w:r>
      <w:r w:rsidRPr="00040D00">
        <w:rPr>
          <w:rFonts w:ascii="宋体" w:hAnsi="宋体" w:hint="eastAsia"/>
          <w:kern w:val="0"/>
          <w:sz w:val="24"/>
        </w:rPr>
        <w:t>，</w:t>
      </w:r>
      <w:r w:rsidRPr="00040D00">
        <w:rPr>
          <w:rFonts w:ascii="宋体" w:hAnsi="宋体"/>
          <w:kern w:val="0"/>
          <w:sz w:val="24"/>
        </w:rPr>
        <w:t>要求星座图的信息熵为</w:t>
      </w:r>
      <w:r w:rsidRPr="00040D00">
        <w:rPr>
          <w:rFonts w:ascii="宋体" w:hAnsi="宋体" w:hint="eastAsia"/>
          <w:kern w:val="0"/>
          <w:sz w:val="24"/>
        </w:rPr>
        <w:t>Entropy=</w:t>
      </w:r>
      <w:r w:rsidRPr="00040D00">
        <w:rPr>
          <w:rFonts w:ascii="宋体" w:hAnsi="宋体"/>
          <w:kern w:val="0"/>
          <w:sz w:val="24"/>
        </w:rPr>
        <w:t>5.0</w:t>
      </w:r>
      <w:r w:rsidRPr="00040D00">
        <w:rPr>
          <w:rFonts w:ascii="宋体" w:hAnsi="宋体" w:hint="eastAsia"/>
          <w:kern w:val="0"/>
          <w:sz w:val="24"/>
        </w:rPr>
        <w:t>，且服从Maxwell-</w:t>
      </w:r>
      <w:proofErr w:type="spellStart"/>
      <w:r w:rsidRPr="00040D00">
        <w:rPr>
          <w:rFonts w:ascii="宋体" w:hAnsi="宋体" w:hint="eastAsia"/>
          <w:kern w:val="0"/>
          <w:sz w:val="24"/>
        </w:rPr>
        <w:t>Boltzman</w:t>
      </w:r>
      <w:proofErr w:type="spellEnd"/>
      <w:r w:rsidRPr="00040D00">
        <w:rPr>
          <w:rFonts w:ascii="宋体" w:hAnsi="宋体" w:hint="eastAsia"/>
          <w:kern w:val="0"/>
          <w:sz w:val="24"/>
        </w:rPr>
        <w:t>分布，</w:t>
      </w:r>
      <w:r w:rsidRPr="00040D00">
        <w:rPr>
          <w:rFonts w:ascii="宋体" w:hAnsi="宋体"/>
          <w:kern w:val="0"/>
          <w:sz w:val="24"/>
        </w:rPr>
        <w:t>那么该</w:t>
      </w:r>
      <w:r w:rsidRPr="00040D00">
        <w:rPr>
          <w:rFonts w:ascii="宋体" w:hAnsi="宋体" w:hint="eastAsia"/>
          <w:kern w:val="0"/>
          <w:sz w:val="24"/>
        </w:rPr>
        <w:t>6</w:t>
      </w:r>
      <w:r w:rsidRPr="00040D00">
        <w:rPr>
          <w:rFonts w:ascii="宋体" w:hAnsi="宋体"/>
          <w:kern w:val="0"/>
          <w:sz w:val="24"/>
        </w:rPr>
        <w:t>4QAM信号的各个星座点的分布概率应该是什么样的</w:t>
      </w:r>
      <w:r w:rsidRPr="00040D00">
        <w:rPr>
          <w:rFonts w:ascii="宋体" w:hAnsi="宋体" w:hint="eastAsia"/>
          <w:kern w:val="0"/>
          <w:sz w:val="24"/>
        </w:rPr>
        <w:t>？</w:t>
      </w:r>
      <w:r w:rsidRPr="00040D00">
        <w:rPr>
          <w:rFonts w:ascii="宋体" w:hAnsi="宋体"/>
          <w:kern w:val="0"/>
          <w:sz w:val="24"/>
        </w:rPr>
        <w:t xml:space="preserve"> </w:t>
      </w:r>
    </w:p>
    <w:p w:rsidR="00304748" w:rsidRPr="00040D00" w:rsidRDefault="00304748" w:rsidP="00304748">
      <w:pPr>
        <w:widowControl/>
        <w:spacing w:afterLines="50" w:after="156" w:line="360" w:lineRule="auto"/>
        <w:ind w:firstLineChars="200" w:firstLine="482"/>
        <w:jc w:val="left"/>
        <w:rPr>
          <w:rFonts w:ascii="宋体" w:hAnsi="宋体"/>
          <w:b/>
          <w:kern w:val="0"/>
          <w:sz w:val="24"/>
        </w:rPr>
      </w:pPr>
      <w:r w:rsidRPr="00040D00">
        <w:rPr>
          <w:rFonts w:ascii="宋体" w:hAnsi="宋体" w:hint="eastAsia"/>
          <w:b/>
          <w:kern w:val="0"/>
          <w:sz w:val="24"/>
        </w:rPr>
        <w:t>问题2：</w:t>
      </w:r>
    </w:p>
    <w:p w:rsidR="00304748" w:rsidRPr="00040D00" w:rsidRDefault="00304748" w:rsidP="00304748">
      <w:pPr>
        <w:widowControl/>
        <w:spacing w:afterLines="50" w:after="156" w:line="360" w:lineRule="auto"/>
        <w:ind w:firstLineChars="200" w:firstLine="480"/>
        <w:jc w:val="left"/>
        <w:rPr>
          <w:rFonts w:ascii="宋体" w:hAnsi="宋体"/>
          <w:kern w:val="0"/>
          <w:sz w:val="24"/>
        </w:rPr>
      </w:pPr>
      <w:r w:rsidRPr="00040D00">
        <w:rPr>
          <w:rFonts w:ascii="宋体" w:hAnsi="宋体"/>
          <w:kern w:val="0"/>
          <w:sz w:val="24"/>
        </w:rPr>
        <w:t>目前</w:t>
      </w:r>
      <w:r w:rsidRPr="00040D00">
        <w:rPr>
          <w:rFonts w:ascii="宋体" w:hAnsi="宋体" w:hint="eastAsia"/>
          <w:kern w:val="0"/>
          <w:sz w:val="24"/>
        </w:rPr>
        <w:t>，</w:t>
      </w:r>
      <w:r w:rsidRPr="00040D00">
        <w:rPr>
          <w:rFonts w:ascii="宋体" w:hAnsi="宋体"/>
          <w:kern w:val="0"/>
          <w:sz w:val="24"/>
        </w:rPr>
        <w:t>阻碍光纤通信发展的是光纤内部存在的非线性效应</w:t>
      </w:r>
      <w:r w:rsidRPr="00040D00">
        <w:rPr>
          <w:rFonts w:ascii="宋体" w:hAnsi="宋体" w:hint="eastAsia"/>
          <w:kern w:val="0"/>
          <w:sz w:val="24"/>
        </w:rPr>
        <w:t>。解决光纤非线性问题一种是在接收端通过非线性补偿算法来进行均衡。另一种方法是在发端设计一种可以抵抗这种光纤非线性噪声的星座图。在接收端，经过光纤和DSP解调后的信号可以表示为：</w:t>
      </w:r>
    </w:p>
    <w:p w:rsidR="00304748" w:rsidRPr="00040D00" w:rsidRDefault="00D573FD" w:rsidP="00304748">
      <w:pPr>
        <w:widowControl/>
        <w:spacing w:afterLines="50" w:after="156" w:line="360" w:lineRule="auto"/>
        <w:ind w:firstLineChars="200" w:firstLine="480"/>
        <w:jc w:val="left"/>
        <w:rPr>
          <w:rFonts w:ascii="宋体" w:hAnsi="宋体"/>
          <w:kern w:val="0"/>
          <w:sz w:val="24"/>
        </w:rPr>
      </w:pPr>
      <m:oMath>
        <m:sSub>
          <m:sSubPr>
            <m:ctrlPr>
              <w:rPr>
                <w:rFonts w:ascii="Cambria Math" w:hAnsi="Cambria Math"/>
                <w:kern w:val="0"/>
                <w:sz w:val="24"/>
              </w:rPr>
            </m:ctrlPr>
          </m:sSubPr>
          <m:e>
            <m:r>
              <w:rPr>
                <w:rFonts w:ascii="Cambria Math" w:hAnsi="Cambria Math" w:hint="eastAsia"/>
                <w:kern w:val="0"/>
                <w:sz w:val="24"/>
              </w:rPr>
              <m:t>SNR</m:t>
            </m:r>
          </m:e>
          <m:sub>
            <m:r>
              <w:rPr>
                <w:rFonts w:ascii="Cambria Math" w:hAnsi="Cambria Math"/>
                <w:kern w:val="0"/>
                <w:sz w:val="24"/>
              </w:rPr>
              <m:t>eff</m:t>
            </m:r>
          </m:sub>
        </m:sSub>
        <m:r>
          <m:rPr>
            <m:sty m:val="p"/>
          </m:rPr>
          <w:rPr>
            <w:rFonts w:ascii="Cambria Math" w:hAnsi="Cambria Math"/>
            <w:kern w:val="0"/>
            <w:sz w:val="24"/>
          </w:rPr>
          <m:t>=</m:t>
        </m:r>
        <m:f>
          <m:fPr>
            <m:ctrlPr>
              <w:rPr>
                <w:rFonts w:ascii="Cambria Math" w:hAnsi="Cambria Math"/>
                <w:kern w:val="0"/>
                <w:sz w:val="24"/>
              </w:rPr>
            </m:ctrlPr>
          </m:fPr>
          <m:num>
            <m:sSub>
              <m:sSubPr>
                <m:ctrlPr>
                  <w:rPr>
                    <w:rFonts w:ascii="Cambria Math" w:hAnsi="Cambria Math"/>
                    <w:kern w:val="0"/>
                    <w:sz w:val="24"/>
                  </w:rPr>
                </m:ctrlPr>
              </m:sSubPr>
              <m:e>
                <m:r>
                  <w:rPr>
                    <w:rFonts w:ascii="Cambria Math" w:hAnsi="Cambria Math"/>
                    <w:kern w:val="0"/>
                    <w:sz w:val="24"/>
                  </w:rPr>
                  <m:t>P</m:t>
                </m:r>
              </m:e>
              <m:sub>
                <m:r>
                  <w:rPr>
                    <w:rFonts w:ascii="Cambria Math" w:hAnsi="Cambria Math"/>
                    <w:kern w:val="0"/>
                    <w:sz w:val="24"/>
                  </w:rPr>
                  <m:t>tx</m:t>
                </m:r>
              </m:sub>
            </m:sSub>
          </m:num>
          <m:den>
            <m:sSubSup>
              <m:sSubSupPr>
                <m:ctrlPr>
                  <w:rPr>
                    <w:rFonts w:ascii="Cambria Math" w:hAnsi="Cambria Math"/>
                    <w:kern w:val="0"/>
                    <w:sz w:val="24"/>
                  </w:rPr>
                </m:ctrlPr>
              </m:sSubSupPr>
              <m:e>
                <m:r>
                  <w:rPr>
                    <w:rFonts w:ascii="Cambria Math" w:hAnsi="Cambria Math"/>
                    <w:kern w:val="0"/>
                    <w:sz w:val="24"/>
                  </w:rPr>
                  <m:t>σ</m:t>
                </m:r>
              </m:e>
              <m:sub>
                <m:r>
                  <w:rPr>
                    <w:rFonts w:ascii="Cambria Math" w:hAnsi="Cambria Math"/>
                    <w:kern w:val="0"/>
                    <w:sz w:val="24"/>
                  </w:rPr>
                  <m:t>eff</m:t>
                </m:r>
              </m:sub>
              <m:sup>
                <m:r>
                  <m:rPr>
                    <m:sty m:val="p"/>
                  </m:rPr>
                  <w:rPr>
                    <w:rFonts w:ascii="Cambria Math" w:hAnsi="Cambria Math"/>
                    <w:kern w:val="0"/>
                    <w:sz w:val="24"/>
                  </w:rPr>
                  <m:t>2</m:t>
                </m:r>
              </m:sup>
            </m:sSubSup>
          </m:den>
        </m:f>
        <m:r>
          <m:rPr>
            <m:sty m:val="p"/>
          </m:rPr>
          <w:rPr>
            <w:rFonts w:ascii="Cambria Math" w:hAnsi="Cambria Math"/>
            <w:kern w:val="0"/>
            <w:sz w:val="24"/>
          </w:rPr>
          <m:t>=</m:t>
        </m:r>
        <m:f>
          <m:fPr>
            <m:ctrlPr>
              <w:rPr>
                <w:rFonts w:ascii="Cambria Math" w:hAnsi="Cambria Math"/>
                <w:kern w:val="0"/>
                <w:sz w:val="24"/>
              </w:rPr>
            </m:ctrlPr>
          </m:fPr>
          <m:num>
            <m:sSub>
              <m:sSubPr>
                <m:ctrlPr>
                  <w:rPr>
                    <w:rFonts w:ascii="Cambria Math" w:hAnsi="Cambria Math"/>
                    <w:kern w:val="0"/>
                    <w:sz w:val="24"/>
                  </w:rPr>
                </m:ctrlPr>
              </m:sSubPr>
              <m:e>
                <m:r>
                  <w:rPr>
                    <w:rFonts w:ascii="Cambria Math" w:hAnsi="Cambria Math"/>
                    <w:kern w:val="0"/>
                    <w:sz w:val="24"/>
                  </w:rPr>
                  <m:t>P</m:t>
                </m:r>
              </m:e>
              <m:sub>
                <m:r>
                  <w:rPr>
                    <w:rFonts w:ascii="Cambria Math" w:hAnsi="Cambria Math"/>
                    <w:kern w:val="0"/>
                    <w:sz w:val="24"/>
                  </w:rPr>
                  <m:t>tx</m:t>
                </m:r>
              </m:sub>
            </m:sSub>
          </m:num>
          <m:den>
            <m:sSubSup>
              <m:sSubSupPr>
                <m:ctrlPr>
                  <w:rPr>
                    <w:rFonts w:ascii="Cambria Math" w:hAnsi="Cambria Math"/>
                    <w:kern w:val="0"/>
                    <w:sz w:val="24"/>
                  </w:rPr>
                </m:ctrlPr>
              </m:sSubSupPr>
              <m:e>
                <m:r>
                  <w:rPr>
                    <w:rFonts w:ascii="Cambria Math" w:hAnsi="Cambria Math"/>
                    <w:kern w:val="0"/>
                    <w:sz w:val="24"/>
                  </w:rPr>
                  <m:t>σ</m:t>
                </m:r>
              </m:e>
              <m:sub>
                <m:r>
                  <w:rPr>
                    <w:rFonts w:ascii="Cambria Math" w:hAnsi="Cambria Math"/>
                    <w:kern w:val="0"/>
                    <w:sz w:val="24"/>
                  </w:rPr>
                  <m:t>ASE</m:t>
                </m:r>
              </m:sub>
              <m:sup>
                <m:r>
                  <m:rPr>
                    <m:sty m:val="p"/>
                  </m:rPr>
                  <w:rPr>
                    <w:rFonts w:ascii="Cambria Math" w:hAnsi="Cambria Math"/>
                    <w:kern w:val="0"/>
                    <w:sz w:val="24"/>
                  </w:rPr>
                  <m:t>2</m:t>
                </m:r>
              </m:sup>
            </m:sSubSup>
            <m:r>
              <m:rPr>
                <m:sty m:val="p"/>
              </m:rPr>
              <w:rPr>
                <w:rFonts w:ascii="Cambria Math" w:hAnsi="Cambria Math"/>
                <w:kern w:val="0"/>
                <w:sz w:val="24"/>
              </w:rPr>
              <m:t>+</m:t>
            </m:r>
            <m:sSubSup>
              <m:sSubSupPr>
                <m:ctrlPr>
                  <w:rPr>
                    <w:rFonts w:ascii="Cambria Math" w:hAnsi="Cambria Math"/>
                    <w:kern w:val="0"/>
                    <w:sz w:val="24"/>
                  </w:rPr>
                </m:ctrlPr>
              </m:sSubSupPr>
              <m:e>
                <m:r>
                  <w:rPr>
                    <w:rFonts w:ascii="Cambria Math" w:hAnsi="Cambria Math"/>
                    <w:kern w:val="0"/>
                    <w:sz w:val="24"/>
                  </w:rPr>
                  <m:t>σ</m:t>
                </m:r>
              </m:e>
              <m:sub>
                <m:r>
                  <w:rPr>
                    <w:rFonts w:ascii="Cambria Math" w:hAnsi="Cambria Math"/>
                    <w:kern w:val="0"/>
                    <w:sz w:val="24"/>
                  </w:rPr>
                  <m:t>NLI</m:t>
                </m:r>
              </m:sub>
              <m:sup>
                <m:r>
                  <m:rPr>
                    <m:sty m:val="p"/>
                  </m:rPr>
                  <w:rPr>
                    <w:rFonts w:ascii="Cambria Math" w:hAnsi="Cambria Math"/>
                    <w:kern w:val="0"/>
                    <w:sz w:val="24"/>
                  </w:rPr>
                  <m:t>2</m:t>
                </m:r>
              </m:sup>
            </m:sSubSup>
          </m:den>
        </m:f>
      </m:oMath>
      <w:r w:rsidR="00304748" w:rsidRPr="00040D00">
        <w:rPr>
          <w:rFonts w:ascii="宋体" w:hAnsi="宋体" w:hint="eastAsia"/>
          <w:kern w:val="0"/>
          <w:sz w:val="24"/>
        </w:rPr>
        <w:t xml:space="preserve"> </w:t>
      </w:r>
      <w:r w:rsidR="00304748" w:rsidRPr="00040D00">
        <w:rPr>
          <w:rFonts w:ascii="宋体" w:hAnsi="宋体"/>
          <w:kern w:val="0"/>
          <w:sz w:val="24"/>
        </w:rPr>
        <w:t xml:space="preserve">                            </w:t>
      </w:r>
      <w:r w:rsidR="00304748" w:rsidRPr="00040D00">
        <w:rPr>
          <w:rFonts w:ascii="宋体" w:hAnsi="宋体" w:hint="eastAsia"/>
          <w:kern w:val="0"/>
          <w:sz w:val="24"/>
        </w:rPr>
        <w:t>(</w:t>
      </w:r>
      <w:r w:rsidR="00304748" w:rsidRPr="00040D00">
        <w:rPr>
          <w:rFonts w:ascii="宋体" w:hAnsi="宋体"/>
          <w:kern w:val="0"/>
          <w:sz w:val="24"/>
        </w:rPr>
        <w:t>3)</w:t>
      </w:r>
    </w:p>
    <w:p w:rsidR="00304748" w:rsidRPr="00040D00" w:rsidRDefault="00304748" w:rsidP="00304748">
      <w:pPr>
        <w:widowControl/>
        <w:spacing w:afterLines="50" w:after="156" w:line="360" w:lineRule="auto"/>
        <w:ind w:firstLineChars="200" w:firstLine="480"/>
        <w:jc w:val="left"/>
        <w:rPr>
          <w:rFonts w:ascii="宋体" w:hAnsi="宋体"/>
          <w:kern w:val="0"/>
          <w:sz w:val="24"/>
        </w:rPr>
      </w:pPr>
      <w:r w:rsidRPr="00040D00">
        <w:rPr>
          <w:rFonts w:ascii="宋体" w:hAnsi="宋体" w:hint="eastAsia"/>
          <w:kern w:val="0"/>
          <w:sz w:val="24"/>
        </w:rPr>
        <w:t>其中</w:t>
      </w:r>
      <m:oMath>
        <m:sSub>
          <m:sSubPr>
            <m:ctrlPr>
              <w:rPr>
                <w:rFonts w:ascii="Cambria Math" w:hAnsi="Cambria Math"/>
                <w:kern w:val="0"/>
                <w:sz w:val="24"/>
              </w:rPr>
            </m:ctrlPr>
          </m:sSubPr>
          <m:e>
            <m:r>
              <w:rPr>
                <w:rFonts w:ascii="Cambria Math" w:hAnsi="Cambria Math"/>
                <w:kern w:val="0"/>
                <w:sz w:val="24"/>
              </w:rPr>
              <m:t>P</m:t>
            </m:r>
          </m:e>
          <m:sub>
            <m:r>
              <w:rPr>
                <w:rFonts w:ascii="Cambria Math" w:hAnsi="Cambria Math"/>
                <w:kern w:val="0"/>
                <w:sz w:val="24"/>
              </w:rPr>
              <m:t>tx</m:t>
            </m:r>
          </m:sub>
        </m:sSub>
      </m:oMath>
      <w:r w:rsidRPr="00040D00">
        <w:rPr>
          <w:rFonts w:ascii="宋体" w:hAnsi="宋体"/>
          <w:kern w:val="0"/>
          <w:sz w:val="24"/>
        </w:rPr>
        <w:t>表示光纤的入射功率</w:t>
      </w:r>
      <w:r w:rsidRPr="00040D00">
        <w:rPr>
          <w:rFonts w:ascii="宋体" w:hAnsi="宋体" w:hint="eastAsia"/>
          <w:kern w:val="0"/>
          <w:sz w:val="24"/>
        </w:rPr>
        <w:t>。噪声项分为两个部分，</w:t>
      </w:r>
      <m:oMath>
        <m:sSubSup>
          <m:sSubSupPr>
            <m:ctrlPr>
              <w:rPr>
                <w:rFonts w:ascii="Cambria Math" w:hAnsi="Cambria Math"/>
                <w:kern w:val="0"/>
                <w:sz w:val="24"/>
              </w:rPr>
            </m:ctrlPr>
          </m:sSubSupPr>
          <m:e>
            <m:r>
              <w:rPr>
                <w:rFonts w:ascii="Cambria Math" w:hAnsi="Cambria Math"/>
                <w:kern w:val="0"/>
                <w:sz w:val="24"/>
              </w:rPr>
              <m:t>σ</m:t>
            </m:r>
          </m:e>
          <m:sub>
            <m:r>
              <w:rPr>
                <w:rFonts w:ascii="Cambria Math" w:hAnsi="Cambria Math"/>
                <w:kern w:val="0"/>
                <w:sz w:val="24"/>
              </w:rPr>
              <m:t>ASE</m:t>
            </m:r>
          </m:sub>
          <m:sup>
            <m:r>
              <m:rPr>
                <m:sty m:val="p"/>
              </m:rPr>
              <w:rPr>
                <w:rFonts w:ascii="Cambria Math" w:hAnsi="Cambria Math"/>
                <w:kern w:val="0"/>
                <w:sz w:val="24"/>
              </w:rPr>
              <m:t>2</m:t>
            </m:r>
          </m:sup>
        </m:sSubSup>
      </m:oMath>
      <w:r w:rsidRPr="00040D00">
        <w:rPr>
          <w:rFonts w:ascii="宋体" w:hAnsi="宋体"/>
          <w:kern w:val="0"/>
          <w:sz w:val="24"/>
        </w:rPr>
        <w:t>表示光放大器的自发辐射噪声</w:t>
      </w:r>
      <w:r w:rsidRPr="00040D00">
        <w:rPr>
          <w:rFonts w:ascii="宋体" w:hAnsi="宋体" w:hint="eastAsia"/>
          <w:kern w:val="0"/>
          <w:sz w:val="24"/>
        </w:rPr>
        <w:t>，</w:t>
      </w:r>
      <m:oMath>
        <m:sSubSup>
          <m:sSubSupPr>
            <m:ctrlPr>
              <w:rPr>
                <w:rFonts w:ascii="Cambria Math" w:hAnsi="Cambria Math"/>
                <w:kern w:val="0"/>
                <w:sz w:val="24"/>
              </w:rPr>
            </m:ctrlPr>
          </m:sSubSupPr>
          <m:e>
            <m:r>
              <w:rPr>
                <w:rFonts w:ascii="Cambria Math" w:hAnsi="Cambria Math"/>
                <w:kern w:val="0"/>
                <w:sz w:val="24"/>
              </w:rPr>
              <m:t>σ</m:t>
            </m:r>
          </m:e>
          <m:sub>
            <m:r>
              <w:rPr>
                <w:rFonts w:ascii="Cambria Math" w:hAnsi="Cambria Math"/>
                <w:kern w:val="0"/>
                <w:sz w:val="24"/>
              </w:rPr>
              <m:t>NLI</m:t>
            </m:r>
          </m:sub>
          <m:sup>
            <m:r>
              <m:rPr>
                <m:sty m:val="p"/>
              </m:rPr>
              <w:rPr>
                <w:rFonts w:ascii="Cambria Math" w:hAnsi="Cambria Math"/>
                <w:kern w:val="0"/>
                <w:sz w:val="24"/>
              </w:rPr>
              <m:t>2</m:t>
            </m:r>
          </m:sup>
        </m:sSubSup>
      </m:oMath>
      <w:r w:rsidRPr="00040D00">
        <w:rPr>
          <w:rFonts w:ascii="宋体" w:hAnsi="宋体"/>
          <w:kern w:val="0"/>
          <w:sz w:val="24"/>
        </w:rPr>
        <w:t>表示信号的非线性噪声</w:t>
      </w:r>
      <w:r w:rsidRPr="00040D00">
        <w:rPr>
          <w:rFonts w:ascii="宋体" w:hAnsi="宋体" w:hint="eastAsia"/>
          <w:kern w:val="0"/>
          <w:sz w:val="24"/>
        </w:rPr>
        <w:t>。</w:t>
      </w:r>
      <w:r w:rsidRPr="00040D00">
        <w:rPr>
          <w:rFonts w:ascii="宋体" w:hAnsi="宋体"/>
          <w:kern w:val="0"/>
          <w:sz w:val="24"/>
        </w:rPr>
        <w:t>其中</w:t>
      </w:r>
      <w:r w:rsidRPr="00040D00">
        <w:rPr>
          <w:rFonts w:ascii="宋体" w:hAnsi="宋体" w:hint="eastAsia"/>
          <w:kern w:val="0"/>
          <w:sz w:val="24"/>
        </w:rPr>
        <w:t>，</w:t>
      </w:r>
      <w:r w:rsidRPr="00040D00">
        <w:rPr>
          <w:rFonts w:ascii="宋体" w:hAnsi="宋体"/>
          <w:kern w:val="0"/>
          <w:sz w:val="24"/>
        </w:rPr>
        <w:t>非线性噪声也可以细化为</w:t>
      </w:r>
      <w:r w:rsidRPr="00040D00">
        <w:rPr>
          <w:rFonts w:ascii="宋体" w:hAnsi="宋体" w:hint="eastAsia"/>
          <w:kern w:val="0"/>
          <w:sz w:val="24"/>
        </w:rPr>
        <w:t>：</w:t>
      </w:r>
    </w:p>
    <w:p w:rsidR="00304748" w:rsidRPr="00040D00" w:rsidRDefault="00D573FD" w:rsidP="00304748">
      <w:pPr>
        <w:widowControl/>
        <w:spacing w:afterLines="50" w:after="156" w:line="360" w:lineRule="auto"/>
        <w:ind w:firstLineChars="200" w:firstLine="480"/>
        <w:jc w:val="left"/>
        <w:rPr>
          <w:rFonts w:ascii="宋体" w:hAnsi="宋体"/>
          <w:kern w:val="0"/>
          <w:sz w:val="24"/>
        </w:rPr>
      </w:pPr>
      <m:oMath>
        <m:sSubSup>
          <m:sSubSupPr>
            <m:ctrlPr>
              <w:rPr>
                <w:rFonts w:ascii="Cambria Math" w:hAnsi="Cambria Math"/>
                <w:kern w:val="0"/>
                <w:sz w:val="24"/>
              </w:rPr>
            </m:ctrlPr>
          </m:sSubSupPr>
          <m:e>
            <m:r>
              <w:rPr>
                <w:rFonts w:ascii="Cambria Math" w:hAnsi="Cambria Math"/>
                <w:kern w:val="0"/>
                <w:sz w:val="24"/>
              </w:rPr>
              <m:t>σ</m:t>
            </m:r>
          </m:e>
          <m:sub>
            <m:r>
              <w:rPr>
                <w:rFonts w:ascii="Cambria Math" w:hAnsi="Cambria Math"/>
                <w:kern w:val="0"/>
                <w:sz w:val="24"/>
              </w:rPr>
              <m:t>NLI</m:t>
            </m:r>
          </m:sub>
          <m:sup>
            <m:r>
              <m:rPr>
                <m:sty m:val="p"/>
              </m:rPr>
              <w:rPr>
                <w:rFonts w:ascii="Cambria Math" w:hAnsi="Cambria Math"/>
                <w:kern w:val="0"/>
                <w:sz w:val="24"/>
              </w:rPr>
              <m:t>2</m:t>
            </m:r>
          </m:sup>
        </m:sSubSup>
        <m:r>
          <m:rPr>
            <m:sty m:val="p"/>
          </m:rPr>
          <w:rPr>
            <w:rFonts w:ascii="Cambria Math" w:hAnsi="Cambria Math"/>
            <w:kern w:val="0"/>
            <w:sz w:val="24"/>
          </w:rPr>
          <m:t>=</m:t>
        </m:r>
        <m:sSubSup>
          <m:sSubSupPr>
            <m:ctrlPr>
              <w:rPr>
                <w:rFonts w:ascii="Cambria Math" w:hAnsi="Cambria Math"/>
                <w:kern w:val="0"/>
                <w:sz w:val="24"/>
              </w:rPr>
            </m:ctrlPr>
          </m:sSubSupPr>
          <m:e>
            <m:r>
              <w:rPr>
                <w:rFonts w:ascii="Cambria Math" w:hAnsi="Cambria Math"/>
                <w:kern w:val="0"/>
                <w:sz w:val="24"/>
              </w:rPr>
              <m:t>P</m:t>
            </m:r>
          </m:e>
          <m:sub>
            <m:r>
              <w:rPr>
                <w:rFonts w:ascii="Cambria Math" w:hAnsi="Cambria Math"/>
                <w:kern w:val="0"/>
                <w:sz w:val="24"/>
              </w:rPr>
              <m:t>tx</m:t>
            </m:r>
          </m:sub>
          <m:sup>
            <m:r>
              <m:rPr>
                <m:sty m:val="p"/>
              </m:rPr>
              <w:rPr>
                <w:rFonts w:ascii="Cambria Math" w:hAnsi="Cambria Math"/>
                <w:kern w:val="0"/>
                <w:sz w:val="24"/>
              </w:rPr>
              <m:t>3</m:t>
            </m:r>
          </m:sup>
        </m:sSubSup>
        <m:sSub>
          <m:sSubPr>
            <m:ctrlPr>
              <w:rPr>
                <w:rFonts w:ascii="Cambria Math" w:hAnsi="Cambria Math"/>
                <w:kern w:val="0"/>
                <w:sz w:val="24"/>
              </w:rPr>
            </m:ctrlPr>
          </m:sSubPr>
          <m:e>
            <m:r>
              <w:rPr>
                <w:rFonts w:ascii="Cambria Math" w:hAnsi="Cambria Math"/>
                <w:kern w:val="0"/>
                <w:sz w:val="24"/>
              </w:rPr>
              <m:t>χ</m:t>
            </m:r>
          </m:e>
          <m:sub>
            <m:r>
              <m:rPr>
                <m:sty m:val="p"/>
              </m:rPr>
              <w:rPr>
                <w:rFonts w:ascii="Cambria Math" w:hAnsi="Cambria Math"/>
                <w:kern w:val="0"/>
                <w:sz w:val="24"/>
              </w:rPr>
              <m:t>1</m:t>
            </m:r>
          </m:sub>
        </m:sSub>
        <m:r>
          <m:rPr>
            <m:sty m:val="p"/>
          </m:rPr>
          <w:rPr>
            <w:rFonts w:ascii="Cambria Math" w:hAnsi="Cambria Math"/>
            <w:kern w:val="0"/>
            <w:sz w:val="24"/>
          </w:rPr>
          <m:t>+</m:t>
        </m:r>
        <m:sSubSup>
          <m:sSubSupPr>
            <m:ctrlPr>
              <w:rPr>
                <w:rFonts w:ascii="Cambria Math" w:hAnsi="Cambria Math"/>
                <w:kern w:val="0"/>
                <w:sz w:val="24"/>
              </w:rPr>
            </m:ctrlPr>
          </m:sSubSupPr>
          <m:e>
            <m:r>
              <w:rPr>
                <w:rFonts w:ascii="Cambria Math" w:hAnsi="Cambria Math"/>
                <w:kern w:val="0"/>
                <w:sz w:val="24"/>
              </w:rPr>
              <m:t>P</m:t>
            </m:r>
          </m:e>
          <m:sub>
            <m:r>
              <w:rPr>
                <w:rFonts w:ascii="Cambria Math" w:hAnsi="Cambria Math"/>
                <w:kern w:val="0"/>
                <w:sz w:val="24"/>
              </w:rPr>
              <m:t>tx</m:t>
            </m:r>
          </m:sub>
          <m:sup>
            <m:r>
              <m:rPr>
                <m:sty m:val="p"/>
              </m:rPr>
              <w:rPr>
                <w:rFonts w:ascii="Cambria Math" w:hAnsi="Cambria Math"/>
                <w:kern w:val="0"/>
                <w:sz w:val="24"/>
              </w:rPr>
              <m:t>3</m:t>
            </m:r>
          </m:sup>
        </m:sSubSup>
        <m:sSub>
          <m:sSubPr>
            <m:ctrlPr>
              <w:rPr>
                <w:rFonts w:ascii="Cambria Math" w:hAnsi="Cambria Math"/>
                <w:kern w:val="0"/>
                <w:sz w:val="24"/>
              </w:rPr>
            </m:ctrlPr>
          </m:sSubPr>
          <m:e>
            <m:r>
              <w:rPr>
                <w:rFonts w:ascii="Cambria Math" w:hAnsi="Cambria Math"/>
                <w:kern w:val="0"/>
                <w:sz w:val="24"/>
              </w:rPr>
              <m:t>χ</m:t>
            </m:r>
          </m:e>
          <m:sub>
            <m:r>
              <m:rPr>
                <m:sty m:val="p"/>
              </m:rPr>
              <w:rPr>
                <w:rFonts w:ascii="Cambria Math" w:hAnsi="Cambria Math"/>
                <w:kern w:val="0"/>
                <w:sz w:val="24"/>
              </w:rPr>
              <m:t>2</m:t>
            </m:r>
          </m:sub>
        </m:sSub>
        <m:r>
          <m:rPr>
            <m:sty m:val="p"/>
          </m:rPr>
          <w:rPr>
            <w:rFonts w:ascii="Cambria Math" w:hAnsi="Cambria Math"/>
            <w:kern w:val="0"/>
            <w:sz w:val="24"/>
          </w:rPr>
          <m:t>(</m:t>
        </m:r>
        <m:f>
          <m:fPr>
            <m:ctrlPr>
              <w:rPr>
                <w:rFonts w:ascii="Cambria Math" w:hAnsi="Cambria Math"/>
                <w:kern w:val="0"/>
                <w:sz w:val="24"/>
              </w:rPr>
            </m:ctrlPr>
          </m:fPr>
          <m:num>
            <m:d>
              <m:dPr>
                <m:begChr m:val="〈"/>
                <m:endChr m:val="〉"/>
                <m:ctrlPr>
                  <w:rPr>
                    <w:rFonts w:ascii="Cambria Math" w:hAnsi="Cambria Math"/>
                    <w:kern w:val="0"/>
                    <w:sz w:val="24"/>
                  </w:rPr>
                </m:ctrlPr>
              </m:dPr>
              <m:e>
                <m:sSup>
                  <m:sSupPr>
                    <m:ctrlPr>
                      <w:rPr>
                        <w:rFonts w:ascii="Cambria Math" w:hAnsi="Cambria Math"/>
                        <w:kern w:val="0"/>
                        <w:sz w:val="24"/>
                      </w:rPr>
                    </m:ctrlPr>
                  </m:sSupPr>
                  <m:e>
                    <m:d>
                      <m:dPr>
                        <m:begChr m:val="|"/>
                        <m:endChr m:val="|"/>
                        <m:ctrlPr>
                          <w:rPr>
                            <w:rFonts w:ascii="Cambria Math" w:hAnsi="Cambria Math"/>
                            <w:kern w:val="0"/>
                            <w:sz w:val="24"/>
                          </w:rPr>
                        </m:ctrlPr>
                      </m:dPr>
                      <m:e>
                        <m:r>
                          <w:rPr>
                            <w:rFonts w:ascii="Cambria Math" w:hAnsi="Cambria Math"/>
                            <w:kern w:val="0"/>
                            <w:sz w:val="24"/>
                          </w:rPr>
                          <m:t>b</m:t>
                        </m:r>
                      </m:e>
                    </m:d>
                  </m:e>
                  <m:sup>
                    <m:r>
                      <m:rPr>
                        <m:sty m:val="p"/>
                      </m:rPr>
                      <w:rPr>
                        <w:rFonts w:ascii="Cambria Math" w:hAnsi="Cambria Math"/>
                        <w:kern w:val="0"/>
                        <w:sz w:val="24"/>
                      </w:rPr>
                      <m:t>4</m:t>
                    </m:r>
                  </m:sup>
                </m:sSup>
              </m:e>
            </m:d>
          </m:num>
          <m:den>
            <m:sSup>
              <m:sSupPr>
                <m:ctrlPr>
                  <w:rPr>
                    <w:rFonts w:ascii="Cambria Math" w:hAnsi="Cambria Math"/>
                    <w:kern w:val="0"/>
                    <w:sz w:val="24"/>
                  </w:rPr>
                </m:ctrlPr>
              </m:sSupPr>
              <m:e>
                <m:d>
                  <m:dPr>
                    <m:begChr m:val="〈"/>
                    <m:endChr m:val="〉"/>
                    <m:ctrlPr>
                      <w:rPr>
                        <w:rFonts w:ascii="Cambria Math" w:hAnsi="Cambria Math"/>
                        <w:kern w:val="0"/>
                        <w:sz w:val="24"/>
                      </w:rPr>
                    </m:ctrlPr>
                  </m:dPr>
                  <m:e>
                    <m:sSup>
                      <m:sSupPr>
                        <m:ctrlPr>
                          <w:rPr>
                            <w:rFonts w:ascii="Cambria Math" w:hAnsi="Cambria Math"/>
                            <w:kern w:val="0"/>
                            <w:sz w:val="24"/>
                          </w:rPr>
                        </m:ctrlPr>
                      </m:sSupPr>
                      <m:e>
                        <m:d>
                          <m:dPr>
                            <m:begChr m:val="|"/>
                            <m:endChr m:val="|"/>
                            <m:ctrlPr>
                              <w:rPr>
                                <w:rFonts w:ascii="Cambria Math" w:hAnsi="Cambria Math"/>
                                <w:kern w:val="0"/>
                                <w:sz w:val="24"/>
                              </w:rPr>
                            </m:ctrlPr>
                          </m:dPr>
                          <m:e>
                            <m:r>
                              <w:rPr>
                                <w:rFonts w:ascii="Cambria Math" w:hAnsi="Cambria Math"/>
                                <w:kern w:val="0"/>
                                <w:sz w:val="24"/>
                              </w:rPr>
                              <m:t>b</m:t>
                            </m:r>
                          </m:e>
                        </m:d>
                      </m:e>
                      <m:sup>
                        <m:r>
                          <m:rPr>
                            <m:sty m:val="p"/>
                          </m:rPr>
                          <w:rPr>
                            <w:rFonts w:ascii="Cambria Math" w:hAnsi="Cambria Math"/>
                            <w:kern w:val="0"/>
                            <w:sz w:val="24"/>
                          </w:rPr>
                          <m:t>2</m:t>
                        </m:r>
                      </m:sup>
                    </m:sSup>
                  </m:e>
                </m:d>
              </m:e>
              <m:sup>
                <m:r>
                  <m:rPr>
                    <m:sty m:val="p"/>
                  </m:rPr>
                  <w:rPr>
                    <w:rFonts w:ascii="Cambria Math" w:hAnsi="Cambria Math"/>
                    <w:kern w:val="0"/>
                    <w:sz w:val="24"/>
                  </w:rPr>
                  <m:t>2</m:t>
                </m:r>
              </m:sup>
            </m:sSup>
          </m:den>
        </m:f>
        <m:r>
          <m:rPr>
            <m:sty m:val="p"/>
          </m:rPr>
          <w:rPr>
            <w:rFonts w:ascii="Cambria Math" w:hAnsi="Cambria Math"/>
            <w:kern w:val="0"/>
            <w:sz w:val="24"/>
          </w:rPr>
          <m:t xml:space="preserve">-2) </m:t>
        </m:r>
      </m:oMath>
      <w:r w:rsidR="00304748" w:rsidRPr="00040D00">
        <w:rPr>
          <w:rFonts w:ascii="宋体" w:hAnsi="宋体"/>
          <w:kern w:val="0"/>
          <w:sz w:val="24"/>
        </w:rPr>
        <w:t xml:space="preserve">                        </w:t>
      </w:r>
      <w:r w:rsidR="00304748" w:rsidRPr="00040D00">
        <w:rPr>
          <w:rFonts w:ascii="宋体" w:hAnsi="宋体" w:hint="eastAsia"/>
          <w:kern w:val="0"/>
          <w:sz w:val="24"/>
        </w:rPr>
        <w:t>(</w:t>
      </w:r>
      <w:r w:rsidR="00304748" w:rsidRPr="00040D00">
        <w:rPr>
          <w:rFonts w:ascii="宋体" w:hAnsi="宋体"/>
          <w:kern w:val="0"/>
          <w:sz w:val="24"/>
        </w:rPr>
        <w:t>4)</w:t>
      </w:r>
    </w:p>
    <w:p w:rsidR="00304748" w:rsidRPr="00040D00" w:rsidRDefault="00304748" w:rsidP="00304748">
      <w:pPr>
        <w:widowControl/>
        <w:spacing w:afterLines="50" w:after="156" w:line="360" w:lineRule="auto"/>
        <w:ind w:firstLineChars="200" w:firstLine="480"/>
        <w:jc w:val="left"/>
        <w:rPr>
          <w:rFonts w:ascii="宋体" w:hAnsi="宋体"/>
          <w:kern w:val="0"/>
          <w:sz w:val="24"/>
        </w:rPr>
      </w:pPr>
      <w:r w:rsidRPr="00040D00">
        <w:rPr>
          <w:rFonts w:ascii="宋体" w:hAnsi="宋体"/>
          <w:kern w:val="0"/>
          <w:sz w:val="24"/>
        </w:rPr>
        <w:t>其中</w:t>
      </w:r>
      <w:r w:rsidRPr="00040D00">
        <w:rPr>
          <w:rFonts w:ascii="宋体" w:hAnsi="宋体" w:hint="eastAsia"/>
          <w:kern w:val="0"/>
          <w:sz w:val="24"/>
        </w:rPr>
        <w:t>，</w:t>
      </w:r>
      <w:r w:rsidRPr="00040D00">
        <w:rPr>
          <w:rFonts w:ascii="宋体" w:hAnsi="宋体"/>
          <w:kern w:val="0"/>
          <w:sz w:val="24"/>
        </w:rPr>
        <w:t>b</w:t>
      </w:r>
      <w:r w:rsidRPr="00040D00">
        <w:rPr>
          <w:rFonts w:ascii="宋体" w:hAnsi="宋体" w:hint="eastAsia"/>
          <w:kern w:val="0"/>
          <w:sz w:val="24"/>
        </w:rPr>
        <w:t>表示</w:t>
      </w:r>
      <w:r w:rsidRPr="00040D00">
        <w:rPr>
          <w:rFonts w:ascii="宋体" w:hAnsi="宋体"/>
          <w:kern w:val="0"/>
          <w:sz w:val="24"/>
        </w:rPr>
        <w:t>信号的星座图位置</w:t>
      </w:r>
      <w:r w:rsidRPr="00040D00">
        <w:rPr>
          <w:rFonts w:ascii="宋体" w:hAnsi="宋体" w:hint="eastAsia"/>
          <w:kern w:val="0"/>
          <w:sz w:val="24"/>
        </w:rPr>
        <w:t>（能量归一化）。&lt;·</w:t>
      </w:r>
      <w:r w:rsidRPr="00040D00">
        <w:rPr>
          <w:rFonts w:ascii="宋体" w:hAnsi="宋体"/>
          <w:kern w:val="0"/>
          <w:sz w:val="24"/>
        </w:rPr>
        <w:t>&gt;表示该符号的均值</w:t>
      </w:r>
      <w:r w:rsidRPr="00040D00">
        <w:rPr>
          <w:rFonts w:ascii="宋体" w:hAnsi="宋体" w:hint="eastAsia"/>
          <w:kern w:val="0"/>
          <w:sz w:val="24"/>
        </w:rPr>
        <w:t>。</w:t>
      </w:r>
      <m:oMath>
        <m:sSub>
          <m:sSubPr>
            <m:ctrlPr>
              <w:rPr>
                <w:rFonts w:ascii="Cambria Math" w:hAnsi="Cambria Math"/>
                <w:kern w:val="0"/>
                <w:sz w:val="24"/>
              </w:rPr>
            </m:ctrlPr>
          </m:sSubPr>
          <m:e>
            <m:r>
              <w:rPr>
                <w:rFonts w:ascii="Cambria Math" w:hAnsi="Cambria Math"/>
                <w:kern w:val="0"/>
                <w:sz w:val="24"/>
              </w:rPr>
              <m:t>χ</m:t>
            </m:r>
          </m:e>
          <m:sub>
            <m:r>
              <m:rPr>
                <m:sty m:val="p"/>
              </m:rPr>
              <w:rPr>
                <w:rFonts w:ascii="Cambria Math" w:hAnsi="Cambria Math"/>
                <w:kern w:val="0"/>
                <w:sz w:val="24"/>
              </w:rPr>
              <m:t>1</m:t>
            </m:r>
          </m:sub>
        </m:sSub>
      </m:oMath>
      <w:r w:rsidRPr="00040D00">
        <w:rPr>
          <w:rFonts w:ascii="宋体" w:hAnsi="宋体"/>
          <w:kern w:val="0"/>
          <w:sz w:val="24"/>
        </w:rPr>
        <w:t>和</w:t>
      </w:r>
      <m:oMath>
        <m:sSub>
          <m:sSubPr>
            <m:ctrlPr>
              <w:rPr>
                <w:rFonts w:ascii="Cambria Math" w:hAnsi="Cambria Math"/>
                <w:kern w:val="0"/>
                <w:sz w:val="24"/>
              </w:rPr>
            </m:ctrlPr>
          </m:sSubPr>
          <m:e>
            <m:r>
              <w:rPr>
                <w:rFonts w:ascii="Cambria Math" w:hAnsi="Cambria Math"/>
                <w:kern w:val="0"/>
                <w:sz w:val="24"/>
              </w:rPr>
              <m:t>χ</m:t>
            </m:r>
          </m:e>
          <m:sub>
            <m:r>
              <m:rPr>
                <m:sty m:val="p"/>
              </m:rPr>
              <w:rPr>
                <w:rFonts w:ascii="Cambria Math" w:hAnsi="Cambria Math"/>
                <w:kern w:val="0"/>
                <w:sz w:val="24"/>
              </w:rPr>
              <m:t>2</m:t>
            </m:r>
          </m:sub>
        </m:sSub>
      </m:oMath>
      <w:r w:rsidRPr="00040D00">
        <w:rPr>
          <w:rFonts w:ascii="宋体" w:hAnsi="宋体"/>
          <w:kern w:val="0"/>
          <w:sz w:val="24"/>
        </w:rPr>
        <w:t>是一组参数</w:t>
      </w:r>
      <w:r w:rsidRPr="00040D00">
        <w:rPr>
          <w:rFonts w:ascii="宋体" w:hAnsi="宋体" w:hint="eastAsia"/>
          <w:kern w:val="0"/>
          <w:sz w:val="24"/>
        </w:rPr>
        <w:t>，</w:t>
      </w:r>
      <w:r w:rsidRPr="00040D00">
        <w:rPr>
          <w:rFonts w:ascii="宋体" w:hAnsi="宋体"/>
          <w:kern w:val="0"/>
          <w:sz w:val="24"/>
        </w:rPr>
        <w:t>和信道中的信号滤波</w:t>
      </w:r>
      <w:r w:rsidRPr="00040D00">
        <w:rPr>
          <w:rFonts w:ascii="宋体" w:hAnsi="宋体" w:hint="eastAsia"/>
          <w:kern w:val="0"/>
          <w:sz w:val="24"/>
        </w:rPr>
        <w:t>，</w:t>
      </w:r>
      <w:r w:rsidRPr="00040D00">
        <w:rPr>
          <w:rFonts w:ascii="宋体" w:hAnsi="宋体"/>
          <w:kern w:val="0"/>
          <w:sz w:val="24"/>
        </w:rPr>
        <w:t>色散</w:t>
      </w:r>
      <w:r w:rsidRPr="00040D00">
        <w:rPr>
          <w:rFonts w:ascii="宋体" w:hAnsi="宋体" w:hint="eastAsia"/>
          <w:kern w:val="0"/>
          <w:sz w:val="24"/>
        </w:rPr>
        <w:t>，</w:t>
      </w:r>
      <w:r w:rsidRPr="00040D00">
        <w:rPr>
          <w:rFonts w:ascii="宋体" w:hAnsi="宋体"/>
          <w:kern w:val="0"/>
          <w:sz w:val="24"/>
        </w:rPr>
        <w:t>光纤距离</w:t>
      </w:r>
      <w:r w:rsidRPr="00040D00">
        <w:rPr>
          <w:rFonts w:ascii="宋体" w:hAnsi="宋体" w:hint="eastAsia"/>
          <w:kern w:val="0"/>
          <w:sz w:val="24"/>
        </w:rPr>
        <w:t>以及光功率有关，它们的计算可以参考文献[</w:t>
      </w:r>
      <w:r w:rsidRPr="00040D00">
        <w:rPr>
          <w:rFonts w:ascii="宋体" w:hAnsi="宋体"/>
          <w:kern w:val="0"/>
          <w:sz w:val="24"/>
        </w:rPr>
        <w:t>2]最后的代码</w:t>
      </w:r>
      <w:r w:rsidRPr="00040D00">
        <w:rPr>
          <w:rFonts w:ascii="宋体" w:hAnsi="宋体" w:hint="eastAsia"/>
          <w:kern w:val="0"/>
          <w:sz w:val="24"/>
        </w:rPr>
        <w:t>。可以发现公式（</w:t>
      </w:r>
      <w:r w:rsidRPr="00040D00">
        <w:rPr>
          <w:rFonts w:ascii="宋体" w:hAnsi="宋体"/>
          <w:kern w:val="0"/>
          <w:sz w:val="24"/>
        </w:rPr>
        <w:t>4</w:t>
      </w:r>
      <w:r w:rsidRPr="00040D00">
        <w:rPr>
          <w:rFonts w:ascii="宋体" w:hAnsi="宋体" w:hint="eastAsia"/>
          <w:kern w:val="0"/>
          <w:sz w:val="24"/>
        </w:rPr>
        <w:t>）右边第二项与信号的调制格式有关。当信号的功率的</w:t>
      </w:r>
      <w:proofErr w:type="gramStart"/>
      <w:r w:rsidRPr="00040D00">
        <w:rPr>
          <w:rFonts w:ascii="宋体" w:hAnsi="宋体" w:hint="eastAsia"/>
          <w:kern w:val="0"/>
          <w:sz w:val="24"/>
        </w:rPr>
        <w:t>方差越</w:t>
      </w:r>
      <w:proofErr w:type="gramEnd"/>
      <w:r w:rsidRPr="00040D00">
        <w:rPr>
          <w:rFonts w:ascii="宋体" w:hAnsi="宋体" w:hint="eastAsia"/>
          <w:kern w:val="0"/>
          <w:sz w:val="24"/>
        </w:rPr>
        <w:t>大时，该项噪声就越大。</w:t>
      </w:r>
    </w:p>
    <w:p w:rsidR="00304748" w:rsidRDefault="00304748" w:rsidP="00304748">
      <w:pPr>
        <w:widowControl/>
        <w:spacing w:afterLines="50" w:after="156" w:line="360" w:lineRule="auto"/>
        <w:ind w:firstLineChars="200" w:firstLine="480"/>
        <w:jc w:val="left"/>
        <w:rPr>
          <w:rFonts w:ascii="宋体" w:hAnsi="宋体"/>
          <w:kern w:val="0"/>
          <w:sz w:val="24"/>
        </w:rPr>
      </w:pPr>
      <w:r w:rsidRPr="00040D00">
        <w:rPr>
          <w:rFonts w:ascii="宋体" w:hAnsi="宋体" w:hint="eastAsia"/>
          <w:kern w:val="0"/>
          <w:sz w:val="24"/>
        </w:rPr>
        <w:t>各项调制格式</w:t>
      </w:r>
      <m:oMath>
        <m:acc>
          <m:accPr>
            <m:ctrlPr>
              <w:rPr>
                <w:rFonts w:ascii="Cambria Math" w:hAnsi="Cambria Math"/>
                <w:kern w:val="0"/>
                <w:sz w:val="24"/>
              </w:rPr>
            </m:ctrlPr>
          </m:accPr>
          <m:e>
            <m:sSub>
              <m:sSubPr>
                <m:ctrlPr>
                  <w:rPr>
                    <w:rFonts w:ascii="Cambria Math" w:hAnsi="Cambria Math"/>
                    <w:kern w:val="0"/>
                    <w:sz w:val="24"/>
                  </w:rPr>
                </m:ctrlPr>
              </m:sSubPr>
              <m:e>
                <m:r>
                  <w:rPr>
                    <w:rFonts w:ascii="Cambria Math" w:hAnsi="Cambria Math"/>
                    <w:kern w:val="0"/>
                    <w:sz w:val="24"/>
                  </w:rPr>
                  <m:t>μ</m:t>
                </m:r>
              </m:e>
              <m:sub>
                <m:r>
                  <m:rPr>
                    <m:sty m:val="p"/>
                  </m:rPr>
                  <w:rPr>
                    <w:rFonts w:ascii="Cambria Math" w:hAnsi="Cambria Math"/>
                    <w:kern w:val="0"/>
                    <w:sz w:val="24"/>
                  </w:rPr>
                  <m:t>4</m:t>
                </m:r>
              </m:sub>
            </m:sSub>
          </m:e>
        </m:acc>
        <m:r>
          <m:rPr>
            <m:sty m:val="p"/>
          </m:rPr>
          <w:rPr>
            <w:rFonts w:ascii="Cambria Math" w:hAnsi="Cambria Math" w:hint="eastAsia"/>
            <w:kern w:val="0"/>
            <w:sz w:val="24"/>
          </w:rPr>
          <m:t>=</m:t>
        </m:r>
        <m:f>
          <m:fPr>
            <m:ctrlPr>
              <w:rPr>
                <w:rFonts w:ascii="Cambria Math" w:hAnsi="Cambria Math"/>
                <w:kern w:val="0"/>
                <w:sz w:val="24"/>
              </w:rPr>
            </m:ctrlPr>
          </m:fPr>
          <m:num>
            <m:d>
              <m:dPr>
                <m:begChr m:val="〈"/>
                <m:endChr m:val="〉"/>
                <m:ctrlPr>
                  <w:rPr>
                    <w:rFonts w:ascii="Cambria Math" w:hAnsi="Cambria Math"/>
                    <w:kern w:val="0"/>
                    <w:sz w:val="24"/>
                  </w:rPr>
                </m:ctrlPr>
              </m:dPr>
              <m:e>
                <m:sSup>
                  <m:sSupPr>
                    <m:ctrlPr>
                      <w:rPr>
                        <w:rFonts w:ascii="Cambria Math" w:hAnsi="Cambria Math"/>
                        <w:kern w:val="0"/>
                        <w:sz w:val="24"/>
                      </w:rPr>
                    </m:ctrlPr>
                  </m:sSupPr>
                  <m:e>
                    <m:d>
                      <m:dPr>
                        <m:begChr m:val="|"/>
                        <m:endChr m:val="|"/>
                        <m:ctrlPr>
                          <w:rPr>
                            <w:rFonts w:ascii="Cambria Math" w:hAnsi="Cambria Math"/>
                            <w:kern w:val="0"/>
                            <w:sz w:val="24"/>
                          </w:rPr>
                        </m:ctrlPr>
                      </m:dPr>
                      <m:e>
                        <m:r>
                          <w:rPr>
                            <w:rFonts w:ascii="Cambria Math" w:hAnsi="Cambria Math"/>
                            <w:kern w:val="0"/>
                            <w:sz w:val="24"/>
                          </w:rPr>
                          <m:t>b</m:t>
                        </m:r>
                      </m:e>
                    </m:d>
                  </m:e>
                  <m:sup>
                    <m:r>
                      <m:rPr>
                        <m:sty m:val="p"/>
                      </m:rPr>
                      <w:rPr>
                        <w:rFonts w:ascii="Cambria Math" w:hAnsi="Cambria Math"/>
                        <w:kern w:val="0"/>
                        <w:sz w:val="24"/>
                      </w:rPr>
                      <m:t>4</m:t>
                    </m:r>
                  </m:sup>
                </m:sSup>
              </m:e>
            </m:d>
          </m:num>
          <m:den>
            <m:sSup>
              <m:sSupPr>
                <m:ctrlPr>
                  <w:rPr>
                    <w:rFonts w:ascii="Cambria Math" w:hAnsi="Cambria Math"/>
                    <w:kern w:val="0"/>
                    <w:sz w:val="24"/>
                  </w:rPr>
                </m:ctrlPr>
              </m:sSupPr>
              <m:e>
                <m:d>
                  <m:dPr>
                    <m:begChr m:val="〈"/>
                    <m:endChr m:val="〉"/>
                    <m:ctrlPr>
                      <w:rPr>
                        <w:rFonts w:ascii="Cambria Math" w:hAnsi="Cambria Math"/>
                        <w:kern w:val="0"/>
                        <w:sz w:val="24"/>
                      </w:rPr>
                    </m:ctrlPr>
                  </m:dPr>
                  <m:e>
                    <m:sSup>
                      <m:sSupPr>
                        <m:ctrlPr>
                          <w:rPr>
                            <w:rFonts w:ascii="Cambria Math" w:hAnsi="Cambria Math"/>
                            <w:kern w:val="0"/>
                            <w:sz w:val="24"/>
                          </w:rPr>
                        </m:ctrlPr>
                      </m:sSupPr>
                      <m:e>
                        <m:d>
                          <m:dPr>
                            <m:begChr m:val="|"/>
                            <m:endChr m:val="|"/>
                            <m:ctrlPr>
                              <w:rPr>
                                <w:rFonts w:ascii="Cambria Math" w:hAnsi="Cambria Math"/>
                                <w:kern w:val="0"/>
                                <w:sz w:val="24"/>
                              </w:rPr>
                            </m:ctrlPr>
                          </m:dPr>
                          <m:e>
                            <m:r>
                              <w:rPr>
                                <w:rFonts w:ascii="Cambria Math" w:hAnsi="Cambria Math"/>
                                <w:kern w:val="0"/>
                                <w:sz w:val="24"/>
                              </w:rPr>
                              <m:t>b</m:t>
                            </m:r>
                          </m:e>
                        </m:d>
                      </m:e>
                      <m:sup>
                        <m:r>
                          <m:rPr>
                            <m:sty m:val="p"/>
                          </m:rPr>
                          <w:rPr>
                            <w:rFonts w:ascii="Cambria Math" w:hAnsi="Cambria Math"/>
                            <w:kern w:val="0"/>
                            <w:sz w:val="24"/>
                          </w:rPr>
                          <m:t>2</m:t>
                        </m:r>
                      </m:sup>
                    </m:sSup>
                  </m:e>
                </m:d>
              </m:e>
              <m:sup>
                <m:r>
                  <m:rPr>
                    <m:sty m:val="p"/>
                  </m:rPr>
                  <w:rPr>
                    <w:rFonts w:ascii="Cambria Math" w:hAnsi="Cambria Math"/>
                    <w:kern w:val="0"/>
                    <w:sz w:val="24"/>
                  </w:rPr>
                  <m:t>2</m:t>
                </m:r>
              </m:sup>
            </m:sSup>
          </m:den>
        </m:f>
      </m:oMath>
      <w:r w:rsidRPr="00040D00">
        <w:rPr>
          <w:rFonts w:ascii="宋体" w:hAnsi="宋体"/>
          <w:kern w:val="0"/>
          <w:sz w:val="24"/>
        </w:rPr>
        <w:t>值如表</w:t>
      </w:r>
      <w:r>
        <w:rPr>
          <w:rFonts w:ascii="宋体" w:hAnsi="宋体" w:hint="eastAsia"/>
          <w:kern w:val="0"/>
          <w:sz w:val="24"/>
        </w:rPr>
        <w:t>1</w:t>
      </w:r>
      <w:r w:rsidRPr="00040D00">
        <w:rPr>
          <w:rFonts w:ascii="宋体" w:hAnsi="宋体"/>
          <w:kern w:val="0"/>
          <w:sz w:val="24"/>
        </w:rPr>
        <w:t>所示</w:t>
      </w:r>
      <w:r w:rsidRPr="00040D00">
        <w:rPr>
          <w:rFonts w:ascii="宋体" w:hAnsi="宋体" w:hint="eastAsia"/>
          <w:kern w:val="0"/>
          <w:sz w:val="24"/>
        </w:rPr>
        <w:t>：</w:t>
      </w: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Pr="00040D00" w:rsidRDefault="00304748" w:rsidP="00304748">
      <w:pPr>
        <w:widowControl/>
        <w:spacing w:afterLines="50" w:after="156" w:line="360" w:lineRule="auto"/>
        <w:ind w:firstLineChars="200" w:firstLine="480"/>
        <w:jc w:val="left"/>
        <w:rPr>
          <w:rFonts w:ascii="宋体" w:hAnsi="宋体"/>
          <w:kern w:val="0"/>
          <w:sz w:val="24"/>
        </w:rPr>
      </w:pPr>
    </w:p>
    <w:p w:rsidR="00304748" w:rsidRPr="00040D00" w:rsidRDefault="00304748" w:rsidP="00304748">
      <w:pPr>
        <w:widowControl/>
        <w:spacing w:afterLines="50" w:after="156" w:line="360" w:lineRule="auto"/>
        <w:ind w:firstLineChars="200" w:firstLine="480"/>
        <w:jc w:val="center"/>
        <w:rPr>
          <w:rFonts w:ascii="宋体" w:hAnsi="宋体"/>
          <w:kern w:val="0"/>
          <w:sz w:val="24"/>
        </w:rPr>
      </w:pPr>
      <w:r>
        <w:rPr>
          <w:rFonts w:ascii="宋体" w:hAnsi="宋体" w:hint="eastAsia"/>
          <w:kern w:val="0"/>
          <w:sz w:val="24"/>
        </w:rPr>
        <w:t>表1</w:t>
      </w:r>
      <w:r>
        <w:rPr>
          <w:rFonts w:ascii="宋体" w:hAnsi="宋体"/>
          <w:kern w:val="0"/>
          <w:sz w:val="24"/>
        </w:rPr>
        <w:t xml:space="preserve"> </w:t>
      </w:r>
      <w:r w:rsidRPr="00040D00">
        <w:rPr>
          <w:rFonts w:ascii="宋体" w:hAnsi="宋体" w:hint="eastAsia"/>
          <w:kern w:val="0"/>
          <w:sz w:val="24"/>
        </w:rPr>
        <w:t>调制格式</w:t>
      </w:r>
      <m:oMath>
        <m:acc>
          <m:accPr>
            <m:ctrlPr>
              <w:rPr>
                <w:rFonts w:ascii="Cambria Math" w:hAnsi="Cambria Math"/>
                <w:kern w:val="0"/>
                <w:sz w:val="24"/>
              </w:rPr>
            </m:ctrlPr>
          </m:accPr>
          <m:e>
            <m:sSub>
              <m:sSubPr>
                <m:ctrlPr>
                  <w:rPr>
                    <w:rFonts w:ascii="Cambria Math" w:hAnsi="Cambria Math"/>
                    <w:kern w:val="0"/>
                    <w:sz w:val="24"/>
                  </w:rPr>
                </m:ctrlPr>
              </m:sSubPr>
              <m:e>
                <m:r>
                  <w:rPr>
                    <w:rFonts w:ascii="Cambria Math" w:hAnsi="Cambria Math"/>
                    <w:kern w:val="0"/>
                    <w:sz w:val="24"/>
                  </w:rPr>
                  <m:t>μ</m:t>
                </m:r>
              </m:e>
              <m:sub>
                <m:r>
                  <m:rPr>
                    <m:sty m:val="p"/>
                  </m:rPr>
                  <w:rPr>
                    <w:rFonts w:ascii="Cambria Math" w:hAnsi="Cambria Math"/>
                    <w:kern w:val="0"/>
                    <w:sz w:val="24"/>
                  </w:rPr>
                  <m:t>4</m:t>
                </m:r>
              </m:sub>
            </m:sSub>
          </m:e>
        </m:acc>
      </m:oMath>
      <w:r>
        <w:rPr>
          <w:rFonts w:ascii="宋体" w:hAnsi="宋体" w:hint="eastAsia"/>
          <w:kern w:val="0"/>
          <w:sz w:val="24"/>
        </w:rPr>
        <w:t>值</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04748" w:rsidRPr="00040D00" w:rsidTr="009859CB">
        <w:tc>
          <w:tcPr>
            <w:tcW w:w="2765" w:type="dxa"/>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sz w:val="24"/>
              </w:rPr>
              <w:t>调制格式</w:t>
            </w:r>
          </w:p>
        </w:tc>
        <w:tc>
          <w:tcPr>
            <w:tcW w:w="2765" w:type="dxa"/>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sz w:val="24"/>
              </w:rPr>
              <w:t>Px</w:t>
            </w:r>
          </w:p>
        </w:tc>
        <w:tc>
          <w:tcPr>
            <w:tcW w:w="2766" w:type="dxa"/>
          </w:tcPr>
          <w:p w:rsidR="00304748" w:rsidRPr="00040D00" w:rsidRDefault="00D573FD" w:rsidP="009859CB">
            <w:pPr>
              <w:widowControl/>
              <w:spacing w:afterLines="50" w:after="156" w:line="360" w:lineRule="auto"/>
              <w:ind w:firstLineChars="200" w:firstLine="480"/>
              <w:jc w:val="left"/>
              <w:rPr>
                <w:rFonts w:ascii="宋体" w:hAnsi="宋体"/>
                <w:sz w:val="24"/>
              </w:rPr>
            </w:pPr>
            <m:oMathPara>
              <m:oMath>
                <m:acc>
                  <m:accPr>
                    <m:ctrlPr>
                      <w:rPr>
                        <w:rFonts w:ascii="Cambria Math" w:hAnsi="Cambria Math"/>
                        <w:sz w:val="24"/>
                      </w:rPr>
                    </m:ctrlPr>
                  </m:accPr>
                  <m:e>
                    <m:sSub>
                      <m:sSubPr>
                        <m:ctrlPr>
                          <w:rPr>
                            <w:rFonts w:ascii="Cambria Math" w:hAnsi="Cambria Math"/>
                            <w:sz w:val="24"/>
                          </w:rPr>
                        </m:ctrlPr>
                      </m:sSubPr>
                      <m:e>
                        <m:r>
                          <w:rPr>
                            <w:rFonts w:ascii="Cambria Math" w:hAnsi="Cambria Math"/>
                            <w:sz w:val="24"/>
                          </w:rPr>
                          <m:t>μ</m:t>
                        </m:r>
                      </m:e>
                      <m:sub>
                        <m:r>
                          <m:rPr>
                            <m:sty m:val="p"/>
                          </m:rPr>
                          <w:rPr>
                            <w:rFonts w:ascii="Cambria Math" w:hAnsi="Cambria Math"/>
                            <w:sz w:val="24"/>
                          </w:rPr>
                          <m:t>4</m:t>
                        </m:r>
                      </m:sub>
                    </m:sSub>
                  </m:e>
                </m:acc>
              </m:oMath>
            </m:oMathPara>
          </w:p>
        </w:tc>
      </w:tr>
      <w:tr w:rsidR="00304748" w:rsidRPr="00040D00" w:rsidTr="009859CB">
        <w:tc>
          <w:tcPr>
            <w:tcW w:w="2765" w:type="dxa"/>
            <w:tcBorders>
              <w:top w:val="single" w:sz="4" w:space="0" w:color="auto"/>
            </w:tcBorders>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sz w:val="24"/>
              </w:rPr>
              <w:t>M</w:t>
            </w:r>
            <w:r w:rsidRPr="00040D00">
              <w:rPr>
                <w:rFonts w:ascii="宋体" w:hAnsi="宋体" w:hint="eastAsia"/>
                <w:sz w:val="24"/>
              </w:rPr>
              <w:t>-</w:t>
            </w:r>
            <w:r w:rsidRPr="00040D00">
              <w:rPr>
                <w:rFonts w:ascii="宋体" w:hAnsi="宋体"/>
                <w:sz w:val="24"/>
              </w:rPr>
              <w:t>PSK</w:t>
            </w:r>
          </w:p>
        </w:tc>
        <w:tc>
          <w:tcPr>
            <w:tcW w:w="2765" w:type="dxa"/>
            <w:tcBorders>
              <w:top w:val="single" w:sz="4" w:space="0" w:color="auto"/>
            </w:tcBorders>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sz w:val="24"/>
              </w:rPr>
              <w:t>均匀分布</w:t>
            </w:r>
          </w:p>
        </w:tc>
        <w:tc>
          <w:tcPr>
            <w:tcW w:w="2766" w:type="dxa"/>
            <w:tcBorders>
              <w:top w:val="single" w:sz="4" w:space="0" w:color="auto"/>
            </w:tcBorders>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hint="eastAsia"/>
                <w:sz w:val="24"/>
              </w:rPr>
              <w:t>1</w:t>
            </w:r>
          </w:p>
        </w:tc>
      </w:tr>
      <w:tr w:rsidR="00304748" w:rsidRPr="00040D00" w:rsidTr="009859CB">
        <w:tc>
          <w:tcPr>
            <w:tcW w:w="2765" w:type="dxa"/>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hint="eastAsia"/>
                <w:sz w:val="24"/>
              </w:rPr>
              <w:t>1</w:t>
            </w:r>
            <w:r w:rsidRPr="00040D00">
              <w:rPr>
                <w:rFonts w:ascii="宋体" w:hAnsi="宋体"/>
                <w:sz w:val="24"/>
              </w:rPr>
              <w:t>6QAM</w:t>
            </w:r>
          </w:p>
        </w:tc>
        <w:tc>
          <w:tcPr>
            <w:tcW w:w="2765" w:type="dxa"/>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sz w:val="24"/>
              </w:rPr>
              <w:t>均匀分布</w:t>
            </w:r>
          </w:p>
        </w:tc>
        <w:tc>
          <w:tcPr>
            <w:tcW w:w="2766" w:type="dxa"/>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hint="eastAsia"/>
                <w:sz w:val="24"/>
              </w:rPr>
              <w:t>1</w:t>
            </w:r>
            <w:r w:rsidRPr="00040D00">
              <w:rPr>
                <w:rFonts w:ascii="宋体" w:hAnsi="宋体"/>
                <w:sz w:val="24"/>
              </w:rPr>
              <w:t>.32</w:t>
            </w:r>
          </w:p>
        </w:tc>
      </w:tr>
      <w:tr w:rsidR="00304748" w:rsidRPr="00040D00" w:rsidTr="009859CB">
        <w:tc>
          <w:tcPr>
            <w:tcW w:w="2765" w:type="dxa"/>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hint="eastAsia"/>
                <w:sz w:val="24"/>
              </w:rPr>
              <w:t>6</w:t>
            </w:r>
            <w:r w:rsidRPr="00040D00">
              <w:rPr>
                <w:rFonts w:ascii="宋体" w:hAnsi="宋体"/>
                <w:sz w:val="24"/>
              </w:rPr>
              <w:t>4QAM</w:t>
            </w:r>
          </w:p>
        </w:tc>
        <w:tc>
          <w:tcPr>
            <w:tcW w:w="2765" w:type="dxa"/>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sz w:val="24"/>
              </w:rPr>
              <w:t>均匀分布</w:t>
            </w:r>
          </w:p>
        </w:tc>
        <w:tc>
          <w:tcPr>
            <w:tcW w:w="2766" w:type="dxa"/>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hint="eastAsia"/>
                <w:sz w:val="24"/>
              </w:rPr>
              <w:t>1</w:t>
            </w:r>
            <w:r w:rsidRPr="00040D00">
              <w:rPr>
                <w:rFonts w:ascii="宋体" w:hAnsi="宋体"/>
                <w:sz w:val="24"/>
              </w:rPr>
              <w:t>.381</w:t>
            </w:r>
          </w:p>
        </w:tc>
      </w:tr>
      <w:tr w:rsidR="00304748" w:rsidRPr="00040D00" w:rsidTr="009859CB">
        <w:tc>
          <w:tcPr>
            <w:tcW w:w="2765" w:type="dxa"/>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hint="eastAsia"/>
                <w:sz w:val="24"/>
              </w:rPr>
              <w:t>2</w:t>
            </w:r>
            <w:r w:rsidRPr="00040D00">
              <w:rPr>
                <w:rFonts w:ascii="宋体" w:hAnsi="宋体"/>
                <w:sz w:val="24"/>
              </w:rPr>
              <w:t>56QAM</w:t>
            </w:r>
          </w:p>
        </w:tc>
        <w:tc>
          <w:tcPr>
            <w:tcW w:w="2765" w:type="dxa"/>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sz w:val="24"/>
              </w:rPr>
              <w:t>均匀分布</w:t>
            </w:r>
          </w:p>
        </w:tc>
        <w:tc>
          <w:tcPr>
            <w:tcW w:w="2766" w:type="dxa"/>
          </w:tcPr>
          <w:p w:rsidR="00304748" w:rsidRPr="00040D00" w:rsidRDefault="00304748" w:rsidP="009859CB">
            <w:pPr>
              <w:widowControl/>
              <w:spacing w:afterLines="50" w:after="156" w:line="360" w:lineRule="auto"/>
              <w:ind w:firstLineChars="200" w:firstLine="480"/>
              <w:jc w:val="left"/>
              <w:rPr>
                <w:rFonts w:ascii="宋体" w:hAnsi="宋体"/>
                <w:sz w:val="24"/>
              </w:rPr>
            </w:pPr>
            <w:r w:rsidRPr="00040D00">
              <w:rPr>
                <w:rFonts w:ascii="宋体" w:hAnsi="宋体" w:hint="eastAsia"/>
                <w:sz w:val="24"/>
              </w:rPr>
              <w:t>1</w:t>
            </w:r>
            <w:r w:rsidRPr="00040D00">
              <w:rPr>
                <w:rFonts w:ascii="宋体" w:hAnsi="宋体"/>
                <w:sz w:val="24"/>
              </w:rPr>
              <w:t>.395</w:t>
            </w:r>
          </w:p>
        </w:tc>
      </w:tr>
    </w:tbl>
    <w:p w:rsidR="00304748" w:rsidRPr="00040D00" w:rsidRDefault="00304748" w:rsidP="00304748">
      <w:pPr>
        <w:widowControl/>
        <w:spacing w:afterLines="50" w:after="156" w:line="360" w:lineRule="auto"/>
        <w:ind w:firstLineChars="200" w:firstLine="480"/>
        <w:jc w:val="left"/>
        <w:rPr>
          <w:rFonts w:ascii="宋体" w:hAnsi="宋体"/>
          <w:kern w:val="0"/>
          <w:sz w:val="24"/>
        </w:rPr>
      </w:pPr>
      <w:r w:rsidRPr="00040D00">
        <w:rPr>
          <w:rFonts w:ascii="宋体" w:hAnsi="宋体"/>
          <w:kern w:val="0"/>
          <w:sz w:val="24"/>
        </w:rPr>
        <w:t>所以</w:t>
      </w:r>
      <w:r w:rsidRPr="00040D00">
        <w:rPr>
          <w:rFonts w:ascii="宋体" w:hAnsi="宋体" w:hint="eastAsia"/>
          <w:kern w:val="0"/>
          <w:sz w:val="24"/>
        </w:rPr>
        <w:t>，在非线性信道中，</w:t>
      </w:r>
      <w:r w:rsidRPr="00040D00">
        <w:rPr>
          <w:rFonts w:ascii="宋体" w:hAnsi="宋体"/>
          <w:kern w:val="0"/>
          <w:sz w:val="24"/>
        </w:rPr>
        <w:t>如果仍然以Maxwell</w:t>
      </w:r>
      <w:r w:rsidRPr="00040D00">
        <w:rPr>
          <w:rFonts w:ascii="宋体" w:hAnsi="宋体" w:hint="eastAsia"/>
          <w:kern w:val="0"/>
          <w:sz w:val="24"/>
        </w:rPr>
        <w:t>-</w:t>
      </w:r>
      <w:proofErr w:type="spellStart"/>
      <w:r w:rsidRPr="00040D00">
        <w:rPr>
          <w:rFonts w:ascii="宋体" w:hAnsi="宋体"/>
          <w:kern w:val="0"/>
          <w:sz w:val="24"/>
        </w:rPr>
        <w:t>Boltzman</w:t>
      </w:r>
      <w:proofErr w:type="spellEnd"/>
      <w:r w:rsidRPr="00040D00">
        <w:rPr>
          <w:rFonts w:ascii="宋体" w:hAnsi="宋体"/>
          <w:kern w:val="0"/>
          <w:sz w:val="24"/>
        </w:rPr>
        <w:t>分布来设计星座点的分布概率</w:t>
      </w:r>
      <w:r w:rsidRPr="00040D00">
        <w:rPr>
          <w:rFonts w:ascii="宋体" w:hAnsi="宋体" w:hint="eastAsia"/>
          <w:kern w:val="0"/>
          <w:sz w:val="24"/>
        </w:rPr>
        <w:t>，</w:t>
      </w:r>
      <w:r w:rsidRPr="00040D00">
        <w:rPr>
          <w:rFonts w:ascii="宋体" w:hAnsi="宋体"/>
          <w:kern w:val="0"/>
          <w:sz w:val="24"/>
        </w:rPr>
        <w:t>信号的SNR不一定能够达到最大</w:t>
      </w:r>
      <w:r w:rsidRPr="00040D00">
        <w:rPr>
          <w:rFonts w:ascii="宋体" w:hAnsi="宋体" w:hint="eastAsia"/>
          <w:kern w:val="0"/>
          <w:sz w:val="24"/>
        </w:rPr>
        <w:t>。</w:t>
      </w:r>
      <w:r w:rsidRPr="00040D00">
        <w:rPr>
          <w:rFonts w:ascii="宋体" w:hAnsi="宋体"/>
          <w:kern w:val="0"/>
          <w:sz w:val="24"/>
        </w:rPr>
        <w:t>所以</w:t>
      </w:r>
      <w:r w:rsidRPr="00040D00">
        <w:rPr>
          <w:rFonts w:ascii="宋体" w:hAnsi="宋体" w:hint="eastAsia"/>
          <w:kern w:val="0"/>
          <w:sz w:val="24"/>
        </w:rPr>
        <w:t>，</w:t>
      </w:r>
      <w:r w:rsidRPr="00040D00">
        <w:rPr>
          <w:rFonts w:ascii="宋体" w:hAnsi="宋体"/>
          <w:kern w:val="0"/>
          <w:sz w:val="24"/>
        </w:rPr>
        <w:t>文献</w:t>
      </w:r>
      <w:r w:rsidRPr="00040D00">
        <w:rPr>
          <w:rFonts w:ascii="宋体" w:hAnsi="宋体" w:hint="eastAsia"/>
          <w:kern w:val="0"/>
          <w:sz w:val="24"/>
        </w:rPr>
        <w:t>[</w:t>
      </w:r>
      <w:r w:rsidRPr="00040D00">
        <w:rPr>
          <w:rFonts w:ascii="宋体" w:hAnsi="宋体"/>
          <w:kern w:val="0"/>
          <w:sz w:val="24"/>
        </w:rPr>
        <w:t>3]中</w:t>
      </w:r>
      <w:r w:rsidRPr="00040D00">
        <w:rPr>
          <w:rFonts w:ascii="宋体" w:hAnsi="宋体" w:hint="eastAsia"/>
          <w:kern w:val="0"/>
          <w:sz w:val="24"/>
        </w:rPr>
        <w:t>作者提出了一种超高斯分布，</w:t>
      </w:r>
    </w:p>
    <w:p w:rsidR="00304748" w:rsidRPr="00040D00" w:rsidRDefault="00304748" w:rsidP="00304748">
      <w:pPr>
        <w:widowControl/>
        <w:spacing w:afterLines="50" w:after="156" w:line="360" w:lineRule="auto"/>
        <w:ind w:firstLineChars="200" w:firstLine="480"/>
        <w:jc w:val="center"/>
        <w:rPr>
          <w:rFonts w:ascii="宋体" w:hAnsi="宋体"/>
          <w:kern w:val="0"/>
          <w:sz w:val="24"/>
        </w:rPr>
      </w:pPr>
      <m:oMath>
        <m:r>
          <w:rPr>
            <w:rFonts w:ascii="Cambria Math" w:hAnsi="Cambria Math"/>
            <w:kern w:val="0"/>
            <w:sz w:val="24"/>
          </w:rPr>
          <m:t>p</m:t>
        </m:r>
        <m:d>
          <m:dPr>
            <m:ctrlPr>
              <w:rPr>
                <w:rFonts w:ascii="Cambria Math" w:hAnsi="Cambria Math"/>
                <w:kern w:val="0"/>
                <w:sz w:val="24"/>
              </w:rPr>
            </m:ctrlPr>
          </m:dPr>
          <m:e>
            <m:r>
              <w:rPr>
                <w:rFonts w:ascii="Cambria Math" w:hAnsi="Cambria Math"/>
                <w:kern w:val="0"/>
                <w:sz w:val="24"/>
              </w:rPr>
              <m:t>x</m:t>
            </m:r>
          </m:e>
        </m:d>
        <m:r>
          <m:rPr>
            <m:sty m:val="p"/>
          </m:rPr>
          <w:rPr>
            <w:rFonts w:ascii="Cambria Math" w:hAnsi="Cambria Math"/>
            <w:kern w:val="0"/>
            <w:sz w:val="24"/>
          </w:rPr>
          <m:t>=</m:t>
        </m:r>
        <m:f>
          <m:fPr>
            <m:ctrlPr>
              <w:rPr>
                <w:rFonts w:ascii="Cambria Math" w:hAnsi="Cambria Math"/>
                <w:kern w:val="0"/>
                <w:sz w:val="24"/>
              </w:rPr>
            </m:ctrlPr>
          </m:fPr>
          <m:num>
            <m:sSup>
              <m:sSupPr>
                <m:ctrlPr>
                  <w:rPr>
                    <w:rFonts w:ascii="Cambria Math" w:hAnsi="Cambria Math"/>
                    <w:kern w:val="0"/>
                    <w:sz w:val="24"/>
                  </w:rPr>
                </m:ctrlPr>
              </m:sSupPr>
              <m:e>
                <m:r>
                  <w:rPr>
                    <w:rFonts w:ascii="Cambria Math" w:hAnsi="Cambria Math"/>
                    <w:kern w:val="0"/>
                    <w:sz w:val="24"/>
                  </w:rPr>
                  <m:t>e</m:t>
                </m:r>
              </m:e>
              <m:sup>
                <m:r>
                  <m:rPr>
                    <m:sty m:val="p"/>
                  </m:rPr>
                  <w:rPr>
                    <w:rFonts w:ascii="Cambria Math" w:hAnsi="Cambria Math"/>
                    <w:kern w:val="0"/>
                    <w:sz w:val="24"/>
                  </w:rPr>
                  <m:t>-</m:t>
                </m:r>
                <m:r>
                  <w:rPr>
                    <w:rFonts w:ascii="Cambria Math" w:hAnsi="Cambria Math"/>
                    <w:kern w:val="0"/>
                    <w:sz w:val="24"/>
                  </w:rPr>
                  <m:t>λ</m:t>
                </m:r>
                <m:sSup>
                  <m:sSupPr>
                    <m:ctrlPr>
                      <w:rPr>
                        <w:rFonts w:ascii="Cambria Math" w:hAnsi="Cambria Math"/>
                        <w:kern w:val="0"/>
                        <w:sz w:val="24"/>
                      </w:rPr>
                    </m:ctrlPr>
                  </m:sSupPr>
                  <m:e>
                    <m:r>
                      <w:rPr>
                        <w:rFonts w:ascii="Cambria Math" w:hAnsi="Cambria Math"/>
                        <w:kern w:val="0"/>
                        <w:sz w:val="24"/>
                      </w:rPr>
                      <m:t>x</m:t>
                    </m:r>
                  </m:e>
                  <m:sup>
                    <m:r>
                      <w:rPr>
                        <w:rFonts w:ascii="Cambria Math" w:hAnsi="Cambria Math"/>
                        <w:kern w:val="0"/>
                        <w:sz w:val="24"/>
                      </w:rPr>
                      <m:t>P</m:t>
                    </m:r>
                  </m:sup>
                </m:sSup>
              </m:sup>
            </m:sSup>
          </m:num>
          <m:den>
            <m:r>
              <w:rPr>
                <w:rFonts w:ascii="Cambria Math" w:hAnsi="Cambria Math"/>
                <w:kern w:val="0"/>
                <w:sz w:val="24"/>
              </w:rPr>
              <m:t>Z</m:t>
            </m:r>
            <m:r>
              <m:rPr>
                <m:sty m:val="p"/>
              </m:rPr>
              <w:rPr>
                <w:rFonts w:ascii="Cambria Math" w:hAnsi="Cambria Math"/>
                <w:kern w:val="0"/>
                <w:sz w:val="24"/>
              </w:rPr>
              <m:t>(</m:t>
            </m:r>
            <m:r>
              <w:rPr>
                <w:rFonts w:ascii="Cambria Math" w:hAnsi="Cambria Math"/>
                <w:kern w:val="0"/>
                <w:sz w:val="24"/>
              </w:rPr>
              <m:t>λ</m:t>
            </m:r>
            <m:r>
              <m:rPr>
                <m:sty m:val="p"/>
              </m:rPr>
              <w:rPr>
                <w:rFonts w:ascii="Cambria Math" w:hAnsi="Cambria Math"/>
                <w:kern w:val="0"/>
                <w:sz w:val="24"/>
              </w:rPr>
              <m:t>)</m:t>
            </m:r>
          </m:den>
        </m:f>
      </m:oMath>
      <w:r w:rsidRPr="00040D00">
        <w:rPr>
          <w:rFonts w:ascii="宋体" w:hAnsi="宋体" w:hint="eastAsia"/>
          <w:kern w:val="0"/>
          <w:sz w:val="24"/>
        </w:rPr>
        <w:t xml:space="preserve"> </w:t>
      </w:r>
      <w:r w:rsidRPr="00040D00">
        <w:rPr>
          <w:rFonts w:ascii="宋体" w:hAnsi="宋体"/>
          <w:kern w:val="0"/>
          <w:sz w:val="24"/>
        </w:rPr>
        <w:t xml:space="preserve">                              </w:t>
      </w:r>
      <w:r w:rsidRPr="00040D00">
        <w:rPr>
          <w:rFonts w:ascii="宋体" w:hAnsi="宋体" w:hint="eastAsia"/>
          <w:kern w:val="0"/>
          <w:sz w:val="24"/>
        </w:rPr>
        <w:t>（</w:t>
      </w:r>
      <w:r w:rsidRPr="00040D00">
        <w:rPr>
          <w:rFonts w:ascii="宋体" w:hAnsi="宋体"/>
          <w:kern w:val="0"/>
          <w:sz w:val="24"/>
        </w:rPr>
        <w:t>5</w:t>
      </w:r>
      <w:r w:rsidRPr="00040D00">
        <w:rPr>
          <w:rFonts w:ascii="宋体" w:hAnsi="宋体" w:hint="eastAsia"/>
          <w:kern w:val="0"/>
          <w:sz w:val="24"/>
        </w:rPr>
        <w:t>）</w:t>
      </w:r>
    </w:p>
    <w:p w:rsidR="00304748" w:rsidRPr="00040D00" w:rsidRDefault="00304748" w:rsidP="00304748">
      <w:pPr>
        <w:widowControl/>
        <w:spacing w:afterLines="50" w:after="156" w:line="360" w:lineRule="auto"/>
        <w:ind w:firstLineChars="200" w:firstLine="480"/>
        <w:jc w:val="left"/>
        <w:rPr>
          <w:rFonts w:ascii="宋体" w:hAnsi="宋体"/>
          <w:kern w:val="0"/>
          <w:sz w:val="24"/>
        </w:rPr>
      </w:pPr>
      <w:r w:rsidRPr="00040D00">
        <w:rPr>
          <w:rFonts w:ascii="宋体" w:hAnsi="宋体" w:hint="eastAsia"/>
          <w:kern w:val="0"/>
          <w:sz w:val="24"/>
        </w:rPr>
        <w:t>其中</w:t>
      </w:r>
      <m:oMath>
        <m:r>
          <w:rPr>
            <w:rFonts w:ascii="Cambria Math" w:hAnsi="Cambria Math"/>
            <w:kern w:val="0"/>
            <w:sz w:val="24"/>
          </w:rPr>
          <m:t>Z</m:t>
        </m:r>
        <m:r>
          <m:rPr>
            <m:sty m:val="p"/>
          </m:rPr>
          <w:rPr>
            <w:rFonts w:ascii="Cambria Math" w:hAnsi="Cambria Math"/>
            <w:kern w:val="0"/>
            <w:sz w:val="24"/>
          </w:rPr>
          <m:t>(</m:t>
        </m:r>
        <m:r>
          <w:rPr>
            <w:rFonts w:ascii="Cambria Math" w:hAnsi="Cambria Math"/>
            <w:kern w:val="0"/>
            <w:sz w:val="24"/>
          </w:rPr>
          <m:t>λ</m:t>
        </m:r>
        <m:r>
          <m:rPr>
            <m:sty m:val="p"/>
          </m:rPr>
          <w:rPr>
            <w:rFonts w:ascii="Cambria Math" w:hAnsi="Cambria Math"/>
            <w:kern w:val="0"/>
            <w:sz w:val="24"/>
          </w:rPr>
          <m:t>)</m:t>
        </m:r>
      </m:oMath>
      <w:r w:rsidRPr="00040D00">
        <w:rPr>
          <w:rFonts w:ascii="宋体" w:hAnsi="宋体"/>
          <w:kern w:val="0"/>
          <w:sz w:val="24"/>
        </w:rPr>
        <w:t>为归一化因子</w:t>
      </w:r>
      <w:r w:rsidRPr="00040D00">
        <w:rPr>
          <w:rFonts w:ascii="宋体" w:hAnsi="宋体" w:hint="eastAsia"/>
          <w:kern w:val="0"/>
          <w:sz w:val="24"/>
        </w:rPr>
        <w:t>。</w:t>
      </w:r>
      <w:r w:rsidRPr="00040D00">
        <w:rPr>
          <w:rFonts w:ascii="宋体" w:hAnsi="宋体"/>
          <w:kern w:val="0"/>
          <w:sz w:val="24"/>
        </w:rPr>
        <w:t>通过调整参数P</w:t>
      </w:r>
      <w:r w:rsidRPr="00040D00">
        <w:rPr>
          <w:rFonts w:ascii="宋体" w:hAnsi="宋体" w:hint="eastAsia"/>
          <w:kern w:val="0"/>
          <w:sz w:val="24"/>
        </w:rPr>
        <w:t>，可以获得更小的非线性噪声，使得星座</w:t>
      </w:r>
      <w:proofErr w:type="gramStart"/>
      <w:r w:rsidRPr="00040D00">
        <w:rPr>
          <w:rFonts w:ascii="宋体" w:hAnsi="宋体" w:hint="eastAsia"/>
          <w:kern w:val="0"/>
          <w:sz w:val="24"/>
        </w:rPr>
        <w:t>点更加</w:t>
      </w:r>
      <w:proofErr w:type="gramEnd"/>
      <w:r w:rsidRPr="00040D00">
        <w:rPr>
          <w:rFonts w:ascii="宋体" w:hAnsi="宋体" w:hint="eastAsia"/>
          <w:kern w:val="0"/>
          <w:sz w:val="24"/>
        </w:rPr>
        <w:t>适应非线性信道。</w:t>
      </w:r>
      <w:r w:rsidRPr="00040D00">
        <w:rPr>
          <w:rFonts w:ascii="宋体" w:hAnsi="宋体"/>
          <w:kern w:val="0"/>
          <w:sz w:val="24"/>
        </w:rPr>
        <w:t>现在我们假设入射光功率为</w:t>
      </w:r>
      <w:r w:rsidRPr="00040D00">
        <w:rPr>
          <w:rFonts w:ascii="宋体" w:hAnsi="宋体" w:hint="eastAsia"/>
          <w:kern w:val="0"/>
          <w:sz w:val="24"/>
        </w:rPr>
        <w:t>5dBm，链路上的ASE噪声为</w:t>
      </w:r>
      <m:oMath>
        <m:sSubSup>
          <m:sSubSupPr>
            <m:ctrlPr>
              <w:rPr>
                <w:rFonts w:ascii="Cambria Math" w:hAnsi="Cambria Math"/>
                <w:kern w:val="0"/>
                <w:sz w:val="24"/>
              </w:rPr>
            </m:ctrlPr>
          </m:sSubSupPr>
          <m:e>
            <m:r>
              <w:rPr>
                <w:rFonts w:ascii="Cambria Math" w:hAnsi="Cambria Math"/>
                <w:kern w:val="0"/>
                <w:sz w:val="24"/>
              </w:rPr>
              <m:t>σ</m:t>
            </m:r>
          </m:e>
          <m:sub>
            <m:r>
              <w:rPr>
                <w:rFonts w:ascii="Cambria Math" w:hAnsi="Cambria Math"/>
                <w:kern w:val="0"/>
                <w:sz w:val="24"/>
              </w:rPr>
              <m:t>ASE</m:t>
            </m:r>
          </m:sub>
          <m:sup>
            <m:r>
              <m:rPr>
                <m:sty m:val="p"/>
              </m:rPr>
              <w:rPr>
                <w:rFonts w:ascii="Cambria Math" w:hAnsi="Cambria Math"/>
                <w:kern w:val="0"/>
                <w:sz w:val="24"/>
              </w:rPr>
              <m:t>2</m:t>
            </m:r>
          </m:sup>
        </m:sSubSup>
        <m:r>
          <m:rPr>
            <m:sty m:val="p"/>
          </m:rPr>
          <w:rPr>
            <w:rFonts w:ascii="Cambria Math" w:hAnsi="Cambria Math" w:hint="eastAsia"/>
            <w:kern w:val="0"/>
            <w:sz w:val="24"/>
          </w:rPr>
          <m:t>=</m:t>
        </m:r>
        <m:r>
          <m:rPr>
            <m:sty m:val="p"/>
          </m:rPr>
          <w:rPr>
            <w:rFonts w:ascii="Cambria Math" w:hAnsi="Cambria Math"/>
            <w:kern w:val="0"/>
            <w:sz w:val="24"/>
          </w:rPr>
          <m:t>17.85×</m:t>
        </m:r>
        <m:sSup>
          <m:sSupPr>
            <m:ctrlPr>
              <w:rPr>
                <w:rFonts w:ascii="Cambria Math" w:hAnsi="Cambria Math"/>
                <w:kern w:val="0"/>
                <w:sz w:val="24"/>
              </w:rPr>
            </m:ctrlPr>
          </m:sSupPr>
          <m:e>
            <m:r>
              <m:rPr>
                <m:sty m:val="p"/>
              </m:rPr>
              <w:rPr>
                <w:rFonts w:ascii="Cambria Math" w:hAnsi="Cambria Math"/>
                <w:kern w:val="0"/>
                <w:sz w:val="24"/>
              </w:rPr>
              <m:t>10</m:t>
            </m:r>
          </m:e>
          <m:sup>
            <m:r>
              <m:rPr>
                <m:sty m:val="p"/>
              </m:rPr>
              <w:rPr>
                <w:rFonts w:ascii="Cambria Math" w:hAnsi="Cambria Math"/>
                <w:kern w:val="0"/>
                <w:sz w:val="24"/>
              </w:rPr>
              <m:t>-6</m:t>
            </m:r>
          </m:sup>
        </m:sSup>
        <m:r>
          <m:rPr>
            <m:sty m:val="p"/>
          </m:rPr>
          <w:rPr>
            <w:rFonts w:ascii="Cambria Math" w:hAnsi="Cambria Math"/>
            <w:kern w:val="0"/>
            <w:sz w:val="24"/>
          </w:rPr>
          <m:t>W</m:t>
        </m:r>
      </m:oMath>
      <w:r w:rsidRPr="00040D00">
        <w:rPr>
          <w:rFonts w:ascii="宋体" w:hAnsi="宋体" w:hint="eastAsia"/>
          <w:kern w:val="0"/>
          <w:sz w:val="24"/>
        </w:rPr>
        <w:t>。</w:t>
      </w:r>
      <m:oMath>
        <m:sSub>
          <m:sSubPr>
            <m:ctrlPr>
              <w:rPr>
                <w:rFonts w:ascii="Cambria Math" w:hAnsi="Cambria Math"/>
                <w:kern w:val="0"/>
                <w:sz w:val="24"/>
              </w:rPr>
            </m:ctrlPr>
          </m:sSubPr>
          <m:e>
            <m:r>
              <w:rPr>
                <w:rFonts w:ascii="Cambria Math" w:hAnsi="Cambria Math"/>
                <w:kern w:val="0"/>
                <w:sz w:val="24"/>
              </w:rPr>
              <m:t>χ</m:t>
            </m:r>
          </m:e>
          <m:sub>
            <m:r>
              <m:rPr>
                <m:sty m:val="p"/>
              </m:rPr>
              <w:rPr>
                <w:rFonts w:ascii="Cambria Math" w:hAnsi="Cambria Math"/>
                <w:kern w:val="0"/>
                <w:sz w:val="24"/>
              </w:rPr>
              <m:t>1</m:t>
            </m:r>
          </m:sub>
        </m:sSub>
        <m:r>
          <m:rPr>
            <m:sty m:val="p"/>
          </m:rPr>
          <w:rPr>
            <w:rFonts w:ascii="Cambria Math" w:hAnsi="Cambria Math" w:hint="eastAsia"/>
            <w:kern w:val="0"/>
            <w:sz w:val="24"/>
          </w:rPr>
          <m:t>=</m:t>
        </m:r>
        <m:r>
          <m:rPr>
            <m:sty m:val="p"/>
          </m:rPr>
          <w:rPr>
            <w:rFonts w:ascii="Cambria Math" w:hAnsi="Cambria Math"/>
            <w:kern w:val="0"/>
            <w:sz w:val="24"/>
          </w:rPr>
          <m:t>3.09×</m:t>
        </m:r>
        <m:sSup>
          <m:sSupPr>
            <m:ctrlPr>
              <w:rPr>
                <w:rFonts w:ascii="Cambria Math" w:hAnsi="Cambria Math"/>
                <w:kern w:val="0"/>
                <w:sz w:val="24"/>
              </w:rPr>
            </m:ctrlPr>
          </m:sSupPr>
          <m:e>
            <m:r>
              <m:rPr>
                <m:sty m:val="p"/>
              </m:rPr>
              <w:rPr>
                <w:rFonts w:ascii="Cambria Math" w:hAnsi="Cambria Math"/>
                <w:kern w:val="0"/>
                <w:sz w:val="24"/>
              </w:rPr>
              <m:t>10</m:t>
            </m:r>
          </m:e>
          <m:sup>
            <m:r>
              <m:rPr>
                <m:sty m:val="p"/>
              </m:rPr>
              <w:rPr>
                <w:rFonts w:ascii="Cambria Math" w:hAnsi="Cambria Math"/>
                <w:kern w:val="0"/>
                <w:sz w:val="24"/>
              </w:rPr>
              <m:t>4</m:t>
            </m:r>
          </m:sup>
        </m:sSup>
        <m:sSup>
          <m:sSupPr>
            <m:ctrlPr>
              <w:rPr>
                <w:rFonts w:ascii="Cambria Math" w:hAnsi="Cambria Math"/>
                <w:kern w:val="0"/>
                <w:sz w:val="24"/>
              </w:rPr>
            </m:ctrlPr>
          </m:sSupPr>
          <m:e>
            <m:r>
              <m:rPr>
                <m:sty m:val="p"/>
              </m:rPr>
              <w:rPr>
                <w:rFonts w:ascii="Cambria Math" w:hAnsi="Cambria Math"/>
                <w:kern w:val="0"/>
                <w:sz w:val="24"/>
              </w:rPr>
              <m:t>W</m:t>
            </m:r>
          </m:e>
          <m:sup>
            <m:r>
              <m:rPr>
                <m:sty m:val="p"/>
              </m:rPr>
              <w:rPr>
                <w:rFonts w:ascii="Cambria Math" w:hAnsi="Cambria Math"/>
                <w:kern w:val="0"/>
                <w:sz w:val="24"/>
              </w:rPr>
              <m:t>-2</m:t>
            </m:r>
          </m:sup>
        </m:sSup>
      </m:oMath>
      <w:r w:rsidRPr="00040D00">
        <w:rPr>
          <w:rFonts w:ascii="宋体" w:hAnsi="宋体" w:hint="eastAsia"/>
          <w:kern w:val="0"/>
          <w:sz w:val="24"/>
        </w:rPr>
        <w:t>，</w:t>
      </w:r>
      <m:oMath>
        <m:sSub>
          <m:sSubPr>
            <m:ctrlPr>
              <w:rPr>
                <w:rFonts w:ascii="Cambria Math" w:hAnsi="Cambria Math"/>
                <w:kern w:val="0"/>
                <w:sz w:val="24"/>
              </w:rPr>
            </m:ctrlPr>
          </m:sSubPr>
          <m:e>
            <m:r>
              <w:rPr>
                <w:rFonts w:ascii="Cambria Math" w:hAnsi="Cambria Math"/>
                <w:kern w:val="0"/>
                <w:sz w:val="24"/>
              </w:rPr>
              <m:t>χ</m:t>
            </m:r>
          </m:e>
          <m:sub>
            <m:r>
              <m:rPr>
                <m:sty m:val="p"/>
              </m:rPr>
              <w:rPr>
                <w:rFonts w:ascii="Cambria Math" w:hAnsi="Cambria Math"/>
                <w:kern w:val="0"/>
                <w:sz w:val="24"/>
              </w:rPr>
              <m:t>2</m:t>
            </m:r>
          </m:sub>
        </m:sSub>
        <m:r>
          <m:rPr>
            <m:sty m:val="p"/>
          </m:rPr>
          <w:rPr>
            <w:rFonts w:ascii="Cambria Math" w:hAnsi="Cambria Math" w:hint="eastAsia"/>
            <w:kern w:val="0"/>
            <w:sz w:val="24"/>
          </w:rPr>
          <m:t>=</m:t>
        </m:r>
        <m:r>
          <m:rPr>
            <m:sty m:val="p"/>
          </m:rPr>
          <w:rPr>
            <w:rFonts w:ascii="Cambria Math" w:hAnsi="Cambria Math"/>
            <w:kern w:val="0"/>
            <w:sz w:val="24"/>
          </w:rPr>
          <m:t>1.05×</m:t>
        </m:r>
        <m:sSup>
          <m:sSupPr>
            <m:ctrlPr>
              <w:rPr>
                <w:rFonts w:ascii="Cambria Math" w:hAnsi="Cambria Math"/>
                <w:kern w:val="0"/>
                <w:sz w:val="24"/>
              </w:rPr>
            </m:ctrlPr>
          </m:sSupPr>
          <m:e>
            <m:r>
              <m:rPr>
                <m:sty m:val="p"/>
              </m:rPr>
              <w:rPr>
                <w:rFonts w:ascii="Cambria Math" w:hAnsi="Cambria Math"/>
                <w:kern w:val="0"/>
                <w:sz w:val="24"/>
              </w:rPr>
              <m:t>10</m:t>
            </m:r>
          </m:e>
          <m:sup>
            <m:r>
              <m:rPr>
                <m:sty m:val="p"/>
              </m:rPr>
              <w:rPr>
                <w:rFonts w:ascii="Cambria Math" w:hAnsi="Cambria Math"/>
                <w:kern w:val="0"/>
                <w:sz w:val="24"/>
              </w:rPr>
              <m:t>4</m:t>
            </m:r>
          </m:sup>
        </m:sSup>
        <m:sSup>
          <m:sSupPr>
            <m:ctrlPr>
              <w:rPr>
                <w:rFonts w:ascii="Cambria Math" w:hAnsi="Cambria Math"/>
                <w:kern w:val="0"/>
                <w:sz w:val="24"/>
              </w:rPr>
            </m:ctrlPr>
          </m:sSupPr>
          <m:e>
            <m:r>
              <m:rPr>
                <m:sty m:val="p"/>
              </m:rPr>
              <w:rPr>
                <w:rFonts w:ascii="Cambria Math" w:hAnsi="Cambria Math"/>
                <w:kern w:val="0"/>
                <w:sz w:val="24"/>
              </w:rPr>
              <m:t>W</m:t>
            </m:r>
          </m:e>
          <m:sup>
            <m:r>
              <m:rPr>
                <m:sty m:val="p"/>
              </m:rPr>
              <w:rPr>
                <w:rFonts w:ascii="Cambria Math" w:hAnsi="Cambria Math"/>
                <w:kern w:val="0"/>
                <w:sz w:val="24"/>
              </w:rPr>
              <m:t>-2</m:t>
            </m:r>
          </m:sup>
        </m:sSup>
      </m:oMath>
      <w:r w:rsidRPr="00040D00">
        <w:rPr>
          <w:rFonts w:ascii="宋体" w:hAnsi="宋体" w:hint="eastAsia"/>
          <w:kern w:val="0"/>
          <w:sz w:val="24"/>
        </w:rPr>
        <w:t>。</w:t>
      </w:r>
      <w:r w:rsidRPr="00040D00">
        <w:rPr>
          <w:rFonts w:ascii="宋体" w:hAnsi="宋体"/>
          <w:kern w:val="0"/>
          <w:sz w:val="24"/>
        </w:rPr>
        <w:t>64QAM星座点应该是什么分布概率</w:t>
      </w:r>
      <w:r w:rsidRPr="00040D00">
        <w:rPr>
          <w:rFonts w:ascii="宋体" w:hAnsi="宋体" w:hint="eastAsia"/>
          <w:kern w:val="0"/>
          <w:sz w:val="24"/>
        </w:rPr>
        <w:t>，</w:t>
      </w:r>
      <w:r w:rsidRPr="00040D00">
        <w:rPr>
          <w:rFonts w:ascii="宋体" w:hAnsi="宋体"/>
          <w:kern w:val="0"/>
          <w:sz w:val="24"/>
        </w:rPr>
        <w:t>才能使信号的</w:t>
      </w:r>
      <m:oMath>
        <m:sSub>
          <m:sSubPr>
            <m:ctrlPr>
              <w:rPr>
                <w:rFonts w:ascii="Cambria Math" w:hAnsi="Cambria Math"/>
                <w:kern w:val="0"/>
                <w:sz w:val="24"/>
              </w:rPr>
            </m:ctrlPr>
          </m:sSubPr>
          <m:e>
            <m:r>
              <w:rPr>
                <w:rFonts w:ascii="Cambria Math" w:hAnsi="Cambria Math" w:hint="eastAsia"/>
                <w:kern w:val="0"/>
                <w:sz w:val="24"/>
              </w:rPr>
              <m:t>SNR</m:t>
            </m:r>
          </m:e>
          <m:sub>
            <m:r>
              <w:rPr>
                <w:rFonts w:ascii="Cambria Math" w:hAnsi="Cambria Math"/>
                <w:kern w:val="0"/>
                <w:sz w:val="24"/>
              </w:rPr>
              <m:t>eff</m:t>
            </m:r>
          </m:sub>
        </m:sSub>
      </m:oMath>
      <w:r w:rsidRPr="00040D00">
        <w:rPr>
          <w:rFonts w:ascii="宋体" w:hAnsi="宋体"/>
          <w:kern w:val="0"/>
          <w:sz w:val="24"/>
        </w:rPr>
        <w:t>达到最大</w:t>
      </w:r>
      <w:r w:rsidRPr="00040D00">
        <w:rPr>
          <w:rFonts w:ascii="宋体" w:hAnsi="宋体" w:hint="eastAsia"/>
          <w:kern w:val="0"/>
          <w:sz w:val="24"/>
        </w:rPr>
        <w:t>？</w:t>
      </w:r>
    </w:p>
    <w:p w:rsidR="00304748" w:rsidRPr="00040D00" w:rsidRDefault="00304748" w:rsidP="00304748">
      <w:pPr>
        <w:widowControl/>
        <w:spacing w:afterLines="50" w:after="156" w:line="360" w:lineRule="auto"/>
        <w:ind w:firstLineChars="200" w:firstLine="482"/>
        <w:jc w:val="left"/>
        <w:rPr>
          <w:rFonts w:ascii="宋体" w:hAnsi="宋体"/>
          <w:b/>
          <w:kern w:val="0"/>
          <w:sz w:val="24"/>
        </w:rPr>
      </w:pPr>
      <w:r w:rsidRPr="00040D00">
        <w:rPr>
          <w:rFonts w:ascii="宋体" w:hAnsi="宋体" w:hint="eastAsia"/>
          <w:b/>
          <w:kern w:val="0"/>
          <w:sz w:val="24"/>
        </w:rPr>
        <w:t>问题</w:t>
      </w:r>
      <w:r w:rsidRPr="00040D00">
        <w:rPr>
          <w:rFonts w:ascii="宋体" w:hAnsi="宋体"/>
          <w:b/>
          <w:kern w:val="0"/>
          <w:sz w:val="24"/>
        </w:rPr>
        <w:t>3</w:t>
      </w:r>
      <w:r w:rsidRPr="00040D00">
        <w:rPr>
          <w:rFonts w:ascii="宋体" w:hAnsi="宋体" w:hint="eastAsia"/>
          <w:b/>
          <w:kern w:val="0"/>
          <w:sz w:val="24"/>
        </w:rPr>
        <w:t>：</w:t>
      </w:r>
    </w:p>
    <w:p w:rsidR="00304748" w:rsidRPr="00040D00" w:rsidRDefault="00304748" w:rsidP="00304748">
      <w:pPr>
        <w:widowControl/>
        <w:spacing w:afterLines="50" w:after="156" w:line="360" w:lineRule="auto"/>
        <w:ind w:firstLineChars="200" w:firstLine="480"/>
        <w:jc w:val="left"/>
        <w:rPr>
          <w:rFonts w:ascii="宋体" w:hAnsi="宋体"/>
          <w:kern w:val="0"/>
          <w:sz w:val="24"/>
        </w:rPr>
      </w:pPr>
      <w:r w:rsidRPr="00040D00">
        <w:rPr>
          <w:rFonts w:ascii="宋体" w:hAnsi="宋体"/>
          <w:kern w:val="0"/>
          <w:sz w:val="24"/>
        </w:rPr>
        <w:t>现在我们考虑同时引入PS技术和GS技术</w:t>
      </w:r>
      <w:r w:rsidRPr="00040D00">
        <w:rPr>
          <w:rFonts w:ascii="宋体" w:hAnsi="宋体" w:hint="eastAsia"/>
          <w:kern w:val="0"/>
          <w:sz w:val="24"/>
        </w:rPr>
        <w:t>，</w:t>
      </w:r>
      <w:r w:rsidRPr="00040D00">
        <w:rPr>
          <w:rFonts w:ascii="宋体" w:hAnsi="宋体"/>
          <w:kern w:val="0"/>
          <w:sz w:val="24"/>
        </w:rPr>
        <w:t>不仅要考虑信号的星座点的概率分布</w:t>
      </w:r>
      <w:r w:rsidRPr="00040D00">
        <w:rPr>
          <w:rFonts w:ascii="宋体" w:hAnsi="宋体" w:hint="eastAsia"/>
          <w:kern w:val="0"/>
          <w:sz w:val="24"/>
        </w:rPr>
        <w:t>，</w:t>
      </w:r>
      <w:r w:rsidRPr="00040D00">
        <w:rPr>
          <w:rFonts w:ascii="宋体" w:hAnsi="宋体"/>
          <w:kern w:val="0"/>
          <w:sz w:val="24"/>
        </w:rPr>
        <w:t>还可以调整星座点的位置</w:t>
      </w:r>
      <w:r w:rsidRPr="00040D00">
        <w:rPr>
          <w:rFonts w:ascii="宋体" w:hAnsi="宋体" w:hint="eastAsia"/>
          <w:kern w:val="0"/>
          <w:sz w:val="24"/>
        </w:rPr>
        <w:t>，在不改变信号的熵的大小前提下，如何才能使得信号的</w:t>
      </w:r>
      <m:oMath>
        <m:sSub>
          <m:sSubPr>
            <m:ctrlPr>
              <w:rPr>
                <w:rFonts w:ascii="Cambria Math" w:hAnsi="Cambria Math"/>
                <w:kern w:val="0"/>
                <w:sz w:val="24"/>
              </w:rPr>
            </m:ctrlPr>
          </m:sSubPr>
          <m:e>
            <m:r>
              <w:rPr>
                <w:rFonts w:ascii="Cambria Math" w:hAnsi="Cambria Math" w:hint="eastAsia"/>
                <w:kern w:val="0"/>
                <w:sz w:val="24"/>
              </w:rPr>
              <m:t>SNR</m:t>
            </m:r>
          </m:e>
          <m:sub>
            <m:r>
              <w:rPr>
                <w:rFonts w:ascii="Cambria Math" w:hAnsi="Cambria Math"/>
                <w:kern w:val="0"/>
                <w:sz w:val="24"/>
              </w:rPr>
              <m:t>eff</m:t>
            </m:r>
          </m:sub>
        </m:sSub>
      </m:oMath>
      <w:r w:rsidRPr="00040D00">
        <w:rPr>
          <w:rFonts w:ascii="宋体" w:hAnsi="宋体"/>
          <w:kern w:val="0"/>
          <w:sz w:val="24"/>
        </w:rPr>
        <w:t>最大</w:t>
      </w:r>
      <w:r w:rsidRPr="00040D00">
        <w:rPr>
          <w:rFonts w:ascii="宋体" w:hAnsi="宋体" w:hint="eastAsia"/>
          <w:kern w:val="0"/>
          <w:sz w:val="24"/>
        </w:rPr>
        <w:t>？（信道的条件与问题2一致）。也可以考虑在不同的信道条件下，设计不同的星座点来分别或得最大的</w:t>
      </w:r>
      <m:oMath>
        <m:sSub>
          <m:sSubPr>
            <m:ctrlPr>
              <w:rPr>
                <w:rFonts w:ascii="Cambria Math" w:hAnsi="Cambria Math"/>
                <w:kern w:val="0"/>
                <w:sz w:val="24"/>
              </w:rPr>
            </m:ctrlPr>
          </m:sSubPr>
          <m:e>
            <m:r>
              <w:rPr>
                <w:rFonts w:ascii="Cambria Math" w:hAnsi="Cambria Math" w:hint="eastAsia"/>
                <w:kern w:val="0"/>
                <w:sz w:val="24"/>
              </w:rPr>
              <m:t>SNR</m:t>
            </m:r>
          </m:e>
          <m:sub>
            <m:r>
              <w:rPr>
                <w:rFonts w:ascii="Cambria Math" w:hAnsi="Cambria Math"/>
                <w:kern w:val="0"/>
                <w:sz w:val="24"/>
              </w:rPr>
              <m:t>eff</m:t>
            </m:r>
          </m:sub>
        </m:sSub>
      </m:oMath>
      <w:r w:rsidRPr="00040D00">
        <w:rPr>
          <w:rFonts w:ascii="宋体" w:hAnsi="宋体" w:hint="eastAsia"/>
          <w:kern w:val="0"/>
          <w:sz w:val="24"/>
        </w:rPr>
        <w:t>。</w:t>
      </w:r>
    </w:p>
    <w:p w:rsidR="00304748" w:rsidRPr="00040D00" w:rsidRDefault="00304748" w:rsidP="00304748">
      <w:pPr>
        <w:widowControl/>
        <w:spacing w:afterLines="50" w:after="156" w:line="360" w:lineRule="auto"/>
        <w:ind w:firstLineChars="200" w:firstLine="480"/>
        <w:jc w:val="left"/>
        <w:rPr>
          <w:rFonts w:ascii="宋体" w:hAnsi="宋体"/>
          <w:kern w:val="0"/>
          <w:sz w:val="24"/>
        </w:rPr>
      </w:pPr>
    </w:p>
    <w:p w:rsidR="00304748" w:rsidRPr="00040D00" w:rsidRDefault="00304748" w:rsidP="00304748">
      <w:pPr>
        <w:widowControl/>
        <w:spacing w:afterLines="50" w:after="156" w:line="360" w:lineRule="auto"/>
        <w:ind w:firstLineChars="200" w:firstLine="480"/>
        <w:jc w:val="left"/>
        <w:rPr>
          <w:rFonts w:ascii="宋体" w:hAnsi="宋体"/>
          <w:kern w:val="0"/>
          <w:sz w:val="24"/>
        </w:rPr>
      </w:pPr>
    </w:p>
    <w:p w:rsidR="00304748" w:rsidRPr="00040D00" w:rsidRDefault="00304748" w:rsidP="00304748">
      <w:pPr>
        <w:widowControl/>
        <w:spacing w:afterLines="50" w:after="156" w:line="360" w:lineRule="auto"/>
        <w:ind w:firstLineChars="200" w:firstLine="480"/>
        <w:jc w:val="left"/>
        <w:rPr>
          <w:rFonts w:ascii="宋体" w:hAnsi="宋体"/>
          <w:kern w:val="0"/>
          <w:sz w:val="24"/>
        </w:rPr>
      </w:pPr>
    </w:p>
    <w:p w:rsidR="00304748" w:rsidRPr="00040D00" w:rsidRDefault="00304748" w:rsidP="00304748">
      <w:pPr>
        <w:widowControl/>
        <w:spacing w:afterLines="50" w:after="156" w:line="360" w:lineRule="auto"/>
        <w:ind w:firstLineChars="200" w:firstLine="480"/>
        <w:jc w:val="left"/>
        <w:rPr>
          <w:rFonts w:ascii="宋体" w:hAnsi="宋体"/>
          <w:kern w:val="0"/>
          <w:sz w:val="24"/>
        </w:rPr>
      </w:pPr>
      <w:r w:rsidRPr="00040D00">
        <w:rPr>
          <w:rFonts w:ascii="宋体" w:hAnsi="宋体"/>
          <w:kern w:val="0"/>
          <w:sz w:val="24"/>
        </w:rPr>
        <w:t xml:space="preserve">[1] F. R. </w:t>
      </w:r>
      <w:proofErr w:type="spellStart"/>
      <w:r w:rsidRPr="00040D00">
        <w:rPr>
          <w:rFonts w:ascii="宋体" w:hAnsi="宋体"/>
          <w:kern w:val="0"/>
          <w:sz w:val="24"/>
        </w:rPr>
        <w:t>Kschischang</w:t>
      </w:r>
      <w:proofErr w:type="spellEnd"/>
      <w:r w:rsidRPr="00040D00">
        <w:rPr>
          <w:rFonts w:ascii="宋体" w:hAnsi="宋体"/>
          <w:kern w:val="0"/>
          <w:sz w:val="24"/>
        </w:rPr>
        <w:t xml:space="preserve"> and S. </w:t>
      </w:r>
      <w:proofErr w:type="spellStart"/>
      <w:r w:rsidRPr="00040D00">
        <w:rPr>
          <w:rFonts w:ascii="宋体" w:hAnsi="宋体"/>
          <w:kern w:val="0"/>
          <w:sz w:val="24"/>
        </w:rPr>
        <w:t>Pasupathy</w:t>
      </w:r>
      <w:proofErr w:type="spellEnd"/>
      <w:r w:rsidRPr="00040D00">
        <w:rPr>
          <w:rFonts w:ascii="宋体" w:hAnsi="宋体"/>
          <w:kern w:val="0"/>
          <w:sz w:val="24"/>
        </w:rPr>
        <w:t xml:space="preserve">, “Optimal nonuniform signaling for Gaussian channels.” IEEE Trans. Inf. Theory, Vol. 39, No. 3. Pp. 913-929, May 1993. </w:t>
      </w:r>
    </w:p>
    <w:p w:rsidR="00304748" w:rsidRPr="00040D00" w:rsidRDefault="00304748" w:rsidP="00304748">
      <w:pPr>
        <w:widowControl/>
        <w:spacing w:afterLines="50" w:after="156" w:line="360" w:lineRule="auto"/>
        <w:ind w:firstLineChars="200" w:firstLine="480"/>
        <w:jc w:val="left"/>
        <w:rPr>
          <w:rFonts w:ascii="宋体" w:hAnsi="宋体"/>
          <w:kern w:val="0"/>
          <w:sz w:val="24"/>
        </w:rPr>
      </w:pPr>
      <w:r w:rsidRPr="00040D00">
        <w:rPr>
          <w:rFonts w:ascii="宋体" w:hAnsi="宋体"/>
          <w:kern w:val="0"/>
          <w:sz w:val="24"/>
        </w:rPr>
        <w:t xml:space="preserve">[2] Ronen Dar, Meir Feder, Antonio </w:t>
      </w:r>
      <w:proofErr w:type="spellStart"/>
      <w:r w:rsidRPr="00040D00">
        <w:rPr>
          <w:rFonts w:ascii="宋体" w:hAnsi="宋体"/>
          <w:kern w:val="0"/>
          <w:sz w:val="24"/>
        </w:rPr>
        <w:t>Mecozzi</w:t>
      </w:r>
      <w:proofErr w:type="spellEnd"/>
      <w:r w:rsidRPr="00040D00">
        <w:rPr>
          <w:rFonts w:ascii="宋体" w:hAnsi="宋体"/>
          <w:kern w:val="0"/>
          <w:sz w:val="24"/>
        </w:rPr>
        <w:t xml:space="preserve"> and Mark </w:t>
      </w:r>
      <w:proofErr w:type="spellStart"/>
      <w:r w:rsidRPr="00040D00">
        <w:rPr>
          <w:rFonts w:ascii="宋体" w:hAnsi="宋体"/>
          <w:kern w:val="0"/>
          <w:sz w:val="24"/>
        </w:rPr>
        <w:t>Shtaif</w:t>
      </w:r>
      <w:proofErr w:type="spellEnd"/>
      <w:r w:rsidRPr="00040D00">
        <w:rPr>
          <w:rFonts w:ascii="宋体" w:hAnsi="宋体"/>
          <w:kern w:val="0"/>
          <w:sz w:val="24"/>
        </w:rPr>
        <w:t>, “Accumulation of nonlinear interference noise in fiber-optic systems</w:t>
      </w:r>
      <w:proofErr w:type="gramStart"/>
      <w:r w:rsidRPr="00040D00">
        <w:rPr>
          <w:rFonts w:ascii="宋体" w:hAnsi="宋体"/>
          <w:kern w:val="0"/>
          <w:sz w:val="24"/>
        </w:rPr>
        <w:t>,”</w:t>
      </w:r>
      <w:proofErr w:type="spellStart"/>
      <w:r w:rsidRPr="00040D00">
        <w:rPr>
          <w:rFonts w:ascii="宋体" w:hAnsi="宋体"/>
          <w:kern w:val="0"/>
          <w:sz w:val="24"/>
        </w:rPr>
        <w:t>Opitcs</w:t>
      </w:r>
      <w:proofErr w:type="spellEnd"/>
      <w:proofErr w:type="gramEnd"/>
      <w:r w:rsidRPr="00040D00">
        <w:rPr>
          <w:rFonts w:ascii="宋体" w:hAnsi="宋体"/>
          <w:kern w:val="0"/>
          <w:sz w:val="24"/>
        </w:rPr>
        <w:t xml:space="preserve"> Express, Vol. 22, No. 12, June 2014. </w:t>
      </w:r>
    </w:p>
    <w:p w:rsidR="00304748" w:rsidRDefault="00304748" w:rsidP="00304748">
      <w:pPr>
        <w:widowControl/>
        <w:spacing w:afterLines="50" w:after="156" w:line="360" w:lineRule="auto"/>
        <w:ind w:firstLineChars="200" w:firstLine="480"/>
        <w:jc w:val="left"/>
        <w:rPr>
          <w:rFonts w:ascii="宋体" w:hAnsi="宋体"/>
          <w:kern w:val="0"/>
          <w:sz w:val="24"/>
        </w:rPr>
      </w:pPr>
      <w:r w:rsidRPr="00040D00">
        <w:rPr>
          <w:rFonts w:ascii="宋体" w:hAnsi="宋体" w:hint="eastAsia"/>
          <w:kern w:val="0"/>
          <w:sz w:val="24"/>
        </w:rPr>
        <w:t>[</w:t>
      </w:r>
      <w:r w:rsidRPr="00040D00">
        <w:rPr>
          <w:rFonts w:ascii="宋体" w:hAnsi="宋体"/>
          <w:kern w:val="0"/>
          <w:sz w:val="24"/>
        </w:rPr>
        <w:t xml:space="preserve">3] Mohsen Nader Tehrani, Mehdi </w:t>
      </w:r>
      <w:proofErr w:type="spellStart"/>
      <w:r w:rsidRPr="00040D00">
        <w:rPr>
          <w:rFonts w:ascii="宋体" w:hAnsi="宋体"/>
          <w:kern w:val="0"/>
          <w:sz w:val="24"/>
        </w:rPr>
        <w:t>Torbatian</w:t>
      </w:r>
      <w:proofErr w:type="spellEnd"/>
      <w:r w:rsidRPr="00040D00">
        <w:rPr>
          <w:rFonts w:ascii="宋体" w:hAnsi="宋体"/>
          <w:kern w:val="0"/>
          <w:sz w:val="24"/>
        </w:rPr>
        <w:t xml:space="preserve">, Han Sun, Pierre Mertz, </w:t>
      </w:r>
      <w:proofErr w:type="spellStart"/>
      <w:r w:rsidRPr="00040D00">
        <w:rPr>
          <w:rFonts w:ascii="宋体" w:hAnsi="宋体"/>
          <w:kern w:val="0"/>
          <w:sz w:val="24"/>
        </w:rPr>
        <w:t>Kuang-Tsan</w:t>
      </w:r>
      <w:proofErr w:type="spellEnd"/>
      <w:r w:rsidRPr="00040D00">
        <w:rPr>
          <w:rFonts w:ascii="宋体" w:hAnsi="宋体"/>
          <w:kern w:val="0"/>
          <w:sz w:val="24"/>
        </w:rPr>
        <w:t xml:space="preserve"> Wu, “A novel nonlinearity tolerant super-Gaussian distribution for </w:t>
      </w:r>
      <w:proofErr w:type="spellStart"/>
      <w:r w:rsidRPr="00040D00">
        <w:rPr>
          <w:rFonts w:ascii="宋体" w:hAnsi="宋体"/>
          <w:kern w:val="0"/>
          <w:sz w:val="24"/>
        </w:rPr>
        <w:t>probalilistically</w:t>
      </w:r>
      <w:proofErr w:type="spellEnd"/>
      <w:r w:rsidRPr="00040D00">
        <w:rPr>
          <w:rFonts w:ascii="宋体" w:hAnsi="宋体"/>
          <w:kern w:val="0"/>
          <w:sz w:val="24"/>
        </w:rPr>
        <w:t xml:space="preserve"> shaped </w:t>
      </w:r>
      <w:proofErr w:type="spellStart"/>
      <w:r w:rsidRPr="00040D00">
        <w:rPr>
          <w:rFonts w:ascii="宋体" w:hAnsi="宋体"/>
          <w:kern w:val="0"/>
          <w:sz w:val="24"/>
        </w:rPr>
        <w:t>modulation</w:t>
      </w:r>
      <w:proofErr w:type="gramStart"/>
      <w:r w:rsidRPr="00040D00">
        <w:rPr>
          <w:rFonts w:ascii="宋体" w:hAnsi="宋体"/>
          <w:kern w:val="0"/>
          <w:sz w:val="24"/>
        </w:rPr>
        <w:t>,”ECOC</w:t>
      </w:r>
      <w:proofErr w:type="spellEnd"/>
      <w:proofErr w:type="gramEnd"/>
      <w:r w:rsidRPr="00040D00">
        <w:rPr>
          <w:rFonts w:ascii="宋体" w:hAnsi="宋体"/>
          <w:kern w:val="0"/>
          <w:sz w:val="24"/>
        </w:rPr>
        <w:t xml:space="preserve"> 2018.</w:t>
      </w: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Default="00304748" w:rsidP="00304748">
      <w:pPr>
        <w:widowControl/>
        <w:spacing w:afterLines="50" w:after="156" w:line="360" w:lineRule="auto"/>
        <w:ind w:firstLineChars="200" w:firstLine="480"/>
        <w:jc w:val="left"/>
        <w:rPr>
          <w:rFonts w:ascii="宋体" w:hAnsi="宋体"/>
          <w:kern w:val="0"/>
          <w:sz w:val="24"/>
        </w:rPr>
      </w:pPr>
    </w:p>
    <w:p w:rsidR="00304748" w:rsidRPr="00040D00" w:rsidRDefault="00304748" w:rsidP="00304748">
      <w:pPr>
        <w:widowControl/>
        <w:spacing w:afterLines="50" w:after="156" w:line="360" w:lineRule="auto"/>
        <w:ind w:firstLineChars="200" w:firstLine="480"/>
        <w:jc w:val="left"/>
        <w:rPr>
          <w:rFonts w:ascii="宋体" w:hAnsi="宋体"/>
          <w:kern w:val="0"/>
          <w:sz w:val="24"/>
        </w:rPr>
      </w:pPr>
    </w:p>
    <w:p w:rsidR="00304748" w:rsidRDefault="00304748" w:rsidP="00304748">
      <w:pPr>
        <w:pStyle w:val="a3"/>
        <w:jc w:val="center"/>
        <w:rPr>
          <w:rFonts w:ascii="黑体" w:eastAsia="黑体"/>
          <w:sz w:val="32"/>
        </w:rPr>
      </w:pPr>
      <w:r>
        <w:rPr>
          <w:rFonts w:ascii="黑体" w:eastAsia="黑体" w:hint="eastAsia"/>
          <w:sz w:val="32"/>
        </w:rPr>
        <w:lastRenderedPageBreak/>
        <w:t>20</w:t>
      </w:r>
      <w:r>
        <w:rPr>
          <w:rFonts w:ascii="黑体" w:eastAsia="黑体"/>
          <w:sz w:val="32"/>
        </w:rPr>
        <w:t>20</w:t>
      </w:r>
      <w:r>
        <w:rPr>
          <w:rFonts w:ascii="黑体" w:eastAsia="黑体" w:hint="eastAsia"/>
          <w:sz w:val="32"/>
        </w:rPr>
        <w:t>年武汉理工大学数学建模训练题目</w:t>
      </w:r>
    </w:p>
    <w:p w:rsidR="00304748" w:rsidRDefault="00304748" w:rsidP="00304748">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0288" behindDoc="0" locked="0" layoutInCell="1" allowOverlap="1" wp14:anchorId="11000BA6" wp14:editId="49CB8E0F">
                <wp:simplePos x="0" y="0"/>
                <wp:positionH relativeFrom="column">
                  <wp:posOffset>228600</wp:posOffset>
                </wp:positionH>
                <wp:positionV relativeFrom="paragraph">
                  <wp:posOffset>93980</wp:posOffset>
                </wp:positionV>
                <wp:extent cx="5257800" cy="7620"/>
                <wp:effectExtent l="33655" t="28575" r="33020" b="3048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A7343"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A4PQIAAEgEAAAOAAAAZHJzL2Uyb0RvYy54bWysVMuO0zAU3SPxD1b2nTzoa6KmI5S0bAao&#10;NOUDXNtprHFsy3abVohf4AeQZgcrluz5G4bP4Np9qAMbhMjCubavT8495zqTm10r0JYZy5UsovQq&#10;iRCTRFEu10X0bjnvjSNkHZYUCyVZEe2ZjW6mz59NOp2zTDVKUGYQgEibd7qIGud0HseWNKzF9kpp&#10;JmGzVqbFDqZmHVODO0BvRZwlyTDulKHaKMKshdXqsBlNA35dM+Le1rVlDokiAm4ujCaMKz/G0wnO&#10;1wbrhpMjDfwPLFrMJXz0DFVhh9HG8D+gWk6Msqp2V0S1saprTlioAapJk9+quWuwZqEWEMfqs0z2&#10;/8GSN9uFQZwWURYhiVuw6PHTtx8fP//8/gDj49cvKPMiddrmkFvKhfFlkp2807eK3FskVdlguWaB&#10;7HKvASH1J+InR/zEavjUqnutKOTgjVNBsV1tWg8JWqBdMGZ/NobtHCKwOMgGo3EC/hHYGw2z4FuM&#10;89NZbax7xVSLfFBEgksvG87x9tY6zwXnpxS/LNWcCxGsFxJ1gD9KBx691SCEa7hcQjvcBwirBKc+&#10;3R+0Zr0qhUFb7NspPKFU2LlMM2ojaYBvGKazY+wwF4cY6Ajp8aA+IHiMDv3y/jq5no1n436vnw1n&#10;vX5SVb2X87LfG87T0aB6UZVllX7w1NJ+3nBKmfTsTr2b9v+uN4636NB15+49CxM/RQ8KAtnTO5AO&#10;BntPD92xUnS/MCfjoV1D8vFq+ftwOYf48gcw/QUAAP//AwBQSwMEFAAGAAgAAAAhAASwBM7eAAAA&#10;CAEAAA8AAABkcnMvZG93bnJldi54bWxMj8FuwjAQRO+V+Adrkbig4hRQFKVxUIXaSw+VgB7am4m3&#10;SdR4HWxD0n492xM97pvR7EyxGW0nLuhD60jBwyIBgVQ501Kt4P3wcp+BCFGT0Z0jVPCDATbl5K7Q&#10;uXED7fCyj7XgEAq5VtDE2OdShqpBq8PC9UisfTlvdeTT19J4PXC47eQySVJpdUv8odE9bhusvvdn&#10;q8DsQnjejtnv6s2/nk4f2fxzOMyVmk3Hp0cQEcd4M8Nffa4OJXc6ujOZIDoFq5SnROZrXsB6lq4Z&#10;HBmwIMtC/h9QXgEAAP//AwBQSwECLQAUAAYACAAAACEAtoM4kv4AAADhAQAAEwAAAAAAAAAAAAAA&#10;AAAAAAAAW0NvbnRlbnRfVHlwZXNdLnhtbFBLAQItABQABgAIAAAAIQA4/SH/1gAAAJQBAAALAAAA&#10;AAAAAAAAAAAAAC8BAABfcmVscy8ucmVsc1BLAQItABQABgAIAAAAIQBxioA4PQIAAEgEAAAOAAAA&#10;AAAAAAAAAAAAAC4CAABkcnMvZTJvRG9jLnhtbFBLAQItABQABgAIAAAAIQAEsATO3gAAAAgBAAAP&#10;AAAAAAAAAAAAAAAAAJcEAABkcnMvZG93bnJldi54bWxQSwUGAAAAAAQABADzAAAAogUAAAAA&#10;" strokeweight="4.5pt">
                <v:stroke linestyle="thinThick"/>
              </v:line>
            </w:pict>
          </mc:Fallback>
        </mc:AlternateContent>
      </w:r>
    </w:p>
    <w:p w:rsidR="00304748" w:rsidRDefault="00304748" w:rsidP="00304748">
      <w:pPr>
        <w:jc w:val="center"/>
        <w:rPr>
          <w:b/>
          <w:sz w:val="32"/>
          <w:szCs w:val="32"/>
        </w:rPr>
      </w:pPr>
      <w:r>
        <w:rPr>
          <w:rFonts w:hint="eastAsia"/>
          <w:b/>
          <w:sz w:val="32"/>
          <w:szCs w:val="32"/>
        </w:rPr>
        <w:t>第</w:t>
      </w:r>
      <w:r w:rsidR="00532F86">
        <w:rPr>
          <w:b/>
          <w:sz w:val="32"/>
          <w:szCs w:val="32"/>
        </w:rPr>
        <w:t>2</w:t>
      </w:r>
      <w:r>
        <w:rPr>
          <w:rFonts w:hint="eastAsia"/>
          <w:b/>
          <w:sz w:val="32"/>
          <w:szCs w:val="32"/>
        </w:rPr>
        <w:t>题</w:t>
      </w:r>
      <w:r>
        <w:rPr>
          <w:rFonts w:hint="eastAsia"/>
          <w:b/>
          <w:bCs/>
          <w:color w:val="000000"/>
          <w:sz w:val="36"/>
          <w:szCs w:val="20"/>
        </w:rPr>
        <w:t>：</w:t>
      </w:r>
      <w:r w:rsidRPr="00DC0B60">
        <w:rPr>
          <w:b/>
          <w:sz w:val="32"/>
          <w:szCs w:val="32"/>
        </w:rPr>
        <w:t>无线可充电传感器网络充电路线规划</w:t>
      </w:r>
    </w:p>
    <w:p w:rsidR="00304748" w:rsidRDefault="00304748" w:rsidP="00304748">
      <w:pPr>
        <w:widowControl/>
        <w:spacing w:afterLines="50" w:after="156" w:line="360" w:lineRule="auto"/>
        <w:ind w:firstLineChars="200" w:firstLine="480"/>
        <w:jc w:val="left"/>
        <w:rPr>
          <w:rFonts w:ascii="宋体" w:hAnsi="宋体"/>
          <w:kern w:val="0"/>
          <w:sz w:val="24"/>
        </w:rPr>
      </w:pPr>
      <w:r w:rsidRPr="00DC0B60">
        <w:rPr>
          <w:rFonts w:ascii="宋体" w:hAnsi="宋体" w:hint="eastAsia"/>
          <w:kern w:val="0"/>
          <w:sz w:val="24"/>
        </w:rPr>
        <w:t>随着物联网的快速发展，无线传感器网络WSN（Wireless Sensor Network）在生活中的应用也越来越广泛。无线传感器网络中包括</w:t>
      </w:r>
      <w:r w:rsidRPr="00F335A1">
        <w:rPr>
          <w:rFonts w:ascii="宋体" w:hAnsi="宋体" w:hint="eastAsia"/>
          <w:color w:val="FF0000"/>
          <w:kern w:val="0"/>
          <w:sz w:val="24"/>
        </w:rPr>
        <w:t>若干传感器（Sensors）以及一个数据中心（Data Center）。</w:t>
      </w:r>
      <w:r w:rsidRPr="00171D41">
        <w:rPr>
          <w:rFonts w:ascii="宋体" w:hAnsi="宋体" w:hint="eastAsia"/>
          <w:kern w:val="0"/>
          <w:sz w:val="24"/>
          <w:highlight w:val="yellow"/>
        </w:rPr>
        <w:t>传感器从环境中收集信息后每隔一段时间将收集到的信息发送到数据中心。数据中心对数据进行分析并回传控制信息。</w:t>
      </w:r>
    </w:p>
    <w:p w:rsidR="00304748" w:rsidRPr="00DC0B60" w:rsidRDefault="00304748" w:rsidP="00304748">
      <w:pPr>
        <w:widowControl/>
        <w:spacing w:afterLines="50" w:after="156" w:line="360" w:lineRule="auto"/>
        <w:ind w:firstLineChars="200" w:firstLine="480"/>
        <w:jc w:val="left"/>
        <w:rPr>
          <w:rFonts w:ascii="宋体" w:hAnsi="宋体"/>
          <w:kern w:val="0"/>
          <w:sz w:val="24"/>
        </w:rPr>
      </w:pPr>
      <w:r w:rsidRPr="00F335A1">
        <w:rPr>
          <w:rFonts w:ascii="宋体" w:hAnsi="宋体" w:hint="eastAsia"/>
          <w:kern w:val="0"/>
          <w:sz w:val="24"/>
          <w:highlight w:val="yellow"/>
        </w:rPr>
        <w:t>影响WSN生命周期最重要的一个因素是能量。</w:t>
      </w:r>
      <w:r w:rsidRPr="00DC0B60">
        <w:rPr>
          <w:rFonts w:ascii="宋体" w:hAnsi="宋体" w:hint="eastAsia"/>
          <w:kern w:val="0"/>
          <w:sz w:val="24"/>
        </w:rPr>
        <w:t>想要让WSN能够持续不断地运转，就必须持续为WSN提供能量。提供能量的方式之一是能量收集（Energy Harvesting），通过利用太阳能或风能等环境能源让传感器自行从环境中汲取能量以维持其运作。然而这种方式提供的能量不但不稳定，而且太过于依赖环境，一旦环境达不到条件，WSN无法从环境中汲取能量自然也就无法运转。提供能量的另外一种方式是电</w:t>
      </w:r>
      <w:r w:rsidRPr="00F335A1">
        <w:rPr>
          <w:rFonts w:ascii="宋体" w:hAnsi="宋体" w:hint="eastAsia"/>
          <w:kern w:val="0"/>
          <w:sz w:val="24"/>
          <w:highlight w:val="yellow"/>
        </w:rPr>
        <w:t>池供电，并利用移动充电器定期为传感器的电池补充能量，从而源源不断地为WSN提供稳定的能量使其正常运转</w:t>
      </w:r>
      <w:r w:rsidRPr="00DC0B60">
        <w:rPr>
          <w:rFonts w:ascii="宋体" w:hAnsi="宋体" w:hint="eastAsia"/>
          <w:kern w:val="0"/>
          <w:sz w:val="24"/>
        </w:rPr>
        <w:t>。通过这种方式供电的网络也被称为无线可充电传感器网络WRSN（wireless Rechargeable Sensor Network）。</w:t>
      </w:r>
    </w:p>
    <w:p w:rsidR="00304748" w:rsidRPr="00E0487D" w:rsidRDefault="00304748" w:rsidP="00304748">
      <w:pPr>
        <w:widowControl/>
        <w:spacing w:afterLines="50" w:after="156" w:line="360" w:lineRule="auto"/>
        <w:ind w:firstLineChars="200" w:firstLine="480"/>
        <w:jc w:val="left"/>
        <w:rPr>
          <w:rFonts w:ascii="宋体" w:hAnsi="宋体"/>
          <w:kern w:val="0"/>
          <w:sz w:val="24"/>
        </w:rPr>
      </w:pPr>
      <w:r w:rsidRPr="00E0487D">
        <w:rPr>
          <w:rFonts w:ascii="宋体" w:hAnsi="宋体" w:hint="eastAsia"/>
          <w:kern w:val="0"/>
          <w:sz w:val="24"/>
        </w:rPr>
        <w:t>无线可充电传感器网络包括三个部分：一个数据中心DC（Data Center）、若干传感器（Sensors）、一个或多个移动充电器MC（Mobile Charger）。</w:t>
      </w:r>
    </w:p>
    <w:p w:rsidR="00304748" w:rsidRPr="00E0487D" w:rsidRDefault="00304748" w:rsidP="00304748">
      <w:pPr>
        <w:widowControl/>
        <w:spacing w:afterLines="50" w:after="156" w:line="360" w:lineRule="auto"/>
        <w:ind w:firstLineChars="200" w:firstLine="480"/>
        <w:jc w:val="left"/>
        <w:rPr>
          <w:rFonts w:ascii="宋体" w:hAnsi="宋体"/>
          <w:kern w:val="0"/>
          <w:sz w:val="24"/>
        </w:rPr>
      </w:pPr>
      <w:r w:rsidRPr="00E0487D">
        <w:rPr>
          <w:rFonts w:ascii="宋体" w:hAnsi="宋体"/>
          <w:noProof/>
          <w:kern w:val="0"/>
          <w:sz w:val="24"/>
        </w:rPr>
        <w:drawing>
          <wp:anchor distT="0" distB="0" distL="114300" distR="114300" simplePos="0" relativeHeight="251659264" behindDoc="0" locked="0" layoutInCell="1" allowOverlap="1" wp14:anchorId="2115BC7A" wp14:editId="59EC64CB">
            <wp:simplePos x="0" y="0"/>
            <wp:positionH relativeFrom="column">
              <wp:posOffset>1276350</wp:posOffset>
            </wp:positionH>
            <wp:positionV relativeFrom="paragraph">
              <wp:posOffset>861060</wp:posOffset>
            </wp:positionV>
            <wp:extent cx="2914650" cy="2075817"/>
            <wp:effectExtent l="0" t="0" r="0" b="635"/>
            <wp:wrapNone/>
            <wp:docPr id="13" name="图片 13" descr="C:\Users\JY\AppData\Roaming\Tencent\Users\360789841\QQ\WinTemp\RichOle\E[5~MYMBL6`Q5LSBHWESH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Y\AppData\Roaming\Tencent\Users\360789841\QQ\WinTemp\RichOle\E[5~MYMBL6`Q5LSBHWESHM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2740" cy="20815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hAnsi="宋体" w:hint="eastAsia"/>
          <w:kern w:val="0"/>
          <w:sz w:val="24"/>
        </w:rPr>
        <w:t>数据中心和若干传感器分布在一个二维空间中，如</w:t>
      </w:r>
      <w:r w:rsidRPr="00E0487D">
        <w:rPr>
          <w:rFonts w:ascii="宋体" w:hAnsi="宋体" w:hint="eastAsia"/>
          <w:kern w:val="0"/>
          <w:sz w:val="24"/>
        </w:rPr>
        <w:t>图</w:t>
      </w:r>
      <w:r>
        <w:rPr>
          <w:rFonts w:ascii="宋体" w:hAnsi="宋体" w:hint="eastAsia"/>
          <w:kern w:val="0"/>
          <w:sz w:val="24"/>
        </w:rPr>
        <w:t>1</w:t>
      </w:r>
      <w:r w:rsidRPr="00E0487D">
        <w:rPr>
          <w:rFonts w:ascii="宋体" w:hAnsi="宋体" w:hint="eastAsia"/>
          <w:kern w:val="0"/>
          <w:sz w:val="24"/>
        </w:rPr>
        <w:t>所示（虚线箭头表示数据中心与传感器之间、传感器与传感器之间均存在一条路径互相连通；实线箭头表示MC的充电路线）。</w:t>
      </w:r>
    </w:p>
    <w:p w:rsidR="00304748" w:rsidRPr="00E0487D" w:rsidRDefault="00304748" w:rsidP="00304748">
      <w:pPr>
        <w:widowControl/>
        <w:spacing w:afterLines="50" w:after="156" w:line="360" w:lineRule="auto"/>
        <w:ind w:firstLineChars="200" w:firstLine="480"/>
        <w:jc w:val="left"/>
        <w:rPr>
          <w:rFonts w:ascii="宋体" w:hAnsi="宋体"/>
          <w:kern w:val="0"/>
          <w:sz w:val="24"/>
        </w:rPr>
      </w:pPr>
    </w:p>
    <w:p w:rsidR="00304748" w:rsidRPr="00E0487D" w:rsidRDefault="00304748" w:rsidP="00304748">
      <w:pPr>
        <w:widowControl/>
        <w:spacing w:afterLines="50" w:after="156" w:line="360" w:lineRule="auto"/>
        <w:ind w:firstLineChars="200" w:firstLine="480"/>
        <w:jc w:val="left"/>
        <w:rPr>
          <w:rFonts w:ascii="宋体" w:hAnsi="宋体"/>
          <w:kern w:val="0"/>
          <w:sz w:val="24"/>
        </w:rPr>
      </w:pPr>
    </w:p>
    <w:p w:rsidR="00304748" w:rsidRPr="00E0487D" w:rsidRDefault="00304748" w:rsidP="00304748">
      <w:pPr>
        <w:widowControl/>
        <w:spacing w:afterLines="50" w:after="156" w:line="360" w:lineRule="auto"/>
        <w:ind w:firstLineChars="200" w:firstLine="480"/>
        <w:jc w:val="left"/>
        <w:rPr>
          <w:rFonts w:ascii="宋体" w:hAnsi="宋体"/>
          <w:kern w:val="0"/>
          <w:sz w:val="24"/>
        </w:rPr>
      </w:pPr>
    </w:p>
    <w:p w:rsidR="00304748" w:rsidRPr="00E0487D" w:rsidRDefault="00304748" w:rsidP="00304748">
      <w:pPr>
        <w:widowControl/>
        <w:spacing w:afterLines="50" w:after="156" w:line="360" w:lineRule="auto"/>
        <w:ind w:firstLineChars="200" w:firstLine="480"/>
        <w:jc w:val="left"/>
        <w:rPr>
          <w:rFonts w:ascii="宋体" w:hAnsi="宋体"/>
          <w:kern w:val="0"/>
          <w:sz w:val="24"/>
        </w:rPr>
      </w:pPr>
    </w:p>
    <w:p w:rsidR="00304748" w:rsidRPr="00E0487D" w:rsidRDefault="00304748" w:rsidP="00304748">
      <w:pPr>
        <w:widowControl/>
        <w:spacing w:afterLines="50" w:after="156" w:line="360" w:lineRule="auto"/>
        <w:ind w:firstLineChars="200" w:firstLine="480"/>
        <w:jc w:val="left"/>
        <w:rPr>
          <w:rFonts w:ascii="宋体" w:hAnsi="宋体"/>
          <w:kern w:val="0"/>
          <w:sz w:val="24"/>
        </w:rPr>
      </w:pPr>
    </w:p>
    <w:p w:rsidR="00304748" w:rsidRPr="00E0487D" w:rsidRDefault="00304748" w:rsidP="00304748">
      <w:pPr>
        <w:widowControl/>
        <w:spacing w:afterLines="50" w:after="156" w:line="360" w:lineRule="auto"/>
        <w:ind w:firstLineChars="200" w:firstLine="480"/>
        <w:jc w:val="left"/>
        <w:rPr>
          <w:rFonts w:ascii="宋体" w:hAnsi="宋体"/>
          <w:kern w:val="0"/>
          <w:szCs w:val="21"/>
        </w:rPr>
      </w:pPr>
      <w:r w:rsidRPr="00E0487D">
        <w:rPr>
          <w:rFonts w:ascii="宋体" w:hAnsi="宋体" w:hint="eastAsia"/>
          <w:kern w:val="0"/>
          <w:sz w:val="24"/>
        </w:rPr>
        <w:t xml:space="preserve"> </w:t>
      </w:r>
      <w:r>
        <w:rPr>
          <w:rFonts w:ascii="宋体" w:hAnsi="宋体"/>
          <w:kern w:val="0"/>
          <w:sz w:val="24"/>
        </w:rPr>
        <w:t xml:space="preserve">              </w:t>
      </w:r>
      <w:r w:rsidRPr="00E0487D">
        <w:rPr>
          <w:rFonts w:ascii="宋体" w:hAnsi="宋体"/>
          <w:kern w:val="0"/>
          <w:sz w:val="24"/>
        </w:rPr>
        <w:t xml:space="preserve"> </w:t>
      </w:r>
      <w:r w:rsidRPr="00E0487D">
        <w:rPr>
          <w:rFonts w:ascii="宋体" w:hAnsi="宋体" w:hint="eastAsia"/>
          <w:kern w:val="0"/>
          <w:szCs w:val="21"/>
        </w:rPr>
        <w:t>图1</w:t>
      </w:r>
      <w:r w:rsidRPr="00E0487D">
        <w:rPr>
          <w:rFonts w:ascii="宋体" w:hAnsi="宋体"/>
          <w:kern w:val="0"/>
          <w:szCs w:val="21"/>
        </w:rPr>
        <w:t xml:space="preserve"> </w:t>
      </w:r>
      <w:r w:rsidRPr="00E0487D">
        <w:rPr>
          <w:rFonts w:ascii="宋体" w:hAnsi="宋体" w:hint="eastAsia"/>
          <w:kern w:val="0"/>
          <w:szCs w:val="21"/>
        </w:rPr>
        <w:t>数据中心和若干传感器分布</w:t>
      </w:r>
    </w:p>
    <w:p w:rsidR="00304748" w:rsidRPr="00E0487D" w:rsidRDefault="00304748" w:rsidP="00304748">
      <w:pPr>
        <w:widowControl/>
        <w:spacing w:afterLines="50" w:after="156" w:line="360" w:lineRule="auto"/>
        <w:ind w:firstLineChars="200" w:firstLine="480"/>
        <w:jc w:val="left"/>
        <w:rPr>
          <w:rFonts w:ascii="宋体" w:hAnsi="宋体"/>
          <w:kern w:val="0"/>
          <w:sz w:val="24"/>
        </w:rPr>
      </w:pPr>
      <w:r w:rsidRPr="00E0487D">
        <w:rPr>
          <w:rFonts w:ascii="宋体" w:hAnsi="宋体" w:hint="eastAsia"/>
          <w:kern w:val="0"/>
          <w:sz w:val="24"/>
        </w:rPr>
        <w:t>在该系统中，传感器从环境中收集信息并将收集到的信息传递给数据中心。当一个传感器的电量低于一个阈值时便无法进行正常的信息采集工作，为了让WRSN正常运转，</w:t>
      </w:r>
      <w:r w:rsidRPr="00F335A1">
        <w:rPr>
          <w:rFonts w:ascii="宋体" w:hAnsi="宋体" w:hint="eastAsia"/>
          <w:color w:val="FF0000"/>
          <w:kern w:val="0"/>
          <w:sz w:val="24"/>
        </w:rPr>
        <w:t>移动充电器需要定期为传感器进行充电以避免其电量低于阈值。</w:t>
      </w:r>
      <w:r w:rsidRPr="00E0487D">
        <w:rPr>
          <w:rFonts w:ascii="宋体" w:hAnsi="宋体" w:hint="eastAsia"/>
          <w:kern w:val="0"/>
          <w:sz w:val="24"/>
        </w:rPr>
        <w:t>移动充电器从数据中心出发，以</w:t>
      </w:r>
      <w:r w:rsidRPr="00F335A1">
        <w:rPr>
          <w:rFonts w:ascii="宋体" w:hAnsi="宋体" w:hint="eastAsia"/>
          <w:kern w:val="0"/>
          <w:sz w:val="24"/>
          <w:highlight w:val="yellow"/>
        </w:rPr>
        <w:t>固定的速度</w:t>
      </w:r>
      <w:r w:rsidRPr="00E0487D">
        <w:rPr>
          <w:rFonts w:ascii="宋体" w:hAnsi="宋体" w:hint="eastAsia"/>
          <w:kern w:val="0"/>
          <w:sz w:val="24"/>
        </w:rPr>
        <w:t>依次经过每个传感器，</w:t>
      </w:r>
      <w:r w:rsidRPr="00F335A1">
        <w:rPr>
          <w:rFonts w:ascii="宋体" w:hAnsi="宋体" w:hint="eastAsia"/>
          <w:kern w:val="0"/>
          <w:sz w:val="24"/>
          <w:highlight w:val="yellow"/>
        </w:rPr>
        <w:t>在每个传感器处停留一段时间并以固定的充电速率为传感器充电，直到为所有传感器充电完成之后返回数据中心。</w:t>
      </w:r>
      <w:r w:rsidRPr="00E0487D">
        <w:rPr>
          <w:rFonts w:ascii="宋体" w:hAnsi="宋体" w:hint="eastAsia"/>
          <w:kern w:val="0"/>
          <w:sz w:val="24"/>
        </w:rPr>
        <w:t>每个传感器都有</w:t>
      </w:r>
      <w:r w:rsidRPr="00F335A1">
        <w:rPr>
          <w:rFonts w:ascii="宋体" w:hAnsi="宋体" w:hint="eastAsia"/>
          <w:color w:val="FF0000"/>
          <w:kern w:val="0"/>
          <w:sz w:val="24"/>
        </w:rPr>
        <w:t>特定的能量消耗速率</w:t>
      </w:r>
      <w:r w:rsidRPr="00E0487D">
        <w:rPr>
          <w:rFonts w:ascii="宋体" w:hAnsi="宋体" w:hint="eastAsia"/>
          <w:kern w:val="0"/>
          <w:sz w:val="24"/>
        </w:rPr>
        <w:t>，以及</w:t>
      </w:r>
      <w:r w:rsidRPr="00F335A1">
        <w:rPr>
          <w:rFonts w:ascii="宋体" w:hAnsi="宋体" w:hint="eastAsia"/>
          <w:color w:val="FF0000"/>
          <w:kern w:val="0"/>
          <w:sz w:val="24"/>
        </w:rPr>
        <w:t>固定的电池容量</w:t>
      </w:r>
      <w:r w:rsidRPr="00E0487D">
        <w:rPr>
          <w:rFonts w:ascii="宋体" w:hAnsi="宋体" w:hint="eastAsia"/>
          <w:kern w:val="0"/>
          <w:sz w:val="24"/>
        </w:rPr>
        <w:t>。移动充电器的能量消耗主要有两个方面：</w:t>
      </w:r>
      <w:r w:rsidRPr="00F335A1">
        <w:rPr>
          <w:rFonts w:ascii="宋体" w:hAnsi="宋体" w:hint="eastAsia"/>
          <w:kern w:val="0"/>
          <w:sz w:val="24"/>
          <w:highlight w:val="yellow"/>
        </w:rPr>
        <w:t>一是为传感器节点充电所导致的正常的能量消耗；另外一方面则是移动充电器在去为传感器充电的路上的能量消耗。</w:t>
      </w:r>
      <w:r w:rsidRPr="00D36D43">
        <w:rPr>
          <w:rFonts w:ascii="宋体" w:hAnsi="宋体" w:hint="eastAsia"/>
          <w:color w:val="FF0000"/>
          <w:kern w:val="0"/>
          <w:sz w:val="24"/>
        </w:rPr>
        <w:t>为了减小移动充电器在路上的能量消耗，</w:t>
      </w:r>
      <w:r w:rsidRPr="00E0487D">
        <w:rPr>
          <w:rFonts w:ascii="宋体" w:hAnsi="宋体" w:hint="eastAsia"/>
          <w:kern w:val="0"/>
          <w:sz w:val="24"/>
        </w:rPr>
        <w:t>需要合理地规划移动充电器的充电路线。请考虑以下问题：</w:t>
      </w:r>
    </w:p>
    <w:p w:rsidR="00304748" w:rsidRPr="00E0487D" w:rsidRDefault="00304748" w:rsidP="00304748">
      <w:pPr>
        <w:widowControl/>
        <w:spacing w:afterLines="50" w:after="156" w:line="360" w:lineRule="auto"/>
        <w:ind w:firstLineChars="200" w:firstLine="482"/>
        <w:jc w:val="left"/>
        <w:rPr>
          <w:rFonts w:ascii="宋体" w:hAnsi="宋体"/>
          <w:kern w:val="0"/>
          <w:sz w:val="24"/>
        </w:rPr>
      </w:pPr>
      <w:r w:rsidRPr="00040D00">
        <w:rPr>
          <w:rFonts w:ascii="宋体" w:hAnsi="宋体" w:hint="eastAsia"/>
          <w:b/>
          <w:kern w:val="0"/>
          <w:sz w:val="24"/>
        </w:rPr>
        <w:t>问题</w:t>
      </w:r>
      <w:r>
        <w:rPr>
          <w:rFonts w:ascii="宋体" w:hAnsi="宋体" w:hint="eastAsia"/>
          <w:b/>
          <w:kern w:val="0"/>
          <w:sz w:val="24"/>
        </w:rPr>
        <w:t>1</w:t>
      </w:r>
      <w:r w:rsidRPr="00040D00">
        <w:rPr>
          <w:rFonts w:ascii="宋体" w:hAnsi="宋体" w:hint="eastAsia"/>
          <w:b/>
          <w:kern w:val="0"/>
          <w:sz w:val="24"/>
        </w:rPr>
        <w:t>：</w:t>
      </w:r>
      <w:r w:rsidRPr="00E0487D">
        <w:rPr>
          <w:rFonts w:ascii="宋体" w:hAnsi="宋体" w:hint="eastAsia"/>
          <w:kern w:val="0"/>
          <w:sz w:val="24"/>
        </w:rPr>
        <w:t>若给出每个节点的经纬度（见附件1），请考虑当只派出一个移动充电器时，如何规划移动充电器的充电路线才能最小化移动充电器在路上的能量消耗。</w:t>
      </w:r>
    </w:p>
    <w:p w:rsidR="00304748" w:rsidRPr="00E0487D" w:rsidRDefault="00304748" w:rsidP="00304748">
      <w:pPr>
        <w:widowControl/>
        <w:spacing w:afterLines="50" w:after="156" w:line="360" w:lineRule="auto"/>
        <w:ind w:firstLineChars="200" w:firstLine="482"/>
        <w:jc w:val="left"/>
        <w:rPr>
          <w:rFonts w:ascii="宋体" w:hAnsi="宋体"/>
          <w:kern w:val="0"/>
          <w:sz w:val="24"/>
        </w:rPr>
      </w:pPr>
      <w:r w:rsidRPr="00040D00">
        <w:rPr>
          <w:rFonts w:ascii="宋体" w:hAnsi="宋体" w:hint="eastAsia"/>
          <w:b/>
          <w:kern w:val="0"/>
          <w:sz w:val="24"/>
        </w:rPr>
        <w:t>问题</w:t>
      </w:r>
      <w:r>
        <w:rPr>
          <w:rFonts w:ascii="宋体" w:hAnsi="宋体"/>
          <w:b/>
          <w:kern w:val="0"/>
          <w:sz w:val="24"/>
        </w:rPr>
        <w:t>2</w:t>
      </w:r>
      <w:r w:rsidRPr="00040D00">
        <w:rPr>
          <w:rFonts w:ascii="宋体" w:hAnsi="宋体" w:hint="eastAsia"/>
          <w:b/>
          <w:kern w:val="0"/>
          <w:sz w:val="24"/>
        </w:rPr>
        <w:t>：</w:t>
      </w:r>
      <w:r w:rsidRPr="00E0487D">
        <w:rPr>
          <w:rFonts w:ascii="宋体" w:hAnsi="宋体" w:hint="eastAsia"/>
          <w:kern w:val="0"/>
          <w:sz w:val="24"/>
        </w:rPr>
        <w:t>若给出每个节点的经纬</w:t>
      </w:r>
      <w:bookmarkStart w:id="0" w:name="_GoBack"/>
      <w:bookmarkEnd w:id="0"/>
      <w:r w:rsidRPr="00E0487D">
        <w:rPr>
          <w:rFonts w:ascii="宋体" w:hAnsi="宋体" w:hint="eastAsia"/>
          <w:kern w:val="0"/>
          <w:sz w:val="24"/>
        </w:rPr>
        <w:t>度、每个节点的能量消耗速率（见附件2），并假设传感器的电量只有在高于f(mA)时才能正常工作，移动充电器的移动速度为v(m/s)、移动充电器的充电速率为r（mA/s），在只派出一个移动充电器的情况下，</w:t>
      </w:r>
      <w:r w:rsidRPr="00F207A2">
        <w:rPr>
          <w:rFonts w:ascii="宋体" w:hAnsi="宋体" w:hint="eastAsia"/>
          <w:color w:val="FF0000"/>
          <w:kern w:val="0"/>
          <w:sz w:val="24"/>
        </w:rPr>
        <w:t>若采用问题1规划出来的充电路线</w:t>
      </w:r>
      <w:r w:rsidRPr="00E0487D">
        <w:rPr>
          <w:rFonts w:ascii="宋体" w:hAnsi="宋体" w:hint="eastAsia"/>
          <w:kern w:val="0"/>
          <w:sz w:val="24"/>
        </w:rPr>
        <w:t>，每个传感器的电池的容量应至少是多大才能保证整个系统一直正常运行（即系统中每个传感器的电量都不会低于f（mA））？</w:t>
      </w:r>
    </w:p>
    <w:p w:rsidR="00304748" w:rsidRPr="00E0487D" w:rsidRDefault="00304748" w:rsidP="00304748">
      <w:pPr>
        <w:widowControl/>
        <w:spacing w:afterLines="50" w:after="156" w:line="360" w:lineRule="auto"/>
        <w:ind w:firstLineChars="200" w:firstLine="482"/>
        <w:jc w:val="left"/>
        <w:rPr>
          <w:rFonts w:ascii="宋体" w:hAnsi="宋体"/>
          <w:kern w:val="0"/>
          <w:sz w:val="24"/>
        </w:rPr>
      </w:pPr>
      <w:r w:rsidRPr="00040D00">
        <w:rPr>
          <w:rFonts w:ascii="宋体" w:hAnsi="宋体" w:hint="eastAsia"/>
          <w:b/>
          <w:kern w:val="0"/>
          <w:sz w:val="24"/>
        </w:rPr>
        <w:t>问题</w:t>
      </w:r>
      <w:r w:rsidRPr="00040D00">
        <w:rPr>
          <w:rFonts w:ascii="宋体" w:hAnsi="宋体"/>
          <w:b/>
          <w:kern w:val="0"/>
          <w:sz w:val="24"/>
        </w:rPr>
        <w:t>3</w:t>
      </w:r>
      <w:r w:rsidRPr="00040D00">
        <w:rPr>
          <w:rFonts w:ascii="宋体" w:hAnsi="宋体" w:hint="eastAsia"/>
          <w:b/>
          <w:kern w:val="0"/>
          <w:sz w:val="24"/>
        </w:rPr>
        <w:t>：</w:t>
      </w:r>
      <w:r w:rsidRPr="00E0487D">
        <w:rPr>
          <w:rFonts w:ascii="宋体" w:hAnsi="宋体" w:hint="eastAsia"/>
          <w:kern w:val="0"/>
          <w:sz w:val="24"/>
        </w:rPr>
        <w:t>若给出每个节点的经纬度、每个节点的能量消耗速率（同见附件2），并假设传感器的电量只有在高于f(mA)时才能正常工作，移动充电器的移动速度为v(m/s)、移动充电器的充电速率为r（mA/s），但为了提高充电效率，同时派出4个移动充电器进行充电，在这种情况下应该如何规划移动充电器的充电路线以最小化所有移动充电器在路上的总的能量消耗？每个传感器的电池的容量应至少是多大才能保证整个系统一直正常运行？</w:t>
      </w:r>
    </w:p>
    <w:p w:rsidR="00304748" w:rsidRDefault="00304748" w:rsidP="00304748">
      <w:pPr>
        <w:widowControl/>
        <w:jc w:val="left"/>
        <w:rPr>
          <w:rFonts w:ascii="宋体" w:hAnsi="宋体" w:cs="宋体"/>
          <w:color w:val="333333"/>
          <w:kern w:val="0"/>
          <w:szCs w:val="21"/>
        </w:rPr>
      </w:pPr>
    </w:p>
    <w:p w:rsidR="00304748" w:rsidRDefault="00304748" w:rsidP="00304748">
      <w:pPr>
        <w:pStyle w:val="a3"/>
        <w:jc w:val="center"/>
        <w:rPr>
          <w:rFonts w:ascii="黑体" w:eastAsia="黑体"/>
          <w:sz w:val="32"/>
        </w:rPr>
      </w:pPr>
      <w:r>
        <w:rPr>
          <w:rFonts w:ascii="黑体" w:eastAsia="黑体" w:hint="eastAsia"/>
          <w:sz w:val="32"/>
        </w:rPr>
        <w:lastRenderedPageBreak/>
        <w:t>20</w:t>
      </w:r>
      <w:r>
        <w:rPr>
          <w:rFonts w:ascii="黑体" w:eastAsia="黑体"/>
          <w:sz w:val="32"/>
        </w:rPr>
        <w:t>20</w:t>
      </w:r>
      <w:r>
        <w:rPr>
          <w:rFonts w:ascii="黑体" w:eastAsia="黑体" w:hint="eastAsia"/>
          <w:sz w:val="32"/>
        </w:rPr>
        <w:t>年武汉理工大学数学建模训练题目</w:t>
      </w:r>
    </w:p>
    <w:p w:rsidR="00304748" w:rsidRDefault="00304748" w:rsidP="00304748">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2336" behindDoc="0" locked="0" layoutInCell="1" allowOverlap="1" wp14:anchorId="5CE39CBB" wp14:editId="23009BBC">
                <wp:simplePos x="0" y="0"/>
                <wp:positionH relativeFrom="column">
                  <wp:posOffset>228600</wp:posOffset>
                </wp:positionH>
                <wp:positionV relativeFrom="paragraph">
                  <wp:posOffset>93980</wp:posOffset>
                </wp:positionV>
                <wp:extent cx="5257800" cy="7620"/>
                <wp:effectExtent l="33655" t="28575" r="33020" b="3048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F6718" id="直接连接符 1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EIPwIAAEoEAAAOAAAAZHJzL2Uyb0RvYy54bWysVM2O0zAQviPxDlbu3SQl/dmo6QolLZcF&#10;Km15ANd2Gmsd27LdphXiFXgBpL3BiSN33oblMRi7P+rCBSFymIw94y/fzDfO5GbXCrRlxnIliyi9&#10;SiLEJFGUy3URvVvOe+MIWYclxUJJVkR7ZqOb6fNnk07nrK8aJSgzCECkzTtdRI1zOo9jSxrWYnul&#10;NJMQrJVpsYOlWcfU4A7QWxH3k2QYd8pQbRRh1sJudQhG04Bf14y4t3VtmUOiiICbC9YEu/I2nk5w&#10;vjZYN5wcaeB/YNFiLuGjZ6gKO4w2hv8B1XJilFW1uyKqjVVdc8JCDVBNmvxWzV2DNQu1QHOsPrfJ&#10;/j9Y8ma7MIhT0C6LkMQtaPT46duPj59/fn8A+/j1C4IItKnTNofsUi6ML5Ts5J2+VeTeIqnKBss1&#10;C3SXew0QqT8RPzniF1bDx1bda0UhB2+cCj3b1ab1kNANtAvS7M/SsJ1DBDYH/cFonICCBGKjYT8o&#10;F+P8dFYb614x1SLvFJHg0jcO53h7a53ngvNTit+Was6FCOILiTrAH6UDj95qaIVruFzCQNwHCKsE&#10;pz7dH7RmvSqFQVvsByo8oVSIXKYZtZE0wDcM09nRd5iLgw90hPR4UB8QPHqHiXl/nVzPxrNx1sv6&#10;w1kvS6qq93JeZr3hPB0NqhdVWVbpB08tzfKGU8qkZ3ea3jT7u+k43qPD3J3n99yY+Cl66CCQPb0D&#10;6SCw1/QwHStF9wtzEh4GNiQfL5e/EZdr8C9/AdNfAAAA//8DAFBLAwQUAAYACAAAACEABLAEzt4A&#10;AAAIAQAADwAAAGRycy9kb3ducmV2LnhtbEyPwW7CMBBE75X4B2uRuKDiFFAUpXFQhdpLD5WAHtqb&#10;ibdJ1HgdbEPSfj3bEz3um9HsTLEZbScu6EPrSMHDIgGBVDnTUq3g/fByn4EIUZPRnSNU8IMBNuXk&#10;rtC5cQPt8LKPteAQCrlW0MTY51KGqkGrw8L1SKx9OW915NPX0ng9cLjt5DJJUml1S/yh0T1uG6y+&#10;92erwOxCeN6O2e/qzb+eTh/Z/HM4zJWaTcenRxARx3gzw199rg4ldzq6M5kgOgWrlKdE5mtewHqW&#10;rhkcGbAgy0L+H1BeAQAA//8DAFBLAQItABQABgAIAAAAIQC2gziS/gAAAOEBAAATAAAAAAAAAAAA&#10;AAAAAAAAAABbQ29udGVudF9UeXBlc10ueG1sUEsBAi0AFAAGAAgAAAAhADj9If/WAAAAlAEAAAsA&#10;AAAAAAAAAAAAAAAALwEAAF9yZWxzLy5yZWxzUEsBAi0AFAAGAAgAAAAhAAYtUQg/AgAASgQAAA4A&#10;AAAAAAAAAAAAAAAALgIAAGRycy9lMm9Eb2MueG1sUEsBAi0AFAAGAAgAAAAhAASwBM7eAAAACAEA&#10;AA8AAAAAAAAAAAAAAAAAmQQAAGRycy9kb3ducmV2LnhtbFBLBQYAAAAABAAEAPMAAACkBQAAAAA=&#10;" strokeweight="4.5pt">
                <v:stroke linestyle="thinThick"/>
              </v:line>
            </w:pict>
          </mc:Fallback>
        </mc:AlternateContent>
      </w:r>
    </w:p>
    <w:p w:rsidR="00304748" w:rsidRDefault="00304748" w:rsidP="00304748">
      <w:pPr>
        <w:widowControl/>
        <w:jc w:val="center"/>
        <w:rPr>
          <w:b/>
          <w:sz w:val="32"/>
          <w:szCs w:val="32"/>
        </w:rPr>
      </w:pPr>
      <w:r>
        <w:rPr>
          <w:rFonts w:hint="eastAsia"/>
          <w:b/>
          <w:sz w:val="32"/>
          <w:szCs w:val="32"/>
        </w:rPr>
        <w:t>第</w:t>
      </w:r>
      <w:r w:rsidR="00532F86">
        <w:rPr>
          <w:b/>
          <w:sz w:val="32"/>
          <w:szCs w:val="32"/>
        </w:rPr>
        <w:t>3</w:t>
      </w:r>
      <w:r>
        <w:rPr>
          <w:rFonts w:hint="eastAsia"/>
          <w:b/>
          <w:sz w:val="32"/>
          <w:szCs w:val="32"/>
        </w:rPr>
        <w:t>题</w:t>
      </w:r>
      <w:r>
        <w:rPr>
          <w:rFonts w:hint="eastAsia"/>
          <w:b/>
          <w:bCs/>
          <w:color w:val="000000"/>
          <w:sz w:val="36"/>
          <w:szCs w:val="20"/>
        </w:rPr>
        <w:t>：</w:t>
      </w:r>
      <w:r w:rsidRPr="008E62F8">
        <w:rPr>
          <w:b/>
          <w:sz w:val="32"/>
          <w:szCs w:val="32"/>
        </w:rPr>
        <w:t>公交车在高峰和平峰转换期间的调度</w:t>
      </w:r>
    </w:p>
    <w:p w:rsidR="00304748" w:rsidRPr="008E62F8" w:rsidRDefault="00304748" w:rsidP="00304748">
      <w:pPr>
        <w:widowControl/>
        <w:spacing w:afterLines="50" w:after="156" w:line="360" w:lineRule="auto"/>
        <w:ind w:firstLineChars="200" w:firstLine="480"/>
        <w:jc w:val="left"/>
        <w:rPr>
          <w:rFonts w:ascii="宋体" w:hAnsi="宋体"/>
          <w:kern w:val="0"/>
          <w:sz w:val="24"/>
        </w:rPr>
      </w:pPr>
      <w:r w:rsidRPr="008E62F8">
        <w:rPr>
          <w:rFonts w:ascii="宋体" w:hAnsi="宋体" w:hint="eastAsia"/>
          <w:kern w:val="0"/>
          <w:sz w:val="24"/>
        </w:rPr>
        <w:t>公交车是为市民出行提供服务的“准公共”产品。它服务的对象是公众而非特定的个人，也就是说，不考虑任何一个人在任何时候都能得到公交服务这样的要求。另一方面，公共交通不以盈利为目标但也不是免费的。因此，公交要在给定的财政拨款约束下，</w:t>
      </w:r>
      <w:r w:rsidRPr="00195D78">
        <w:rPr>
          <w:rFonts w:ascii="宋体" w:hAnsi="宋体" w:hint="eastAsia"/>
          <w:kern w:val="0"/>
          <w:sz w:val="24"/>
          <w:highlight w:val="yellow"/>
        </w:rPr>
        <w:t>兼顾“尽可能减少私家车使用以缓解城市交通拥堵”和“尽量让公众满意”两大目标。</w:t>
      </w:r>
      <w:r w:rsidRPr="008E62F8">
        <w:rPr>
          <w:rFonts w:ascii="宋体" w:hAnsi="宋体" w:hint="eastAsia"/>
          <w:kern w:val="0"/>
          <w:sz w:val="24"/>
        </w:rPr>
        <w:t>公交车的</w:t>
      </w:r>
      <w:r w:rsidRPr="00195D78">
        <w:rPr>
          <w:rFonts w:ascii="宋体" w:hAnsi="宋体" w:hint="eastAsia"/>
          <w:color w:val="FF0000"/>
          <w:kern w:val="0"/>
          <w:sz w:val="24"/>
        </w:rPr>
        <w:t>站点布局、线路规划、车型配备、票价制定、发车频率和车辆调度</w:t>
      </w:r>
      <w:r w:rsidRPr="008E62F8">
        <w:rPr>
          <w:rFonts w:ascii="宋体" w:hAnsi="宋体" w:hint="eastAsia"/>
          <w:kern w:val="0"/>
          <w:sz w:val="24"/>
        </w:rPr>
        <w:t>等都要按照它的基本属性和目标来进行设计和调整的。这是相当复杂的系统问题，反映一个现代城市的管理水平。因为这个问题的重要、复杂和困难，从传统的“交通工程”到今天的“智慧城市”，长期以来它吸引了大量的理论和应用研究，积累了丰富的研究成果和系列的设计标准与规范。</w:t>
      </w:r>
    </w:p>
    <w:p w:rsidR="00304748" w:rsidRPr="008E62F8" w:rsidRDefault="00304748" w:rsidP="00304748">
      <w:pPr>
        <w:widowControl/>
        <w:spacing w:afterLines="50" w:after="156" w:line="360" w:lineRule="auto"/>
        <w:ind w:firstLineChars="200" w:firstLine="480"/>
        <w:jc w:val="left"/>
        <w:rPr>
          <w:rFonts w:ascii="宋体" w:hAnsi="宋体"/>
          <w:kern w:val="0"/>
          <w:sz w:val="24"/>
        </w:rPr>
      </w:pPr>
      <w:r w:rsidRPr="008E62F8">
        <w:rPr>
          <w:rFonts w:ascii="宋体" w:hAnsi="宋体" w:hint="eastAsia"/>
          <w:kern w:val="0"/>
          <w:sz w:val="24"/>
        </w:rPr>
        <w:t>请完成以下问题：</w:t>
      </w:r>
    </w:p>
    <w:p w:rsidR="00304748" w:rsidRPr="008E62F8" w:rsidRDefault="00304748" w:rsidP="00304748">
      <w:pPr>
        <w:widowControl/>
        <w:spacing w:afterLines="50" w:after="156" w:line="360" w:lineRule="auto"/>
        <w:ind w:firstLineChars="200" w:firstLine="482"/>
        <w:jc w:val="left"/>
        <w:rPr>
          <w:rFonts w:ascii="宋体" w:hAnsi="宋体"/>
          <w:kern w:val="0"/>
          <w:sz w:val="24"/>
        </w:rPr>
      </w:pPr>
      <w:r w:rsidRPr="00040D00">
        <w:rPr>
          <w:rFonts w:ascii="宋体" w:hAnsi="宋体" w:hint="eastAsia"/>
          <w:b/>
          <w:kern w:val="0"/>
          <w:sz w:val="24"/>
        </w:rPr>
        <w:t>问题</w:t>
      </w:r>
      <w:r>
        <w:rPr>
          <w:rFonts w:ascii="宋体" w:hAnsi="宋体"/>
          <w:b/>
          <w:kern w:val="0"/>
          <w:sz w:val="24"/>
        </w:rPr>
        <w:t>1</w:t>
      </w:r>
      <w:r w:rsidRPr="00040D00">
        <w:rPr>
          <w:rFonts w:ascii="宋体" w:hAnsi="宋体" w:hint="eastAsia"/>
          <w:b/>
          <w:kern w:val="0"/>
          <w:sz w:val="24"/>
        </w:rPr>
        <w:t>：</w:t>
      </w:r>
      <w:r w:rsidRPr="008E62F8">
        <w:rPr>
          <w:rFonts w:ascii="宋体" w:hAnsi="宋体" w:hint="eastAsia"/>
          <w:kern w:val="0"/>
          <w:sz w:val="24"/>
        </w:rPr>
        <w:t>给出一条公交线路“高峰”和“平峰”的定义，并说明其合理性。</w:t>
      </w:r>
    </w:p>
    <w:p w:rsidR="00304748" w:rsidRPr="008E62F8" w:rsidRDefault="00304748" w:rsidP="00304748">
      <w:pPr>
        <w:widowControl/>
        <w:spacing w:afterLines="50" w:after="156" w:line="360" w:lineRule="auto"/>
        <w:ind w:firstLineChars="200" w:firstLine="482"/>
        <w:jc w:val="left"/>
        <w:rPr>
          <w:rFonts w:ascii="宋体" w:hAnsi="宋体"/>
          <w:kern w:val="0"/>
          <w:sz w:val="24"/>
        </w:rPr>
      </w:pPr>
      <w:r w:rsidRPr="00040D00">
        <w:rPr>
          <w:rFonts w:ascii="宋体" w:hAnsi="宋体" w:hint="eastAsia"/>
          <w:b/>
          <w:kern w:val="0"/>
          <w:sz w:val="24"/>
        </w:rPr>
        <w:t>问题</w:t>
      </w:r>
      <w:r>
        <w:rPr>
          <w:rFonts w:ascii="宋体" w:hAnsi="宋体"/>
          <w:b/>
          <w:kern w:val="0"/>
          <w:sz w:val="24"/>
        </w:rPr>
        <w:t>2</w:t>
      </w:r>
      <w:r w:rsidRPr="00040D00">
        <w:rPr>
          <w:rFonts w:ascii="宋体" w:hAnsi="宋体" w:hint="eastAsia"/>
          <w:b/>
          <w:kern w:val="0"/>
          <w:sz w:val="24"/>
        </w:rPr>
        <w:t>：</w:t>
      </w:r>
      <w:r w:rsidRPr="008E62F8">
        <w:rPr>
          <w:rFonts w:ascii="宋体" w:hAnsi="宋体" w:hint="eastAsia"/>
          <w:kern w:val="0"/>
          <w:sz w:val="24"/>
        </w:rPr>
        <w:t>对高峰和平峰任意给定的一组数据，给出“转换期”的调度方案，并说明在什么指标下，该方案是可行的、最优的。进一步，讨论调度方案对参数的稳健性和敏感性。</w:t>
      </w:r>
    </w:p>
    <w:p w:rsidR="00304748" w:rsidRPr="008E62F8" w:rsidRDefault="00304748" w:rsidP="00304748">
      <w:pPr>
        <w:widowControl/>
        <w:spacing w:afterLines="50" w:after="156" w:line="360" w:lineRule="auto"/>
        <w:ind w:firstLineChars="200" w:firstLine="482"/>
        <w:jc w:val="left"/>
        <w:rPr>
          <w:rFonts w:ascii="宋体" w:hAnsi="宋体"/>
          <w:kern w:val="0"/>
          <w:sz w:val="24"/>
        </w:rPr>
      </w:pPr>
      <w:r w:rsidRPr="00040D00">
        <w:rPr>
          <w:rFonts w:ascii="宋体" w:hAnsi="宋体" w:hint="eastAsia"/>
          <w:b/>
          <w:kern w:val="0"/>
          <w:sz w:val="24"/>
        </w:rPr>
        <w:t>问题</w:t>
      </w:r>
      <w:r w:rsidRPr="00040D00">
        <w:rPr>
          <w:rFonts w:ascii="宋体" w:hAnsi="宋体"/>
          <w:b/>
          <w:kern w:val="0"/>
          <w:sz w:val="24"/>
        </w:rPr>
        <w:t>3</w:t>
      </w:r>
      <w:r w:rsidRPr="00040D00">
        <w:rPr>
          <w:rFonts w:ascii="宋体" w:hAnsi="宋体" w:hint="eastAsia"/>
          <w:b/>
          <w:kern w:val="0"/>
          <w:sz w:val="24"/>
        </w:rPr>
        <w:t>：</w:t>
      </w:r>
      <w:r w:rsidRPr="008E62F8">
        <w:rPr>
          <w:rFonts w:ascii="宋体" w:hAnsi="宋体" w:hint="eastAsia"/>
          <w:kern w:val="0"/>
          <w:sz w:val="24"/>
        </w:rPr>
        <w:t>给出“高峰”和“平峰”的预测方法。</w:t>
      </w:r>
    </w:p>
    <w:p w:rsidR="00304748" w:rsidRPr="008E62F8" w:rsidRDefault="00304748" w:rsidP="00304748">
      <w:pPr>
        <w:widowControl/>
        <w:spacing w:afterLines="50" w:after="156" w:line="360" w:lineRule="auto"/>
        <w:ind w:firstLineChars="200" w:firstLine="482"/>
        <w:jc w:val="left"/>
        <w:rPr>
          <w:rFonts w:ascii="宋体" w:hAnsi="宋体"/>
          <w:kern w:val="0"/>
          <w:sz w:val="24"/>
        </w:rPr>
      </w:pPr>
      <w:r w:rsidRPr="00040D00">
        <w:rPr>
          <w:rFonts w:ascii="宋体" w:hAnsi="宋体" w:hint="eastAsia"/>
          <w:b/>
          <w:kern w:val="0"/>
          <w:sz w:val="24"/>
        </w:rPr>
        <w:t>问题</w:t>
      </w:r>
      <w:r>
        <w:rPr>
          <w:rFonts w:ascii="宋体" w:hAnsi="宋体"/>
          <w:b/>
          <w:kern w:val="0"/>
          <w:sz w:val="24"/>
        </w:rPr>
        <w:t>4</w:t>
      </w:r>
      <w:r w:rsidRPr="00040D00">
        <w:rPr>
          <w:rFonts w:ascii="宋体" w:hAnsi="宋体" w:hint="eastAsia"/>
          <w:b/>
          <w:kern w:val="0"/>
          <w:sz w:val="24"/>
        </w:rPr>
        <w:t>：</w:t>
      </w:r>
      <w:r w:rsidRPr="008E62F8">
        <w:rPr>
          <w:rFonts w:ascii="宋体" w:hAnsi="宋体" w:hint="eastAsia"/>
          <w:kern w:val="0"/>
          <w:sz w:val="24"/>
        </w:rPr>
        <w:t>试通过实际运行数据验证你的结果。</w:t>
      </w:r>
    </w:p>
    <w:p w:rsidR="00304748" w:rsidRPr="008E62F8" w:rsidRDefault="00304748" w:rsidP="00304748">
      <w:pPr>
        <w:widowControl/>
        <w:spacing w:afterLines="50" w:after="156" w:line="360" w:lineRule="auto"/>
        <w:ind w:firstLineChars="200" w:firstLine="480"/>
        <w:jc w:val="left"/>
        <w:rPr>
          <w:rFonts w:ascii="宋体" w:hAnsi="宋体"/>
          <w:kern w:val="0"/>
          <w:sz w:val="24"/>
        </w:rPr>
      </w:pPr>
      <w:r w:rsidRPr="008E62F8">
        <w:rPr>
          <w:rFonts w:ascii="宋体" w:hAnsi="宋体" w:hint="eastAsia"/>
          <w:kern w:val="0"/>
          <w:sz w:val="24"/>
        </w:rPr>
        <w:t>注记</w:t>
      </w:r>
      <w:r>
        <w:rPr>
          <w:rFonts w:ascii="宋体" w:hAnsi="宋体" w:hint="eastAsia"/>
          <w:kern w:val="0"/>
          <w:sz w:val="24"/>
        </w:rPr>
        <w:t>：</w:t>
      </w:r>
    </w:p>
    <w:p w:rsidR="00304748" w:rsidRPr="008E62F8" w:rsidRDefault="00304748" w:rsidP="00304748">
      <w:pPr>
        <w:widowControl/>
        <w:spacing w:afterLines="50" w:after="156" w:line="360" w:lineRule="auto"/>
        <w:ind w:firstLineChars="200" w:firstLine="480"/>
        <w:jc w:val="left"/>
        <w:rPr>
          <w:rFonts w:ascii="宋体" w:hAnsi="宋体"/>
          <w:kern w:val="0"/>
          <w:sz w:val="24"/>
        </w:rPr>
      </w:pPr>
      <w:r w:rsidRPr="008E62F8">
        <w:rPr>
          <w:rFonts w:ascii="宋体" w:hAnsi="宋体" w:hint="eastAsia"/>
          <w:kern w:val="0"/>
          <w:sz w:val="24"/>
        </w:rPr>
        <w:t>公交车是为市民出行服务的。市民出行并不是“均匀”的，有乘客多的时段（称为“高峰期”）和乘客不太多的时段（称为“平峰”期），起讫点也不尽相同。容易理解，高峰期公交车发车频率高，投入的运营车辆也多，以满足乘客的需要；而平峰期则要相应地减下来，以节约成本开支。我们想来关注一下这方面的“调度问题”。为此，先作一些深入一点的分析。</w:t>
      </w:r>
    </w:p>
    <w:p w:rsidR="00304748" w:rsidRPr="008E62F8" w:rsidRDefault="00304748" w:rsidP="00304748">
      <w:pPr>
        <w:widowControl/>
        <w:spacing w:afterLines="50" w:after="156" w:line="360" w:lineRule="auto"/>
        <w:ind w:firstLineChars="200" w:firstLine="480"/>
        <w:jc w:val="left"/>
        <w:rPr>
          <w:rFonts w:ascii="宋体" w:hAnsi="宋体"/>
          <w:kern w:val="0"/>
          <w:sz w:val="24"/>
        </w:rPr>
      </w:pPr>
      <w:r w:rsidRPr="008E62F8">
        <w:rPr>
          <w:rFonts w:ascii="宋体" w:hAnsi="宋体" w:hint="eastAsia"/>
          <w:kern w:val="0"/>
          <w:sz w:val="24"/>
        </w:rPr>
        <w:lastRenderedPageBreak/>
        <w:t>首先，“高峰期”和“平峰期”的划分并不是绝对的，完全可以由“决策者”的价值标准来定，但如何划分将直接关系到后面的工作。其次，我们注意到，</w:t>
      </w:r>
      <w:r w:rsidRPr="00732DD0">
        <w:rPr>
          <w:rFonts w:ascii="宋体" w:hAnsi="宋体" w:hint="eastAsia"/>
          <w:color w:val="FF0000"/>
          <w:kern w:val="0"/>
          <w:sz w:val="24"/>
        </w:rPr>
        <w:t>公交车一旦从起点站出发，就必须驶完一个单程而不能在中途停运。</w:t>
      </w:r>
      <w:r w:rsidRPr="008E62F8">
        <w:rPr>
          <w:rFonts w:ascii="宋体" w:hAnsi="宋体" w:hint="eastAsia"/>
          <w:kern w:val="0"/>
          <w:sz w:val="24"/>
        </w:rPr>
        <w:t>因此从高峰期到平峰期把运营的公交车数量“减下来”是需要一个过程的，很难“立竿见影”。同时，这个过程显然与驶完一个单程所需的时间，或等价地，</w:t>
      </w:r>
      <w:r w:rsidRPr="00A14480">
        <w:rPr>
          <w:rFonts w:ascii="宋体" w:hAnsi="宋体" w:hint="eastAsia"/>
          <w:color w:val="FF0000"/>
          <w:kern w:val="0"/>
          <w:sz w:val="24"/>
        </w:rPr>
        <w:t>与线路的长短有关，因此要思考“分步减下来”还是“一步到位”。</w:t>
      </w:r>
      <w:r w:rsidRPr="008E62F8">
        <w:rPr>
          <w:rFonts w:ascii="宋体" w:hAnsi="宋体" w:hint="eastAsia"/>
          <w:kern w:val="0"/>
          <w:sz w:val="24"/>
        </w:rPr>
        <w:t>特别，当乘客数“急剧变化”，从高峰到平峰又到高峰的转换来得非常快，以至于“减下来”还来不及见效就要马上“恢复”，就可能“得不偿失”，因此需要周密的“精细”计算。</w:t>
      </w:r>
      <w:r w:rsidRPr="00A14480">
        <w:rPr>
          <w:rFonts w:ascii="宋体" w:hAnsi="宋体" w:hint="eastAsia"/>
          <w:color w:val="FF0000"/>
          <w:kern w:val="0"/>
          <w:sz w:val="24"/>
        </w:rPr>
        <w:t>这里又涉及到另外一个问题：乘客数量的预测。</w:t>
      </w:r>
      <w:r w:rsidRPr="008E62F8">
        <w:rPr>
          <w:rFonts w:ascii="宋体" w:hAnsi="宋体" w:hint="eastAsia"/>
          <w:kern w:val="0"/>
          <w:sz w:val="24"/>
        </w:rPr>
        <w:t>至此，我们已经能够想象，这么一个“看似普通”的问题，其实并不简单。</w:t>
      </w:r>
      <w:r w:rsidRPr="00A14480">
        <w:rPr>
          <w:rFonts w:ascii="宋体" w:hAnsi="宋体" w:hint="eastAsia"/>
          <w:kern w:val="0"/>
          <w:sz w:val="24"/>
          <w:highlight w:val="yellow"/>
        </w:rPr>
        <w:t>为了不把问题弄得太复杂，就像我们无法考虑每一个乘客的行为和愿望一样，我们也只考虑确定的某一条公交线路。</w:t>
      </w:r>
      <w:r w:rsidRPr="008E62F8">
        <w:rPr>
          <w:rFonts w:ascii="宋体" w:hAnsi="宋体" w:hint="eastAsia"/>
          <w:kern w:val="0"/>
          <w:sz w:val="24"/>
        </w:rPr>
        <w:t>尽管公交线路是一个网，两</w:t>
      </w:r>
      <w:r w:rsidRPr="00A14480">
        <w:rPr>
          <w:rFonts w:ascii="宋体" w:hAnsi="宋体" w:hint="eastAsia"/>
          <w:kern w:val="0"/>
          <w:sz w:val="24"/>
          <w:highlight w:val="yellow"/>
        </w:rPr>
        <w:t>条公交线路可能有部分重合，但我们也不考虑考虑它们之间的“替代”和“竞争”。</w:t>
      </w:r>
      <w:r w:rsidRPr="008E62F8">
        <w:rPr>
          <w:rFonts w:ascii="宋体" w:hAnsi="宋体" w:hint="eastAsia"/>
          <w:kern w:val="0"/>
          <w:sz w:val="24"/>
        </w:rPr>
        <w:t>现在，我们明确要讨论的问题、范围和假设：</w:t>
      </w:r>
    </w:p>
    <w:p w:rsidR="00304748" w:rsidRPr="008E62F8" w:rsidRDefault="00304748" w:rsidP="00304748">
      <w:pPr>
        <w:widowControl/>
        <w:spacing w:afterLines="50" w:after="156" w:line="360" w:lineRule="auto"/>
        <w:ind w:firstLineChars="200" w:firstLine="480"/>
        <w:jc w:val="left"/>
        <w:rPr>
          <w:rFonts w:ascii="宋体" w:hAnsi="宋体"/>
          <w:kern w:val="0"/>
          <w:sz w:val="24"/>
        </w:rPr>
      </w:pPr>
      <w:r>
        <w:rPr>
          <w:rFonts w:ascii="宋体" w:hAnsi="宋体" w:hint="eastAsia"/>
          <w:kern w:val="0"/>
          <w:sz w:val="24"/>
        </w:rPr>
        <w:t>（1）</w:t>
      </w:r>
      <w:r w:rsidRPr="00A14480">
        <w:rPr>
          <w:rFonts w:ascii="宋体" w:hAnsi="宋体" w:hint="eastAsia"/>
          <w:color w:val="FF0000"/>
          <w:kern w:val="0"/>
          <w:sz w:val="24"/>
        </w:rPr>
        <w:t>所考虑的公交线路是确定的，这意味着它的长度、站点、单程耗时及运营成本都已经定了，一票制的票价也是定的且不考虑乘客的差异和优惠。</w:t>
      </w:r>
      <w:r w:rsidRPr="008E62F8">
        <w:rPr>
          <w:rFonts w:ascii="宋体" w:hAnsi="宋体" w:hint="eastAsia"/>
          <w:kern w:val="0"/>
          <w:sz w:val="24"/>
        </w:rPr>
        <w:t>都不需要去另做假设。</w:t>
      </w:r>
    </w:p>
    <w:p w:rsidR="00304748" w:rsidRPr="008E62F8" w:rsidRDefault="00304748" w:rsidP="00304748">
      <w:pPr>
        <w:widowControl/>
        <w:spacing w:afterLines="50" w:after="156" w:line="360" w:lineRule="auto"/>
        <w:ind w:firstLineChars="200" w:firstLine="480"/>
        <w:jc w:val="left"/>
        <w:rPr>
          <w:rFonts w:ascii="宋体" w:hAnsi="宋体"/>
          <w:kern w:val="0"/>
          <w:sz w:val="24"/>
        </w:rPr>
      </w:pPr>
      <w:r>
        <w:rPr>
          <w:rFonts w:ascii="宋体" w:hAnsi="宋体" w:hint="eastAsia"/>
          <w:kern w:val="0"/>
          <w:sz w:val="24"/>
        </w:rPr>
        <w:t>（2）</w:t>
      </w:r>
      <w:r w:rsidRPr="008E62F8">
        <w:rPr>
          <w:rFonts w:ascii="宋体" w:hAnsi="宋体" w:hint="eastAsia"/>
          <w:kern w:val="0"/>
          <w:sz w:val="24"/>
        </w:rPr>
        <w:t>我们要讨论的是</w:t>
      </w:r>
      <w:r w:rsidRPr="00A14480">
        <w:rPr>
          <w:rFonts w:ascii="宋体" w:hAnsi="宋体" w:hint="eastAsia"/>
          <w:color w:val="FF0000"/>
          <w:kern w:val="0"/>
          <w:sz w:val="24"/>
        </w:rPr>
        <w:t>从“正常时段”（也就是所说的乘车高峰）到乘客数量变少的“平峰时段”再回复到“正常时段”的调度问题。</w:t>
      </w:r>
      <w:r w:rsidRPr="008E62F8">
        <w:rPr>
          <w:rFonts w:ascii="宋体" w:hAnsi="宋体" w:hint="eastAsia"/>
          <w:kern w:val="0"/>
          <w:sz w:val="24"/>
        </w:rPr>
        <w:t>为明确起见，“正常时段”指的是</w:t>
      </w:r>
      <w:r w:rsidRPr="00A14480">
        <w:rPr>
          <w:rFonts w:ascii="宋体" w:hAnsi="宋体" w:hint="eastAsia"/>
          <w:kern w:val="0"/>
          <w:sz w:val="24"/>
          <w:highlight w:val="yellow"/>
        </w:rPr>
        <w:t>运营总收入与运营总成本之差不小于某一个给定的“阈值”的时段。</w:t>
      </w:r>
    </w:p>
    <w:p w:rsidR="00304748" w:rsidRPr="008E62F8" w:rsidRDefault="00304748" w:rsidP="00304748">
      <w:pPr>
        <w:widowControl/>
        <w:spacing w:afterLines="50" w:after="156" w:line="360" w:lineRule="auto"/>
        <w:ind w:firstLineChars="200" w:firstLine="480"/>
        <w:jc w:val="left"/>
        <w:rPr>
          <w:rFonts w:ascii="宋体" w:hAnsi="宋体"/>
          <w:kern w:val="0"/>
          <w:sz w:val="24"/>
        </w:rPr>
      </w:pPr>
      <w:r>
        <w:rPr>
          <w:rFonts w:ascii="宋体" w:hAnsi="宋体" w:hint="eastAsia"/>
          <w:kern w:val="0"/>
          <w:sz w:val="24"/>
        </w:rPr>
        <w:t>（3）</w:t>
      </w:r>
      <w:r w:rsidRPr="00A14480">
        <w:rPr>
          <w:rFonts w:ascii="宋体" w:hAnsi="宋体" w:hint="eastAsia"/>
          <w:kern w:val="0"/>
          <w:sz w:val="24"/>
          <w:highlight w:val="yellow"/>
        </w:rPr>
        <w:t>调度的目标是使得在乘客数下降和恢复的过程中，通过相应地减少和恢复投入运营的车辆数量来保证这个“阈值”（也就是“下界”）不被突破，</w:t>
      </w:r>
      <w:r w:rsidRPr="008E62F8">
        <w:rPr>
          <w:rFonts w:ascii="宋体" w:hAnsi="宋体" w:hint="eastAsia"/>
          <w:kern w:val="0"/>
          <w:sz w:val="24"/>
        </w:rPr>
        <w:t>当然（“盈利”的）“上界”是不受限的。</w:t>
      </w:r>
    </w:p>
    <w:p w:rsidR="00304748" w:rsidRDefault="00304748" w:rsidP="00304748">
      <w:pPr>
        <w:widowControl/>
        <w:rPr>
          <w:b/>
          <w:sz w:val="32"/>
          <w:szCs w:val="32"/>
        </w:rPr>
      </w:pPr>
    </w:p>
    <w:p w:rsidR="00304748" w:rsidRDefault="00304748" w:rsidP="00304748">
      <w:pPr>
        <w:widowControl/>
        <w:rPr>
          <w:b/>
          <w:sz w:val="32"/>
          <w:szCs w:val="32"/>
        </w:rPr>
      </w:pPr>
    </w:p>
    <w:p w:rsidR="00304748" w:rsidRDefault="00304748" w:rsidP="00304748">
      <w:pPr>
        <w:widowControl/>
        <w:rPr>
          <w:b/>
          <w:sz w:val="32"/>
          <w:szCs w:val="32"/>
        </w:rPr>
      </w:pPr>
    </w:p>
    <w:p w:rsidR="00304748" w:rsidRDefault="00304748" w:rsidP="00304748">
      <w:pPr>
        <w:widowControl/>
        <w:rPr>
          <w:b/>
          <w:sz w:val="32"/>
          <w:szCs w:val="32"/>
        </w:rPr>
      </w:pPr>
    </w:p>
    <w:p w:rsidR="00304748" w:rsidRDefault="00304748" w:rsidP="00304748">
      <w:pPr>
        <w:widowControl/>
        <w:rPr>
          <w:b/>
          <w:sz w:val="32"/>
          <w:szCs w:val="32"/>
        </w:rPr>
      </w:pPr>
    </w:p>
    <w:p w:rsidR="00304748" w:rsidRPr="00E0487D" w:rsidRDefault="00304748" w:rsidP="00304748">
      <w:pPr>
        <w:widowControl/>
        <w:rPr>
          <w:b/>
          <w:sz w:val="32"/>
          <w:szCs w:val="32"/>
        </w:rPr>
      </w:pPr>
    </w:p>
    <w:p w:rsidR="004B43BF" w:rsidRPr="00304748" w:rsidRDefault="00D573FD"/>
    <w:sectPr w:rsidR="004B43BF" w:rsidRPr="003047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3FD" w:rsidRDefault="00D573FD" w:rsidP="00532F86">
      <w:r>
        <w:separator/>
      </w:r>
    </w:p>
  </w:endnote>
  <w:endnote w:type="continuationSeparator" w:id="0">
    <w:p w:rsidR="00D573FD" w:rsidRDefault="00D573FD" w:rsidP="0053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3FD" w:rsidRDefault="00D573FD" w:rsidP="00532F86">
      <w:r>
        <w:separator/>
      </w:r>
    </w:p>
  </w:footnote>
  <w:footnote w:type="continuationSeparator" w:id="0">
    <w:p w:rsidR="00D573FD" w:rsidRDefault="00D573FD" w:rsidP="00532F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748"/>
    <w:rsid w:val="000E3B55"/>
    <w:rsid w:val="00113789"/>
    <w:rsid w:val="00171D41"/>
    <w:rsid w:val="00195D78"/>
    <w:rsid w:val="00215F33"/>
    <w:rsid w:val="00304748"/>
    <w:rsid w:val="00326E9E"/>
    <w:rsid w:val="00532F86"/>
    <w:rsid w:val="006132BE"/>
    <w:rsid w:val="00732DD0"/>
    <w:rsid w:val="00741786"/>
    <w:rsid w:val="00A14480"/>
    <w:rsid w:val="00C52A77"/>
    <w:rsid w:val="00D217B6"/>
    <w:rsid w:val="00D36D43"/>
    <w:rsid w:val="00D573FD"/>
    <w:rsid w:val="00E03C1D"/>
    <w:rsid w:val="00F207A2"/>
    <w:rsid w:val="00F33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7827C"/>
  <w15:chartTrackingRefBased/>
  <w15:docId w15:val="{87350113-DDFE-4345-9D61-794D50A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47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304748"/>
    <w:pPr>
      <w:adjustRightInd w:val="0"/>
      <w:spacing w:line="312" w:lineRule="atLeast"/>
    </w:pPr>
    <w:rPr>
      <w:rFonts w:ascii="宋体" w:hAnsi="Courier New"/>
      <w:kern w:val="0"/>
      <w:szCs w:val="20"/>
    </w:rPr>
  </w:style>
  <w:style w:type="character" w:customStyle="1" w:styleId="a4">
    <w:name w:val="纯文本 字符"/>
    <w:basedOn w:val="a0"/>
    <w:link w:val="a3"/>
    <w:uiPriority w:val="99"/>
    <w:rsid w:val="00304748"/>
    <w:rPr>
      <w:rFonts w:ascii="宋体" w:eastAsia="宋体" w:hAnsi="Courier New" w:cs="Times New Roman"/>
      <w:kern w:val="0"/>
      <w:szCs w:val="20"/>
    </w:rPr>
  </w:style>
  <w:style w:type="table" w:styleId="a5">
    <w:name w:val="Table Grid"/>
    <w:basedOn w:val="a1"/>
    <w:uiPriority w:val="39"/>
    <w:qFormat/>
    <w:rsid w:val="0030474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532F8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32F86"/>
    <w:rPr>
      <w:rFonts w:ascii="Times New Roman" w:eastAsia="宋体" w:hAnsi="Times New Roman" w:cs="Times New Roman"/>
      <w:sz w:val="18"/>
      <w:szCs w:val="18"/>
    </w:rPr>
  </w:style>
  <w:style w:type="paragraph" w:styleId="a8">
    <w:name w:val="footer"/>
    <w:basedOn w:val="a"/>
    <w:link w:val="a9"/>
    <w:uiPriority w:val="99"/>
    <w:unhideWhenUsed/>
    <w:rsid w:val="00532F86"/>
    <w:pPr>
      <w:tabs>
        <w:tab w:val="center" w:pos="4153"/>
        <w:tab w:val="right" w:pos="8306"/>
      </w:tabs>
      <w:snapToGrid w:val="0"/>
      <w:jc w:val="left"/>
    </w:pPr>
    <w:rPr>
      <w:sz w:val="18"/>
      <w:szCs w:val="18"/>
    </w:rPr>
  </w:style>
  <w:style w:type="character" w:customStyle="1" w:styleId="a9">
    <w:name w:val="页脚 字符"/>
    <w:basedOn w:val="a0"/>
    <w:link w:val="a8"/>
    <w:uiPriority w:val="99"/>
    <w:rsid w:val="00532F8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9</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dc:creator>
  <cp:keywords/>
  <dc:description/>
  <cp:lastModifiedBy>Khan</cp:lastModifiedBy>
  <cp:revision>8</cp:revision>
  <dcterms:created xsi:type="dcterms:W3CDTF">2020-08-12T08:50:00Z</dcterms:created>
  <dcterms:modified xsi:type="dcterms:W3CDTF">2020-08-13T01:48:00Z</dcterms:modified>
</cp:coreProperties>
</file>