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8919B" w14:textId="77777777" w:rsidR="00B5204F" w:rsidRDefault="00B5204F" w:rsidP="00B5204F">
      <w:pPr>
        <w:pStyle w:val="a7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>
        <w:rPr>
          <w:rFonts w:ascii="黑体" w:eastAsia="黑体"/>
          <w:sz w:val="32"/>
        </w:rPr>
        <w:t>20</w:t>
      </w:r>
      <w:r>
        <w:rPr>
          <w:rFonts w:ascii="黑体" w:eastAsia="黑体" w:hint="eastAsia"/>
          <w:sz w:val="32"/>
        </w:rPr>
        <w:t>年武汉理工大学数学建模训练题目</w:t>
      </w:r>
    </w:p>
    <w:p w14:paraId="3F36BC47" w14:textId="77777777" w:rsidR="00B5204F" w:rsidRDefault="00B5204F" w:rsidP="00B5204F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F7B2B" wp14:editId="7AA4C628">
                <wp:simplePos x="0" y="0"/>
                <wp:positionH relativeFrom="column">
                  <wp:posOffset>228600</wp:posOffset>
                </wp:positionH>
                <wp:positionV relativeFrom="paragraph">
                  <wp:posOffset>93980</wp:posOffset>
                </wp:positionV>
                <wp:extent cx="5257800" cy="7620"/>
                <wp:effectExtent l="33655" t="28575" r="33020" b="3048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EF6FF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4pt" to="6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" strokeweight="4.5pt">
                <v:stroke linestyle="thinThick"/>
              </v:line>
            </w:pict>
          </mc:Fallback>
        </mc:AlternateContent>
      </w:r>
    </w:p>
    <w:p w14:paraId="31E1C8E2" w14:textId="6EC33DD7" w:rsidR="00B5204F" w:rsidRDefault="00B5204F" w:rsidP="00B5204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>1</w:t>
      </w:r>
      <w:bookmarkStart w:id="0" w:name="_GoBack"/>
      <w:bookmarkEnd w:id="0"/>
      <w:r>
        <w:rPr>
          <w:rFonts w:hint="eastAsia"/>
          <w:b/>
          <w:sz w:val="32"/>
          <w:szCs w:val="32"/>
        </w:rPr>
        <w:t>题</w:t>
      </w:r>
      <w:r>
        <w:rPr>
          <w:rFonts w:hint="eastAsia"/>
          <w:b/>
          <w:bCs/>
          <w:color w:val="000000"/>
          <w:sz w:val="36"/>
          <w:szCs w:val="20"/>
        </w:rPr>
        <w:t>：</w:t>
      </w:r>
      <w:r w:rsidRPr="00B02D6C">
        <w:rPr>
          <w:rFonts w:hint="eastAsia"/>
          <w:b/>
          <w:sz w:val="32"/>
          <w:szCs w:val="32"/>
        </w:rPr>
        <w:t>指纹密码</w:t>
      </w:r>
    </w:p>
    <w:p w14:paraId="3DE45ED1" w14:textId="77777777" w:rsidR="00B5204F" w:rsidRPr="00B02D6C" w:rsidRDefault="00B5204F" w:rsidP="00B5204F">
      <w:pPr>
        <w:spacing w:line="360" w:lineRule="auto"/>
        <w:ind w:firstLineChars="200" w:firstLine="480"/>
        <w:rPr>
          <w:sz w:val="24"/>
        </w:rPr>
      </w:pPr>
      <w:r w:rsidRPr="00B02D6C">
        <w:rPr>
          <w:rFonts w:hint="eastAsia"/>
          <w:sz w:val="24"/>
        </w:rPr>
        <w:t>人的指纹具有唯一性、稳定性和可采集性等特点，是人的重要生物特征。指纹不仅可以在刑侦中用来确定嫌疑人的身份，还可以利用指纹识别技术来代替传统的身份认证方法（钥匙、证件、卡等身份标识物品，用户名和密码等身份标识知识）。目前，指纹识别技术已被广泛应用于门禁、考勤和电子设备解锁等领域。</w:t>
      </w:r>
    </w:p>
    <w:p w14:paraId="7D165429" w14:textId="77777777" w:rsidR="00B5204F" w:rsidRPr="00B02D6C" w:rsidRDefault="00B5204F" w:rsidP="00B5204F">
      <w:pPr>
        <w:spacing w:line="360" w:lineRule="auto"/>
        <w:ind w:firstLineChars="200" w:firstLine="480"/>
        <w:rPr>
          <w:sz w:val="24"/>
        </w:rPr>
      </w:pPr>
      <w:r w:rsidRPr="00B02D6C">
        <w:rPr>
          <w:rFonts w:hint="eastAsia"/>
          <w:sz w:val="24"/>
        </w:rPr>
        <w:t>一个完整的指纹识别系统应包含图像采集——图像处理——特征提取——特征编码——模式匹配等流程。借助指纹采集设备，可将指纹存储为图像格式。指纹图像一般占用较多的空间，且图像中的像素信息并不适合计算机进行分析或匹配。为实现计算机自动识别，需要有一种方法来描述指纹的内在结构、具体形态和其它特征并将其用最少的字节数来存储于计算机中。</w:t>
      </w:r>
    </w:p>
    <w:p w14:paraId="5CA799BC" w14:textId="77777777" w:rsidR="00B5204F" w:rsidRPr="00B02D6C" w:rsidRDefault="00B5204F" w:rsidP="00B5204F">
      <w:pPr>
        <w:spacing w:line="360" w:lineRule="auto"/>
        <w:ind w:firstLineChars="200" w:firstLine="480"/>
        <w:rPr>
          <w:sz w:val="24"/>
        </w:rPr>
      </w:pPr>
      <w:r w:rsidRPr="00B02D6C">
        <w:rPr>
          <w:rFonts w:hint="eastAsia"/>
          <w:sz w:val="24"/>
        </w:rPr>
        <w:t>试根据附件中的16幅指纹图像，不借助现有的指纹相关软件，来尝试进行一次“指纹密码”发现之旅。</w:t>
      </w:r>
    </w:p>
    <w:p w14:paraId="24C1B06B" w14:textId="77777777" w:rsidR="00B5204F" w:rsidRPr="00B02D6C" w:rsidRDefault="00B5204F" w:rsidP="00B5204F">
      <w:pPr>
        <w:spacing w:line="360" w:lineRule="auto"/>
        <w:ind w:firstLineChars="200" w:firstLine="480"/>
        <w:rPr>
          <w:sz w:val="24"/>
        </w:rPr>
      </w:pPr>
      <w:r w:rsidRPr="00B02D6C">
        <w:rPr>
          <w:rFonts w:hint="eastAsia"/>
          <w:b/>
          <w:bCs/>
          <w:sz w:val="24"/>
        </w:rPr>
        <w:t>问题1</w:t>
      </w:r>
      <w:r w:rsidRPr="00B02D6C">
        <w:rPr>
          <w:rFonts w:hint="eastAsia"/>
          <w:sz w:val="24"/>
        </w:rPr>
        <w:t>：编码：给出一种用不超过200字节（下面称为“指纹密码”）来刻画描述指纹基本特征的表示方法，介绍其数学原理。</w:t>
      </w:r>
    </w:p>
    <w:p w14:paraId="3599BAA9" w14:textId="77777777" w:rsidR="00B5204F" w:rsidRPr="00B02D6C" w:rsidRDefault="00B5204F" w:rsidP="00B5204F">
      <w:pPr>
        <w:spacing w:line="360" w:lineRule="auto"/>
        <w:ind w:firstLineChars="200" w:firstLine="480"/>
        <w:rPr>
          <w:sz w:val="24"/>
        </w:rPr>
      </w:pPr>
      <w:r w:rsidRPr="00B02D6C">
        <w:rPr>
          <w:rFonts w:hint="eastAsia"/>
          <w:b/>
          <w:bCs/>
          <w:sz w:val="24"/>
        </w:rPr>
        <w:t>问题2</w:t>
      </w:r>
      <w:r w:rsidRPr="00B02D6C">
        <w:rPr>
          <w:rFonts w:hint="eastAsia"/>
          <w:sz w:val="24"/>
        </w:rPr>
        <w:t>：匹配：将你的方法编程实现，对附件中的每一幅指纹都给出其“指纹密码”的表示。基于你找到的这些指纹表示，你能否给出一种方法比较不同指纹间的异同及相似程度？</w:t>
      </w:r>
    </w:p>
    <w:p w14:paraId="659AAB4D" w14:textId="77777777" w:rsidR="00B5204F" w:rsidRPr="00B02D6C" w:rsidRDefault="00B5204F" w:rsidP="00B5204F">
      <w:pPr>
        <w:spacing w:line="360" w:lineRule="auto"/>
        <w:ind w:firstLineChars="200" w:firstLine="480"/>
        <w:rPr>
          <w:sz w:val="24"/>
        </w:rPr>
      </w:pPr>
      <w:r w:rsidRPr="00B02D6C">
        <w:rPr>
          <w:rFonts w:hint="eastAsia"/>
          <w:b/>
          <w:bCs/>
          <w:sz w:val="24"/>
        </w:rPr>
        <w:t>问题3</w:t>
      </w:r>
      <w:r w:rsidRPr="00B02D6C">
        <w:rPr>
          <w:rFonts w:hint="eastAsia"/>
          <w:sz w:val="24"/>
        </w:rPr>
        <w:t>：应用：你能否对附件中的16个指纹进行对比和归类？请给出你对比及分类的依据和结果。</w:t>
      </w:r>
    </w:p>
    <w:p w14:paraId="79AA94DE" w14:textId="77777777" w:rsidR="00B5204F" w:rsidRPr="00B02D6C" w:rsidRDefault="00B5204F" w:rsidP="00B5204F">
      <w:pPr>
        <w:jc w:val="center"/>
        <w:rPr>
          <w:b/>
          <w:sz w:val="32"/>
          <w:szCs w:val="32"/>
        </w:rPr>
      </w:pPr>
    </w:p>
    <w:p w14:paraId="201DF812" w14:textId="77777777" w:rsidR="00B5204F" w:rsidRDefault="00B5204F" w:rsidP="00B5204F">
      <w:pPr>
        <w:jc w:val="center"/>
        <w:rPr>
          <w:b/>
          <w:sz w:val="32"/>
          <w:szCs w:val="32"/>
        </w:rPr>
      </w:pPr>
    </w:p>
    <w:p w14:paraId="38C281E9" w14:textId="77777777" w:rsidR="00B5204F" w:rsidRDefault="00B5204F" w:rsidP="00B5204F">
      <w:pPr>
        <w:jc w:val="center"/>
        <w:rPr>
          <w:b/>
          <w:sz w:val="32"/>
          <w:szCs w:val="32"/>
        </w:rPr>
      </w:pPr>
    </w:p>
    <w:p w14:paraId="18FEAA67" w14:textId="77777777" w:rsidR="00B5204F" w:rsidRDefault="00B5204F" w:rsidP="00B5204F">
      <w:pPr>
        <w:jc w:val="center"/>
        <w:rPr>
          <w:b/>
          <w:sz w:val="32"/>
          <w:szCs w:val="32"/>
        </w:rPr>
      </w:pPr>
    </w:p>
    <w:p w14:paraId="7CDBF453" w14:textId="77777777" w:rsidR="00B5204F" w:rsidRDefault="00B5204F" w:rsidP="00B5204F">
      <w:pPr>
        <w:jc w:val="center"/>
        <w:rPr>
          <w:b/>
          <w:sz w:val="32"/>
          <w:szCs w:val="32"/>
        </w:rPr>
      </w:pPr>
    </w:p>
    <w:p w14:paraId="1D391C39" w14:textId="77777777" w:rsidR="00B5204F" w:rsidRDefault="00B5204F" w:rsidP="00B5204F">
      <w:pPr>
        <w:jc w:val="center"/>
        <w:rPr>
          <w:b/>
          <w:sz w:val="32"/>
          <w:szCs w:val="32"/>
        </w:rPr>
      </w:pPr>
    </w:p>
    <w:p w14:paraId="32FC8B27" w14:textId="77777777" w:rsidR="00B5204F" w:rsidRDefault="00B5204F" w:rsidP="00B5204F">
      <w:pPr>
        <w:pStyle w:val="a7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>
        <w:rPr>
          <w:rFonts w:ascii="黑体" w:eastAsia="黑体"/>
          <w:sz w:val="32"/>
        </w:rPr>
        <w:t>20</w:t>
      </w:r>
      <w:r>
        <w:rPr>
          <w:rFonts w:ascii="黑体" w:eastAsia="黑体" w:hint="eastAsia"/>
          <w:sz w:val="32"/>
        </w:rPr>
        <w:t>年武汉理工大学数学建模训练题目</w:t>
      </w:r>
    </w:p>
    <w:p w14:paraId="1D7325D8" w14:textId="77777777" w:rsidR="00B5204F" w:rsidRDefault="00B5204F" w:rsidP="00B5204F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2ECD0" wp14:editId="6E5399D6">
                <wp:simplePos x="0" y="0"/>
                <wp:positionH relativeFrom="column">
                  <wp:posOffset>228600</wp:posOffset>
                </wp:positionH>
                <wp:positionV relativeFrom="paragraph">
                  <wp:posOffset>93980</wp:posOffset>
                </wp:positionV>
                <wp:extent cx="5257800" cy="7620"/>
                <wp:effectExtent l="33655" t="28575" r="33020" b="3048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04604" id="直接连接符 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4pt" to="6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" strokeweight="4.5pt">
                <v:stroke linestyle="thinThick"/>
              </v:line>
            </w:pict>
          </mc:Fallback>
        </mc:AlternateContent>
      </w:r>
    </w:p>
    <w:p w14:paraId="657F9EAA" w14:textId="2F33DDAC" w:rsidR="00B5204F" w:rsidRDefault="00B5204F" w:rsidP="00B5204F">
      <w:pPr>
        <w:ind w:firstLineChars="300" w:firstLine="9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题</w:t>
      </w:r>
      <w:r>
        <w:rPr>
          <w:rFonts w:hint="eastAsia"/>
          <w:b/>
          <w:bCs/>
          <w:color w:val="000000"/>
          <w:sz w:val="36"/>
          <w:szCs w:val="20"/>
        </w:rPr>
        <w:t>：</w:t>
      </w:r>
      <w:r>
        <w:rPr>
          <w:rFonts w:hint="eastAsia"/>
          <w:b/>
          <w:sz w:val="32"/>
          <w:szCs w:val="32"/>
        </w:rPr>
        <w:t>永冻土层上关于路基热传导问题</w:t>
      </w:r>
    </w:p>
    <w:p w14:paraId="6BF6DFBC" w14:textId="77777777" w:rsidR="00B5204F" w:rsidRPr="000C1E27" w:rsidRDefault="00B5204F" w:rsidP="00B5204F">
      <w:pPr>
        <w:pStyle w:val="a9"/>
        <w:spacing w:beforeAutospacing="0" w:afterAutospacing="0" w:line="440" w:lineRule="exact"/>
        <w:ind w:firstLine="570"/>
        <w:rPr>
          <w:rFonts w:ascii="宋体" w:eastAsia="宋体" w:hAnsi="宋体"/>
        </w:rPr>
      </w:pPr>
      <w:r w:rsidRPr="000C1E27"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41A260" wp14:editId="28FF0BA0">
                <wp:simplePos x="0" y="0"/>
                <wp:positionH relativeFrom="column">
                  <wp:posOffset>1726565</wp:posOffset>
                </wp:positionH>
                <wp:positionV relativeFrom="paragraph">
                  <wp:posOffset>1172210</wp:posOffset>
                </wp:positionV>
                <wp:extent cx="3295650" cy="2371725"/>
                <wp:effectExtent l="0" t="9525" r="1905" b="0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5650" cy="2371725"/>
                          <a:chOff x="777" y="5100"/>
                          <a:chExt cx="5190" cy="3735"/>
                        </a:xfrm>
                      </wpg:grpSpPr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7" y="5220"/>
                            <a:ext cx="750" cy="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E46A0" w14:textId="77777777" w:rsidR="00B5204F" w:rsidRDefault="00B5204F" w:rsidP="00B5204F">
                              <w:pPr>
                                <w:spacing w:line="26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L0</w:t>
                              </w:r>
                            </w:p>
                            <w:p w14:paraId="02284DE2" w14:textId="77777777" w:rsidR="00B5204F" w:rsidRDefault="00B5204F" w:rsidP="00B5204F">
                              <w:pPr>
                                <w:spacing w:line="260" w:lineRule="exact"/>
                              </w:pPr>
                            </w:p>
                            <w:p w14:paraId="5F407DD7" w14:textId="77777777" w:rsidR="00B5204F" w:rsidRDefault="00B5204F" w:rsidP="00B5204F">
                              <w:pPr>
                                <w:spacing w:line="260" w:lineRule="exact"/>
                              </w:pPr>
                              <w:r>
                                <w:t>L1</w:t>
                              </w:r>
                            </w:p>
                            <w:p w14:paraId="4828776D" w14:textId="77777777" w:rsidR="00B5204F" w:rsidRDefault="00B5204F" w:rsidP="00B5204F">
                              <w:pPr>
                                <w:spacing w:line="260" w:lineRule="exact"/>
                              </w:pPr>
                            </w:p>
                            <w:p w14:paraId="537A64AB" w14:textId="77777777" w:rsidR="00B5204F" w:rsidRDefault="00B5204F" w:rsidP="00B5204F">
                              <w:pPr>
                                <w:spacing w:line="260" w:lineRule="exact"/>
                              </w:pPr>
                              <w:r>
                                <w:t>L2</w:t>
                              </w:r>
                            </w:p>
                            <w:p w14:paraId="1974C652" w14:textId="77777777" w:rsidR="00B5204F" w:rsidRDefault="00B5204F" w:rsidP="00B5204F">
                              <w:pPr>
                                <w:spacing w:line="260" w:lineRule="exact"/>
                              </w:pPr>
                            </w:p>
                            <w:p w14:paraId="2FE8F53B" w14:textId="77777777" w:rsidR="00B5204F" w:rsidRDefault="00B5204F" w:rsidP="00B5204F">
                              <w:pPr>
                                <w:spacing w:line="260" w:lineRule="exact"/>
                              </w:pPr>
                              <w:r>
                                <w:t>L3</w:t>
                              </w:r>
                            </w:p>
                            <w:p w14:paraId="1714B02D" w14:textId="77777777" w:rsidR="00B5204F" w:rsidRDefault="00B5204F" w:rsidP="00B5204F">
                              <w:pPr>
                                <w:spacing w:line="260" w:lineRule="exact"/>
                              </w:pPr>
                            </w:p>
                            <w:p w14:paraId="0FB77CBA" w14:textId="77777777" w:rsidR="00B5204F" w:rsidRDefault="00B5204F" w:rsidP="00B5204F">
                              <w:pPr>
                                <w:spacing w:line="260" w:lineRule="exact"/>
                              </w:pPr>
                              <w:r>
                                <w:t>L4</w:t>
                              </w:r>
                            </w:p>
                            <w:p w14:paraId="0D389EE6" w14:textId="77777777" w:rsidR="00B5204F" w:rsidRDefault="00B5204F" w:rsidP="00B5204F">
                              <w:pPr>
                                <w:spacing w:line="260" w:lineRule="exact"/>
                              </w:pPr>
                            </w:p>
                            <w:p w14:paraId="5034A14A" w14:textId="77777777" w:rsidR="00B5204F" w:rsidRDefault="00B5204F" w:rsidP="00B5204F">
                              <w:pPr>
                                <w:spacing w:line="260" w:lineRule="exact"/>
                              </w:pPr>
                              <w:r>
                                <w:t>L5</w:t>
                              </w:r>
                            </w:p>
                            <w:p w14:paraId="0E1C7585" w14:textId="77777777" w:rsidR="00B5204F" w:rsidRDefault="00B5204F" w:rsidP="00B5204F">
                              <w:pPr>
                                <w:spacing w:line="260" w:lineRule="exact"/>
                              </w:pPr>
                            </w:p>
                            <w:p w14:paraId="74D5166D" w14:textId="77777777" w:rsidR="00B5204F" w:rsidRPr="00D2094B" w:rsidRDefault="00B5204F" w:rsidP="00B5204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094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305" y="5100"/>
                            <a:ext cx="15" cy="3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762" y="5190"/>
                            <a:ext cx="2205" cy="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F7D60" w14:textId="77777777" w:rsidR="00B5204F" w:rsidRPr="00E45E6D" w:rsidRDefault="00B5204F" w:rsidP="00B5204F">
                              <w:pPr>
                                <w:spacing w:line="52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45E6D">
                                <w:rPr>
                                  <w:sz w:val="15"/>
                                  <w:szCs w:val="15"/>
                                </w:rPr>
                                <w:t>沥青层</w:t>
                              </w:r>
                            </w:p>
                            <w:p w14:paraId="32A9AFFB" w14:textId="77777777" w:rsidR="00B5204F" w:rsidRPr="00E45E6D" w:rsidRDefault="00B5204F" w:rsidP="00B5204F">
                              <w:pPr>
                                <w:spacing w:line="52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45E6D">
                                <w:rPr>
                                  <w:sz w:val="15"/>
                                  <w:szCs w:val="15"/>
                                </w:rPr>
                                <w:t>混凝土层</w:t>
                              </w:r>
                            </w:p>
                            <w:p w14:paraId="32D0FD70" w14:textId="77777777" w:rsidR="00B5204F" w:rsidRPr="00E45E6D" w:rsidRDefault="00B5204F" w:rsidP="00B5204F">
                              <w:pPr>
                                <w:spacing w:line="52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45E6D">
                                <w:rPr>
                                  <w:sz w:val="15"/>
                                  <w:szCs w:val="15"/>
                                </w:rPr>
                                <w:t>干砂石层</w:t>
                              </w:r>
                            </w:p>
                            <w:p w14:paraId="16976F95" w14:textId="77777777" w:rsidR="00B5204F" w:rsidRPr="00E45E6D" w:rsidRDefault="00B5204F" w:rsidP="00B5204F">
                              <w:pPr>
                                <w:spacing w:line="52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45E6D">
                                <w:rPr>
                                  <w:sz w:val="15"/>
                                  <w:szCs w:val="15"/>
                                </w:rPr>
                                <w:t>防水隔温层</w:t>
                              </w:r>
                            </w:p>
                            <w:p w14:paraId="4AA05BF4" w14:textId="77777777" w:rsidR="00B5204F" w:rsidRPr="00E45E6D" w:rsidRDefault="00B5204F" w:rsidP="00B5204F">
                              <w:pPr>
                                <w:spacing w:line="520" w:lineRule="exac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45E6D">
                                <w:rPr>
                                  <w:sz w:val="15"/>
                                  <w:szCs w:val="15"/>
                                </w:rPr>
                                <w:t>半冻砂土层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1A260" id="组合 3" o:spid="_x0000_s1026" style="position:absolute;left:0;text-align:left;margin-left:135.95pt;margin-top:92.3pt;width:259.5pt;height:186.75pt;z-index:251659264" coordorigin="777,5100" coordsize="5190,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">
                <v:rect id="Rectangle 21" o:spid="_x0000_s1027" style="position:absolute;left:777;top:5220;width:75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14:paraId="3A3E46A0" w14:textId="77777777" w:rsidR="00B5204F" w:rsidRDefault="00B5204F" w:rsidP="00B5204F">
                        <w:pPr>
                          <w:spacing w:line="260" w:lineRule="exact"/>
                        </w:pPr>
                        <w:r>
                          <w:rPr>
                            <w:rFonts w:hint="eastAsia"/>
                          </w:rPr>
                          <w:t>L0</w:t>
                        </w:r>
                      </w:p>
                      <w:p w14:paraId="02284DE2" w14:textId="77777777" w:rsidR="00B5204F" w:rsidRDefault="00B5204F" w:rsidP="00B5204F">
                        <w:pPr>
                          <w:spacing w:line="260" w:lineRule="exact"/>
                        </w:pPr>
                      </w:p>
                      <w:p w14:paraId="5F407DD7" w14:textId="77777777" w:rsidR="00B5204F" w:rsidRDefault="00B5204F" w:rsidP="00B5204F">
                        <w:pPr>
                          <w:spacing w:line="260" w:lineRule="exact"/>
                        </w:pPr>
                        <w:r>
                          <w:t>L1</w:t>
                        </w:r>
                      </w:p>
                      <w:p w14:paraId="4828776D" w14:textId="77777777" w:rsidR="00B5204F" w:rsidRDefault="00B5204F" w:rsidP="00B5204F">
                        <w:pPr>
                          <w:spacing w:line="260" w:lineRule="exact"/>
                        </w:pPr>
                      </w:p>
                      <w:p w14:paraId="537A64AB" w14:textId="77777777" w:rsidR="00B5204F" w:rsidRDefault="00B5204F" w:rsidP="00B5204F">
                        <w:pPr>
                          <w:spacing w:line="260" w:lineRule="exact"/>
                        </w:pPr>
                        <w:r>
                          <w:t>L2</w:t>
                        </w:r>
                      </w:p>
                      <w:p w14:paraId="1974C652" w14:textId="77777777" w:rsidR="00B5204F" w:rsidRDefault="00B5204F" w:rsidP="00B5204F">
                        <w:pPr>
                          <w:spacing w:line="260" w:lineRule="exact"/>
                        </w:pPr>
                      </w:p>
                      <w:p w14:paraId="2FE8F53B" w14:textId="77777777" w:rsidR="00B5204F" w:rsidRDefault="00B5204F" w:rsidP="00B5204F">
                        <w:pPr>
                          <w:spacing w:line="260" w:lineRule="exact"/>
                        </w:pPr>
                        <w:r>
                          <w:t>L3</w:t>
                        </w:r>
                      </w:p>
                      <w:p w14:paraId="1714B02D" w14:textId="77777777" w:rsidR="00B5204F" w:rsidRDefault="00B5204F" w:rsidP="00B5204F">
                        <w:pPr>
                          <w:spacing w:line="260" w:lineRule="exact"/>
                        </w:pPr>
                      </w:p>
                      <w:p w14:paraId="0FB77CBA" w14:textId="77777777" w:rsidR="00B5204F" w:rsidRDefault="00B5204F" w:rsidP="00B5204F">
                        <w:pPr>
                          <w:spacing w:line="260" w:lineRule="exact"/>
                        </w:pPr>
                        <w:r>
                          <w:t>L4</w:t>
                        </w:r>
                      </w:p>
                      <w:p w14:paraId="0D389EE6" w14:textId="77777777" w:rsidR="00B5204F" w:rsidRDefault="00B5204F" w:rsidP="00B5204F">
                        <w:pPr>
                          <w:spacing w:line="260" w:lineRule="exact"/>
                        </w:pPr>
                      </w:p>
                      <w:p w14:paraId="5034A14A" w14:textId="77777777" w:rsidR="00B5204F" w:rsidRDefault="00B5204F" w:rsidP="00B5204F">
                        <w:pPr>
                          <w:spacing w:line="260" w:lineRule="exact"/>
                        </w:pPr>
                        <w:r>
                          <w:t>L5</w:t>
                        </w:r>
                      </w:p>
                      <w:p w14:paraId="0E1C7585" w14:textId="77777777" w:rsidR="00B5204F" w:rsidRDefault="00B5204F" w:rsidP="00B5204F">
                        <w:pPr>
                          <w:spacing w:line="260" w:lineRule="exact"/>
                        </w:pPr>
                      </w:p>
                      <w:p w14:paraId="74D5166D" w14:textId="77777777" w:rsidR="00B5204F" w:rsidRPr="00D2094B" w:rsidRDefault="00B5204F" w:rsidP="00B5204F">
                        <w:pPr>
                          <w:rPr>
                            <w:sz w:val="18"/>
                            <w:szCs w:val="18"/>
                          </w:rPr>
                        </w:pPr>
                        <w:r w:rsidRPr="00D2094B">
                          <w:rPr>
                            <w:rFonts w:hint="eastAsia"/>
                            <w:sz w:val="18"/>
                            <w:szCs w:val="18"/>
                          </w:rPr>
                          <w:t>χ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8" type="#_x0000_t32" style="position:absolute;left:1305;top:5100;width:15;height:3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rect id="Rectangle 23" o:spid="_x0000_s1029" style="position:absolute;left:3762;top:5190;width:2205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44EF7D60" w14:textId="77777777" w:rsidR="00B5204F" w:rsidRPr="00E45E6D" w:rsidRDefault="00B5204F" w:rsidP="00B5204F">
                        <w:pPr>
                          <w:spacing w:line="520" w:lineRule="exact"/>
                          <w:rPr>
                            <w:sz w:val="15"/>
                            <w:szCs w:val="15"/>
                          </w:rPr>
                        </w:pPr>
                        <w:r w:rsidRPr="00E45E6D">
                          <w:rPr>
                            <w:sz w:val="15"/>
                            <w:szCs w:val="15"/>
                          </w:rPr>
                          <w:t>沥青层</w:t>
                        </w:r>
                      </w:p>
                      <w:p w14:paraId="32A9AFFB" w14:textId="77777777" w:rsidR="00B5204F" w:rsidRPr="00E45E6D" w:rsidRDefault="00B5204F" w:rsidP="00B5204F">
                        <w:pPr>
                          <w:spacing w:line="520" w:lineRule="exact"/>
                          <w:rPr>
                            <w:sz w:val="15"/>
                            <w:szCs w:val="15"/>
                          </w:rPr>
                        </w:pPr>
                        <w:r w:rsidRPr="00E45E6D">
                          <w:rPr>
                            <w:sz w:val="15"/>
                            <w:szCs w:val="15"/>
                          </w:rPr>
                          <w:t>混凝土层</w:t>
                        </w:r>
                      </w:p>
                      <w:p w14:paraId="32D0FD70" w14:textId="77777777" w:rsidR="00B5204F" w:rsidRPr="00E45E6D" w:rsidRDefault="00B5204F" w:rsidP="00B5204F">
                        <w:pPr>
                          <w:spacing w:line="520" w:lineRule="exact"/>
                          <w:rPr>
                            <w:sz w:val="15"/>
                            <w:szCs w:val="15"/>
                          </w:rPr>
                        </w:pPr>
                        <w:r w:rsidRPr="00E45E6D">
                          <w:rPr>
                            <w:sz w:val="15"/>
                            <w:szCs w:val="15"/>
                          </w:rPr>
                          <w:t>干砂石层</w:t>
                        </w:r>
                      </w:p>
                      <w:p w14:paraId="16976F95" w14:textId="77777777" w:rsidR="00B5204F" w:rsidRPr="00E45E6D" w:rsidRDefault="00B5204F" w:rsidP="00B5204F">
                        <w:pPr>
                          <w:spacing w:line="520" w:lineRule="exact"/>
                          <w:rPr>
                            <w:sz w:val="15"/>
                            <w:szCs w:val="15"/>
                          </w:rPr>
                        </w:pPr>
                        <w:r w:rsidRPr="00E45E6D">
                          <w:rPr>
                            <w:sz w:val="15"/>
                            <w:szCs w:val="15"/>
                          </w:rPr>
                          <w:t>防水隔温层</w:t>
                        </w:r>
                      </w:p>
                      <w:p w14:paraId="4AA05BF4" w14:textId="77777777" w:rsidR="00B5204F" w:rsidRPr="00E45E6D" w:rsidRDefault="00B5204F" w:rsidP="00B5204F">
                        <w:pPr>
                          <w:spacing w:line="520" w:lineRule="exact"/>
                          <w:rPr>
                            <w:sz w:val="15"/>
                            <w:szCs w:val="15"/>
                          </w:rPr>
                        </w:pPr>
                        <w:r w:rsidRPr="00E45E6D">
                          <w:rPr>
                            <w:sz w:val="15"/>
                            <w:szCs w:val="15"/>
                          </w:rPr>
                          <w:t>半冻砂土层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0C1E27">
        <w:rPr>
          <w:rFonts w:ascii="宋体" w:eastAsia="宋体" w:hAnsi="宋体"/>
        </w:rPr>
        <w:t>在永冻土地上铺设道路</w:t>
      </w:r>
      <w:r w:rsidRPr="000C1E27">
        <w:rPr>
          <w:rFonts w:ascii="宋体" w:eastAsia="宋体" w:hAnsi="宋体" w:hint="eastAsia"/>
        </w:rPr>
        <w:t>、</w:t>
      </w:r>
      <w:r w:rsidRPr="000C1E27">
        <w:rPr>
          <w:rFonts w:ascii="宋体" w:eastAsia="宋体" w:hAnsi="宋体"/>
        </w:rPr>
        <w:t>飞机跑道和某些结构的地基</w:t>
      </w:r>
      <w:r w:rsidRPr="000C1E27">
        <w:rPr>
          <w:rFonts w:ascii="宋体" w:eastAsia="宋体" w:hAnsi="宋体" w:hint="eastAsia"/>
        </w:rPr>
        <w:t>。</w:t>
      </w:r>
      <w:r w:rsidRPr="000C1E27">
        <w:rPr>
          <w:rFonts w:ascii="宋体" w:eastAsia="宋体" w:hAnsi="宋体"/>
        </w:rPr>
        <w:t>分析这类地基的结构</w:t>
      </w:r>
      <w:r w:rsidRPr="000C1E27">
        <w:rPr>
          <w:rFonts w:ascii="宋体" w:eastAsia="宋体" w:hAnsi="宋体" w:hint="eastAsia"/>
        </w:rPr>
        <w:t>，</w:t>
      </w:r>
      <w:r w:rsidRPr="000C1E27">
        <w:rPr>
          <w:rFonts w:ascii="宋体" w:eastAsia="宋体" w:hAnsi="宋体"/>
        </w:rPr>
        <w:t>有沥青层</w:t>
      </w:r>
      <w:r w:rsidRPr="000C1E27">
        <w:rPr>
          <w:rFonts w:ascii="宋体" w:eastAsia="宋体" w:hAnsi="宋体" w:hint="eastAsia"/>
        </w:rPr>
        <w:t>、</w:t>
      </w:r>
      <w:r w:rsidRPr="000C1E27">
        <w:rPr>
          <w:rFonts w:ascii="宋体" w:eastAsia="宋体" w:hAnsi="宋体"/>
        </w:rPr>
        <w:t>混凝土层</w:t>
      </w:r>
      <w:r w:rsidRPr="000C1E27">
        <w:rPr>
          <w:rFonts w:ascii="宋体" w:eastAsia="宋体" w:hAnsi="宋体" w:hint="eastAsia"/>
        </w:rPr>
        <w:t>、</w:t>
      </w:r>
      <w:r w:rsidRPr="000C1E27">
        <w:rPr>
          <w:rFonts w:ascii="宋体" w:eastAsia="宋体" w:hAnsi="宋体"/>
        </w:rPr>
        <w:t>干砂层</w:t>
      </w:r>
      <w:r w:rsidRPr="000C1E27">
        <w:rPr>
          <w:rFonts w:ascii="宋体" w:eastAsia="宋体" w:hAnsi="宋体" w:hint="eastAsia"/>
        </w:rPr>
        <w:t>、</w:t>
      </w:r>
      <w:r w:rsidRPr="000C1E27">
        <w:rPr>
          <w:rFonts w:ascii="宋体" w:eastAsia="宋体" w:hAnsi="宋体"/>
        </w:rPr>
        <w:t>石子层</w:t>
      </w:r>
      <w:r w:rsidRPr="000C1E27">
        <w:rPr>
          <w:rFonts w:ascii="宋体" w:eastAsia="宋体" w:hAnsi="宋体" w:hint="eastAsia"/>
        </w:rPr>
        <w:t>、</w:t>
      </w:r>
      <w:r w:rsidRPr="000C1E27">
        <w:rPr>
          <w:rFonts w:ascii="宋体" w:eastAsia="宋体" w:hAnsi="宋体"/>
        </w:rPr>
        <w:t>绝缘材料层</w:t>
      </w:r>
      <w:r w:rsidRPr="000C1E27">
        <w:rPr>
          <w:rFonts w:ascii="宋体" w:eastAsia="宋体" w:hAnsi="宋体" w:hint="eastAsia"/>
        </w:rPr>
        <w:t>，</w:t>
      </w:r>
      <w:r w:rsidRPr="000C1E27">
        <w:rPr>
          <w:rFonts w:ascii="宋体" w:eastAsia="宋体" w:hAnsi="宋体"/>
        </w:rPr>
        <w:t>再下面是湿的沙土层和冻土层</w:t>
      </w:r>
      <w:r w:rsidRPr="000C1E27">
        <w:rPr>
          <w:rFonts w:ascii="宋体" w:eastAsia="宋体" w:hAnsi="宋体" w:hint="eastAsia"/>
        </w:rPr>
        <w:t>（参见图1）。已知，外界的温度是关于时间的函数，冻土层的温度是不变的零下温度。请回答以下问题：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</w:tblGrid>
      <w:tr w:rsidR="00B5204F" w:rsidRPr="000C1E27" w14:paraId="79B9C56C" w14:textId="77777777" w:rsidTr="000E4FB6">
        <w:trPr>
          <w:trHeight w:val="436"/>
          <w:jc w:val="center"/>
        </w:trPr>
        <w:tc>
          <w:tcPr>
            <w:tcW w:w="2559" w:type="dxa"/>
            <w:shd w:val="clear" w:color="auto" w:fill="auto"/>
          </w:tcPr>
          <w:p w14:paraId="78F2126D" w14:textId="77777777" w:rsidR="00B5204F" w:rsidRPr="000C1E27" w:rsidRDefault="00B5204F" w:rsidP="000E4FB6">
            <w:pPr>
              <w:pStyle w:val="a9"/>
              <w:spacing w:beforeAutospacing="0" w:afterAutospacing="0" w:line="440" w:lineRule="exact"/>
              <w:jc w:val="center"/>
              <w:rPr>
                <w:rFonts w:ascii="宋体" w:eastAsia="宋体" w:hAnsi="宋体"/>
              </w:rPr>
            </w:pPr>
            <w:r w:rsidRPr="000C1E27">
              <w:rPr>
                <w:rFonts w:ascii="宋体" w:eastAsia="宋体" w:hAnsi="宋体" w:hint="eastAsia"/>
              </w:rPr>
              <w:t>外界</w:t>
            </w:r>
            <w:r w:rsidRPr="000C1E27">
              <w:rPr>
                <w:rFonts w:ascii="宋体" w:eastAsia="宋体" w:hAnsi="宋体"/>
              </w:rPr>
              <w:t>温度</w:t>
            </w:r>
            <w:r w:rsidRPr="000C1E27">
              <w:rPr>
                <w:rFonts w:ascii="宋体" w:eastAsia="宋体" w:hAnsi="宋体" w:hint="eastAsia"/>
              </w:rPr>
              <w:t>α</w:t>
            </w:r>
            <w:r w:rsidRPr="000C1E27">
              <w:rPr>
                <w:rFonts w:ascii="宋体" w:eastAsia="宋体" w:hAnsi="宋体"/>
              </w:rPr>
              <w:t>（</w:t>
            </w:r>
            <w:r w:rsidRPr="000C1E27">
              <w:rPr>
                <w:rFonts w:ascii="宋体" w:eastAsia="宋体" w:hAnsi="宋体" w:hint="eastAsia"/>
                <w:i/>
              </w:rPr>
              <w:t>t</w:t>
            </w:r>
            <w:r w:rsidRPr="000C1E27">
              <w:rPr>
                <w:rFonts w:ascii="宋体" w:eastAsia="宋体" w:hAnsi="宋体"/>
              </w:rPr>
              <w:t>）</w:t>
            </w:r>
          </w:p>
        </w:tc>
      </w:tr>
      <w:tr w:rsidR="00B5204F" w:rsidRPr="000C1E27" w14:paraId="7D23E442" w14:textId="77777777" w:rsidTr="000E4FB6">
        <w:trPr>
          <w:trHeight w:val="422"/>
          <w:jc w:val="center"/>
        </w:trPr>
        <w:tc>
          <w:tcPr>
            <w:tcW w:w="2559" w:type="dxa"/>
            <w:shd w:val="clear" w:color="auto" w:fill="auto"/>
          </w:tcPr>
          <w:p w14:paraId="66D7BABD" w14:textId="77777777" w:rsidR="00B5204F" w:rsidRPr="000C1E27" w:rsidRDefault="00B5204F" w:rsidP="000E4FB6">
            <w:pPr>
              <w:pStyle w:val="a9"/>
              <w:spacing w:beforeAutospacing="0" w:afterAutospacing="0" w:line="440" w:lineRule="exact"/>
              <w:jc w:val="center"/>
              <w:rPr>
                <w:rFonts w:ascii="宋体" w:eastAsia="宋体" w:hAnsi="宋体"/>
              </w:rPr>
            </w:pPr>
            <w:r w:rsidRPr="000C1E27">
              <w:rPr>
                <w:rFonts w:ascii="宋体" w:eastAsia="宋体" w:hAnsi="宋体"/>
              </w:rPr>
              <w:t>K1</w:t>
            </w:r>
          </w:p>
        </w:tc>
      </w:tr>
      <w:tr w:rsidR="00B5204F" w:rsidRPr="000C1E27" w14:paraId="36AA186B" w14:textId="77777777" w:rsidTr="000E4FB6">
        <w:trPr>
          <w:trHeight w:val="422"/>
          <w:jc w:val="center"/>
        </w:trPr>
        <w:tc>
          <w:tcPr>
            <w:tcW w:w="2559" w:type="dxa"/>
            <w:shd w:val="clear" w:color="auto" w:fill="auto"/>
          </w:tcPr>
          <w:p w14:paraId="64F8C4FD" w14:textId="77777777" w:rsidR="00B5204F" w:rsidRPr="000C1E27" w:rsidRDefault="00B5204F" w:rsidP="000E4FB6">
            <w:pPr>
              <w:pStyle w:val="a9"/>
              <w:spacing w:beforeAutospacing="0" w:afterAutospacing="0" w:line="440" w:lineRule="exact"/>
              <w:jc w:val="center"/>
              <w:rPr>
                <w:rFonts w:ascii="宋体" w:eastAsia="宋体" w:hAnsi="宋体"/>
              </w:rPr>
            </w:pPr>
            <w:r w:rsidRPr="000C1E27">
              <w:rPr>
                <w:rFonts w:ascii="宋体" w:eastAsia="宋体" w:hAnsi="宋体"/>
              </w:rPr>
              <w:t>K2</w:t>
            </w:r>
          </w:p>
        </w:tc>
      </w:tr>
      <w:tr w:rsidR="00B5204F" w:rsidRPr="000C1E27" w14:paraId="255D2AF4" w14:textId="77777777" w:rsidTr="000E4FB6">
        <w:trPr>
          <w:trHeight w:val="422"/>
          <w:jc w:val="center"/>
        </w:trPr>
        <w:tc>
          <w:tcPr>
            <w:tcW w:w="2559" w:type="dxa"/>
            <w:shd w:val="clear" w:color="auto" w:fill="auto"/>
          </w:tcPr>
          <w:p w14:paraId="36779A09" w14:textId="77777777" w:rsidR="00B5204F" w:rsidRPr="000C1E27" w:rsidRDefault="00B5204F" w:rsidP="000E4FB6">
            <w:pPr>
              <w:pStyle w:val="a9"/>
              <w:spacing w:beforeAutospacing="0" w:afterAutospacing="0" w:line="440" w:lineRule="exact"/>
              <w:jc w:val="center"/>
              <w:rPr>
                <w:rFonts w:ascii="宋体" w:eastAsia="宋体" w:hAnsi="宋体"/>
              </w:rPr>
            </w:pPr>
            <w:r w:rsidRPr="000C1E27">
              <w:rPr>
                <w:rFonts w:ascii="宋体" w:eastAsia="宋体" w:hAnsi="宋体"/>
              </w:rPr>
              <w:t>K3</w:t>
            </w:r>
          </w:p>
        </w:tc>
      </w:tr>
      <w:tr w:rsidR="00B5204F" w:rsidRPr="000C1E27" w14:paraId="45B49F54" w14:textId="77777777" w:rsidTr="000E4FB6">
        <w:trPr>
          <w:trHeight w:val="422"/>
          <w:jc w:val="center"/>
        </w:trPr>
        <w:tc>
          <w:tcPr>
            <w:tcW w:w="2559" w:type="dxa"/>
            <w:shd w:val="clear" w:color="auto" w:fill="auto"/>
          </w:tcPr>
          <w:p w14:paraId="0245AAC3" w14:textId="77777777" w:rsidR="00B5204F" w:rsidRPr="000C1E27" w:rsidRDefault="00B5204F" w:rsidP="000E4FB6">
            <w:pPr>
              <w:pStyle w:val="a9"/>
              <w:spacing w:beforeAutospacing="0" w:afterAutospacing="0" w:line="440" w:lineRule="exact"/>
              <w:jc w:val="center"/>
              <w:rPr>
                <w:rFonts w:ascii="宋体" w:eastAsia="宋体" w:hAnsi="宋体"/>
              </w:rPr>
            </w:pPr>
            <w:r w:rsidRPr="000C1E27">
              <w:rPr>
                <w:rFonts w:ascii="宋体" w:eastAsia="宋体" w:hAnsi="宋体"/>
              </w:rPr>
              <w:t>K4</w:t>
            </w:r>
          </w:p>
        </w:tc>
      </w:tr>
      <w:tr w:rsidR="00B5204F" w:rsidRPr="000C1E27" w14:paraId="71CF9457" w14:textId="77777777" w:rsidTr="000E4FB6">
        <w:trPr>
          <w:trHeight w:val="662"/>
          <w:jc w:val="center"/>
        </w:trPr>
        <w:tc>
          <w:tcPr>
            <w:tcW w:w="2559" w:type="dxa"/>
            <w:shd w:val="clear" w:color="auto" w:fill="auto"/>
          </w:tcPr>
          <w:p w14:paraId="3D5144F7" w14:textId="77777777" w:rsidR="00B5204F" w:rsidRPr="000C1E27" w:rsidRDefault="00B5204F" w:rsidP="000E4FB6">
            <w:pPr>
              <w:pStyle w:val="a9"/>
              <w:spacing w:beforeAutospacing="0" w:afterAutospacing="0" w:line="440" w:lineRule="exact"/>
              <w:jc w:val="center"/>
              <w:rPr>
                <w:rFonts w:ascii="宋体" w:eastAsia="宋体" w:hAnsi="宋体"/>
              </w:rPr>
            </w:pPr>
            <w:r w:rsidRPr="000C1E27">
              <w:rPr>
                <w:rFonts w:ascii="宋体" w:eastAsia="宋体" w:hAnsi="宋体"/>
              </w:rPr>
              <w:t>K5</w:t>
            </w:r>
          </w:p>
        </w:tc>
      </w:tr>
      <w:tr w:rsidR="00B5204F" w:rsidRPr="000C1E27" w14:paraId="5661F089" w14:textId="77777777" w:rsidTr="000E4FB6">
        <w:trPr>
          <w:trHeight w:val="422"/>
          <w:jc w:val="center"/>
        </w:trPr>
        <w:tc>
          <w:tcPr>
            <w:tcW w:w="2559" w:type="dxa"/>
            <w:shd w:val="clear" w:color="auto" w:fill="auto"/>
          </w:tcPr>
          <w:p w14:paraId="437ABAED" w14:textId="77777777" w:rsidR="00B5204F" w:rsidRPr="000C1E27" w:rsidRDefault="00B5204F" w:rsidP="000E4FB6">
            <w:pPr>
              <w:pStyle w:val="a9"/>
              <w:spacing w:beforeAutospacing="0" w:afterAutospacing="0" w:line="440" w:lineRule="exact"/>
              <w:rPr>
                <w:rFonts w:ascii="宋体" w:eastAsia="宋体" w:hAnsi="宋体"/>
              </w:rPr>
            </w:pPr>
            <w:r w:rsidRPr="000C1E27">
              <w:rPr>
                <w:rFonts w:ascii="宋体" w:eastAsia="宋体" w:hAnsi="宋体"/>
              </w:rPr>
              <w:t>永冻土层温度</w:t>
            </w:r>
            <w:r w:rsidRPr="000C1E27">
              <w:rPr>
                <w:rFonts w:ascii="宋体" w:eastAsia="宋体" w:hAnsi="宋体" w:hint="eastAsia"/>
              </w:rPr>
              <w:t>T</w:t>
            </w:r>
            <w:r w:rsidRPr="000C1E27">
              <w:rPr>
                <w:rFonts w:ascii="宋体" w:eastAsia="宋体" w:hAnsi="宋体" w:hint="eastAsia"/>
                <w:vertAlign w:val="subscript"/>
              </w:rPr>
              <w:t>0</w:t>
            </w:r>
          </w:p>
        </w:tc>
      </w:tr>
    </w:tbl>
    <w:p w14:paraId="06559AD4" w14:textId="77777777" w:rsidR="00B5204F" w:rsidRPr="000C1E27" w:rsidRDefault="00B5204F" w:rsidP="00B5204F">
      <w:pPr>
        <w:pStyle w:val="a9"/>
        <w:spacing w:beforeAutospacing="0" w:afterAutospacing="0" w:line="440" w:lineRule="exact"/>
        <w:ind w:firstLineChars="1200" w:firstLine="2880"/>
        <w:rPr>
          <w:rFonts w:ascii="宋体" w:eastAsia="宋体" w:hAnsi="宋体"/>
        </w:rPr>
      </w:pPr>
      <w:r w:rsidRPr="000C1E27">
        <w:rPr>
          <w:rFonts w:ascii="宋体" w:eastAsia="宋体" w:hAnsi="宋体" w:hint="eastAsia"/>
        </w:rPr>
        <w:t>图1：永冻土地地基结构图</w:t>
      </w:r>
    </w:p>
    <w:p w14:paraId="1D216F70" w14:textId="77777777" w:rsidR="00B5204F" w:rsidRPr="000C1E27" w:rsidRDefault="00B5204F" w:rsidP="00B5204F">
      <w:pPr>
        <w:pStyle w:val="a9"/>
        <w:spacing w:beforeAutospacing="0" w:afterAutospacing="0" w:line="440" w:lineRule="exact"/>
        <w:ind w:firstLineChars="200" w:firstLine="482"/>
        <w:rPr>
          <w:rFonts w:ascii="宋体" w:eastAsia="宋体" w:hAnsi="宋体"/>
        </w:rPr>
      </w:pPr>
      <w:r w:rsidRPr="000C1E27">
        <w:rPr>
          <w:rFonts w:ascii="宋体" w:eastAsia="宋体" w:hAnsi="宋体" w:hint="eastAsia"/>
          <w:b/>
        </w:rPr>
        <w:t>问题1：</w:t>
      </w:r>
      <w:r w:rsidRPr="000C1E27">
        <w:rPr>
          <w:rFonts w:ascii="宋体" w:eastAsia="宋体" w:hAnsi="宋体" w:hint="eastAsia"/>
        </w:rPr>
        <w:t>分析空气温度传入路基规律，各材料层的温度分布；</w:t>
      </w:r>
    </w:p>
    <w:p w14:paraId="26BCECE9" w14:textId="77777777" w:rsidR="00B5204F" w:rsidRPr="000C1E27" w:rsidRDefault="00B5204F" w:rsidP="00B5204F">
      <w:pPr>
        <w:pStyle w:val="a9"/>
        <w:spacing w:beforeAutospacing="0" w:afterAutospacing="0" w:line="440" w:lineRule="exact"/>
        <w:ind w:firstLineChars="200" w:firstLine="482"/>
        <w:rPr>
          <w:rFonts w:ascii="宋体" w:eastAsia="宋体" w:hAnsi="宋体"/>
        </w:rPr>
      </w:pPr>
      <w:r w:rsidRPr="000C1E27">
        <w:rPr>
          <w:rFonts w:ascii="宋体" w:eastAsia="宋体" w:hAnsi="宋体" w:hint="eastAsia"/>
          <w:b/>
        </w:rPr>
        <w:t>问题2：</w:t>
      </w:r>
      <w:r w:rsidRPr="000C1E27">
        <w:rPr>
          <w:rFonts w:ascii="宋体" w:eastAsia="宋体" w:hAnsi="宋体"/>
        </w:rPr>
        <w:t>由于一些设备的支架不能固定在解冻土层上</w:t>
      </w:r>
      <w:r w:rsidRPr="000C1E27">
        <w:rPr>
          <w:rFonts w:ascii="宋体" w:eastAsia="宋体" w:hAnsi="宋体" w:hint="eastAsia"/>
        </w:rPr>
        <w:t>，</w:t>
      </w:r>
      <w:r w:rsidRPr="000C1E27">
        <w:rPr>
          <w:rFonts w:ascii="宋体" w:eastAsia="宋体" w:hAnsi="宋体"/>
        </w:rPr>
        <w:t>必须固定在永冻土层中</w:t>
      </w:r>
      <w:r w:rsidRPr="000C1E27">
        <w:rPr>
          <w:rFonts w:ascii="宋体" w:eastAsia="宋体" w:hAnsi="宋体" w:hint="eastAsia"/>
        </w:rPr>
        <w:t>，</w:t>
      </w:r>
      <w:r w:rsidRPr="000C1E27">
        <w:rPr>
          <w:rFonts w:ascii="宋体" w:eastAsia="宋体" w:hAnsi="宋体"/>
        </w:rPr>
        <w:t>因此确定地下土层的解冻位置非常重要</w:t>
      </w:r>
      <w:r w:rsidRPr="000C1E27">
        <w:rPr>
          <w:rFonts w:ascii="宋体" w:eastAsia="宋体" w:hAnsi="宋体" w:hint="eastAsia"/>
        </w:rPr>
        <w:t>，</w:t>
      </w:r>
      <w:r w:rsidRPr="000C1E27">
        <w:rPr>
          <w:rFonts w:ascii="宋体" w:eastAsia="宋体" w:hAnsi="宋体"/>
        </w:rPr>
        <w:t>请给出解冻砂土与冻结砂土的分界线</w:t>
      </w:r>
      <w:r w:rsidRPr="000C1E27">
        <w:rPr>
          <w:rFonts w:ascii="宋体" w:eastAsia="宋体" w:hAnsi="宋体" w:hint="eastAsia"/>
        </w:rPr>
        <w:t>；</w:t>
      </w:r>
    </w:p>
    <w:p w14:paraId="38D97C97" w14:textId="77777777" w:rsidR="00B5204F" w:rsidRPr="000C1E27" w:rsidRDefault="00B5204F" w:rsidP="00B5204F">
      <w:pPr>
        <w:pStyle w:val="a9"/>
        <w:spacing w:beforeAutospacing="0" w:afterAutospacing="0" w:line="440" w:lineRule="exact"/>
        <w:ind w:firstLineChars="200" w:firstLine="482"/>
        <w:rPr>
          <w:rFonts w:ascii="宋体" w:eastAsia="宋体" w:hAnsi="宋体"/>
        </w:rPr>
      </w:pPr>
      <w:r w:rsidRPr="000C1E27">
        <w:rPr>
          <w:rFonts w:ascii="宋体" w:eastAsia="宋体" w:hAnsi="宋体" w:hint="eastAsia"/>
          <w:b/>
        </w:rPr>
        <w:t>问题</w:t>
      </w:r>
      <w:r w:rsidRPr="000C1E27">
        <w:rPr>
          <w:rFonts w:ascii="宋体" w:eastAsia="宋体" w:hAnsi="宋体"/>
          <w:b/>
        </w:rPr>
        <w:t>3</w:t>
      </w:r>
      <w:r w:rsidRPr="000C1E27">
        <w:rPr>
          <w:rFonts w:ascii="宋体" w:eastAsia="宋体" w:hAnsi="宋体" w:hint="eastAsia"/>
          <w:b/>
        </w:rPr>
        <w:t>：</w:t>
      </w:r>
      <w:r w:rsidRPr="000C1E27">
        <w:rPr>
          <w:rFonts w:ascii="宋体" w:eastAsia="宋体" w:hAnsi="宋体"/>
        </w:rPr>
        <w:t>请给出各层材料的最佳厚度</w:t>
      </w:r>
      <w:r w:rsidRPr="000C1E27">
        <w:rPr>
          <w:rFonts w:ascii="宋体" w:eastAsia="宋体" w:hAnsi="宋体" w:hint="eastAsia"/>
        </w:rPr>
        <w:t>（结合温度分布、成本和耐用性 ）；</w:t>
      </w:r>
    </w:p>
    <w:p w14:paraId="0A8D6D72" w14:textId="77777777" w:rsidR="00B5204F" w:rsidRPr="000C1E27" w:rsidRDefault="00B5204F" w:rsidP="00B5204F">
      <w:pPr>
        <w:ind w:firstLineChars="200" w:firstLine="480"/>
        <w:jc w:val="left"/>
        <w:rPr>
          <w:rFonts w:ascii="宋体" w:hAnsi="宋体"/>
          <w:sz w:val="24"/>
        </w:rPr>
      </w:pPr>
      <w:r w:rsidRPr="000C1E27">
        <w:rPr>
          <w:rFonts w:ascii="宋体" w:hAnsi="宋体" w:hint="eastAsia"/>
          <w:b/>
          <w:sz w:val="24"/>
        </w:rPr>
        <w:lastRenderedPageBreak/>
        <w:t>问题</w:t>
      </w:r>
      <w:r w:rsidRPr="000C1E27">
        <w:rPr>
          <w:rFonts w:ascii="宋体" w:hAnsi="宋体"/>
          <w:b/>
          <w:sz w:val="24"/>
        </w:rPr>
        <w:t>4</w:t>
      </w:r>
      <w:r w:rsidRPr="000C1E27">
        <w:rPr>
          <w:rFonts w:ascii="宋体" w:hAnsi="宋体" w:hint="eastAsia"/>
          <w:b/>
          <w:sz w:val="24"/>
        </w:rPr>
        <w:t>：</w:t>
      </w:r>
      <w:r w:rsidRPr="000C1E27">
        <w:rPr>
          <w:rFonts w:ascii="宋体" w:hAnsi="宋体"/>
          <w:sz w:val="24"/>
        </w:rPr>
        <w:t>请结合我国青藏铁路永冻土层地基进行仿真</w:t>
      </w:r>
      <w:r w:rsidRPr="000C1E27">
        <w:rPr>
          <w:rFonts w:ascii="宋体" w:hAnsi="宋体" w:hint="eastAsia"/>
          <w:sz w:val="24"/>
        </w:rPr>
        <w:t>，</w:t>
      </w:r>
      <w:r w:rsidRPr="000C1E27">
        <w:rPr>
          <w:rFonts w:ascii="宋体" w:hAnsi="宋体"/>
          <w:sz w:val="24"/>
        </w:rPr>
        <w:t>并给施工单位给出合理建议</w:t>
      </w:r>
      <w:r w:rsidRPr="000C1E27">
        <w:rPr>
          <w:rFonts w:ascii="宋体" w:hAnsi="宋体" w:hint="eastAsia"/>
          <w:sz w:val="24"/>
        </w:rPr>
        <w:t>。</w:t>
      </w:r>
    </w:p>
    <w:p w14:paraId="6EAC77EB" w14:textId="77777777" w:rsidR="00B5204F" w:rsidRDefault="00B5204F" w:rsidP="00B5204F">
      <w:pPr>
        <w:jc w:val="center"/>
        <w:rPr>
          <w:rFonts w:ascii="宋体" w:hAnsi="宋体"/>
          <w:sz w:val="28"/>
          <w:szCs w:val="28"/>
        </w:rPr>
      </w:pPr>
    </w:p>
    <w:p w14:paraId="6981537A" w14:textId="77777777" w:rsidR="00B5204F" w:rsidRDefault="00B5204F" w:rsidP="00B5204F">
      <w:pPr>
        <w:jc w:val="center"/>
        <w:rPr>
          <w:b/>
          <w:sz w:val="32"/>
          <w:szCs w:val="32"/>
        </w:rPr>
      </w:pPr>
    </w:p>
    <w:p w14:paraId="216C58BF" w14:textId="77777777" w:rsidR="00B5204F" w:rsidRDefault="00B5204F" w:rsidP="00B5204F">
      <w:pPr>
        <w:jc w:val="center"/>
        <w:rPr>
          <w:b/>
          <w:sz w:val="32"/>
          <w:szCs w:val="32"/>
        </w:rPr>
      </w:pPr>
    </w:p>
    <w:p w14:paraId="549560AA" w14:textId="77777777" w:rsidR="00B5204F" w:rsidRDefault="00B5204F" w:rsidP="00B5204F">
      <w:pPr>
        <w:pStyle w:val="a7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>
        <w:rPr>
          <w:rFonts w:ascii="黑体" w:eastAsia="黑体"/>
          <w:sz w:val="32"/>
        </w:rPr>
        <w:t>20</w:t>
      </w:r>
      <w:r>
        <w:rPr>
          <w:rFonts w:ascii="黑体" w:eastAsia="黑体" w:hint="eastAsia"/>
          <w:sz w:val="32"/>
        </w:rPr>
        <w:t>年武汉理工大学数学建模训练题目</w:t>
      </w:r>
    </w:p>
    <w:p w14:paraId="01AA4C54" w14:textId="77777777" w:rsidR="00B5204F" w:rsidRDefault="00B5204F" w:rsidP="00B5204F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DCF4B" wp14:editId="1EB645BE">
                <wp:simplePos x="0" y="0"/>
                <wp:positionH relativeFrom="column">
                  <wp:posOffset>228600</wp:posOffset>
                </wp:positionH>
                <wp:positionV relativeFrom="paragraph">
                  <wp:posOffset>93980</wp:posOffset>
                </wp:positionV>
                <wp:extent cx="5257800" cy="7620"/>
                <wp:effectExtent l="33655" t="28575" r="33020" b="3048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AED3F" id="直接连接符 1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4pt" to="6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" strokeweight="4.5pt">
                <v:stroke linestyle="thinThick"/>
              </v:line>
            </w:pict>
          </mc:Fallback>
        </mc:AlternateContent>
      </w:r>
    </w:p>
    <w:p w14:paraId="7D3EDB93" w14:textId="77777777" w:rsidR="00B5204F" w:rsidRPr="005B4FF5" w:rsidRDefault="00B5204F" w:rsidP="00B5204F">
      <w:pPr>
        <w:jc w:val="center"/>
        <w:rPr>
          <w:rFonts w:ascii="Arial" w:hAnsi="Arial" w:cs="Arial"/>
          <w:b/>
          <w:bCs/>
          <w:color w:val="333333"/>
          <w:sz w:val="27"/>
          <w:szCs w:val="27"/>
        </w:rPr>
      </w:pPr>
    </w:p>
    <w:p w14:paraId="6F7A84EC" w14:textId="344F8ACD" w:rsidR="00B5204F" w:rsidRDefault="00B5204F" w:rsidP="00B5204F">
      <w:pPr>
        <w:spacing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题</w:t>
      </w:r>
      <w:r>
        <w:rPr>
          <w:rFonts w:hint="eastAsia"/>
          <w:b/>
          <w:bCs/>
          <w:color w:val="000000"/>
          <w:sz w:val="36"/>
          <w:szCs w:val="20"/>
        </w:rPr>
        <w:t>：</w:t>
      </w:r>
      <w:r w:rsidRPr="005B4FF5">
        <w:rPr>
          <w:b/>
          <w:sz w:val="32"/>
          <w:szCs w:val="32"/>
        </w:rPr>
        <w:t>关于国家“先行示范区”建设中医疗和养老保障问题</w:t>
      </w:r>
    </w:p>
    <w:p w14:paraId="4A4A341D" w14:textId="77777777" w:rsidR="00B5204F" w:rsidRPr="005B4FF5" w:rsidRDefault="00B5204F" w:rsidP="00B5204F">
      <w:pPr>
        <w:widowControl/>
        <w:spacing w:afterLines="50" w:after="156" w:line="360" w:lineRule="auto"/>
        <w:ind w:firstLineChars="200" w:firstLine="480"/>
        <w:jc w:val="left"/>
        <w:rPr>
          <w:rFonts w:ascii="宋体" w:hAnsi="宋体"/>
          <w:kern w:val="0"/>
          <w:sz w:val="24"/>
        </w:rPr>
      </w:pPr>
      <w:r w:rsidRPr="005B4FF5">
        <w:rPr>
          <w:rFonts w:ascii="宋体" w:hAnsi="宋体" w:hint="eastAsia"/>
          <w:kern w:val="0"/>
          <w:sz w:val="24"/>
        </w:rPr>
        <w:t>2019</w:t>
      </w:r>
      <w:r w:rsidRPr="005B4FF5">
        <w:rPr>
          <w:rFonts w:ascii="宋体" w:hAnsi="宋体" w:hint="eastAsia"/>
          <w:kern w:val="0"/>
          <w:sz w:val="24"/>
        </w:rPr>
        <w:t>年</w:t>
      </w:r>
      <w:r w:rsidRPr="005B4FF5">
        <w:rPr>
          <w:rFonts w:ascii="宋体" w:hAnsi="宋体" w:hint="eastAsia"/>
          <w:kern w:val="0"/>
          <w:sz w:val="24"/>
        </w:rPr>
        <w:t>8</w:t>
      </w:r>
      <w:r w:rsidRPr="005B4FF5">
        <w:rPr>
          <w:rFonts w:ascii="宋体" w:hAnsi="宋体" w:hint="eastAsia"/>
          <w:kern w:val="0"/>
          <w:sz w:val="24"/>
        </w:rPr>
        <w:t>月</w:t>
      </w:r>
      <w:r w:rsidRPr="005B4FF5">
        <w:rPr>
          <w:rFonts w:ascii="宋体" w:hAnsi="宋体" w:hint="eastAsia"/>
          <w:kern w:val="0"/>
          <w:sz w:val="24"/>
        </w:rPr>
        <w:t>18</w:t>
      </w:r>
      <w:r w:rsidRPr="005B4FF5">
        <w:rPr>
          <w:rFonts w:ascii="宋体" w:hAnsi="宋体" w:hint="eastAsia"/>
          <w:kern w:val="0"/>
          <w:sz w:val="24"/>
        </w:rPr>
        <w:t>日，《中共中央</w:t>
      </w:r>
      <w:r w:rsidRPr="005B4FF5">
        <w:rPr>
          <w:rFonts w:ascii="宋体" w:hAnsi="宋体" w:hint="eastAsia"/>
          <w:kern w:val="0"/>
          <w:sz w:val="24"/>
        </w:rPr>
        <w:t xml:space="preserve"> </w:t>
      </w:r>
      <w:r w:rsidRPr="005B4FF5">
        <w:rPr>
          <w:rFonts w:ascii="宋体" w:hAnsi="宋体" w:hint="eastAsia"/>
          <w:kern w:val="0"/>
          <w:sz w:val="24"/>
        </w:rPr>
        <w:t>国务院关于支持深圳建设中国特色社会主义先行示范区的意见》发布。《意见》提出了将深圳建设成为高质量发展高地、法治城市示范、城市文明典范、民生幸福标杆、可持续发展先锋的战略定位。</w:t>
      </w:r>
    </w:p>
    <w:p w14:paraId="1BBE2969" w14:textId="77777777" w:rsidR="00B5204F" w:rsidRPr="005B4FF5" w:rsidRDefault="00B5204F" w:rsidP="00B5204F">
      <w:pPr>
        <w:widowControl/>
        <w:spacing w:afterLines="50" w:after="156" w:line="360" w:lineRule="auto"/>
        <w:ind w:firstLineChars="200" w:firstLine="480"/>
        <w:jc w:val="left"/>
        <w:rPr>
          <w:rFonts w:ascii="宋体" w:hAnsi="宋体"/>
          <w:kern w:val="0"/>
          <w:sz w:val="24"/>
        </w:rPr>
      </w:pPr>
      <w:r w:rsidRPr="005B4FF5">
        <w:rPr>
          <w:rFonts w:ascii="宋体" w:hAnsi="宋体" w:hint="eastAsia"/>
          <w:kern w:val="0"/>
          <w:sz w:val="24"/>
        </w:rPr>
        <w:t>按照《意见》建设“先行示范区”的发展目标，建设“民生幸福标杆”和“可持续发展先锋”是深圳城市发展密切相关的重要内容。民生幸福就要构建优质均衡的公共服务体系，建成全覆盖可持续的社会保障体系，实现幼有善育、学有优教、劳有厚得、病有良医、老有颐养、住有宜居、弱有众扶。没有优质的社会保障体系，就没有健康，也就没有民生幸福。深圳是一个快速发展的新兴城市，其人口结构、民生需求和社会环境等都与其他城市存在一定的差别，同时也出现了一些城市资源的配置、社会保障、民生健康等方面的问题。那么深圳的城市资源应该如何更合理地配置，如何建立可持续发展的社会、医</w:t>
      </w:r>
      <w:r w:rsidRPr="005B4FF5">
        <w:rPr>
          <w:rFonts w:ascii="宋体" w:hAnsi="宋体" w:hint="eastAsia"/>
          <w:kern w:val="0"/>
          <w:sz w:val="24"/>
        </w:rPr>
        <w:lastRenderedPageBreak/>
        <w:t>疗和养老保障体系，才能满足迅速发展和变迁的城市需要，从而有利于实现建设国家“先行示范区”的发展目标。</w:t>
      </w:r>
    </w:p>
    <w:p w14:paraId="694751B2" w14:textId="77777777" w:rsidR="00B5204F" w:rsidRPr="005B4FF5" w:rsidRDefault="00B5204F" w:rsidP="00B5204F">
      <w:pPr>
        <w:widowControl/>
        <w:spacing w:afterLines="50" w:after="156" w:line="360" w:lineRule="auto"/>
        <w:ind w:firstLineChars="200" w:firstLine="48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请完成以下</w:t>
      </w:r>
      <w:r w:rsidRPr="005B4FF5">
        <w:rPr>
          <w:rFonts w:ascii="宋体" w:hAnsi="宋体" w:hint="eastAsia"/>
          <w:kern w:val="0"/>
          <w:sz w:val="24"/>
        </w:rPr>
        <w:t>任务：</w:t>
      </w:r>
      <w:r w:rsidRPr="005B4FF5">
        <w:rPr>
          <w:rFonts w:ascii="宋体" w:hAnsi="宋体" w:hint="eastAsia"/>
          <w:kern w:val="0"/>
          <w:sz w:val="24"/>
        </w:rPr>
        <w:t> </w:t>
      </w:r>
    </w:p>
    <w:p w14:paraId="70160E7A" w14:textId="77777777" w:rsidR="00B5204F" w:rsidRPr="005B4FF5" w:rsidRDefault="00B5204F" w:rsidP="00B5204F">
      <w:pPr>
        <w:widowControl/>
        <w:spacing w:afterLines="50" w:after="156" w:line="360" w:lineRule="auto"/>
        <w:ind w:left="375"/>
        <w:jc w:val="left"/>
        <w:rPr>
          <w:rFonts w:ascii="宋体" w:hAnsi="宋体"/>
          <w:kern w:val="0"/>
          <w:sz w:val="24"/>
        </w:rPr>
      </w:pPr>
      <w:r w:rsidRPr="000C1E27">
        <w:rPr>
          <w:rFonts w:ascii="宋体" w:hAnsi="宋体" w:hint="eastAsia"/>
          <w:b/>
          <w:sz w:val="24"/>
        </w:rPr>
        <w:t>问题</w:t>
      </w:r>
      <w:r w:rsidRPr="000C1E27">
        <w:rPr>
          <w:rFonts w:ascii="宋体" w:hAnsi="宋体" w:hint="eastAsia"/>
          <w:b/>
          <w:sz w:val="24"/>
        </w:rPr>
        <w:t>1</w:t>
      </w:r>
      <w:r w:rsidRPr="000C1E27">
        <w:rPr>
          <w:rFonts w:ascii="宋体" w:hAnsi="宋体" w:hint="eastAsia"/>
          <w:b/>
          <w:sz w:val="24"/>
        </w:rPr>
        <w:t>：</w:t>
      </w:r>
      <w:r w:rsidRPr="005B4FF5">
        <w:rPr>
          <w:rFonts w:ascii="宋体" w:hAnsi="宋体" w:hint="eastAsia"/>
          <w:kern w:val="0"/>
          <w:sz w:val="24"/>
        </w:rPr>
        <w:t>参考国际上先进标准，根据国情和现状给出未来</w:t>
      </w:r>
      <w:r w:rsidRPr="005B4FF5">
        <w:rPr>
          <w:rFonts w:ascii="宋体" w:hAnsi="宋体" w:hint="eastAsia"/>
          <w:kern w:val="0"/>
          <w:sz w:val="24"/>
        </w:rPr>
        <w:t>5</w:t>
      </w:r>
      <w:r w:rsidRPr="005B4FF5">
        <w:rPr>
          <w:rFonts w:ascii="宋体" w:hAnsi="宋体" w:hint="eastAsia"/>
          <w:kern w:val="0"/>
          <w:sz w:val="24"/>
        </w:rPr>
        <w:t>年、</w:t>
      </w:r>
      <w:r w:rsidRPr="005B4FF5">
        <w:rPr>
          <w:rFonts w:ascii="宋体" w:hAnsi="宋体" w:hint="eastAsia"/>
          <w:kern w:val="0"/>
          <w:sz w:val="24"/>
        </w:rPr>
        <w:t>10</w:t>
      </w:r>
      <w:r w:rsidRPr="005B4FF5">
        <w:rPr>
          <w:rFonts w:ascii="宋体" w:hAnsi="宋体" w:hint="eastAsia"/>
          <w:kern w:val="0"/>
          <w:sz w:val="24"/>
        </w:rPr>
        <w:t>年和</w:t>
      </w:r>
      <w:r w:rsidRPr="005B4FF5">
        <w:rPr>
          <w:rFonts w:ascii="宋体" w:hAnsi="宋体" w:hint="eastAsia"/>
          <w:kern w:val="0"/>
          <w:sz w:val="24"/>
        </w:rPr>
        <w:t>15</w:t>
      </w:r>
      <w:r w:rsidRPr="005B4FF5">
        <w:rPr>
          <w:rFonts w:ascii="宋体" w:hAnsi="宋体" w:hint="eastAsia"/>
          <w:kern w:val="0"/>
          <w:sz w:val="24"/>
        </w:rPr>
        <w:t>年深圳医疗和养老保障需要实现的目标的量化描述。</w:t>
      </w:r>
    </w:p>
    <w:p w14:paraId="19363EFB" w14:textId="77777777" w:rsidR="00B5204F" w:rsidRPr="005B4FF5" w:rsidRDefault="00B5204F" w:rsidP="00B5204F">
      <w:pPr>
        <w:widowControl/>
        <w:spacing w:afterLines="50" w:after="156" w:line="360" w:lineRule="auto"/>
        <w:ind w:left="375"/>
        <w:jc w:val="left"/>
        <w:rPr>
          <w:rFonts w:ascii="宋体" w:hAnsi="宋体"/>
          <w:kern w:val="0"/>
          <w:sz w:val="24"/>
        </w:rPr>
      </w:pPr>
      <w:r w:rsidRPr="000C1E27">
        <w:rPr>
          <w:rFonts w:ascii="宋体" w:hAnsi="宋体" w:hint="eastAsia"/>
          <w:b/>
          <w:sz w:val="24"/>
        </w:rPr>
        <w:t>问题</w:t>
      </w:r>
      <w:r w:rsidRPr="000C1E27">
        <w:rPr>
          <w:rFonts w:ascii="宋体" w:hAnsi="宋体" w:hint="eastAsia"/>
          <w:b/>
          <w:sz w:val="24"/>
        </w:rPr>
        <w:t>1</w:t>
      </w:r>
      <w:r w:rsidRPr="000C1E27">
        <w:rPr>
          <w:rFonts w:ascii="宋体" w:hAnsi="宋体" w:hint="eastAsia"/>
          <w:b/>
          <w:sz w:val="24"/>
        </w:rPr>
        <w:t>：</w:t>
      </w:r>
      <w:r w:rsidRPr="005B4FF5">
        <w:rPr>
          <w:rFonts w:ascii="宋体" w:hAnsi="宋体" w:hint="eastAsia"/>
          <w:kern w:val="0"/>
          <w:sz w:val="24"/>
        </w:rPr>
        <w:t>根据深圳市的现状（人口数量与结构、经济收入与消费水平、医疗资源与水平、社会保障制度与能力等），分析研究在未来</w:t>
      </w:r>
      <w:r w:rsidRPr="005B4FF5">
        <w:rPr>
          <w:rFonts w:ascii="宋体" w:hAnsi="宋体" w:hint="eastAsia"/>
          <w:kern w:val="0"/>
          <w:sz w:val="24"/>
        </w:rPr>
        <w:t>5</w:t>
      </w:r>
      <w:r w:rsidRPr="005B4FF5">
        <w:rPr>
          <w:rFonts w:ascii="宋体" w:hAnsi="宋体" w:hint="eastAsia"/>
          <w:kern w:val="0"/>
          <w:sz w:val="24"/>
        </w:rPr>
        <w:t>年、</w:t>
      </w:r>
      <w:r w:rsidRPr="005B4FF5">
        <w:rPr>
          <w:rFonts w:ascii="宋体" w:hAnsi="宋体" w:hint="eastAsia"/>
          <w:kern w:val="0"/>
          <w:sz w:val="24"/>
        </w:rPr>
        <w:t>10</w:t>
      </w:r>
      <w:r w:rsidRPr="005B4FF5">
        <w:rPr>
          <w:rFonts w:ascii="宋体" w:hAnsi="宋体" w:hint="eastAsia"/>
          <w:kern w:val="0"/>
          <w:sz w:val="24"/>
        </w:rPr>
        <w:t>年和</w:t>
      </w:r>
      <w:r w:rsidRPr="005B4FF5">
        <w:rPr>
          <w:rFonts w:ascii="宋体" w:hAnsi="宋体" w:hint="eastAsia"/>
          <w:kern w:val="0"/>
          <w:sz w:val="24"/>
        </w:rPr>
        <w:t>15</w:t>
      </w:r>
      <w:r w:rsidRPr="005B4FF5">
        <w:rPr>
          <w:rFonts w:ascii="宋体" w:hAnsi="宋体" w:hint="eastAsia"/>
          <w:kern w:val="0"/>
          <w:sz w:val="24"/>
        </w:rPr>
        <w:t>年中，怎样合理配置医疗和养老资源（医院、保健院、养老院、医生、服务保障人员等），才能达到（</w:t>
      </w:r>
      <w:r w:rsidRPr="005B4FF5">
        <w:rPr>
          <w:rFonts w:ascii="宋体" w:hAnsi="宋体" w:hint="eastAsia"/>
          <w:kern w:val="0"/>
          <w:sz w:val="24"/>
        </w:rPr>
        <w:t>1</w:t>
      </w:r>
      <w:r w:rsidRPr="005B4FF5">
        <w:rPr>
          <w:rFonts w:ascii="宋体" w:hAnsi="宋体" w:hint="eastAsia"/>
          <w:kern w:val="0"/>
          <w:sz w:val="24"/>
        </w:rPr>
        <w:t>）中提出的目标。</w:t>
      </w:r>
    </w:p>
    <w:p w14:paraId="511AE2F2" w14:textId="77777777" w:rsidR="00B5204F" w:rsidRPr="005B4FF5" w:rsidRDefault="00B5204F" w:rsidP="00B5204F">
      <w:pPr>
        <w:widowControl/>
        <w:spacing w:afterLines="50" w:after="156" w:line="360" w:lineRule="auto"/>
        <w:ind w:left="375"/>
        <w:jc w:val="left"/>
        <w:rPr>
          <w:rFonts w:ascii="宋体" w:hAnsi="宋体"/>
          <w:kern w:val="0"/>
          <w:sz w:val="24"/>
        </w:rPr>
      </w:pPr>
      <w:r w:rsidRPr="000C1E27">
        <w:rPr>
          <w:rFonts w:ascii="宋体" w:hAnsi="宋体" w:hint="eastAsia"/>
          <w:b/>
          <w:sz w:val="24"/>
        </w:rPr>
        <w:t>问题</w:t>
      </w:r>
      <w:r w:rsidRPr="000C1E27">
        <w:rPr>
          <w:rFonts w:ascii="宋体" w:hAnsi="宋体" w:hint="eastAsia"/>
          <w:b/>
          <w:sz w:val="24"/>
        </w:rPr>
        <w:t>1</w:t>
      </w:r>
      <w:r w:rsidRPr="000C1E27">
        <w:rPr>
          <w:rFonts w:ascii="宋体" w:hAnsi="宋体" w:hint="eastAsia"/>
          <w:b/>
          <w:sz w:val="24"/>
        </w:rPr>
        <w:t>：</w:t>
      </w:r>
      <w:r w:rsidRPr="005B4FF5">
        <w:rPr>
          <w:rFonts w:ascii="宋体" w:hAnsi="宋体" w:hint="eastAsia"/>
          <w:kern w:val="0"/>
          <w:sz w:val="24"/>
        </w:rPr>
        <w:t>研究设计与（</w:t>
      </w:r>
      <w:r w:rsidRPr="005B4FF5">
        <w:rPr>
          <w:rFonts w:ascii="宋体" w:hAnsi="宋体" w:hint="eastAsia"/>
          <w:kern w:val="0"/>
          <w:sz w:val="24"/>
        </w:rPr>
        <w:t>1</w:t>
      </w:r>
      <w:r w:rsidRPr="005B4FF5">
        <w:rPr>
          <w:rFonts w:ascii="宋体" w:hAnsi="宋体" w:hint="eastAsia"/>
          <w:kern w:val="0"/>
          <w:sz w:val="24"/>
        </w:rPr>
        <w:t>）中目标相匹配的医疗和养老保险方案。</w:t>
      </w:r>
    </w:p>
    <w:p w14:paraId="0F814DDC" w14:textId="77777777" w:rsidR="00B5204F" w:rsidRDefault="00B5204F" w:rsidP="00B5204F">
      <w:pPr>
        <w:widowControl/>
        <w:spacing w:afterLines="50" w:after="156" w:line="360" w:lineRule="auto"/>
        <w:jc w:val="left"/>
        <w:rPr>
          <w:rFonts w:ascii="宋体" w:hAnsi="宋体"/>
          <w:kern w:val="0"/>
          <w:sz w:val="24"/>
        </w:rPr>
      </w:pPr>
    </w:p>
    <w:p w14:paraId="6E94B2A2" w14:textId="77777777" w:rsidR="00B5204F" w:rsidRDefault="00B5204F" w:rsidP="00B5204F">
      <w:pPr>
        <w:widowControl/>
        <w:spacing w:afterLines="50" w:after="156" w:line="360" w:lineRule="auto"/>
        <w:jc w:val="left"/>
        <w:rPr>
          <w:rFonts w:ascii="宋体" w:hAnsi="宋体"/>
          <w:kern w:val="0"/>
          <w:sz w:val="24"/>
        </w:rPr>
      </w:pPr>
    </w:p>
    <w:p w14:paraId="5995D627" w14:textId="77777777" w:rsidR="00B5204F" w:rsidRPr="005B4FF5" w:rsidRDefault="00B5204F" w:rsidP="00B5204F">
      <w:pPr>
        <w:widowControl/>
        <w:spacing w:afterLines="50" w:after="156" w:line="360" w:lineRule="auto"/>
        <w:jc w:val="left"/>
        <w:rPr>
          <w:rFonts w:ascii="宋体" w:hAnsi="宋体"/>
          <w:kern w:val="0"/>
          <w:sz w:val="24"/>
        </w:rPr>
      </w:pPr>
      <w:r w:rsidRPr="005B4FF5">
        <w:rPr>
          <w:rFonts w:ascii="宋体" w:hAnsi="宋体" w:hint="eastAsia"/>
          <w:kern w:val="0"/>
          <w:sz w:val="24"/>
        </w:rPr>
        <w:t>参考文献</w:t>
      </w:r>
    </w:p>
    <w:p w14:paraId="6445862F" w14:textId="77777777" w:rsidR="00B5204F" w:rsidRPr="005B4FF5" w:rsidRDefault="00B5204F" w:rsidP="00B5204F">
      <w:pPr>
        <w:widowControl/>
        <w:spacing w:afterLines="50" w:after="156" w:line="360" w:lineRule="auto"/>
        <w:jc w:val="left"/>
        <w:rPr>
          <w:rFonts w:ascii="宋体" w:hAnsi="宋体"/>
          <w:kern w:val="0"/>
          <w:sz w:val="24"/>
        </w:rPr>
      </w:pPr>
      <w:r w:rsidRPr="005B4FF5">
        <w:rPr>
          <w:rFonts w:ascii="宋体" w:hAnsi="宋体" w:hint="eastAsia"/>
          <w:kern w:val="0"/>
          <w:sz w:val="24"/>
        </w:rPr>
        <w:t>[1]</w:t>
      </w:r>
      <w:r w:rsidRPr="005B4FF5">
        <w:rPr>
          <w:rFonts w:ascii="宋体" w:hAnsi="宋体" w:hint="eastAsia"/>
          <w:kern w:val="0"/>
          <w:sz w:val="24"/>
        </w:rPr>
        <w:t>深圳市卫生健康委官网</w:t>
      </w:r>
      <w:r w:rsidRPr="005B4FF5">
        <w:rPr>
          <w:rFonts w:ascii="宋体" w:hAnsi="宋体" w:hint="eastAsia"/>
          <w:kern w:val="0"/>
          <w:sz w:val="24"/>
        </w:rPr>
        <w:t xml:space="preserve">. </w:t>
      </w:r>
      <w:r w:rsidRPr="005B4FF5">
        <w:rPr>
          <w:rFonts w:ascii="宋体" w:hAnsi="宋体" w:hint="eastAsia"/>
          <w:kern w:val="0"/>
          <w:sz w:val="24"/>
        </w:rPr>
        <w:t>深圳市健康政策、健康数据、健康资源等数据，</w:t>
      </w:r>
      <w:r w:rsidRPr="005B4FF5">
        <w:rPr>
          <w:rFonts w:ascii="宋体" w:hAnsi="宋体" w:hint="eastAsia"/>
          <w:kern w:val="0"/>
          <w:sz w:val="24"/>
        </w:rPr>
        <w:t>http://wjw.sz.gov.cn/</w:t>
      </w:r>
    </w:p>
    <w:p w14:paraId="5A39A81E" w14:textId="77777777" w:rsidR="00B5204F" w:rsidRPr="005B4FF5" w:rsidRDefault="00B5204F" w:rsidP="00B5204F">
      <w:pPr>
        <w:widowControl/>
        <w:spacing w:afterLines="50" w:after="156" w:line="360" w:lineRule="auto"/>
        <w:jc w:val="left"/>
        <w:rPr>
          <w:rFonts w:ascii="宋体" w:hAnsi="宋体"/>
          <w:kern w:val="0"/>
          <w:sz w:val="24"/>
        </w:rPr>
      </w:pPr>
      <w:r w:rsidRPr="005B4FF5">
        <w:rPr>
          <w:rFonts w:ascii="宋体" w:hAnsi="宋体" w:hint="eastAsia"/>
          <w:kern w:val="0"/>
          <w:sz w:val="24"/>
        </w:rPr>
        <w:t>[2]</w:t>
      </w:r>
      <w:r w:rsidRPr="005B4FF5">
        <w:rPr>
          <w:rFonts w:ascii="宋体" w:hAnsi="宋体" w:hint="eastAsia"/>
          <w:kern w:val="0"/>
          <w:sz w:val="24"/>
        </w:rPr>
        <w:t>深圳市政府在线</w:t>
      </w:r>
      <w:r w:rsidRPr="005B4FF5">
        <w:rPr>
          <w:rFonts w:ascii="宋体" w:hAnsi="宋体" w:hint="eastAsia"/>
          <w:kern w:val="0"/>
          <w:sz w:val="24"/>
        </w:rPr>
        <w:t xml:space="preserve">. </w:t>
      </w:r>
      <w:r w:rsidRPr="005B4FF5">
        <w:rPr>
          <w:rFonts w:ascii="宋体" w:hAnsi="宋体" w:hint="eastAsia"/>
          <w:kern w:val="0"/>
          <w:sz w:val="24"/>
        </w:rPr>
        <w:t>深圳市人口、经济状况等数据，</w:t>
      </w:r>
      <w:r w:rsidRPr="005B4FF5">
        <w:rPr>
          <w:rFonts w:ascii="宋体" w:hAnsi="宋体" w:hint="eastAsia"/>
          <w:kern w:val="0"/>
          <w:sz w:val="24"/>
        </w:rPr>
        <w:t>http://www.sz.gov.cn/index.html</w:t>
      </w:r>
    </w:p>
    <w:p w14:paraId="70F36814" w14:textId="77777777" w:rsidR="00B5204F" w:rsidRPr="005B4FF5" w:rsidRDefault="00B5204F" w:rsidP="00B5204F">
      <w:pPr>
        <w:widowControl/>
        <w:spacing w:afterLines="50" w:after="156" w:line="360" w:lineRule="auto"/>
        <w:jc w:val="left"/>
        <w:rPr>
          <w:rFonts w:ascii="宋体" w:hAnsi="宋体"/>
          <w:kern w:val="0"/>
          <w:sz w:val="24"/>
        </w:rPr>
      </w:pPr>
      <w:r w:rsidRPr="005B4FF5">
        <w:rPr>
          <w:rFonts w:ascii="宋体" w:hAnsi="宋体" w:hint="eastAsia"/>
          <w:kern w:val="0"/>
          <w:sz w:val="24"/>
        </w:rPr>
        <w:t>[3]</w:t>
      </w:r>
      <w:r w:rsidRPr="005B4FF5">
        <w:rPr>
          <w:rFonts w:ascii="宋体" w:hAnsi="宋体" w:hint="eastAsia"/>
          <w:kern w:val="0"/>
          <w:sz w:val="24"/>
        </w:rPr>
        <w:t>深圳市民政在线</w:t>
      </w:r>
      <w:r w:rsidRPr="005B4FF5">
        <w:rPr>
          <w:rFonts w:ascii="宋体" w:hAnsi="宋体" w:hint="eastAsia"/>
          <w:kern w:val="0"/>
          <w:sz w:val="24"/>
        </w:rPr>
        <w:t xml:space="preserve">. </w:t>
      </w:r>
      <w:r w:rsidRPr="005B4FF5">
        <w:rPr>
          <w:rFonts w:ascii="宋体" w:hAnsi="宋体" w:hint="eastAsia"/>
          <w:kern w:val="0"/>
          <w:sz w:val="24"/>
        </w:rPr>
        <w:t>深圳市养老政策和养老资源等数据，</w:t>
      </w:r>
      <w:r w:rsidRPr="005B4FF5">
        <w:rPr>
          <w:rFonts w:ascii="宋体" w:hAnsi="宋体" w:hint="eastAsia"/>
          <w:kern w:val="0"/>
          <w:sz w:val="24"/>
        </w:rPr>
        <w:t>http://mzj.sz.gov.cn/cn/#online</w:t>
      </w:r>
    </w:p>
    <w:p w14:paraId="44ECB7A8" w14:textId="77777777" w:rsidR="00B5204F" w:rsidRPr="005B4FF5" w:rsidRDefault="00B5204F" w:rsidP="00B5204F">
      <w:pPr>
        <w:widowControl/>
        <w:spacing w:afterLines="50" w:after="156" w:line="360" w:lineRule="auto"/>
        <w:jc w:val="left"/>
        <w:rPr>
          <w:rFonts w:ascii="宋体" w:hAnsi="宋体"/>
          <w:kern w:val="0"/>
          <w:sz w:val="24"/>
        </w:rPr>
      </w:pPr>
      <w:r w:rsidRPr="005B4FF5">
        <w:rPr>
          <w:rFonts w:ascii="宋体" w:hAnsi="宋体" w:hint="eastAsia"/>
          <w:kern w:val="0"/>
          <w:sz w:val="24"/>
        </w:rPr>
        <w:t>[4]</w:t>
      </w:r>
      <w:r w:rsidRPr="005B4FF5">
        <w:rPr>
          <w:rFonts w:ascii="宋体" w:hAnsi="宋体" w:hint="eastAsia"/>
          <w:kern w:val="0"/>
          <w:sz w:val="24"/>
        </w:rPr>
        <w:t>世界卫生组织（</w:t>
      </w:r>
      <w:r w:rsidRPr="005B4FF5">
        <w:rPr>
          <w:rFonts w:ascii="宋体" w:hAnsi="宋体" w:hint="eastAsia"/>
          <w:kern w:val="0"/>
          <w:sz w:val="24"/>
        </w:rPr>
        <w:t>WHO</w:t>
      </w:r>
      <w:r w:rsidRPr="005B4FF5">
        <w:rPr>
          <w:rFonts w:ascii="宋体" w:hAnsi="宋体" w:hint="eastAsia"/>
          <w:kern w:val="0"/>
          <w:sz w:val="24"/>
        </w:rPr>
        <w:t>）</w:t>
      </w:r>
      <w:r w:rsidRPr="005B4FF5">
        <w:rPr>
          <w:rFonts w:ascii="宋体" w:hAnsi="宋体" w:hint="eastAsia"/>
          <w:kern w:val="0"/>
          <w:sz w:val="24"/>
        </w:rPr>
        <w:t xml:space="preserve">. </w:t>
      </w:r>
      <w:r w:rsidRPr="005B4FF5">
        <w:rPr>
          <w:rFonts w:ascii="宋体" w:hAnsi="宋体" w:hint="eastAsia"/>
          <w:kern w:val="0"/>
          <w:sz w:val="24"/>
        </w:rPr>
        <w:t>世界主要健康问题和老龄问题以及国家推荐策略等资源，</w:t>
      </w:r>
      <w:r w:rsidRPr="005B4FF5">
        <w:rPr>
          <w:rFonts w:ascii="宋体" w:hAnsi="宋体" w:hint="eastAsia"/>
          <w:kern w:val="0"/>
          <w:sz w:val="24"/>
        </w:rPr>
        <w:t>https://www.who.int/home</w:t>
      </w:r>
    </w:p>
    <w:p w14:paraId="1048FD72" w14:textId="3275B245" w:rsidR="00351292" w:rsidRPr="00B5204F" w:rsidRDefault="00B5204F" w:rsidP="00B5204F">
      <w:pPr>
        <w:widowControl/>
        <w:spacing w:afterLines="50" w:after="156" w:line="360" w:lineRule="auto"/>
        <w:jc w:val="left"/>
        <w:rPr>
          <w:rFonts w:ascii="宋体" w:hAnsi="宋体" w:hint="eastAsia"/>
          <w:kern w:val="0"/>
          <w:sz w:val="24"/>
        </w:rPr>
      </w:pPr>
      <w:r w:rsidRPr="005B4FF5">
        <w:rPr>
          <w:rFonts w:ascii="宋体" w:hAnsi="宋体" w:hint="eastAsia"/>
          <w:kern w:val="0"/>
          <w:sz w:val="24"/>
        </w:rPr>
        <w:lastRenderedPageBreak/>
        <w:t xml:space="preserve">[5] </w:t>
      </w:r>
      <w:r w:rsidRPr="005B4FF5">
        <w:rPr>
          <w:rFonts w:ascii="宋体" w:hAnsi="宋体" w:hint="eastAsia"/>
          <w:kern w:val="0"/>
          <w:sz w:val="24"/>
        </w:rPr>
        <w:t>深圳市社会保险基金管理局</w:t>
      </w:r>
      <w:r w:rsidRPr="005B4FF5">
        <w:rPr>
          <w:rFonts w:ascii="宋体" w:hAnsi="宋体" w:hint="eastAsia"/>
          <w:kern w:val="0"/>
          <w:sz w:val="24"/>
        </w:rPr>
        <w:t xml:space="preserve">. </w:t>
      </w:r>
      <w:r w:rsidRPr="005B4FF5">
        <w:rPr>
          <w:rFonts w:ascii="宋体" w:hAnsi="宋体" w:hint="eastAsia"/>
          <w:kern w:val="0"/>
          <w:sz w:val="24"/>
        </w:rPr>
        <w:t>深圳市社会保险政策、资源等数据，</w:t>
      </w:r>
      <w:r w:rsidRPr="005B4FF5">
        <w:rPr>
          <w:rFonts w:ascii="宋体" w:hAnsi="宋体" w:hint="eastAsia"/>
          <w:kern w:val="0"/>
          <w:sz w:val="24"/>
        </w:rPr>
        <w:t> http://hrss.sz.gov.cn/szsi/</w:t>
      </w:r>
    </w:p>
    <w:sectPr w:rsidR="00351292" w:rsidRPr="00B52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14D6D" w14:textId="77777777" w:rsidR="004D10E5" w:rsidRDefault="004D10E5" w:rsidP="00B5204F">
      <w:r>
        <w:separator/>
      </w:r>
    </w:p>
  </w:endnote>
  <w:endnote w:type="continuationSeparator" w:id="0">
    <w:p w14:paraId="655C8A0B" w14:textId="77777777" w:rsidR="004D10E5" w:rsidRDefault="004D10E5" w:rsidP="00B52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00497" w14:textId="77777777" w:rsidR="004D10E5" w:rsidRDefault="004D10E5" w:rsidP="00B5204F">
      <w:r>
        <w:separator/>
      </w:r>
    </w:p>
  </w:footnote>
  <w:footnote w:type="continuationSeparator" w:id="0">
    <w:p w14:paraId="3FA9FA9A" w14:textId="77777777" w:rsidR="004D10E5" w:rsidRDefault="004D10E5" w:rsidP="00B52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FB"/>
    <w:rsid w:val="002E4DFB"/>
    <w:rsid w:val="0032211D"/>
    <w:rsid w:val="00351292"/>
    <w:rsid w:val="004D10E5"/>
    <w:rsid w:val="00847ADA"/>
    <w:rsid w:val="009E04F7"/>
    <w:rsid w:val="00B5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CF87D"/>
  <w15:chartTrackingRefBased/>
  <w15:docId w15:val="{BF5EA090-F6D8-4209-92B6-94D516F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04F"/>
    <w:rPr>
      <w:sz w:val="18"/>
      <w:szCs w:val="18"/>
    </w:rPr>
  </w:style>
  <w:style w:type="paragraph" w:styleId="a7">
    <w:name w:val="Plain Text"/>
    <w:basedOn w:val="a"/>
    <w:link w:val="a8"/>
    <w:uiPriority w:val="99"/>
    <w:rsid w:val="00B5204F"/>
    <w:pPr>
      <w:adjustRightInd w:val="0"/>
      <w:spacing w:line="312" w:lineRule="atLeast"/>
    </w:pPr>
    <w:rPr>
      <w:rFonts w:ascii="宋体" w:eastAsia="宋体" w:hAnsi="Courier New" w:cs="Times New Roman"/>
      <w:kern w:val="0"/>
      <w:szCs w:val="20"/>
    </w:rPr>
  </w:style>
  <w:style w:type="character" w:customStyle="1" w:styleId="a8">
    <w:name w:val="纯文本 字符"/>
    <w:basedOn w:val="a0"/>
    <w:link w:val="a7"/>
    <w:uiPriority w:val="99"/>
    <w:rsid w:val="00B5204F"/>
    <w:rPr>
      <w:rFonts w:ascii="宋体" w:eastAsia="宋体" w:hAnsi="Courier New" w:cs="Times New Roman"/>
      <w:kern w:val="0"/>
      <w:szCs w:val="20"/>
    </w:rPr>
  </w:style>
  <w:style w:type="paragraph" w:styleId="a9">
    <w:name w:val="Normal (Web)"/>
    <w:basedOn w:val="a"/>
    <w:uiPriority w:val="99"/>
    <w:unhideWhenUsed/>
    <w:qFormat/>
    <w:rsid w:val="00B5204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2020-08-08T02:37:00Z</dcterms:created>
  <dcterms:modified xsi:type="dcterms:W3CDTF">2020-08-08T02:38:00Z</dcterms:modified>
</cp:coreProperties>
</file>