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DC" w:rsidRPr="005C71EC" w:rsidRDefault="005C71EC">
      <w:pPr>
        <w:rPr>
          <w:lang w:val="en-US"/>
        </w:rPr>
      </w:pPr>
      <w:r>
        <w:rPr>
          <w:lang w:val="en-US"/>
        </w:rPr>
        <w:t>Umesh Upaadyay – Life Coach</w:t>
      </w:r>
      <w:bookmarkStart w:id="0" w:name="_GoBack"/>
      <w:bookmarkEnd w:id="0"/>
    </w:p>
    <w:sectPr w:rsidR="00DB6BDC" w:rsidRPr="005C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69"/>
    <w:rsid w:val="005C71EC"/>
    <w:rsid w:val="00B13C69"/>
    <w:rsid w:val="00D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99441-C5F6-4D00-B8DF-3C5CC6B4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2023-11-23T23:06:00Z</dcterms:created>
  <dcterms:modified xsi:type="dcterms:W3CDTF">2023-11-23T23:06:00Z</dcterms:modified>
</cp:coreProperties>
</file>