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F3088" w14:textId="77777777" w:rsidR="00082799" w:rsidRDefault="00000000">
      <w:pPr>
        <w:jc w:val="right"/>
        <w:rPr>
          <w:b/>
        </w:rPr>
      </w:pPr>
      <w:r>
        <w:rPr>
          <w:b/>
        </w:rPr>
        <w:t>Dr. Nitasha Pandey</w:t>
      </w:r>
    </w:p>
    <w:p w14:paraId="14B5B237" w14:textId="77777777" w:rsidR="00082799" w:rsidRDefault="00000000">
      <w:pPr>
        <w:jc w:val="right"/>
      </w:pPr>
      <w:r>
        <w:t>Clinical Psychologist</w:t>
      </w:r>
    </w:p>
    <w:p w14:paraId="1982B589" w14:textId="77777777" w:rsidR="00082799" w:rsidRDefault="00000000">
      <w:pPr>
        <w:jc w:val="right"/>
        <w:rPr>
          <w:sz w:val="20"/>
          <w:szCs w:val="20"/>
        </w:rPr>
      </w:pPr>
      <w:r>
        <w:rPr>
          <w:sz w:val="20"/>
          <w:szCs w:val="20"/>
        </w:rPr>
        <w:t>RCI reg. no. A10810</w:t>
      </w:r>
    </w:p>
    <w:p w14:paraId="467AFC2C" w14:textId="77777777" w:rsidR="00082799" w:rsidRDefault="00000000">
      <w:pPr>
        <w:jc w:val="right"/>
      </w:pPr>
      <w:r>
        <w:t xml:space="preserve"> </w:t>
      </w:r>
    </w:p>
    <w:p w14:paraId="7728EEAF" w14:textId="77777777" w:rsidR="00082799" w:rsidRDefault="00000000">
      <w:pPr>
        <w:ind w:left="4320"/>
        <w:jc w:val="right"/>
      </w:pPr>
      <w:r>
        <w:t xml:space="preserve">    Telephone: 7710051654(Mobile)</w:t>
      </w:r>
    </w:p>
    <w:p w14:paraId="7859B372" w14:textId="77777777" w:rsidR="00082799" w:rsidRDefault="00000000">
      <w:pPr>
        <w:jc w:val="right"/>
      </w:pPr>
      <w:r>
        <w:t xml:space="preserve">    E-mail: </w:t>
      </w:r>
      <w:hyperlink r:id="rId5">
        <w:r>
          <w:rPr>
            <w:color w:val="0000FF"/>
            <w:u w:val="single"/>
          </w:rPr>
          <w:t>pandeynitasha@gmail.com</w:t>
        </w:r>
      </w:hyperlink>
    </w:p>
    <w:p w14:paraId="244610A1" w14:textId="77777777" w:rsidR="00082799" w:rsidRDefault="00000000">
      <w:pPr>
        <w:jc w:val="right"/>
      </w:pPr>
      <w:r>
        <w:t>________________________________________________________________________</w:t>
      </w:r>
    </w:p>
    <w:p w14:paraId="2EF8BFD7" w14:textId="77777777" w:rsidR="00082799" w:rsidRDefault="00082799">
      <w:pPr>
        <w:jc w:val="right"/>
      </w:pPr>
    </w:p>
    <w:p w14:paraId="17E45C4C" w14:textId="77777777" w:rsidR="00082799" w:rsidRDefault="00000000">
      <w:pPr>
        <w:jc w:val="center"/>
        <w:rPr>
          <w:b/>
        </w:rPr>
      </w:pPr>
      <w:r>
        <w:rPr>
          <w:b/>
        </w:rPr>
        <w:t>CURRICULUM VITAE</w:t>
      </w:r>
    </w:p>
    <w:p w14:paraId="2EB58423" w14:textId="77777777" w:rsidR="00082799" w:rsidRDefault="00082799"/>
    <w:p w14:paraId="049AF2DB" w14:textId="77777777" w:rsidR="00082799" w:rsidRDefault="00082799"/>
    <w:p w14:paraId="4763819E" w14:textId="77777777" w:rsidR="00082799" w:rsidRDefault="00082799">
      <w:pPr>
        <w:pStyle w:val="Heading2"/>
        <w:ind w:left="0"/>
      </w:pPr>
    </w:p>
    <w:p w14:paraId="4F705DDE" w14:textId="77777777" w:rsidR="00082799" w:rsidRDefault="00000000">
      <w:pPr>
        <w:pStyle w:val="Heading2"/>
        <w:ind w:left="0"/>
      </w:pPr>
      <w:r>
        <w:t>Educational Qualification</w:t>
      </w:r>
    </w:p>
    <w:p w14:paraId="24CDF4D4" w14:textId="77777777" w:rsidR="00082799" w:rsidRDefault="00000000">
      <w:r>
        <w:t xml:space="preserve">   </w:t>
      </w:r>
    </w:p>
    <w:tbl>
      <w:tblPr>
        <w:tblStyle w:val="a"/>
        <w:tblW w:w="10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68"/>
        <w:gridCol w:w="4680"/>
        <w:gridCol w:w="2160"/>
      </w:tblGrid>
      <w:tr w:rsidR="00082799" w14:paraId="0687566F" w14:textId="77777777">
        <w:trPr>
          <w:trHeight w:val="440"/>
        </w:trPr>
        <w:tc>
          <w:tcPr>
            <w:tcW w:w="3168" w:type="dxa"/>
          </w:tcPr>
          <w:p w14:paraId="0C362111" w14:textId="77777777" w:rsidR="00082799" w:rsidRDefault="00000000">
            <w:pPr>
              <w:rPr>
                <w:b/>
              </w:rPr>
            </w:pPr>
            <w:r>
              <w:rPr>
                <w:b/>
              </w:rPr>
              <w:t>Qualification</w:t>
            </w:r>
          </w:p>
        </w:tc>
        <w:tc>
          <w:tcPr>
            <w:tcW w:w="4680" w:type="dxa"/>
          </w:tcPr>
          <w:p w14:paraId="139F378F" w14:textId="77777777" w:rsidR="00082799" w:rsidRDefault="00000000">
            <w:pPr>
              <w:rPr>
                <w:b/>
              </w:rPr>
            </w:pPr>
            <w:r>
              <w:rPr>
                <w:b/>
              </w:rPr>
              <w:t>University/Board/ Institute</w:t>
            </w:r>
          </w:p>
        </w:tc>
        <w:tc>
          <w:tcPr>
            <w:tcW w:w="2160" w:type="dxa"/>
          </w:tcPr>
          <w:p w14:paraId="5E232D22" w14:textId="77777777" w:rsidR="00082799" w:rsidRDefault="00000000">
            <w:pPr>
              <w:rPr>
                <w:b/>
              </w:rPr>
            </w:pPr>
            <w:r>
              <w:rPr>
                <w:b/>
              </w:rPr>
              <w:t>Year</w:t>
            </w:r>
          </w:p>
        </w:tc>
      </w:tr>
      <w:tr w:rsidR="00082799" w14:paraId="0FECC9E5" w14:textId="77777777">
        <w:trPr>
          <w:trHeight w:val="440"/>
        </w:trPr>
        <w:tc>
          <w:tcPr>
            <w:tcW w:w="3168" w:type="dxa"/>
          </w:tcPr>
          <w:p w14:paraId="110B9514" w14:textId="77777777" w:rsidR="00082799" w:rsidRDefault="00000000">
            <w:pPr>
              <w:rPr>
                <w:u w:val="single"/>
              </w:rPr>
            </w:pPr>
            <w:r>
              <w:rPr>
                <w:u w:val="single"/>
              </w:rPr>
              <w:t>PhD</w:t>
            </w:r>
          </w:p>
          <w:p w14:paraId="0462CEF3" w14:textId="77777777" w:rsidR="00082799" w:rsidRDefault="00082799">
            <w:pPr>
              <w:rPr>
                <w:sz w:val="20"/>
                <w:szCs w:val="20"/>
              </w:rPr>
            </w:pPr>
          </w:p>
          <w:p w14:paraId="5DA9F9F8" w14:textId="77777777" w:rsidR="00082799" w:rsidRDefault="00000000">
            <w:pPr>
              <w:rPr>
                <w:sz w:val="20"/>
                <w:szCs w:val="20"/>
              </w:rPr>
            </w:pPr>
            <w:r>
              <w:rPr>
                <w:sz w:val="20"/>
                <w:szCs w:val="20"/>
              </w:rPr>
              <w:t>Thesis: Comparative study of Mental Health quality of life and Global Adjustment among HIV positive and normal population.</w:t>
            </w:r>
          </w:p>
          <w:p w14:paraId="5CE79A0D" w14:textId="77777777" w:rsidR="00082799" w:rsidRDefault="00082799">
            <w:pPr>
              <w:rPr>
                <w:sz w:val="20"/>
                <w:szCs w:val="20"/>
              </w:rPr>
            </w:pPr>
          </w:p>
        </w:tc>
        <w:tc>
          <w:tcPr>
            <w:tcW w:w="4680" w:type="dxa"/>
          </w:tcPr>
          <w:p w14:paraId="3C0DC156" w14:textId="77777777" w:rsidR="00082799" w:rsidRDefault="00000000">
            <w:r>
              <w:t>Patna University</w:t>
            </w:r>
          </w:p>
        </w:tc>
        <w:tc>
          <w:tcPr>
            <w:tcW w:w="2160" w:type="dxa"/>
          </w:tcPr>
          <w:p w14:paraId="76BEC732" w14:textId="77777777" w:rsidR="00082799" w:rsidRDefault="00000000">
            <w:r>
              <w:t>2012</w:t>
            </w:r>
          </w:p>
        </w:tc>
      </w:tr>
      <w:tr w:rsidR="00082799" w14:paraId="60345AF9" w14:textId="77777777">
        <w:trPr>
          <w:trHeight w:val="512"/>
        </w:trPr>
        <w:tc>
          <w:tcPr>
            <w:tcW w:w="3168" w:type="dxa"/>
          </w:tcPr>
          <w:p w14:paraId="0A0A0C12" w14:textId="77777777" w:rsidR="00082799" w:rsidRDefault="00000000">
            <w:pPr>
              <w:rPr>
                <w:u w:val="single"/>
              </w:rPr>
            </w:pPr>
            <w:r>
              <w:rPr>
                <w:u w:val="single"/>
              </w:rPr>
              <w:t xml:space="preserve">M. Phil in Medical and Social Psychology </w:t>
            </w:r>
          </w:p>
          <w:p w14:paraId="3E7DB2A8" w14:textId="77777777" w:rsidR="00082799" w:rsidRDefault="00082799">
            <w:pPr>
              <w:rPr>
                <w:sz w:val="20"/>
                <w:szCs w:val="20"/>
              </w:rPr>
            </w:pPr>
          </w:p>
          <w:p w14:paraId="773B9FA2" w14:textId="77777777" w:rsidR="00082799" w:rsidRDefault="00000000">
            <w:pPr>
              <w:rPr>
                <w:sz w:val="20"/>
                <w:szCs w:val="20"/>
              </w:rPr>
            </w:pPr>
            <w:r>
              <w:rPr>
                <w:sz w:val="20"/>
                <w:szCs w:val="20"/>
              </w:rPr>
              <w:t>Dissertation: Prospective memory in patients with bipolar affective disorder.</w:t>
            </w:r>
          </w:p>
          <w:p w14:paraId="45680A6E" w14:textId="77777777" w:rsidR="00082799" w:rsidRDefault="00000000">
            <w:r>
              <w:t xml:space="preserve"> </w:t>
            </w:r>
          </w:p>
        </w:tc>
        <w:tc>
          <w:tcPr>
            <w:tcW w:w="4680" w:type="dxa"/>
          </w:tcPr>
          <w:p w14:paraId="4364EC1C" w14:textId="77777777" w:rsidR="00082799" w:rsidRDefault="00000000">
            <w:r>
              <w:t>Central Institute of Psychiatry (</w:t>
            </w:r>
            <w:r>
              <w:rPr>
                <w:b/>
              </w:rPr>
              <w:t>CIP</w:t>
            </w:r>
            <w:r>
              <w:t xml:space="preserve">),  </w:t>
            </w:r>
          </w:p>
          <w:p w14:paraId="11C2D953" w14:textId="77777777" w:rsidR="00082799" w:rsidRDefault="00000000">
            <w:r>
              <w:t>Ranchi University</w:t>
            </w:r>
          </w:p>
        </w:tc>
        <w:tc>
          <w:tcPr>
            <w:tcW w:w="2160" w:type="dxa"/>
          </w:tcPr>
          <w:p w14:paraId="7B17EEE2" w14:textId="77777777" w:rsidR="00082799" w:rsidRDefault="00000000">
            <w:r>
              <w:t>2007</w:t>
            </w:r>
          </w:p>
        </w:tc>
      </w:tr>
      <w:tr w:rsidR="00082799" w14:paraId="21B247F6" w14:textId="77777777">
        <w:trPr>
          <w:trHeight w:val="665"/>
        </w:trPr>
        <w:tc>
          <w:tcPr>
            <w:tcW w:w="3168" w:type="dxa"/>
          </w:tcPr>
          <w:p w14:paraId="5392DA7F" w14:textId="77777777" w:rsidR="00082799" w:rsidRDefault="00000000">
            <w:pPr>
              <w:rPr>
                <w:u w:val="single"/>
              </w:rPr>
            </w:pPr>
            <w:r>
              <w:rPr>
                <w:u w:val="single"/>
              </w:rPr>
              <w:t>Master in Psychology</w:t>
            </w:r>
          </w:p>
          <w:p w14:paraId="43D52463" w14:textId="77777777" w:rsidR="00082799" w:rsidRDefault="00082799">
            <w:pPr>
              <w:rPr>
                <w:sz w:val="20"/>
                <w:szCs w:val="20"/>
              </w:rPr>
            </w:pPr>
          </w:p>
          <w:p w14:paraId="62E1B32B" w14:textId="7C59FF43" w:rsidR="00082799" w:rsidRDefault="00000000">
            <w:pPr>
              <w:rPr>
                <w:sz w:val="20"/>
                <w:szCs w:val="20"/>
              </w:rPr>
            </w:pPr>
            <w:r>
              <w:rPr>
                <w:sz w:val="20"/>
                <w:szCs w:val="20"/>
              </w:rPr>
              <w:t xml:space="preserve">Dissertation: </w:t>
            </w:r>
            <w:r w:rsidR="00D37258">
              <w:rPr>
                <w:sz w:val="20"/>
                <w:szCs w:val="20"/>
              </w:rPr>
              <w:t>Self-control</w:t>
            </w:r>
            <w:r>
              <w:rPr>
                <w:sz w:val="20"/>
                <w:szCs w:val="20"/>
              </w:rPr>
              <w:t xml:space="preserve"> and emotional adjustment among women with different marital status and levels of responsibilities.</w:t>
            </w:r>
          </w:p>
          <w:p w14:paraId="07A36439" w14:textId="77777777" w:rsidR="00082799" w:rsidRDefault="00082799">
            <w:pPr>
              <w:rPr>
                <w:sz w:val="20"/>
                <w:szCs w:val="20"/>
              </w:rPr>
            </w:pPr>
          </w:p>
        </w:tc>
        <w:tc>
          <w:tcPr>
            <w:tcW w:w="4680" w:type="dxa"/>
          </w:tcPr>
          <w:p w14:paraId="22488BE4" w14:textId="77777777" w:rsidR="00082799" w:rsidRDefault="00000000">
            <w:r>
              <w:t>Patna University</w:t>
            </w:r>
          </w:p>
        </w:tc>
        <w:tc>
          <w:tcPr>
            <w:tcW w:w="2160" w:type="dxa"/>
          </w:tcPr>
          <w:p w14:paraId="542B719C" w14:textId="77777777" w:rsidR="00082799" w:rsidRDefault="00000000">
            <w:r>
              <w:t>2003</w:t>
            </w:r>
          </w:p>
        </w:tc>
      </w:tr>
      <w:tr w:rsidR="00082799" w14:paraId="0EC8CF75" w14:textId="77777777">
        <w:trPr>
          <w:trHeight w:val="323"/>
        </w:trPr>
        <w:tc>
          <w:tcPr>
            <w:tcW w:w="3168" w:type="dxa"/>
          </w:tcPr>
          <w:p w14:paraId="4F7F7D7C" w14:textId="77777777" w:rsidR="00082799" w:rsidRDefault="00000000">
            <w:pPr>
              <w:rPr>
                <w:u w:val="single"/>
              </w:rPr>
            </w:pPr>
            <w:r>
              <w:rPr>
                <w:u w:val="single"/>
              </w:rPr>
              <w:t>Bachelor in Psychology</w:t>
            </w:r>
          </w:p>
          <w:p w14:paraId="68FDE512" w14:textId="77777777" w:rsidR="00082799" w:rsidRDefault="00082799">
            <w:pPr>
              <w:rPr>
                <w:u w:val="single"/>
              </w:rPr>
            </w:pPr>
          </w:p>
          <w:p w14:paraId="6F49DA5F" w14:textId="77777777" w:rsidR="00082799" w:rsidRDefault="00082799">
            <w:pPr>
              <w:rPr>
                <w:u w:val="single"/>
              </w:rPr>
            </w:pPr>
          </w:p>
        </w:tc>
        <w:tc>
          <w:tcPr>
            <w:tcW w:w="4680" w:type="dxa"/>
          </w:tcPr>
          <w:p w14:paraId="7F4B71DC" w14:textId="77777777" w:rsidR="00082799" w:rsidRDefault="00000000">
            <w:r>
              <w:t xml:space="preserve">Patna Women’s College </w:t>
            </w:r>
          </w:p>
          <w:p w14:paraId="0C5BEECD" w14:textId="77777777" w:rsidR="00082799" w:rsidRDefault="00000000">
            <w:r>
              <w:t xml:space="preserve">Patna University, </w:t>
            </w:r>
          </w:p>
        </w:tc>
        <w:tc>
          <w:tcPr>
            <w:tcW w:w="2160" w:type="dxa"/>
          </w:tcPr>
          <w:p w14:paraId="3DE4D4E9" w14:textId="77777777" w:rsidR="00082799" w:rsidRDefault="00000000">
            <w:r>
              <w:t>2000</w:t>
            </w:r>
          </w:p>
        </w:tc>
      </w:tr>
      <w:tr w:rsidR="00082799" w14:paraId="6F492AB8" w14:textId="77777777">
        <w:trPr>
          <w:trHeight w:val="323"/>
        </w:trPr>
        <w:tc>
          <w:tcPr>
            <w:tcW w:w="3168" w:type="dxa"/>
          </w:tcPr>
          <w:p w14:paraId="48CB62B1" w14:textId="77777777" w:rsidR="00082799" w:rsidRDefault="00000000">
            <w:pPr>
              <w:rPr>
                <w:u w:val="single"/>
              </w:rPr>
            </w:pPr>
            <w:r>
              <w:rPr>
                <w:u w:val="single"/>
              </w:rPr>
              <w:t xml:space="preserve">Intermediate </w:t>
            </w:r>
          </w:p>
        </w:tc>
        <w:tc>
          <w:tcPr>
            <w:tcW w:w="4680" w:type="dxa"/>
          </w:tcPr>
          <w:p w14:paraId="3D95FA11" w14:textId="77777777" w:rsidR="00082799" w:rsidRDefault="00000000">
            <w:r>
              <w:t xml:space="preserve">Patna Women’s College  </w:t>
            </w:r>
          </w:p>
          <w:p w14:paraId="3DA728E1" w14:textId="77777777" w:rsidR="00082799" w:rsidRDefault="00000000">
            <w:r>
              <w:t>Intermediate Council</w:t>
            </w:r>
          </w:p>
          <w:p w14:paraId="50D81D40" w14:textId="77777777" w:rsidR="00082799" w:rsidRDefault="00000000">
            <w:r>
              <w:t>Bihar</w:t>
            </w:r>
          </w:p>
        </w:tc>
        <w:tc>
          <w:tcPr>
            <w:tcW w:w="2160" w:type="dxa"/>
          </w:tcPr>
          <w:p w14:paraId="0DE6EE1B" w14:textId="77777777" w:rsidR="00082799" w:rsidRDefault="00000000">
            <w:r>
              <w:t>1997</w:t>
            </w:r>
          </w:p>
        </w:tc>
      </w:tr>
    </w:tbl>
    <w:p w14:paraId="64F8B56D" w14:textId="77777777" w:rsidR="00082799" w:rsidRDefault="00082799"/>
    <w:p w14:paraId="3454F5AF" w14:textId="77777777" w:rsidR="00082799" w:rsidRDefault="00082799"/>
    <w:p w14:paraId="3A62014F" w14:textId="77777777" w:rsidR="00082799" w:rsidRDefault="00082799">
      <w:pPr>
        <w:rPr>
          <w:b/>
          <w:u w:val="single"/>
        </w:rPr>
      </w:pPr>
    </w:p>
    <w:p w14:paraId="5CD8F928" w14:textId="77777777" w:rsidR="00082799" w:rsidRDefault="00082799">
      <w:pPr>
        <w:rPr>
          <w:b/>
          <w:u w:val="single"/>
        </w:rPr>
      </w:pPr>
    </w:p>
    <w:p w14:paraId="0ADB5BFC" w14:textId="77777777" w:rsidR="00082799" w:rsidRDefault="00082799">
      <w:pPr>
        <w:rPr>
          <w:b/>
          <w:u w:val="single"/>
        </w:rPr>
      </w:pPr>
    </w:p>
    <w:p w14:paraId="1C648DF8" w14:textId="77777777" w:rsidR="00082799" w:rsidRDefault="00082799">
      <w:pPr>
        <w:rPr>
          <w:b/>
          <w:u w:val="single"/>
        </w:rPr>
      </w:pPr>
    </w:p>
    <w:p w14:paraId="58A71824" w14:textId="77777777" w:rsidR="00082799" w:rsidRDefault="00000000">
      <w:pPr>
        <w:rPr>
          <w:b/>
          <w:u w:val="single"/>
        </w:rPr>
      </w:pPr>
      <w:r>
        <w:rPr>
          <w:b/>
          <w:u w:val="single"/>
        </w:rPr>
        <w:lastRenderedPageBreak/>
        <w:t>Teaching experience:</w:t>
      </w:r>
    </w:p>
    <w:tbl>
      <w:tblPr>
        <w:tblStyle w:val="a0"/>
        <w:tblpPr w:leftFromText="180" w:rightFromText="180" w:vertAnchor="text" w:tblpY="164"/>
        <w:tblW w:w="10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1804"/>
        <w:gridCol w:w="2930"/>
        <w:gridCol w:w="2160"/>
        <w:gridCol w:w="1224"/>
      </w:tblGrid>
      <w:tr w:rsidR="00082799" w14:paraId="41089FBF" w14:textId="77777777">
        <w:tc>
          <w:tcPr>
            <w:tcW w:w="1980" w:type="dxa"/>
          </w:tcPr>
          <w:p w14:paraId="1D560DFF" w14:textId="77777777" w:rsidR="00082799" w:rsidRDefault="00000000">
            <w:r>
              <w:t>Institute</w:t>
            </w:r>
          </w:p>
        </w:tc>
        <w:tc>
          <w:tcPr>
            <w:tcW w:w="1804" w:type="dxa"/>
          </w:tcPr>
          <w:p w14:paraId="0963BF37" w14:textId="77777777" w:rsidR="00082799" w:rsidRDefault="00000000">
            <w:r>
              <w:t>Designation</w:t>
            </w:r>
          </w:p>
        </w:tc>
        <w:tc>
          <w:tcPr>
            <w:tcW w:w="2930" w:type="dxa"/>
          </w:tcPr>
          <w:p w14:paraId="52AB50B5" w14:textId="77777777" w:rsidR="00082799" w:rsidRDefault="00000000">
            <w:r>
              <w:t>Subjects Taught</w:t>
            </w:r>
          </w:p>
        </w:tc>
        <w:tc>
          <w:tcPr>
            <w:tcW w:w="2160" w:type="dxa"/>
          </w:tcPr>
          <w:p w14:paraId="114424A5" w14:textId="77777777" w:rsidR="00082799" w:rsidRDefault="00000000">
            <w:r>
              <w:t>Level</w:t>
            </w:r>
          </w:p>
        </w:tc>
        <w:tc>
          <w:tcPr>
            <w:tcW w:w="1224" w:type="dxa"/>
          </w:tcPr>
          <w:p w14:paraId="7E3E8F33" w14:textId="77777777" w:rsidR="00082799" w:rsidRDefault="00000000">
            <w:r>
              <w:t xml:space="preserve">Year </w:t>
            </w:r>
          </w:p>
        </w:tc>
      </w:tr>
      <w:tr w:rsidR="00082799" w14:paraId="129B2AC6" w14:textId="77777777">
        <w:tc>
          <w:tcPr>
            <w:tcW w:w="1980" w:type="dxa"/>
          </w:tcPr>
          <w:p w14:paraId="02E544EC" w14:textId="77777777" w:rsidR="00082799" w:rsidRDefault="00000000">
            <w:r>
              <w:t>Institute of Mental Health, Amritsar</w:t>
            </w:r>
          </w:p>
        </w:tc>
        <w:tc>
          <w:tcPr>
            <w:tcW w:w="1804" w:type="dxa"/>
          </w:tcPr>
          <w:p w14:paraId="3091BFBE" w14:textId="77777777" w:rsidR="00082799" w:rsidRDefault="00000000">
            <w:r>
              <w:t>Clinical Psychologist</w:t>
            </w:r>
          </w:p>
        </w:tc>
        <w:tc>
          <w:tcPr>
            <w:tcW w:w="2930" w:type="dxa"/>
          </w:tcPr>
          <w:p w14:paraId="6275A3BB" w14:textId="77777777" w:rsidR="00082799" w:rsidRDefault="00000000">
            <w:r>
              <w:t>Introduction to Psychology</w:t>
            </w:r>
          </w:p>
          <w:p w14:paraId="56172741" w14:textId="77777777" w:rsidR="00082799" w:rsidRDefault="00000000">
            <w:r>
              <w:t>Abnormal Psychology</w:t>
            </w:r>
          </w:p>
          <w:p w14:paraId="5149DF26" w14:textId="77777777" w:rsidR="00082799" w:rsidRDefault="00000000">
            <w:r>
              <w:t>Psychological Assessment</w:t>
            </w:r>
          </w:p>
          <w:p w14:paraId="1A029C49" w14:textId="77777777" w:rsidR="00082799" w:rsidRDefault="00000000">
            <w:r>
              <w:t>Psychotherapy</w:t>
            </w:r>
          </w:p>
          <w:p w14:paraId="71324A13" w14:textId="77777777" w:rsidR="00082799" w:rsidRDefault="00082799"/>
        </w:tc>
        <w:tc>
          <w:tcPr>
            <w:tcW w:w="2160" w:type="dxa"/>
          </w:tcPr>
          <w:p w14:paraId="3150A587" w14:textId="77777777" w:rsidR="00082799" w:rsidRDefault="00000000">
            <w:r>
              <w:t>Undergraduate 2</w:t>
            </w:r>
            <w:r>
              <w:rPr>
                <w:vertAlign w:val="superscript"/>
              </w:rPr>
              <w:t>nd</w:t>
            </w:r>
            <w:r>
              <w:t xml:space="preserve"> year.</w:t>
            </w:r>
          </w:p>
          <w:p w14:paraId="7DEAF1CC" w14:textId="77777777" w:rsidR="00082799" w:rsidRDefault="00000000">
            <w:r>
              <w:t>Postgraduate 1</w:t>
            </w:r>
            <w:r>
              <w:rPr>
                <w:vertAlign w:val="superscript"/>
              </w:rPr>
              <w:t>st</w:t>
            </w:r>
            <w:r>
              <w:t xml:space="preserve"> year and 2</w:t>
            </w:r>
            <w:r>
              <w:rPr>
                <w:vertAlign w:val="superscript"/>
              </w:rPr>
              <w:t>nd</w:t>
            </w:r>
            <w:r>
              <w:t xml:space="preserve"> year</w:t>
            </w:r>
          </w:p>
        </w:tc>
        <w:tc>
          <w:tcPr>
            <w:tcW w:w="1224" w:type="dxa"/>
          </w:tcPr>
          <w:p w14:paraId="394B236F" w14:textId="77777777" w:rsidR="00082799" w:rsidRDefault="00000000">
            <w:r>
              <w:t>2008-2013</w:t>
            </w:r>
          </w:p>
        </w:tc>
      </w:tr>
      <w:tr w:rsidR="00082799" w14:paraId="10553461" w14:textId="77777777">
        <w:tc>
          <w:tcPr>
            <w:tcW w:w="1980" w:type="dxa"/>
          </w:tcPr>
          <w:p w14:paraId="65C4B26A" w14:textId="77777777" w:rsidR="00082799" w:rsidRDefault="00000000">
            <w:proofErr w:type="spellStart"/>
            <w:r>
              <w:t>Schoolguru</w:t>
            </w:r>
            <w:proofErr w:type="spellEnd"/>
            <w:r>
              <w:t xml:space="preserve"> (Now known as </w:t>
            </w:r>
            <w:proofErr w:type="spellStart"/>
            <w:r>
              <w:t>Teamlease</w:t>
            </w:r>
            <w:proofErr w:type="spellEnd"/>
            <w:r>
              <w:t xml:space="preserve"> Edtech Limited)</w:t>
            </w:r>
          </w:p>
        </w:tc>
        <w:tc>
          <w:tcPr>
            <w:tcW w:w="1804" w:type="dxa"/>
          </w:tcPr>
          <w:p w14:paraId="45FD6719" w14:textId="77777777" w:rsidR="00082799" w:rsidRDefault="00000000">
            <w:r>
              <w:t xml:space="preserve">Faculty </w:t>
            </w:r>
          </w:p>
        </w:tc>
        <w:tc>
          <w:tcPr>
            <w:tcW w:w="2930" w:type="dxa"/>
          </w:tcPr>
          <w:p w14:paraId="2568F4B6" w14:textId="77777777" w:rsidR="00082799" w:rsidRDefault="00000000">
            <w:r>
              <w:t xml:space="preserve">Cognitive Psychology </w:t>
            </w:r>
          </w:p>
          <w:p w14:paraId="4680C0A9" w14:textId="77777777" w:rsidR="00082799" w:rsidRDefault="00000000">
            <w:r>
              <w:t xml:space="preserve">Social Psychology </w:t>
            </w:r>
          </w:p>
          <w:p w14:paraId="546BE55D" w14:textId="77777777" w:rsidR="00082799" w:rsidRDefault="00000000">
            <w:r>
              <w:t xml:space="preserve">Abnormal Psychology </w:t>
            </w:r>
          </w:p>
          <w:p w14:paraId="4A4B160C" w14:textId="77777777" w:rsidR="00082799" w:rsidRDefault="00000000">
            <w:r>
              <w:t xml:space="preserve">Counseling Psychology </w:t>
            </w:r>
          </w:p>
        </w:tc>
        <w:tc>
          <w:tcPr>
            <w:tcW w:w="2160" w:type="dxa"/>
          </w:tcPr>
          <w:p w14:paraId="3D99AE77" w14:textId="77777777" w:rsidR="00082799" w:rsidRDefault="00000000">
            <w:r>
              <w:t xml:space="preserve">Graduate </w:t>
            </w:r>
          </w:p>
          <w:p w14:paraId="4BC6D87B" w14:textId="77777777" w:rsidR="00082799" w:rsidRDefault="00000000">
            <w:r>
              <w:t xml:space="preserve">Postgraduate </w:t>
            </w:r>
          </w:p>
        </w:tc>
        <w:tc>
          <w:tcPr>
            <w:tcW w:w="1224" w:type="dxa"/>
          </w:tcPr>
          <w:p w14:paraId="266BCAF1" w14:textId="77777777" w:rsidR="00082799" w:rsidRDefault="00000000">
            <w:r>
              <w:t>2016- 2020</w:t>
            </w:r>
          </w:p>
        </w:tc>
      </w:tr>
      <w:tr w:rsidR="00082799" w14:paraId="3BB336B6" w14:textId="77777777">
        <w:tc>
          <w:tcPr>
            <w:tcW w:w="1980" w:type="dxa"/>
          </w:tcPr>
          <w:p w14:paraId="2FC722E3" w14:textId="77777777" w:rsidR="00082799" w:rsidRDefault="00082799"/>
        </w:tc>
        <w:tc>
          <w:tcPr>
            <w:tcW w:w="1804" w:type="dxa"/>
          </w:tcPr>
          <w:p w14:paraId="05923A68" w14:textId="77777777" w:rsidR="00082799" w:rsidRDefault="00082799"/>
        </w:tc>
        <w:tc>
          <w:tcPr>
            <w:tcW w:w="2930" w:type="dxa"/>
          </w:tcPr>
          <w:p w14:paraId="55D75663" w14:textId="77777777" w:rsidR="00082799" w:rsidRDefault="00082799"/>
        </w:tc>
        <w:tc>
          <w:tcPr>
            <w:tcW w:w="2160" w:type="dxa"/>
          </w:tcPr>
          <w:p w14:paraId="4119ED0E" w14:textId="77777777" w:rsidR="00082799" w:rsidRDefault="00082799"/>
        </w:tc>
        <w:tc>
          <w:tcPr>
            <w:tcW w:w="1224" w:type="dxa"/>
          </w:tcPr>
          <w:p w14:paraId="1AA80ACE" w14:textId="77777777" w:rsidR="00082799" w:rsidRDefault="00082799"/>
        </w:tc>
      </w:tr>
    </w:tbl>
    <w:p w14:paraId="6546AE98" w14:textId="77777777" w:rsidR="00082799" w:rsidRDefault="00082799">
      <w:pPr>
        <w:rPr>
          <w:b/>
          <w:u w:val="single"/>
        </w:rPr>
      </w:pPr>
    </w:p>
    <w:p w14:paraId="63A4EC30" w14:textId="77777777" w:rsidR="00082799" w:rsidRDefault="00082799">
      <w:pPr>
        <w:rPr>
          <w:b/>
          <w:u w:val="single"/>
        </w:rPr>
      </w:pPr>
    </w:p>
    <w:p w14:paraId="4905C7A7" w14:textId="77777777" w:rsidR="00082799" w:rsidRDefault="00082799"/>
    <w:p w14:paraId="7DC91FD1" w14:textId="77777777" w:rsidR="00082799" w:rsidRDefault="00000000">
      <w:pPr>
        <w:rPr>
          <w:b/>
          <w:u w:val="single"/>
        </w:rPr>
      </w:pPr>
      <w:r>
        <w:rPr>
          <w:b/>
          <w:u w:val="single"/>
        </w:rPr>
        <w:t>Seminars, Webinars and Informal Lectures Conducted:</w:t>
      </w:r>
    </w:p>
    <w:p w14:paraId="27D68013" w14:textId="77777777" w:rsidR="00082799" w:rsidRDefault="00082799">
      <w:pPr>
        <w:rPr>
          <w:b/>
          <w:u w:val="single"/>
        </w:rPr>
      </w:pPr>
    </w:p>
    <w:tbl>
      <w:tblPr>
        <w:tblStyle w:val="a1"/>
        <w:tblW w:w="9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3"/>
        <w:gridCol w:w="3122"/>
        <w:gridCol w:w="3114"/>
      </w:tblGrid>
      <w:tr w:rsidR="00082799" w14:paraId="09364F1A" w14:textId="77777777">
        <w:tc>
          <w:tcPr>
            <w:tcW w:w="3114" w:type="dxa"/>
          </w:tcPr>
          <w:p w14:paraId="6AFC2926" w14:textId="77777777" w:rsidR="00082799" w:rsidRDefault="00000000">
            <w:r>
              <w:t>Type of Presentation</w:t>
            </w:r>
          </w:p>
        </w:tc>
        <w:tc>
          <w:tcPr>
            <w:tcW w:w="3122" w:type="dxa"/>
          </w:tcPr>
          <w:p w14:paraId="66C3853F" w14:textId="77777777" w:rsidR="00082799" w:rsidRDefault="00000000">
            <w:r>
              <w:t xml:space="preserve">Topic </w:t>
            </w:r>
          </w:p>
        </w:tc>
        <w:tc>
          <w:tcPr>
            <w:tcW w:w="3114" w:type="dxa"/>
          </w:tcPr>
          <w:p w14:paraId="75DBB832" w14:textId="77777777" w:rsidR="00082799" w:rsidRDefault="00000000">
            <w:r>
              <w:t>Type of Group</w:t>
            </w:r>
          </w:p>
        </w:tc>
      </w:tr>
      <w:tr w:rsidR="00082799" w14:paraId="7C7D46D7" w14:textId="77777777">
        <w:tc>
          <w:tcPr>
            <w:tcW w:w="3114" w:type="dxa"/>
          </w:tcPr>
          <w:p w14:paraId="03855285" w14:textId="77777777" w:rsidR="00082799" w:rsidRDefault="00000000">
            <w:r>
              <w:t>Seminars</w:t>
            </w:r>
          </w:p>
        </w:tc>
        <w:tc>
          <w:tcPr>
            <w:tcW w:w="3122" w:type="dxa"/>
          </w:tcPr>
          <w:p w14:paraId="2CBB6307" w14:textId="77777777" w:rsidR="00082799" w:rsidRDefault="00000000">
            <w:r>
              <w:t>Examination Stress Management</w:t>
            </w:r>
          </w:p>
        </w:tc>
        <w:tc>
          <w:tcPr>
            <w:tcW w:w="3114" w:type="dxa"/>
          </w:tcPr>
          <w:p w14:paraId="2BD2CB8D" w14:textId="77777777" w:rsidR="00082799" w:rsidRDefault="00000000">
            <w:pPr>
              <w:tabs>
                <w:tab w:val="left" w:pos="1977"/>
              </w:tabs>
            </w:pPr>
            <w:r>
              <w:t>School Students</w:t>
            </w:r>
            <w:r>
              <w:tab/>
            </w:r>
          </w:p>
          <w:p w14:paraId="50D7A90D" w14:textId="77777777" w:rsidR="00082799" w:rsidRDefault="00000000">
            <w:pPr>
              <w:rPr>
                <w:b/>
                <w:u w:val="single"/>
              </w:rPr>
            </w:pPr>
            <w:r>
              <w:t>Students in Army Cantonment</w:t>
            </w:r>
          </w:p>
        </w:tc>
      </w:tr>
      <w:tr w:rsidR="00082799" w14:paraId="13D9DB0C" w14:textId="77777777">
        <w:tc>
          <w:tcPr>
            <w:tcW w:w="3114" w:type="dxa"/>
          </w:tcPr>
          <w:p w14:paraId="6D138E41" w14:textId="77777777" w:rsidR="00082799" w:rsidRDefault="00000000">
            <w:r>
              <w:t>Seminars</w:t>
            </w:r>
          </w:p>
        </w:tc>
        <w:tc>
          <w:tcPr>
            <w:tcW w:w="3122" w:type="dxa"/>
          </w:tcPr>
          <w:p w14:paraId="22454009" w14:textId="77777777" w:rsidR="00082799" w:rsidRDefault="00000000">
            <w:r>
              <w:t xml:space="preserve">Parenting </w:t>
            </w:r>
          </w:p>
        </w:tc>
        <w:tc>
          <w:tcPr>
            <w:tcW w:w="3114" w:type="dxa"/>
          </w:tcPr>
          <w:p w14:paraId="55B66CD0" w14:textId="77777777" w:rsidR="00082799" w:rsidRDefault="00000000">
            <w:r>
              <w:t xml:space="preserve">Parents in school </w:t>
            </w:r>
          </w:p>
          <w:p w14:paraId="527955B5" w14:textId="77777777" w:rsidR="00082799" w:rsidRDefault="00000000">
            <w:r>
              <w:t>Parents in Army Cantonment</w:t>
            </w:r>
          </w:p>
        </w:tc>
      </w:tr>
      <w:tr w:rsidR="00082799" w14:paraId="1848852A" w14:textId="77777777">
        <w:tc>
          <w:tcPr>
            <w:tcW w:w="3114" w:type="dxa"/>
          </w:tcPr>
          <w:p w14:paraId="27B50A1E" w14:textId="77777777" w:rsidR="00082799" w:rsidRDefault="00000000">
            <w:r>
              <w:t>Seminars</w:t>
            </w:r>
          </w:p>
          <w:p w14:paraId="6751E18F" w14:textId="77777777" w:rsidR="00082799" w:rsidRDefault="00082799"/>
        </w:tc>
        <w:tc>
          <w:tcPr>
            <w:tcW w:w="3122" w:type="dxa"/>
          </w:tcPr>
          <w:p w14:paraId="4B4721C9" w14:textId="77777777" w:rsidR="00082799" w:rsidRDefault="00000000">
            <w:r>
              <w:t>Stress Management</w:t>
            </w:r>
          </w:p>
        </w:tc>
        <w:tc>
          <w:tcPr>
            <w:tcW w:w="3114" w:type="dxa"/>
          </w:tcPr>
          <w:p w14:paraId="02E7F902" w14:textId="77777777" w:rsidR="00082799" w:rsidRDefault="00000000">
            <w:r>
              <w:t>Corporate Groups</w:t>
            </w:r>
          </w:p>
        </w:tc>
      </w:tr>
      <w:tr w:rsidR="00082799" w14:paraId="7D68182D" w14:textId="77777777">
        <w:tc>
          <w:tcPr>
            <w:tcW w:w="3114" w:type="dxa"/>
          </w:tcPr>
          <w:p w14:paraId="31296205" w14:textId="77777777" w:rsidR="00082799" w:rsidRDefault="00000000">
            <w:r>
              <w:t>Webinars</w:t>
            </w:r>
          </w:p>
        </w:tc>
        <w:tc>
          <w:tcPr>
            <w:tcW w:w="3122" w:type="dxa"/>
          </w:tcPr>
          <w:p w14:paraId="1BA2286B" w14:textId="77777777" w:rsidR="00082799" w:rsidRDefault="00000000">
            <w:r>
              <w:t>Emotional Aspect in Pregnancy</w:t>
            </w:r>
          </w:p>
        </w:tc>
        <w:tc>
          <w:tcPr>
            <w:tcW w:w="3114" w:type="dxa"/>
          </w:tcPr>
          <w:p w14:paraId="36F5591A" w14:textId="77777777" w:rsidR="00082799" w:rsidRDefault="00000000">
            <w:r>
              <w:t>Corporate Groups</w:t>
            </w:r>
          </w:p>
        </w:tc>
      </w:tr>
      <w:tr w:rsidR="00082799" w14:paraId="67380448" w14:textId="77777777">
        <w:tc>
          <w:tcPr>
            <w:tcW w:w="3114" w:type="dxa"/>
          </w:tcPr>
          <w:p w14:paraId="1D747F78" w14:textId="77777777" w:rsidR="00082799" w:rsidRDefault="00000000">
            <w:r>
              <w:t>Webinars</w:t>
            </w:r>
          </w:p>
          <w:p w14:paraId="194AE1A8" w14:textId="77777777" w:rsidR="00082799" w:rsidRDefault="00082799"/>
        </w:tc>
        <w:tc>
          <w:tcPr>
            <w:tcW w:w="3122" w:type="dxa"/>
          </w:tcPr>
          <w:p w14:paraId="68BFB34F" w14:textId="77777777" w:rsidR="00082799" w:rsidRDefault="00000000">
            <w:r>
              <w:t xml:space="preserve">Smoking Cessation </w:t>
            </w:r>
          </w:p>
          <w:p w14:paraId="1D4ED044" w14:textId="77777777" w:rsidR="00082799" w:rsidRDefault="00000000">
            <w:r>
              <w:t xml:space="preserve">Schizophrenia </w:t>
            </w:r>
          </w:p>
        </w:tc>
        <w:tc>
          <w:tcPr>
            <w:tcW w:w="3114" w:type="dxa"/>
          </w:tcPr>
          <w:p w14:paraId="73989020" w14:textId="77777777" w:rsidR="00082799" w:rsidRDefault="00000000">
            <w:r>
              <w:t>Corporate Groups</w:t>
            </w:r>
          </w:p>
          <w:p w14:paraId="3EDE0A25" w14:textId="77777777" w:rsidR="00082799" w:rsidRDefault="00000000">
            <w:r>
              <w:t xml:space="preserve">Bachelor’s students </w:t>
            </w:r>
          </w:p>
        </w:tc>
      </w:tr>
      <w:tr w:rsidR="00082799" w14:paraId="6ACF884B" w14:textId="77777777">
        <w:tc>
          <w:tcPr>
            <w:tcW w:w="3114" w:type="dxa"/>
          </w:tcPr>
          <w:p w14:paraId="6B092C00" w14:textId="77777777" w:rsidR="00082799" w:rsidRDefault="00000000">
            <w:r>
              <w:t>Informal Lectures</w:t>
            </w:r>
          </w:p>
          <w:p w14:paraId="59E9E0C7" w14:textId="77777777" w:rsidR="00082799" w:rsidRDefault="00082799"/>
        </w:tc>
        <w:tc>
          <w:tcPr>
            <w:tcW w:w="3122" w:type="dxa"/>
          </w:tcPr>
          <w:p w14:paraId="7C6117F8" w14:textId="77777777" w:rsidR="00082799" w:rsidRDefault="00000000">
            <w:r>
              <w:t xml:space="preserve">Mental Health </w:t>
            </w:r>
          </w:p>
        </w:tc>
        <w:tc>
          <w:tcPr>
            <w:tcW w:w="3114" w:type="dxa"/>
          </w:tcPr>
          <w:p w14:paraId="33E17197" w14:textId="77777777" w:rsidR="00082799" w:rsidRDefault="00000000">
            <w:r>
              <w:t>Rural and Suburban Groups</w:t>
            </w:r>
          </w:p>
        </w:tc>
      </w:tr>
    </w:tbl>
    <w:p w14:paraId="36AC884D" w14:textId="77777777" w:rsidR="00082799" w:rsidRDefault="00082799"/>
    <w:p w14:paraId="13F5D0E9" w14:textId="77777777" w:rsidR="00082799" w:rsidRDefault="00000000">
      <w:r>
        <w:t xml:space="preserve"> </w:t>
      </w:r>
    </w:p>
    <w:p w14:paraId="585C3370" w14:textId="77777777" w:rsidR="00082799" w:rsidRDefault="00000000">
      <w:pPr>
        <w:rPr>
          <w:b/>
          <w:u w:val="single"/>
        </w:rPr>
      </w:pPr>
      <w:r>
        <w:rPr>
          <w:b/>
          <w:u w:val="single"/>
        </w:rPr>
        <w:t>Professional Engagements:</w:t>
      </w:r>
    </w:p>
    <w:p w14:paraId="642E43C0" w14:textId="77777777" w:rsidR="00082799" w:rsidRDefault="00082799"/>
    <w:tbl>
      <w:tblPr>
        <w:tblStyle w:val="a2"/>
        <w:tblW w:w="6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62"/>
        <w:gridCol w:w="1579"/>
        <w:gridCol w:w="2914"/>
        <w:gridCol w:w="935"/>
      </w:tblGrid>
      <w:tr w:rsidR="00082799" w14:paraId="7F2EC40D" w14:textId="77777777">
        <w:tc>
          <w:tcPr>
            <w:tcW w:w="1462" w:type="dxa"/>
          </w:tcPr>
          <w:p w14:paraId="5DEA0473" w14:textId="77777777" w:rsidR="00082799" w:rsidRDefault="00000000">
            <w:r>
              <w:t xml:space="preserve">Institute </w:t>
            </w:r>
          </w:p>
        </w:tc>
        <w:tc>
          <w:tcPr>
            <w:tcW w:w="1579" w:type="dxa"/>
          </w:tcPr>
          <w:p w14:paraId="75B99899" w14:textId="77777777" w:rsidR="00082799" w:rsidRDefault="00000000">
            <w:r>
              <w:t xml:space="preserve">Designation </w:t>
            </w:r>
          </w:p>
        </w:tc>
        <w:tc>
          <w:tcPr>
            <w:tcW w:w="2914" w:type="dxa"/>
          </w:tcPr>
          <w:p w14:paraId="6C202A34" w14:textId="77777777" w:rsidR="00082799" w:rsidRDefault="00000000">
            <w:r>
              <w:t>Roles and Responsibilities</w:t>
            </w:r>
          </w:p>
        </w:tc>
        <w:tc>
          <w:tcPr>
            <w:tcW w:w="935" w:type="dxa"/>
          </w:tcPr>
          <w:p w14:paraId="28FFFA36" w14:textId="77777777" w:rsidR="00082799" w:rsidRDefault="00000000">
            <w:r>
              <w:t xml:space="preserve">Year </w:t>
            </w:r>
          </w:p>
        </w:tc>
      </w:tr>
      <w:tr w:rsidR="00B338A3" w14:paraId="74289301" w14:textId="77777777">
        <w:tc>
          <w:tcPr>
            <w:tcW w:w="1462" w:type="dxa"/>
          </w:tcPr>
          <w:p w14:paraId="1A4F65EC" w14:textId="6CE3D707" w:rsidR="00B338A3" w:rsidRDefault="00B338A3">
            <w:r>
              <w:t>Self Employed</w:t>
            </w:r>
          </w:p>
        </w:tc>
        <w:tc>
          <w:tcPr>
            <w:tcW w:w="1579" w:type="dxa"/>
          </w:tcPr>
          <w:p w14:paraId="7305C0DC" w14:textId="31AB2E50" w:rsidR="00B338A3" w:rsidRDefault="00B338A3">
            <w:r>
              <w:t>Clinical Psychologist</w:t>
            </w:r>
          </w:p>
        </w:tc>
        <w:tc>
          <w:tcPr>
            <w:tcW w:w="2914" w:type="dxa"/>
          </w:tcPr>
          <w:p w14:paraId="4BDA0317" w14:textId="77777777" w:rsidR="00B338A3" w:rsidRDefault="00B338A3" w:rsidP="00B338A3">
            <w:pPr>
              <w:pStyle w:val="ListParagraph"/>
              <w:numPr>
                <w:ilvl w:val="0"/>
                <w:numId w:val="10"/>
              </w:numPr>
            </w:pPr>
            <w:r>
              <w:t>Psychological assessment</w:t>
            </w:r>
          </w:p>
          <w:p w14:paraId="3EC4A59E" w14:textId="48458D7D" w:rsidR="00B338A3" w:rsidRDefault="00B338A3" w:rsidP="00B338A3">
            <w:pPr>
              <w:pStyle w:val="ListParagraph"/>
              <w:numPr>
                <w:ilvl w:val="0"/>
                <w:numId w:val="10"/>
              </w:numPr>
            </w:pPr>
            <w:r>
              <w:t xml:space="preserve">Psychotherapy </w:t>
            </w:r>
          </w:p>
        </w:tc>
        <w:tc>
          <w:tcPr>
            <w:tcW w:w="935" w:type="dxa"/>
          </w:tcPr>
          <w:p w14:paraId="1912753E" w14:textId="5E4DF569" w:rsidR="00B338A3" w:rsidRDefault="00B338A3">
            <w:r>
              <w:t>2020- till date</w:t>
            </w:r>
          </w:p>
        </w:tc>
      </w:tr>
      <w:tr w:rsidR="00082799" w14:paraId="4BC5FA74" w14:textId="77777777">
        <w:tc>
          <w:tcPr>
            <w:tcW w:w="1462" w:type="dxa"/>
          </w:tcPr>
          <w:p w14:paraId="40243024" w14:textId="77777777" w:rsidR="00082799" w:rsidRDefault="00000000">
            <w:proofErr w:type="spellStart"/>
            <w:r>
              <w:t>Schoolguru</w:t>
            </w:r>
            <w:proofErr w:type="spellEnd"/>
            <w:r>
              <w:t xml:space="preserve"> (Now known as </w:t>
            </w:r>
            <w:proofErr w:type="spellStart"/>
            <w:r>
              <w:t>Teamlease</w:t>
            </w:r>
            <w:proofErr w:type="spellEnd"/>
            <w:r>
              <w:t xml:space="preserve"> Edtech Limited)</w:t>
            </w:r>
          </w:p>
          <w:p w14:paraId="4757B403" w14:textId="77777777" w:rsidR="00082799" w:rsidRDefault="00082799"/>
        </w:tc>
        <w:tc>
          <w:tcPr>
            <w:tcW w:w="1579" w:type="dxa"/>
          </w:tcPr>
          <w:p w14:paraId="0AA1B641" w14:textId="77777777" w:rsidR="00082799" w:rsidRDefault="00000000">
            <w:r>
              <w:lastRenderedPageBreak/>
              <w:t>Faculty</w:t>
            </w:r>
          </w:p>
        </w:tc>
        <w:tc>
          <w:tcPr>
            <w:tcW w:w="2914" w:type="dxa"/>
          </w:tcPr>
          <w:p w14:paraId="78D982F3" w14:textId="77777777" w:rsidR="00082799" w:rsidRDefault="00000000">
            <w:pPr>
              <w:numPr>
                <w:ilvl w:val="0"/>
                <w:numId w:val="3"/>
              </w:numPr>
              <w:pBdr>
                <w:top w:val="nil"/>
                <w:left w:val="nil"/>
                <w:bottom w:val="nil"/>
                <w:right w:val="nil"/>
                <w:between w:val="nil"/>
              </w:pBdr>
              <w:spacing w:line="276" w:lineRule="auto"/>
            </w:pPr>
            <w:r>
              <w:rPr>
                <w:rFonts w:ascii="Calibri" w:eastAsia="Calibri" w:hAnsi="Calibri" w:cs="Calibri"/>
                <w:color w:val="000000"/>
                <w:sz w:val="22"/>
                <w:szCs w:val="22"/>
              </w:rPr>
              <w:t>Taking recorded online classes</w:t>
            </w:r>
          </w:p>
          <w:p w14:paraId="4B818BFA" w14:textId="77777777" w:rsidR="00082799" w:rsidRDefault="00000000">
            <w:pPr>
              <w:numPr>
                <w:ilvl w:val="0"/>
                <w:numId w:val="3"/>
              </w:numPr>
              <w:pBdr>
                <w:top w:val="nil"/>
                <w:left w:val="nil"/>
                <w:bottom w:val="nil"/>
                <w:right w:val="nil"/>
                <w:between w:val="nil"/>
              </w:pBdr>
              <w:spacing w:line="276" w:lineRule="auto"/>
            </w:pPr>
            <w:r>
              <w:rPr>
                <w:rFonts w:ascii="Calibri" w:eastAsia="Calibri" w:hAnsi="Calibri" w:cs="Calibri"/>
                <w:color w:val="000000"/>
                <w:sz w:val="22"/>
                <w:szCs w:val="22"/>
              </w:rPr>
              <w:t>Conducting live online classes</w:t>
            </w:r>
          </w:p>
          <w:p w14:paraId="43E3DEA5" w14:textId="77777777" w:rsidR="00082799" w:rsidRDefault="00000000">
            <w:pPr>
              <w:numPr>
                <w:ilvl w:val="0"/>
                <w:numId w:val="3"/>
              </w:numPr>
              <w:pBdr>
                <w:top w:val="nil"/>
                <w:left w:val="nil"/>
                <w:bottom w:val="nil"/>
                <w:right w:val="nil"/>
                <w:between w:val="nil"/>
              </w:pBdr>
              <w:spacing w:line="276" w:lineRule="auto"/>
            </w:pPr>
            <w:r>
              <w:rPr>
                <w:rFonts w:ascii="Calibri" w:eastAsia="Calibri" w:hAnsi="Calibri" w:cs="Calibri"/>
                <w:color w:val="000000"/>
                <w:sz w:val="22"/>
                <w:szCs w:val="22"/>
              </w:rPr>
              <w:t>Conducting webinars</w:t>
            </w:r>
          </w:p>
          <w:p w14:paraId="17E13E34" w14:textId="77777777" w:rsidR="00082799" w:rsidRDefault="00000000">
            <w:pPr>
              <w:numPr>
                <w:ilvl w:val="0"/>
                <w:numId w:val="3"/>
              </w:numPr>
              <w:pBdr>
                <w:top w:val="nil"/>
                <w:left w:val="nil"/>
                <w:bottom w:val="nil"/>
                <w:right w:val="nil"/>
                <w:between w:val="nil"/>
              </w:pBdr>
              <w:spacing w:after="200" w:line="276" w:lineRule="auto"/>
            </w:pPr>
            <w:r>
              <w:rPr>
                <w:rFonts w:ascii="Calibri" w:eastAsia="Calibri" w:hAnsi="Calibri" w:cs="Calibri"/>
                <w:color w:val="000000"/>
                <w:sz w:val="22"/>
                <w:szCs w:val="22"/>
              </w:rPr>
              <w:lastRenderedPageBreak/>
              <w:t xml:space="preserve">Content development </w:t>
            </w:r>
          </w:p>
        </w:tc>
        <w:tc>
          <w:tcPr>
            <w:tcW w:w="935" w:type="dxa"/>
          </w:tcPr>
          <w:p w14:paraId="371C17B3" w14:textId="77777777" w:rsidR="00082799" w:rsidRDefault="00000000">
            <w:r>
              <w:lastRenderedPageBreak/>
              <w:t>2016- 2020</w:t>
            </w:r>
          </w:p>
        </w:tc>
      </w:tr>
      <w:tr w:rsidR="00082799" w14:paraId="4172593B" w14:textId="77777777">
        <w:tc>
          <w:tcPr>
            <w:tcW w:w="1462" w:type="dxa"/>
          </w:tcPr>
          <w:p w14:paraId="05261879" w14:textId="77777777" w:rsidR="00082799" w:rsidRDefault="00000000">
            <w:r>
              <w:t>United Healthcare India Pvt. Ltd.</w:t>
            </w:r>
          </w:p>
        </w:tc>
        <w:tc>
          <w:tcPr>
            <w:tcW w:w="1579" w:type="dxa"/>
          </w:tcPr>
          <w:p w14:paraId="218595C1" w14:textId="77777777" w:rsidR="00082799" w:rsidRDefault="00000000">
            <w:r>
              <w:t xml:space="preserve">  Consultant Psychologist</w:t>
            </w:r>
          </w:p>
        </w:tc>
        <w:tc>
          <w:tcPr>
            <w:tcW w:w="2914" w:type="dxa"/>
          </w:tcPr>
          <w:p w14:paraId="1CCEBEA5" w14:textId="77777777" w:rsidR="00082799" w:rsidRDefault="00000000">
            <w:pPr>
              <w:numPr>
                <w:ilvl w:val="0"/>
                <w:numId w:val="4"/>
              </w:numPr>
              <w:pBdr>
                <w:top w:val="nil"/>
                <w:left w:val="nil"/>
                <w:bottom w:val="nil"/>
                <w:right w:val="nil"/>
                <w:between w:val="nil"/>
              </w:pBdr>
              <w:rPr>
                <w:color w:val="000000"/>
              </w:rPr>
            </w:pPr>
            <w:r>
              <w:rPr>
                <w:color w:val="000000"/>
              </w:rPr>
              <w:t>Doing counseling of the members of the programs</w:t>
            </w:r>
          </w:p>
          <w:p w14:paraId="427475E4" w14:textId="77777777" w:rsidR="00082799" w:rsidRDefault="00000000">
            <w:pPr>
              <w:numPr>
                <w:ilvl w:val="0"/>
                <w:numId w:val="4"/>
              </w:numPr>
              <w:pBdr>
                <w:top w:val="nil"/>
                <w:left w:val="nil"/>
                <w:bottom w:val="nil"/>
                <w:right w:val="nil"/>
                <w:between w:val="nil"/>
              </w:pBdr>
              <w:rPr>
                <w:color w:val="000000"/>
              </w:rPr>
            </w:pPr>
            <w:r>
              <w:rPr>
                <w:color w:val="000000"/>
              </w:rPr>
              <w:t xml:space="preserve">Helping with content writing for the programs </w:t>
            </w:r>
          </w:p>
          <w:p w14:paraId="08DB7D47" w14:textId="77777777" w:rsidR="00082799" w:rsidRDefault="00000000">
            <w:pPr>
              <w:numPr>
                <w:ilvl w:val="0"/>
                <w:numId w:val="4"/>
              </w:numPr>
              <w:pBdr>
                <w:top w:val="nil"/>
                <w:left w:val="nil"/>
                <w:bottom w:val="nil"/>
                <w:right w:val="nil"/>
                <w:between w:val="nil"/>
              </w:pBdr>
              <w:rPr>
                <w:color w:val="000000"/>
              </w:rPr>
            </w:pPr>
            <w:r>
              <w:rPr>
                <w:color w:val="000000"/>
              </w:rPr>
              <w:t>Conducting seminar and workshop for the members</w:t>
            </w:r>
          </w:p>
          <w:p w14:paraId="6761D146" w14:textId="77777777" w:rsidR="00082799" w:rsidRDefault="00082799"/>
        </w:tc>
        <w:tc>
          <w:tcPr>
            <w:tcW w:w="935" w:type="dxa"/>
          </w:tcPr>
          <w:p w14:paraId="2EA66B62" w14:textId="77777777" w:rsidR="00082799" w:rsidRDefault="00000000">
            <w:r>
              <w:t>2014- 2016</w:t>
            </w:r>
          </w:p>
        </w:tc>
      </w:tr>
      <w:tr w:rsidR="00082799" w14:paraId="0B201E29" w14:textId="77777777">
        <w:tc>
          <w:tcPr>
            <w:tcW w:w="1462" w:type="dxa"/>
          </w:tcPr>
          <w:p w14:paraId="5AD602F9" w14:textId="77777777" w:rsidR="00082799" w:rsidRDefault="00000000">
            <w:r>
              <w:t>Institute of Mental Health</w:t>
            </w:r>
          </w:p>
        </w:tc>
        <w:tc>
          <w:tcPr>
            <w:tcW w:w="1579" w:type="dxa"/>
          </w:tcPr>
          <w:p w14:paraId="5F3D02CA" w14:textId="77777777" w:rsidR="00082799" w:rsidRDefault="00000000">
            <w:r>
              <w:t>Clinical Psychologist</w:t>
            </w:r>
          </w:p>
        </w:tc>
        <w:tc>
          <w:tcPr>
            <w:tcW w:w="2914" w:type="dxa"/>
          </w:tcPr>
          <w:p w14:paraId="42A0F4A5" w14:textId="77777777" w:rsidR="00082799" w:rsidRDefault="00000000">
            <w:pPr>
              <w:numPr>
                <w:ilvl w:val="0"/>
                <w:numId w:val="4"/>
              </w:numPr>
              <w:pBdr>
                <w:top w:val="nil"/>
                <w:left w:val="nil"/>
                <w:bottom w:val="nil"/>
                <w:right w:val="nil"/>
                <w:between w:val="nil"/>
              </w:pBdr>
              <w:rPr>
                <w:color w:val="000000"/>
              </w:rPr>
            </w:pPr>
            <w:r>
              <w:rPr>
                <w:color w:val="000000"/>
              </w:rPr>
              <w:t>Patient care on outpatient and inpatient level</w:t>
            </w:r>
          </w:p>
          <w:p w14:paraId="33D6420C" w14:textId="77777777" w:rsidR="00082799" w:rsidRDefault="00000000">
            <w:pPr>
              <w:numPr>
                <w:ilvl w:val="0"/>
                <w:numId w:val="4"/>
              </w:numPr>
              <w:pBdr>
                <w:top w:val="nil"/>
                <w:left w:val="nil"/>
                <w:bottom w:val="nil"/>
                <w:right w:val="nil"/>
                <w:between w:val="nil"/>
              </w:pBdr>
              <w:rPr>
                <w:color w:val="000000"/>
              </w:rPr>
            </w:pPr>
            <w:r>
              <w:rPr>
                <w:color w:val="000000"/>
              </w:rPr>
              <w:t>Making diagnosis and constructing management plan</w:t>
            </w:r>
          </w:p>
          <w:p w14:paraId="3DB0939C" w14:textId="796297A9" w:rsidR="00082799" w:rsidRDefault="00000000">
            <w:pPr>
              <w:numPr>
                <w:ilvl w:val="0"/>
                <w:numId w:val="4"/>
              </w:numPr>
              <w:pBdr>
                <w:top w:val="nil"/>
                <w:left w:val="nil"/>
                <w:bottom w:val="nil"/>
                <w:right w:val="nil"/>
                <w:between w:val="nil"/>
              </w:pBdr>
              <w:rPr>
                <w:color w:val="000000"/>
              </w:rPr>
            </w:pPr>
            <w:r>
              <w:rPr>
                <w:color w:val="000000"/>
              </w:rPr>
              <w:t xml:space="preserve">Using </w:t>
            </w:r>
            <w:proofErr w:type="spellStart"/>
            <w:r w:rsidR="00504BA0">
              <w:rPr>
                <w:color w:val="000000"/>
              </w:rPr>
              <w:t>psychodiagnostic</w:t>
            </w:r>
            <w:proofErr w:type="spellEnd"/>
            <w:r>
              <w:rPr>
                <w:color w:val="000000"/>
              </w:rPr>
              <w:t xml:space="preserve"> tool for personality analysis, diagnostic clarification and therapy</w:t>
            </w:r>
          </w:p>
          <w:p w14:paraId="3A1BABED" w14:textId="77777777" w:rsidR="00082799" w:rsidRDefault="00000000">
            <w:pPr>
              <w:numPr>
                <w:ilvl w:val="0"/>
                <w:numId w:val="4"/>
              </w:numPr>
              <w:pBdr>
                <w:top w:val="nil"/>
                <w:left w:val="nil"/>
                <w:bottom w:val="nil"/>
                <w:right w:val="nil"/>
                <w:between w:val="nil"/>
              </w:pBdr>
              <w:rPr>
                <w:color w:val="000000"/>
              </w:rPr>
            </w:pPr>
            <w:r>
              <w:rPr>
                <w:color w:val="000000"/>
              </w:rPr>
              <w:t>Administering intelligence testing for I.Q. assessment</w:t>
            </w:r>
          </w:p>
          <w:p w14:paraId="529F7E49" w14:textId="77777777" w:rsidR="00082799" w:rsidRDefault="00000000">
            <w:pPr>
              <w:numPr>
                <w:ilvl w:val="0"/>
                <w:numId w:val="4"/>
              </w:numPr>
              <w:pBdr>
                <w:top w:val="nil"/>
                <w:left w:val="nil"/>
                <w:bottom w:val="nil"/>
                <w:right w:val="nil"/>
                <w:between w:val="nil"/>
              </w:pBdr>
              <w:rPr>
                <w:color w:val="000000"/>
              </w:rPr>
            </w:pPr>
            <w:r>
              <w:rPr>
                <w:color w:val="000000"/>
              </w:rPr>
              <w:t>Conducting individual psychotherapy, group therapy, family therapy and marital therapy.</w:t>
            </w:r>
          </w:p>
          <w:p w14:paraId="4BBC9288" w14:textId="77777777" w:rsidR="00082799" w:rsidRDefault="00000000">
            <w:pPr>
              <w:numPr>
                <w:ilvl w:val="0"/>
                <w:numId w:val="4"/>
              </w:numPr>
              <w:pBdr>
                <w:top w:val="nil"/>
                <w:left w:val="nil"/>
                <w:bottom w:val="nil"/>
                <w:right w:val="nil"/>
                <w:between w:val="nil"/>
              </w:pBdr>
              <w:rPr>
                <w:color w:val="000000"/>
              </w:rPr>
            </w:pPr>
            <w:r>
              <w:rPr>
                <w:color w:val="000000"/>
              </w:rPr>
              <w:t>Behavior management with the help of behavior modification techniques</w:t>
            </w:r>
          </w:p>
          <w:p w14:paraId="1C4E4759" w14:textId="77777777" w:rsidR="00082799" w:rsidRDefault="00000000">
            <w:pPr>
              <w:numPr>
                <w:ilvl w:val="0"/>
                <w:numId w:val="4"/>
              </w:numPr>
              <w:pBdr>
                <w:top w:val="nil"/>
                <w:left w:val="nil"/>
                <w:bottom w:val="nil"/>
                <w:right w:val="nil"/>
                <w:between w:val="nil"/>
              </w:pBdr>
              <w:rPr>
                <w:color w:val="000000"/>
              </w:rPr>
            </w:pPr>
            <w:r>
              <w:rPr>
                <w:color w:val="000000"/>
              </w:rPr>
              <w:t>Doing MR counseling and other forms of counseling</w:t>
            </w:r>
          </w:p>
          <w:p w14:paraId="0213CFF1" w14:textId="77777777" w:rsidR="00082799" w:rsidRDefault="00000000">
            <w:pPr>
              <w:numPr>
                <w:ilvl w:val="0"/>
                <w:numId w:val="4"/>
              </w:numPr>
              <w:pBdr>
                <w:top w:val="nil"/>
                <w:left w:val="nil"/>
                <w:bottom w:val="nil"/>
                <w:right w:val="nil"/>
                <w:between w:val="nil"/>
              </w:pBdr>
              <w:rPr>
                <w:color w:val="000000"/>
              </w:rPr>
            </w:pPr>
            <w:r>
              <w:rPr>
                <w:color w:val="000000"/>
              </w:rPr>
              <w:t xml:space="preserve">Taking part in case work ups and management of psychological </w:t>
            </w:r>
            <w:r>
              <w:rPr>
                <w:color w:val="000000"/>
              </w:rPr>
              <w:lastRenderedPageBreak/>
              <w:t xml:space="preserve">problems in health camps </w:t>
            </w:r>
          </w:p>
          <w:p w14:paraId="4D1D0347" w14:textId="3252F980" w:rsidR="00082799" w:rsidRDefault="00000000">
            <w:pPr>
              <w:numPr>
                <w:ilvl w:val="0"/>
                <w:numId w:val="4"/>
              </w:numPr>
              <w:pBdr>
                <w:top w:val="nil"/>
                <w:left w:val="nil"/>
                <w:bottom w:val="nil"/>
                <w:right w:val="nil"/>
                <w:between w:val="nil"/>
              </w:pBdr>
              <w:rPr>
                <w:color w:val="000000"/>
              </w:rPr>
            </w:pPr>
            <w:r>
              <w:rPr>
                <w:color w:val="000000"/>
              </w:rPr>
              <w:t>Conducting classes on psychology for B.Sc. (</w:t>
            </w:r>
            <w:r w:rsidR="00504BA0">
              <w:rPr>
                <w:color w:val="000000"/>
              </w:rPr>
              <w:t>medical) MBBS</w:t>
            </w:r>
            <w:r>
              <w:rPr>
                <w:color w:val="000000"/>
              </w:rPr>
              <w:t xml:space="preserve"> and M.sc (nursing)</w:t>
            </w:r>
          </w:p>
          <w:p w14:paraId="6D139382" w14:textId="77777777" w:rsidR="00082799" w:rsidRDefault="00082799"/>
        </w:tc>
        <w:tc>
          <w:tcPr>
            <w:tcW w:w="935" w:type="dxa"/>
          </w:tcPr>
          <w:p w14:paraId="230ED578" w14:textId="77777777" w:rsidR="00082799" w:rsidRDefault="00000000">
            <w:r>
              <w:lastRenderedPageBreak/>
              <w:t>2008-2013</w:t>
            </w:r>
          </w:p>
        </w:tc>
      </w:tr>
      <w:tr w:rsidR="00082799" w14:paraId="330A0A6D" w14:textId="77777777">
        <w:tc>
          <w:tcPr>
            <w:tcW w:w="1462" w:type="dxa"/>
          </w:tcPr>
          <w:p w14:paraId="6A31BBE5" w14:textId="77777777" w:rsidR="00082799" w:rsidRDefault="00000000">
            <w:proofErr w:type="spellStart"/>
            <w:r>
              <w:t>Sudbhawna</w:t>
            </w:r>
            <w:proofErr w:type="spellEnd"/>
            <w:r>
              <w:t xml:space="preserve"> (N.G.O.)</w:t>
            </w:r>
          </w:p>
        </w:tc>
        <w:tc>
          <w:tcPr>
            <w:tcW w:w="1579" w:type="dxa"/>
          </w:tcPr>
          <w:p w14:paraId="11023874" w14:textId="77777777" w:rsidR="00082799" w:rsidRDefault="00000000">
            <w:r>
              <w:t>Project Coordinator</w:t>
            </w:r>
          </w:p>
        </w:tc>
        <w:tc>
          <w:tcPr>
            <w:tcW w:w="2914" w:type="dxa"/>
          </w:tcPr>
          <w:p w14:paraId="1D3C8213" w14:textId="77777777" w:rsidR="00082799" w:rsidRDefault="00000000">
            <w:pPr>
              <w:numPr>
                <w:ilvl w:val="0"/>
                <w:numId w:val="5"/>
              </w:numPr>
            </w:pPr>
            <w:r>
              <w:t>Making programs for health awareness in rural and suburban areas.</w:t>
            </w:r>
          </w:p>
          <w:p w14:paraId="3556D4C4" w14:textId="77777777" w:rsidR="00082799" w:rsidRDefault="00000000">
            <w:pPr>
              <w:numPr>
                <w:ilvl w:val="0"/>
                <w:numId w:val="5"/>
              </w:numPr>
            </w:pPr>
            <w:r>
              <w:t>Execution of health programs.</w:t>
            </w:r>
          </w:p>
          <w:p w14:paraId="5F2D3014" w14:textId="77777777" w:rsidR="00082799" w:rsidRDefault="00082799"/>
        </w:tc>
        <w:tc>
          <w:tcPr>
            <w:tcW w:w="935" w:type="dxa"/>
          </w:tcPr>
          <w:p w14:paraId="639A570A" w14:textId="77777777" w:rsidR="00082799" w:rsidRDefault="00000000">
            <w:r>
              <w:t>2007-2008</w:t>
            </w:r>
          </w:p>
        </w:tc>
      </w:tr>
      <w:tr w:rsidR="00082799" w14:paraId="43644A57" w14:textId="77777777">
        <w:tc>
          <w:tcPr>
            <w:tcW w:w="1462" w:type="dxa"/>
          </w:tcPr>
          <w:p w14:paraId="233ED1BD" w14:textId="77777777" w:rsidR="00082799" w:rsidRDefault="00000000">
            <w:proofErr w:type="spellStart"/>
            <w:r>
              <w:t>Jeevak</w:t>
            </w:r>
            <w:proofErr w:type="spellEnd"/>
            <w:r>
              <w:t xml:space="preserve"> Heart Hospital</w:t>
            </w:r>
          </w:p>
        </w:tc>
        <w:tc>
          <w:tcPr>
            <w:tcW w:w="1579" w:type="dxa"/>
          </w:tcPr>
          <w:p w14:paraId="3C0106D8" w14:textId="77777777" w:rsidR="00082799" w:rsidRDefault="00000000">
            <w:r>
              <w:t>Consultant Clinical Psychologist (on call)</w:t>
            </w:r>
          </w:p>
        </w:tc>
        <w:tc>
          <w:tcPr>
            <w:tcW w:w="2914" w:type="dxa"/>
          </w:tcPr>
          <w:p w14:paraId="0E705561" w14:textId="77777777" w:rsidR="00082799" w:rsidRDefault="00000000">
            <w:pPr>
              <w:numPr>
                <w:ilvl w:val="0"/>
                <w:numId w:val="6"/>
              </w:numPr>
            </w:pPr>
            <w:r>
              <w:t>Screening cases for co morbid psychiatric illness in outpatient and inpatient department.</w:t>
            </w:r>
          </w:p>
          <w:p w14:paraId="0688139A" w14:textId="77777777" w:rsidR="00082799" w:rsidRDefault="00000000">
            <w:pPr>
              <w:numPr>
                <w:ilvl w:val="0"/>
                <w:numId w:val="6"/>
              </w:numPr>
            </w:pPr>
            <w:r>
              <w:t>Psychological assessment of patients.</w:t>
            </w:r>
          </w:p>
          <w:p w14:paraId="2D64B89D" w14:textId="77777777" w:rsidR="00082799" w:rsidRDefault="00000000">
            <w:pPr>
              <w:numPr>
                <w:ilvl w:val="0"/>
                <w:numId w:val="6"/>
              </w:numPr>
            </w:pPr>
            <w:r>
              <w:t>Psychological management on inpatient and outpatient basis.</w:t>
            </w:r>
          </w:p>
          <w:p w14:paraId="0C0B2552" w14:textId="06FA65FD" w:rsidR="00082799" w:rsidRDefault="00000000">
            <w:pPr>
              <w:numPr>
                <w:ilvl w:val="0"/>
                <w:numId w:val="6"/>
              </w:numPr>
            </w:pPr>
            <w:r>
              <w:t xml:space="preserve">Pre surgery and </w:t>
            </w:r>
            <w:r w:rsidR="00504BA0">
              <w:t>post-surgery</w:t>
            </w:r>
            <w:r>
              <w:t xml:space="preserve"> counseling of the patient as well as the family members of the patient. </w:t>
            </w:r>
          </w:p>
          <w:p w14:paraId="22A37CCE" w14:textId="77777777" w:rsidR="00082799" w:rsidRDefault="00082799"/>
          <w:p w14:paraId="74F79F48" w14:textId="77777777" w:rsidR="00082799" w:rsidRDefault="00082799"/>
        </w:tc>
        <w:tc>
          <w:tcPr>
            <w:tcW w:w="935" w:type="dxa"/>
          </w:tcPr>
          <w:p w14:paraId="5AA6930D" w14:textId="77777777" w:rsidR="00082799" w:rsidRDefault="00000000">
            <w:r>
              <w:t>2007-2008</w:t>
            </w:r>
          </w:p>
        </w:tc>
      </w:tr>
      <w:tr w:rsidR="00082799" w14:paraId="5BF787F2" w14:textId="77777777">
        <w:tc>
          <w:tcPr>
            <w:tcW w:w="1462" w:type="dxa"/>
          </w:tcPr>
          <w:p w14:paraId="7984C5AB" w14:textId="77777777" w:rsidR="00082799" w:rsidRDefault="00000000">
            <w:proofErr w:type="spellStart"/>
            <w:r>
              <w:t>Sudbhawna</w:t>
            </w:r>
            <w:proofErr w:type="spellEnd"/>
            <w:r>
              <w:t xml:space="preserve"> (N.G.O.)</w:t>
            </w:r>
          </w:p>
        </w:tc>
        <w:tc>
          <w:tcPr>
            <w:tcW w:w="1579" w:type="dxa"/>
          </w:tcPr>
          <w:p w14:paraId="75A017B2" w14:textId="77777777" w:rsidR="00082799" w:rsidRDefault="00000000">
            <w:r>
              <w:t>Assistant project Coordinator</w:t>
            </w:r>
          </w:p>
        </w:tc>
        <w:tc>
          <w:tcPr>
            <w:tcW w:w="2914" w:type="dxa"/>
          </w:tcPr>
          <w:p w14:paraId="19B9FB22" w14:textId="77777777" w:rsidR="00082799" w:rsidRDefault="00000000">
            <w:pPr>
              <w:numPr>
                <w:ilvl w:val="0"/>
                <w:numId w:val="7"/>
              </w:numPr>
            </w:pPr>
            <w:r>
              <w:t>Planning and coordinating the awareness programs for imparting information related to mental health, literacy and other social issues.</w:t>
            </w:r>
          </w:p>
          <w:p w14:paraId="0EE3F762" w14:textId="77777777" w:rsidR="00082799" w:rsidRDefault="00000000">
            <w:pPr>
              <w:numPr>
                <w:ilvl w:val="0"/>
                <w:numId w:val="7"/>
              </w:numPr>
            </w:pPr>
            <w:r>
              <w:t xml:space="preserve">Worked for uplifting the </w:t>
            </w:r>
            <w:r>
              <w:lastRenderedPageBreak/>
              <w:t>position of women in the down trodden areas.</w:t>
            </w:r>
          </w:p>
          <w:p w14:paraId="5A962EA3" w14:textId="77777777" w:rsidR="00082799" w:rsidRDefault="00000000">
            <w:pPr>
              <w:numPr>
                <w:ilvl w:val="0"/>
                <w:numId w:val="7"/>
              </w:numPr>
            </w:pPr>
            <w:r>
              <w:t xml:space="preserve">Coordinated in blood donation camps under banner of </w:t>
            </w:r>
            <w:proofErr w:type="spellStart"/>
            <w:r>
              <w:t>Sudbhawna</w:t>
            </w:r>
            <w:proofErr w:type="spellEnd"/>
            <w:r>
              <w:t>(NGO).</w:t>
            </w:r>
          </w:p>
          <w:p w14:paraId="4E87FA5B" w14:textId="77777777" w:rsidR="00082799" w:rsidRDefault="00082799"/>
          <w:p w14:paraId="519C586A" w14:textId="77777777" w:rsidR="00082799" w:rsidRDefault="00082799"/>
        </w:tc>
        <w:tc>
          <w:tcPr>
            <w:tcW w:w="935" w:type="dxa"/>
          </w:tcPr>
          <w:p w14:paraId="75F8AECD" w14:textId="77777777" w:rsidR="00082799" w:rsidRDefault="00000000">
            <w:r>
              <w:lastRenderedPageBreak/>
              <w:t>2004-2005</w:t>
            </w:r>
          </w:p>
          <w:p w14:paraId="6056D593" w14:textId="77777777" w:rsidR="00082799" w:rsidRDefault="00082799"/>
          <w:p w14:paraId="7E4C3FD7" w14:textId="77777777" w:rsidR="00082799" w:rsidRDefault="00082799"/>
          <w:p w14:paraId="4E3A1A55" w14:textId="77777777" w:rsidR="00082799" w:rsidRDefault="00082799"/>
          <w:p w14:paraId="26111934" w14:textId="77777777" w:rsidR="00082799" w:rsidRDefault="00082799"/>
          <w:p w14:paraId="7900B010" w14:textId="77777777" w:rsidR="00082799" w:rsidRDefault="00082799"/>
          <w:p w14:paraId="2A6F3D4A" w14:textId="77777777" w:rsidR="00082799" w:rsidRDefault="00082799"/>
          <w:p w14:paraId="088F13E2" w14:textId="77777777" w:rsidR="00082799" w:rsidRDefault="00082799"/>
          <w:p w14:paraId="73FA69F7" w14:textId="77777777" w:rsidR="00082799" w:rsidRDefault="00082799"/>
          <w:p w14:paraId="68C010A7" w14:textId="77777777" w:rsidR="00082799" w:rsidRDefault="00082799"/>
          <w:p w14:paraId="2B4BD479" w14:textId="77777777" w:rsidR="00082799" w:rsidRDefault="00082799"/>
          <w:p w14:paraId="1722FED3" w14:textId="77777777" w:rsidR="00082799" w:rsidRDefault="00082799"/>
          <w:p w14:paraId="3496A877" w14:textId="77777777" w:rsidR="00082799" w:rsidRDefault="00082799"/>
          <w:p w14:paraId="12C99F78" w14:textId="77777777" w:rsidR="00082799" w:rsidRDefault="00082799"/>
        </w:tc>
      </w:tr>
      <w:tr w:rsidR="00082799" w14:paraId="2D20CEB6" w14:textId="77777777">
        <w:tc>
          <w:tcPr>
            <w:tcW w:w="1462" w:type="dxa"/>
          </w:tcPr>
          <w:p w14:paraId="42274873" w14:textId="77777777" w:rsidR="00082799" w:rsidRDefault="00000000">
            <w:r>
              <w:lastRenderedPageBreak/>
              <w:t>Anne Besant High School</w:t>
            </w:r>
          </w:p>
        </w:tc>
        <w:tc>
          <w:tcPr>
            <w:tcW w:w="1579" w:type="dxa"/>
          </w:tcPr>
          <w:p w14:paraId="78132F14" w14:textId="77777777" w:rsidR="00082799" w:rsidRDefault="00000000">
            <w:r>
              <w:t>Consultant Psychologist (on call)</w:t>
            </w:r>
          </w:p>
        </w:tc>
        <w:tc>
          <w:tcPr>
            <w:tcW w:w="2914" w:type="dxa"/>
          </w:tcPr>
          <w:p w14:paraId="1302012A" w14:textId="77777777" w:rsidR="00082799" w:rsidRDefault="00000000">
            <w:pPr>
              <w:numPr>
                <w:ilvl w:val="0"/>
                <w:numId w:val="8"/>
              </w:numPr>
            </w:pPr>
            <w:r>
              <w:t>Assessing children’s intelligence and aptitude for academic purposes.</w:t>
            </w:r>
          </w:p>
          <w:p w14:paraId="4EF35524" w14:textId="77777777" w:rsidR="00082799" w:rsidRDefault="00000000">
            <w:pPr>
              <w:numPr>
                <w:ilvl w:val="0"/>
                <w:numId w:val="8"/>
              </w:numPr>
            </w:pPr>
            <w:r>
              <w:t>Management of problems related to conduct, attention, academic stress and other age related problems.</w:t>
            </w:r>
          </w:p>
          <w:p w14:paraId="68161859" w14:textId="77777777" w:rsidR="00082799" w:rsidRDefault="00000000">
            <w:pPr>
              <w:numPr>
                <w:ilvl w:val="0"/>
                <w:numId w:val="8"/>
              </w:numPr>
            </w:pPr>
            <w:r>
              <w:t>Addressing parents for making them more equipped for handling problems of childhood and adolescence.</w:t>
            </w:r>
          </w:p>
          <w:p w14:paraId="32B0F91B" w14:textId="77777777" w:rsidR="00082799" w:rsidRDefault="00082799">
            <w:pPr>
              <w:ind w:left="720"/>
            </w:pPr>
          </w:p>
        </w:tc>
        <w:tc>
          <w:tcPr>
            <w:tcW w:w="935" w:type="dxa"/>
          </w:tcPr>
          <w:p w14:paraId="4A51546E" w14:textId="77777777" w:rsidR="00082799" w:rsidRDefault="00000000">
            <w:r>
              <w:t>2003-2004</w:t>
            </w:r>
          </w:p>
        </w:tc>
      </w:tr>
    </w:tbl>
    <w:p w14:paraId="5EA6F248" w14:textId="77777777" w:rsidR="00082799" w:rsidRDefault="00082799"/>
    <w:p w14:paraId="45A9B003" w14:textId="77777777" w:rsidR="00082799" w:rsidRDefault="00082799"/>
    <w:p w14:paraId="19D24699" w14:textId="77777777" w:rsidR="00082799" w:rsidRDefault="00000000">
      <w:pPr>
        <w:rPr>
          <w:b/>
          <w:u w:val="single"/>
        </w:rPr>
      </w:pPr>
      <w:r>
        <w:rPr>
          <w:b/>
          <w:u w:val="single"/>
        </w:rPr>
        <w:t>Book written and Published:</w:t>
      </w:r>
    </w:p>
    <w:p w14:paraId="32EB1773" w14:textId="657CEEFB" w:rsidR="00082799" w:rsidRDefault="00000000">
      <w:pPr>
        <w:numPr>
          <w:ilvl w:val="0"/>
          <w:numId w:val="1"/>
        </w:numPr>
        <w:pBdr>
          <w:top w:val="nil"/>
          <w:left w:val="nil"/>
          <w:bottom w:val="nil"/>
          <w:right w:val="nil"/>
          <w:between w:val="nil"/>
        </w:pBdr>
        <w:spacing w:after="200" w:line="276" w:lineRule="auto"/>
      </w:pPr>
      <w:r>
        <w:rPr>
          <w:rFonts w:ascii="Calibri" w:eastAsia="Calibri" w:hAnsi="Calibri" w:cs="Calibri"/>
          <w:color w:val="000000"/>
          <w:sz w:val="22"/>
          <w:szCs w:val="22"/>
        </w:rPr>
        <w:t>“Let’s talk about the N word “</w:t>
      </w:r>
      <w:r w:rsidR="0006684A">
        <w:rPr>
          <w:rFonts w:ascii="Calibri" w:eastAsia="Calibri" w:hAnsi="Calibri" w:cs="Calibri"/>
          <w:color w:val="000000"/>
          <w:sz w:val="22"/>
          <w:szCs w:val="22"/>
        </w:rPr>
        <w:t xml:space="preserve"> (Has been on Bestseller List </w:t>
      </w:r>
      <w:r w:rsidR="000D1483">
        <w:rPr>
          <w:rFonts w:ascii="Calibri" w:eastAsia="Calibri" w:hAnsi="Calibri" w:cs="Calibri"/>
          <w:color w:val="000000"/>
          <w:sz w:val="22"/>
          <w:szCs w:val="22"/>
        </w:rPr>
        <w:t xml:space="preserve">on Amazon </w:t>
      </w:r>
      <w:r w:rsidR="0006684A">
        <w:rPr>
          <w:rFonts w:ascii="Calibri" w:eastAsia="Calibri" w:hAnsi="Calibri" w:cs="Calibri"/>
          <w:color w:val="000000"/>
          <w:sz w:val="22"/>
          <w:szCs w:val="22"/>
        </w:rPr>
        <w:t>and has 4.5 Rating)</w:t>
      </w:r>
    </w:p>
    <w:p w14:paraId="7FEF75A2" w14:textId="77777777" w:rsidR="00082799" w:rsidRDefault="00082799">
      <w:pPr>
        <w:pBdr>
          <w:top w:val="nil"/>
          <w:left w:val="nil"/>
          <w:bottom w:val="nil"/>
          <w:right w:val="nil"/>
          <w:between w:val="nil"/>
        </w:pBdr>
        <w:spacing w:after="200" w:line="276" w:lineRule="auto"/>
        <w:ind w:left="720"/>
        <w:rPr>
          <w:rFonts w:ascii="Calibri" w:eastAsia="Calibri" w:hAnsi="Calibri" w:cs="Calibri"/>
          <w:sz w:val="22"/>
          <w:szCs w:val="22"/>
        </w:rPr>
      </w:pPr>
    </w:p>
    <w:p w14:paraId="2080C668" w14:textId="77777777" w:rsidR="00082799" w:rsidRDefault="00000000">
      <w:pPr>
        <w:pBdr>
          <w:top w:val="nil"/>
          <w:left w:val="nil"/>
          <w:bottom w:val="nil"/>
          <w:right w:val="nil"/>
          <w:between w:val="nil"/>
        </w:pBdr>
        <w:spacing w:after="200" w:line="276" w:lineRule="auto"/>
        <w:rPr>
          <w:b/>
          <w:u w:val="single"/>
        </w:rPr>
      </w:pPr>
      <w:r>
        <w:rPr>
          <w:b/>
          <w:u w:val="single"/>
        </w:rPr>
        <w:t>Podcast</w:t>
      </w:r>
    </w:p>
    <w:p w14:paraId="074855AF" w14:textId="77777777" w:rsidR="00082799" w:rsidRDefault="00000000">
      <w:pPr>
        <w:pBdr>
          <w:top w:val="nil"/>
          <w:left w:val="nil"/>
          <w:bottom w:val="nil"/>
          <w:right w:val="nil"/>
          <w:between w:val="nil"/>
        </w:pBdr>
        <w:spacing w:after="200" w:line="276" w:lineRule="auto"/>
        <w:rPr>
          <w:sz w:val="22"/>
          <w:szCs w:val="22"/>
        </w:rPr>
      </w:pPr>
      <w:r>
        <w:t xml:space="preserve">     o    Hosts a podcast named "The better truth".</w:t>
      </w:r>
    </w:p>
    <w:p w14:paraId="7D0BBC24" w14:textId="77777777" w:rsidR="00082799" w:rsidRDefault="00082799">
      <w:pPr>
        <w:pBdr>
          <w:top w:val="nil"/>
          <w:left w:val="nil"/>
          <w:bottom w:val="nil"/>
          <w:right w:val="nil"/>
          <w:between w:val="nil"/>
        </w:pBdr>
        <w:spacing w:after="200" w:line="276" w:lineRule="auto"/>
        <w:rPr>
          <w:b/>
        </w:rPr>
      </w:pPr>
    </w:p>
    <w:p w14:paraId="463D994E" w14:textId="77777777" w:rsidR="00082799" w:rsidRDefault="00000000">
      <w:pPr>
        <w:rPr>
          <w:b/>
          <w:u w:val="single"/>
        </w:rPr>
      </w:pPr>
      <w:r>
        <w:rPr>
          <w:b/>
          <w:u w:val="single"/>
        </w:rPr>
        <w:t>Research Activities:</w:t>
      </w:r>
    </w:p>
    <w:p w14:paraId="442F124A" w14:textId="11A751B0" w:rsidR="00082799" w:rsidRDefault="00504BA0">
      <w:pPr>
        <w:numPr>
          <w:ilvl w:val="0"/>
          <w:numId w:val="9"/>
        </w:numPr>
      </w:pPr>
      <w:r>
        <w:t>Self-control</w:t>
      </w:r>
      <w:r w:rsidR="00000000">
        <w:t xml:space="preserve"> and emotional adjustment among women with different marital status and levels of responsibilities.</w:t>
      </w:r>
    </w:p>
    <w:p w14:paraId="5CDD6943" w14:textId="77777777" w:rsidR="00082799" w:rsidRDefault="00000000">
      <w:pPr>
        <w:numPr>
          <w:ilvl w:val="0"/>
          <w:numId w:val="9"/>
        </w:numPr>
      </w:pPr>
      <w:r>
        <w:t>Prospective memory in patients with bipolar affective disorder.</w:t>
      </w:r>
    </w:p>
    <w:p w14:paraId="351C1B03" w14:textId="77777777" w:rsidR="00082799" w:rsidRDefault="00000000">
      <w:pPr>
        <w:numPr>
          <w:ilvl w:val="0"/>
          <w:numId w:val="9"/>
        </w:numPr>
      </w:pPr>
      <w:r>
        <w:lastRenderedPageBreak/>
        <w:t xml:space="preserve">Comparative study of Mental Health quality of life and Global Adjustment among HIV positive and normal population. (Published in Research Journal of History ISSN No. 0975-3672. </w:t>
      </w:r>
      <w:proofErr w:type="spellStart"/>
      <w:r>
        <w:t>Vol.VII</w:t>
      </w:r>
      <w:proofErr w:type="spellEnd"/>
      <w:r>
        <w:t>, July-Dec., 2012 &amp; Jan-June, 2013, No.-1&amp;2)</w:t>
      </w:r>
    </w:p>
    <w:p w14:paraId="12451C9B" w14:textId="77777777" w:rsidR="00082799" w:rsidRDefault="00082799">
      <w:pPr>
        <w:ind w:left="360"/>
      </w:pPr>
    </w:p>
    <w:p w14:paraId="006729F9" w14:textId="77777777" w:rsidR="00082799" w:rsidRDefault="00000000">
      <w:pPr>
        <w:pStyle w:val="Heading3"/>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Languages Known:</w:t>
      </w:r>
    </w:p>
    <w:p w14:paraId="10C1E9C3" w14:textId="77777777" w:rsidR="00082799" w:rsidRDefault="00000000">
      <w:r>
        <w:t xml:space="preserve">Proficient in speaking English and Hindi </w:t>
      </w:r>
    </w:p>
    <w:p w14:paraId="7A318912" w14:textId="77777777" w:rsidR="00082799" w:rsidRDefault="00082799"/>
    <w:p w14:paraId="59647EB1" w14:textId="77777777" w:rsidR="00082799" w:rsidRDefault="00082799"/>
    <w:p w14:paraId="7F5D21CA" w14:textId="77777777" w:rsidR="00082799" w:rsidRDefault="00000000">
      <w:pPr>
        <w:rPr>
          <w:b/>
          <w:u w:val="single"/>
        </w:rPr>
      </w:pPr>
      <w:r>
        <w:rPr>
          <w:b/>
          <w:u w:val="single"/>
        </w:rPr>
        <w:t>Psychotherapy Philosophy:</w:t>
      </w:r>
    </w:p>
    <w:p w14:paraId="32E64C41" w14:textId="77777777" w:rsidR="00082799" w:rsidRDefault="00082799">
      <w:pPr>
        <w:rPr>
          <w:b/>
          <w:u w:val="single"/>
        </w:rPr>
      </w:pPr>
    </w:p>
    <w:p w14:paraId="4808157B" w14:textId="4099C39A" w:rsidR="00082799" w:rsidRDefault="00000000">
      <w:r>
        <w:t xml:space="preserve">My idea is to simplify human mind and the understanding of it. Being the empathic person that I am, it comes naturally to me to listen and understand the client’s perspective of the situation. I am a firm believer that you </w:t>
      </w:r>
      <w:r w:rsidR="00504BA0">
        <w:t>cannot</w:t>
      </w:r>
      <w:r>
        <w:t xml:space="preserve"> treat what you can’t understand, so after thorough understanding of the problem I plan the most suitable targeted approach to treating the issue. I aim to give relief to the client in shortest duration possible and </w:t>
      </w:r>
      <w:r w:rsidR="00504BA0">
        <w:t>ensure</w:t>
      </w:r>
      <w:r>
        <w:t xml:space="preserve"> that the result is long lasting.</w:t>
      </w:r>
    </w:p>
    <w:p w14:paraId="792CEE8A" w14:textId="77777777" w:rsidR="00082799" w:rsidRDefault="00082799">
      <w:pPr>
        <w:rPr>
          <w:b/>
          <w:u w:val="single"/>
        </w:rPr>
      </w:pPr>
    </w:p>
    <w:p w14:paraId="4BC822B0" w14:textId="18D61978" w:rsidR="00082799" w:rsidRDefault="00000000">
      <w:r>
        <w:t xml:space="preserve">I give the best result in </w:t>
      </w:r>
      <w:r w:rsidR="00504BA0">
        <w:t>one-on-one</w:t>
      </w:r>
      <w:r>
        <w:t xml:space="preserve"> therapies but I also am equally equipped to handle group sessions. I am equally proficient in conducting Cognitive Behavior therapy as well as Rapid Transformation therapy. </w:t>
      </w:r>
    </w:p>
    <w:p w14:paraId="57E78BD5" w14:textId="77777777" w:rsidR="00082799" w:rsidRDefault="00082799">
      <w:pPr>
        <w:rPr>
          <w:b/>
          <w:u w:val="single"/>
        </w:rPr>
      </w:pPr>
    </w:p>
    <w:p w14:paraId="68EC58AC" w14:textId="77777777" w:rsidR="00082799" w:rsidRDefault="00082799">
      <w:pPr>
        <w:rPr>
          <w:b/>
          <w:u w:val="single"/>
        </w:rPr>
      </w:pPr>
    </w:p>
    <w:p w14:paraId="4E12A6B6" w14:textId="77777777" w:rsidR="00082799" w:rsidRDefault="00000000">
      <w:pPr>
        <w:rPr>
          <w:b/>
          <w:u w:val="single"/>
        </w:rPr>
      </w:pPr>
      <w:r>
        <w:rPr>
          <w:b/>
          <w:u w:val="single"/>
        </w:rPr>
        <w:t>Teaching Philosophy:</w:t>
      </w:r>
    </w:p>
    <w:p w14:paraId="3C9260FF" w14:textId="77777777" w:rsidR="00082799" w:rsidRDefault="00000000">
      <w:r>
        <w:t>My philosophy is based on a proposition that “Teaching is about Learning”. This means that to improve teaching I must focus on the learning needs of the future that will be shaped by today’s students. I believe that all teaching opportunities should be founded on the idea of individual inquiry by the student. This principle makes education a learner centered process, not one that is teacher centered. My philosophy of teaching is to provide a classroom environment where students are encouraged to express their own ideas and participate in their education experience. I want my students to enjoy the interaction in my classroom and to be challenged by the intellectual discussion of course material. I attempt to call on each student by name and to know a little about his or her background. When I know my students, they feel valued and enjoy the experience of participating in my class.</w:t>
      </w:r>
    </w:p>
    <w:p w14:paraId="569FD80C" w14:textId="77777777" w:rsidR="00082799" w:rsidRDefault="00082799"/>
    <w:p w14:paraId="4D303427" w14:textId="77777777" w:rsidR="00082799" w:rsidRDefault="00000000">
      <w:r>
        <w:t>In all of my teaching experience, graduate and undergraduate, I've tried to keep two things in mind: first, that although coverage of material is crucial, it's more important to teach students skills than things, and secondly, that students learn skills best through an interactive teaching style that demands their participation and challenges their abilities.</w:t>
      </w:r>
    </w:p>
    <w:p w14:paraId="4D4D964E" w14:textId="77777777" w:rsidR="00082799" w:rsidRDefault="00082799"/>
    <w:p w14:paraId="348C1BE2" w14:textId="77777777" w:rsidR="00082799" w:rsidRDefault="00000000">
      <w:r>
        <w:t>When I develop a syllabus or a lesson plan, I always begin by asking myself what my students should know and be able to do at the end of the class, and then move on to designing the actual class content. For example, if I want my students to understand the practical implication of a theory then I would go for a practical experimental approach than the lecture method.</w:t>
      </w:r>
    </w:p>
    <w:p w14:paraId="7E167601" w14:textId="77777777" w:rsidR="00082799" w:rsidRDefault="00082799"/>
    <w:p w14:paraId="3EB9FA73" w14:textId="77777777" w:rsidR="00082799" w:rsidRDefault="00000000">
      <w:r>
        <w:t xml:space="preserve">I believe that informal assessment is as crucial as formal assessment. These assessments allow me to gauge the pace and efficacy of my lessons, help specific individuals, and also helps in </w:t>
      </w:r>
      <w:r>
        <w:lastRenderedPageBreak/>
        <w:t>making adjustments to the lesson where needed. This constant informal assessment also reveals misconceptions that students may bring into a class, which, in turn, facilitates discussions</w:t>
      </w:r>
    </w:p>
    <w:p w14:paraId="7FC9F1CE" w14:textId="77777777" w:rsidR="00082799" w:rsidRDefault="00000000">
      <w:r>
        <w:t>and resolutions.</w:t>
      </w:r>
    </w:p>
    <w:p w14:paraId="014E587C" w14:textId="77777777" w:rsidR="00082799" w:rsidRDefault="00082799"/>
    <w:p w14:paraId="35A54F36" w14:textId="77777777" w:rsidR="00082799" w:rsidRDefault="00000000">
      <w:r>
        <w:t xml:space="preserve">I also plan on having my own course evaluation worksheets on which I can take feedback from the students occasionally during the semester on how to make their classroom experience more rewarding. </w:t>
      </w:r>
    </w:p>
    <w:p w14:paraId="21DC8D02" w14:textId="77777777" w:rsidR="00082799" w:rsidRDefault="00082799"/>
    <w:p w14:paraId="251A421F" w14:textId="77777777" w:rsidR="00082799" w:rsidRDefault="00082799">
      <w:pPr>
        <w:rPr>
          <w:sz w:val="23"/>
          <w:szCs w:val="23"/>
        </w:rPr>
      </w:pPr>
    </w:p>
    <w:p w14:paraId="7B67622B" w14:textId="77777777" w:rsidR="00082799" w:rsidRDefault="00000000">
      <w:pPr>
        <w:pStyle w:val="Heading3"/>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Personal Details:</w:t>
      </w:r>
    </w:p>
    <w:p w14:paraId="482E13B1" w14:textId="77777777" w:rsidR="00082799" w:rsidRDefault="00000000">
      <w:pPr>
        <w:jc w:val="both"/>
      </w:pPr>
      <w:r>
        <w:t>Name</w:t>
      </w:r>
      <w:r>
        <w:tab/>
      </w:r>
      <w:r>
        <w:rPr>
          <w:b/>
        </w:rPr>
        <w:tab/>
      </w:r>
      <w:r>
        <w:tab/>
      </w:r>
      <w:r>
        <w:tab/>
        <w:t>:</w:t>
      </w:r>
      <w:r>
        <w:tab/>
        <w:t>Dr. Nitasha Pandey</w:t>
      </w:r>
    </w:p>
    <w:p w14:paraId="2AB641BF" w14:textId="77777777" w:rsidR="00082799" w:rsidRDefault="00000000">
      <w:pPr>
        <w:jc w:val="both"/>
      </w:pPr>
      <w:r>
        <w:t>Father’s Name                        :</w:t>
      </w:r>
      <w:r>
        <w:tab/>
      </w:r>
      <w:proofErr w:type="spellStart"/>
      <w:r>
        <w:t>Dr.R.C</w:t>
      </w:r>
      <w:proofErr w:type="spellEnd"/>
      <w:r>
        <w:t>. Pandey</w:t>
      </w:r>
    </w:p>
    <w:p w14:paraId="2D050B10" w14:textId="77777777" w:rsidR="00082799" w:rsidRDefault="00000000">
      <w:pPr>
        <w:jc w:val="both"/>
      </w:pPr>
      <w:r>
        <w:t>Husband’s Name                    :         Mr. D.P. Sharma</w:t>
      </w:r>
    </w:p>
    <w:p w14:paraId="35863403" w14:textId="77777777" w:rsidR="00082799" w:rsidRDefault="00000000">
      <w:r>
        <w:t>Date of Birth</w:t>
      </w:r>
      <w:r>
        <w:tab/>
      </w:r>
      <w:r>
        <w:tab/>
      </w:r>
      <w:r>
        <w:tab/>
        <w:t>:</w:t>
      </w:r>
      <w:r>
        <w:tab/>
        <w:t>14</w:t>
      </w:r>
      <w:r>
        <w:rPr>
          <w:vertAlign w:val="superscript"/>
        </w:rPr>
        <w:t>th</w:t>
      </w:r>
      <w:r>
        <w:t xml:space="preserve"> January 1981</w:t>
      </w:r>
    </w:p>
    <w:p w14:paraId="788630B3" w14:textId="77777777" w:rsidR="00082799" w:rsidRDefault="00000000">
      <w:r>
        <w:t>Sex</w:t>
      </w:r>
      <w:r>
        <w:tab/>
      </w:r>
      <w:r>
        <w:tab/>
      </w:r>
      <w:r>
        <w:tab/>
      </w:r>
      <w:r>
        <w:tab/>
        <w:t>:</w:t>
      </w:r>
      <w:r>
        <w:tab/>
        <w:t>Female</w:t>
      </w:r>
    </w:p>
    <w:p w14:paraId="4F074C85" w14:textId="77777777" w:rsidR="00082799" w:rsidRDefault="00000000">
      <w:r>
        <w:t>Nationality</w:t>
      </w:r>
      <w:r>
        <w:tab/>
      </w:r>
      <w:r>
        <w:tab/>
      </w:r>
      <w:r>
        <w:tab/>
        <w:t>:</w:t>
      </w:r>
      <w:r>
        <w:tab/>
        <w:t>Indian</w:t>
      </w:r>
    </w:p>
    <w:p w14:paraId="660F7024" w14:textId="77777777" w:rsidR="00082799" w:rsidRDefault="00000000">
      <w:r>
        <w:t>Address                                   :           1404 Vinca, Nahar Amrit Shakti</w:t>
      </w:r>
    </w:p>
    <w:p w14:paraId="794E0F82" w14:textId="77777777" w:rsidR="00082799" w:rsidRDefault="00000000">
      <w:r>
        <w:t xml:space="preserve">                                                             Chandivali, Mumbai 400072</w:t>
      </w:r>
    </w:p>
    <w:p w14:paraId="42B5E6C9" w14:textId="77777777" w:rsidR="00082799" w:rsidRDefault="00000000">
      <w:r>
        <w:t>Telephone                               :           07710051654</w:t>
      </w:r>
    </w:p>
    <w:p w14:paraId="576390E6" w14:textId="77777777" w:rsidR="00082799" w:rsidRDefault="00000000">
      <w:r>
        <w:t>E-Mail</w:t>
      </w:r>
      <w:r>
        <w:tab/>
      </w:r>
      <w:r>
        <w:tab/>
      </w:r>
      <w:r>
        <w:tab/>
      </w:r>
      <w:r>
        <w:tab/>
        <w:t>:</w:t>
      </w:r>
      <w:r>
        <w:tab/>
      </w:r>
      <w:hyperlink r:id="rId6">
        <w:r>
          <w:rPr>
            <w:color w:val="0000FF"/>
            <w:u w:val="single"/>
          </w:rPr>
          <w:t>pandeynitasha@gmail.com</w:t>
        </w:r>
      </w:hyperlink>
    </w:p>
    <w:p w14:paraId="21BAA644" w14:textId="77777777" w:rsidR="00082799" w:rsidRDefault="00000000">
      <w:pPr>
        <w:rPr>
          <w:b/>
          <w:u w:val="single"/>
        </w:rPr>
      </w:pPr>
      <w:r>
        <w:rPr>
          <w:b/>
          <w:u w:val="single"/>
        </w:rPr>
        <w:t xml:space="preserve"> </w:t>
      </w:r>
    </w:p>
    <w:p w14:paraId="108948F6" w14:textId="77777777" w:rsidR="00082799" w:rsidRDefault="00082799">
      <w:pPr>
        <w:rPr>
          <w:b/>
          <w:u w:val="single"/>
        </w:rPr>
      </w:pPr>
    </w:p>
    <w:p w14:paraId="7DC0B910" w14:textId="77777777" w:rsidR="00082799" w:rsidRDefault="00000000">
      <w:pPr>
        <w:pStyle w:val="Heading3"/>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References:</w:t>
      </w:r>
    </w:p>
    <w:p w14:paraId="6588A7C0" w14:textId="77777777" w:rsidR="00082799" w:rsidRDefault="00000000">
      <w:pPr>
        <w:numPr>
          <w:ilvl w:val="0"/>
          <w:numId w:val="2"/>
        </w:numPr>
        <w:pBdr>
          <w:top w:val="nil"/>
          <w:left w:val="nil"/>
          <w:bottom w:val="nil"/>
          <w:right w:val="nil"/>
          <w:between w:val="nil"/>
        </w:pBdr>
        <w:spacing w:line="276" w:lineRule="auto"/>
        <w:rPr>
          <w:color w:val="000000"/>
          <w:sz w:val="22"/>
          <w:szCs w:val="22"/>
        </w:rPr>
      </w:pPr>
      <w:r>
        <w:rPr>
          <w:color w:val="000000"/>
          <w:sz w:val="22"/>
          <w:szCs w:val="22"/>
        </w:rPr>
        <w:t xml:space="preserve">dr. B.L. </w:t>
      </w:r>
      <w:proofErr w:type="spellStart"/>
      <w:r>
        <w:rPr>
          <w:color w:val="000000"/>
          <w:sz w:val="22"/>
          <w:szCs w:val="22"/>
        </w:rPr>
        <w:t>goel</w:t>
      </w:r>
      <w:proofErr w:type="spellEnd"/>
    </w:p>
    <w:p w14:paraId="46986437" w14:textId="77777777" w:rsidR="00082799" w:rsidRDefault="00000000">
      <w:pPr>
        <w:pBdr>
          <w:top w:val="nil"/>
          <w:left w:val="nil"/>
          <w:bottom w:val="nil"/>
          <w:right w:val="nil"/>
          <w:between w:val="nil"/>
        </w:pBdr>
        <w:spacing w:line="276" w:lineRule="auto"/>
        <w:ind w:left="750"/>
        <w:rPr>
          <w:color w:val="000000"/>
          <w:sz w:val="22"/>
          <w:szCs w:val="22"/>
        </w:rPr>
      </w:pPr>
      <w:r>
        <w:rPr>
          <w:color w:val="000000"/>
          <w:sz w:val="22"/>
          <w:szCs w:val="22"/>
        </w:rPr>
        <w:t>Director IMH, Amritsar</w:t>
      </w:r>
    </w:p>
    <w:p w14:paraId="5F49684C" w14:textId="77777777" w:rsidR="00082799" w:rsidRDefault="00000000">
      <w:pPr>
        <w:pBdr>
          <w:top w:val="nil"/>
          <w:left w:val="nil"/>
          <w:bottom w:val="nil"/>
          <w:right w:val="nil"/>
          <w:between w:val="nil"/>
        </w:pBdr>
        <w:spacing w:line="276" w:lineRule="auto"/>
        <w:ind w:left="750"/>
        <w:rPr>
          <w:color w:val="000000"/>
          <w:sz w:val="22"/>
          <w:szCs w:val="22"/>
        </w:rPr>
      </w:pPr>
      <w:r>
        <w:rPr>
          <w:color w:val="000000"/>
          <w:sz w:val="22"/>
          <w:szCs w:val="22"/>
        </w:rPr>
        <w:t>Mob: 09815732226</w:t>
      </w:r>
    </w:p>
    <w:p w14:paraId="1E330F0B" w14:textId="77777777" w:rsidR="00082799" w:rsidRDefault="00000000">
      <w:pPr>
        <w:pBdr>
          <w:top w:val="nil"/>
          <w:left w:val="nil"/>
          <w:bottom w:val="nil"/>
          <w:right w:val="nil"/>
          <w:between w:val="nil"/>
        </w:pBdr>
        <w:spacing w:line="276" w:lineRule="auto"/>
        <w:ind w:left="750"/>
        <w:rPr>
          <w:color w:val="000000"/>
          <w:sz w:val="22"/>
          <w:szCs w:val="22"/>
        </w:rPr>
      </w:pPr>
      <w:r>
        <w:rPr>
          <w:color w:val="000000"/>
          <w:sz w:val="22"/>
          <w:szCs w:val="22"/>
        </w:rPr>
        <w:t xml:space="preserve">Email: </w:t>
      </w:r>
      <w:hyperlink r:id="rId7">
        <w:r>
          <w:rPr>
            <w:color w:val="0000FF"/>
            <w:sz w:val="22"/>
            <w:szCs w:val="22"/>
            <w:u w:val="single"/>
          </w:rPr>
          <w:t>directorimhasr@yahoo.com</w:t>
        </w:r>
      </w:hyperlink>
    </w:p>
    <w:p w14:paraId="27D4CDE6" w14:textId="77777777" w:rsidR="00082799" w:rsidRDefault="00082799">
      <w:pPr>
        <w:pBdr>
          <w:top w:val="nil"/>
          <w:left w:val="nil"/>
          <w:bottom w:val="nil"/>
          <w:right w:val="nil"/>
          <w:between w:val="nil"/>
        </w:pBdr>
        <w:spacing w:line="276" w:lineRule="auto"/>
        <w:ind w:left="750"/>
        <w:rPr>
          <w:color w:val="000000"/>
          <w:sz w:val="22"/>
          <w:szCs w:val="22"/>
        </w:rPr>
      </w:pPr>
    </w:p>
    <w:p w14:paraId="29EBAD2C" w14:textId="77777777" w:rsidR="00082799" w:rsidRDefault="00000000">
      <w:pPr>
        <w:numPr>
          <w:ilvl w:val="0"/>
          <w:numId w:val="2"/>
        </w:numPr>
        <w:pBdr>
          <w:top w:val="nil"/>
          <w:left w:val="nil"/>
          <w:bottom w:val="nil"/>
          <w:right w:val="nil"/>
          <w:between w:val="nil"/>
        </w:pBdr>
        <w:spacing w:line="276" w:lineRule="auto"/>
        <w:rPr>
          <w:color w:val="000000"/>
          <w:sz w:val="22"/>
          <w:szCs w:val="22"/>
        </w:rPr>
      </w:pPr>
      <w:r>
        <w:rPr>
          <w:color w:val="000000"/>
          <w:sz w:val="22"/>
          <w:szCs w:val="22"/>
        </w:rPr>
        <w:t xml:space="preserve">dr. </w:t>
      </w:r>
      <w:proofErr w:type="spellStart"/>
      <w:r>
        <w:rPr>
          <w:color w:val="000000"/>
          <w:sz w:val="22"/>
          <w:szCs w:val="22"/>
        </w:rPr>
        <w:t>kriteshwar</w:t>
      </w:r>
      <w:proofErr w:type="spellEnd"/>
      <w:r>
        <w:rPr>
          <w:color w:val="000000"/>
          <w:sz w:val="22"/>
          <w:szCs w:val="22"/>
        </w:rPr>
        <w:t xml:space="preserve">  Prasad</w:t>
      </w:r>
    </w:p>
    <w:p w14:paraId="515F48CD" w14:textId="77777777" w:rsidR="00082799" w:rsidRDefault="00000000">
      <w:pPr>
        <w:pBdr>
          <w:top w:val="nil"/>
          <w:left w:val="nil"/>
          <w:bottom w:val="nil"/>
          <w:right w:val="nil"/>
          <w:between w:val="nil"/>
        </w:pBdr>
        <w:spacing w:line="276" w:lineRule="auto"/>
        <w:ind w:left="750"/>
        <w:rPr>
          <w:color w:val="000000"/>
          <w:sz w:val="22"/>
          <w:szCs w:val="22"/>
        </w:rPr>
      </w:pPr>
      <w:r>
        <w:rPr>
          <w:color w:val="000000"/>
          <w:sz w:val="22"/>
          <w:szCs w:val="22"/>
        </w:rPr>
        <w:t>Professor, PU</w:t>
      </w:r>
    </w:p>
    <w:p w14:paraId="4F78B5D1" w14:textId="77777777" w:rsidR="00082799" w:rsidRDefault="00000000">
      <w:pPr>
        <w:pBdr>
          <w:top w:val="nil"/>
          <w:left w:val="nil"/>
          <w:bottom w:val="nil"/>
          <w:right w:val="nil"/>
          <w:between w:val="nil"/>
        </w:pBdr>
        <w:spacing w:line="276" w:lineRule="auto"/>
        <w:ind w:left="750"/>
        <w:rPr>
          <w:color w:val="000000"/>
          <w:sz w:val="22"/>
          <w:szCs w:val="22"/>
        </w:rPr>
      </w:pPr>
      <w:r>
        <w:rPr>
          <w:color w:val="000000"/>
          <w:sz w:val="22"/>
          <w:szCs w:val="22"/>
        </w:rPr>
        <w:t>Mob:09431078883</w:t>
      </w:r>
    </w:p>
    <w:p w14:paraId="64E3E87E" w14:textId="77777777" w:rsidR="00082799" w:rsidRDefault="00000000">
      <w:pPr>
        <w:pBdr>
          <w:top w:val="nil"/>
          <w:left w:val="nil"/>
          <w:bottom w:val="nil"/>
          <w:right w:val="nil"/>
          <w:between w:val="nil"/>
        </w:pBdr>
        <w:spacing w:line="276" w:lineRule="auto"/>
        <w:ind w:left="750"/>
        <w:rPr>
          <w:color w:val="000000"/>
          <w:sz w:val="22"/>
          <w:szCs w:val="22"/>
        </w:rPr>
      </w:pPr>
      <w:r>
        <w:rPr>
          <w:color w:val="000000"/>
          <w:sz w:val="22"/>
          <w:szCs w:val="22"/>
        </w:rPr>
        <w:t xml:space="preserve">Email: </w:t>
      </w:r>
      <w:hyperlink r:id="rId8">
        <w:r>
          <w:rPr>
            <w:color w:val="0000FF"/>
            <w:sz w:val="22"/>
            <w:szCs w:val="22"/>
            <w:u w:val="single"/>
          </w:rPr>
          <w:t>kriteshwar.geopat@gmail.com</w:t>
        </w:r>
      </w:hyperlink>
    </w:p>
    <w:p w14:paraId="165B1440" w14:textId="77777777" w:rsidR="00082799" w:rsidRDefault="00082799">
      <w:pPr>
        <w:pBdr>
          <w:top w:val="nil"/>
          <w:left w:val="nil"/>
          <w:bottom w:val="nil"/>
          <w:right w:val="nil"/>
          <w:between w:val="nil"/>
        </w:pBdr>
        <w:spacing w:after="200" w:line="276" w:lineRule="auto"/>
        <w:ind w:left="750"/>
        <w:rPr>
          <w:color w:val="000000"/>
          <w:sz w:val="22"/>
          <w:szCs w:val="22"/>
        </w:rPr>
      </w:pPr>
    </w:p>
    <w:p w14:paraId="3F2492FF" w14:textId="77777777" w:rsidR="00082799" w:rsidRDefault="00000000">
      <w:pPr>
        <w:jc w:val="right"/>
      </w:pPr>
      <w:proofErr w:type="spellStart"/>
      <w:r>
        <w:rPr>
          <w:rFonts w:ascii="Corsiva" w:eastAsia="Corsiva" w:hAnsi="Corsiva" w:cs="Corsiva"/>
        </w:rPr>
        <w:t>Nitashapandey</w:t>
      </w:r>
      <w:proofErr w:type="spellEnd"/>
    </w:p>
    <w:p w14:paraId="79281FDE" w14:textId="77777777" w:rsidR="00082799" w:rsidRDefault="00082799">
      <w:pPr>
        <w:jc w:val="right"/>
        <w:rPr>
          <w:b/>
          <w:u w:val="single"/>
        </w:rPr>
      </w:pPr>
    </w:p>
    <w:sectPr w:rsidR="0008279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WP BoxDrawing">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rsiva">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C2AAE"/>
    <w:multiLevelType w:val="multilevel"/>
    <w:tmpl w:val="236A1514"/>
    <w:lvl w:ilvl="0">
      <w:start w:val="1"/>
      <w:numFmt w:val="decimal"/>
      <w:lvlText w:val="%1."/>
      <w:lvlJc w:val="left"/>
      <w:pPr>
        <w:ind w:left="750" w:hanging="360"/>
      </w:pPr>
    </w:lvl>
    <w:lvl w:ilvl="1">
      <w:start w:val="1"/>
      <w:numFmt w:val="lowerLetter"/>
      <w:lvlText w:val="%2."/>
      <w:lvlJc w:val="left"/>
      <w:pPr>
        <w:ind w:left="1470" w:hanging="360"/>
      </w:pPr>
    </w:lvl>
    <w:lvl w:ilvl="2">
      <w:start w:val="1"/>
      <w:numFmt w:val="lowerRoman"/>
      <w:lvlText w:val="%3."/>
      <w:lvlJc w:val="right"/>
      <w:pPr>
        <w:ind w:left="2190" w:hanging="180"/>
      </w:pPr>
    </w:lvl>
    <w:lvl w:ilvl="3">
      <w:start w:val="1"/>
      <w:numFmt w:val="decimal"/>
      <w:lvlText w:val="%4."/>
      <w:lvlJc w:val="left"/>
      <w:pPr>
        <w:ind w:left="2910" w:hanging="360"/>
      </w:pPr>
    </w:lvl>
    <w:lvl w:ilvl="4">
      <w:start w:val="1"/>
      <w:numFmt w:val="lowerLetter"/>
      <w:lvlText w:val="%5."/>
      <w:lvlJc w:val="left"/>
      <w:pPr>
        <w:ind w:left="3630" w:hanging="360"/>
      </w:pPr>
    </w:lvl>
    <w:lvl w:ilvl="5">
      <w:start w:val="1"/>
      <w:numFmt w:val="lowerRoman"/>
      <w:lvlText w:val="%6."/>
      <w:lvlJc w:val="right"/>
      <w:pPr>
        <w:ind w:left="4350" w:hanging="180"/>
      </w:pPr>
    </w:lvl>
    <w:lvl w:ilvl="6">
      <w:start w:val="1"/>
      <w:numFmt w:val="decimal"/>
      <w:lvlText w:val="%7."/>
      <w:lvlJc w:val="left"/>
      <w:pPr>
        <w:ind w:left="5070" w:hanging="360"/>
      </w:pPr>
    </w:lvl>
    <w:lvl w:ilvl="7">
      <w:start w:val="1"/>
      <w:numFmt w:val="lowerLetter"/>
      <w:lvlText w:val="%8."/>
      <w:lvlJc w:val="left"/>
      <w:pPr>
        <w:ind w:left="5790" w:hanging="360"/>
      </w:pPr>
    </w:lvl>
    <w:lvl w:ilvl="8">
      <w:start w:val="1"/>
      <w:numFmt w:val="lowerRoman"/>
      <w:lvlText w:val="%9."/>
      <w:lvlJc w:val="right"/>
      <w:pPr>
        <w:ind w:left="6510" w:hanging="180"/>
      </w:pPr>
    </w:lvl>
  </w:abstractNum>
  <w:abstractNum w:abstractNumId="1" w15:restartNumberingAfterBreak="0">
    <w:nsid w:val="1ED20BEF"/>
    <w:multiLevelType w:val="multilevel"/>
    <w:tmpl w:val="E8B859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WP BoxDrawing" w:eastAsia="WP BoxDrawing" w:hAnsi="WP BoxDrawing" w:cs="WP BoxDrawing"/>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WP BoxDrawing" w:eastAsia="WP BoxDrawing" w:hAnsi="WP BoxDrawing" w:cs="WP BoxDrawing"/>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WP BoxDrawing" w:eastAsia="WP BoxDrawing" w:hAnsi="WP BoxDrawing" w:cs="WP BoxDrawing"/>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C2D735A"/>
    <w:multiLevelType w:val="multilevel"/>
    <w:tmpl w:val="4F26C3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D424B69"/>
    <w:multiLevelType w:val="multilevel"/>
    <w:tmpl w:val="81C84E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2611D69"/>
    <w:multiLevelType w:val="multilevel"/>
    <w:tmpl w:val="07A24786"/>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2FB3110"/>
    <w:multiLevelType w:val="hybridMultilevel"/>
    <w:tmpl w:val="0526FC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C585C37"/>
    <w:multiLevelType w:val="multilevel"/>
    <w:tmpl w:val="F42A92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WP BoxDrawing" w:eastAsia="WP BoxDrawing" w:hAnsi="WP BoxDrawing" w:cs="WP BoxDrawing"/>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WP BoxDrawing" w:eastAsia="WP BoxDrawing" w:hAnsi="WP BoxDrawing" w:cs="WP BoxDrawing"/>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WP BoxDrawing" w:eastAsia="WP BoxDrawing" w:hAnsi="WP BoxDrawing" w:cs="WP BoxDrawing"/>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EE22C72"/>
    <w:multiLevelType w:val="multilevel"/>
    <w:tmpl w:val="A8F403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3D5004D"/>
    <w:multiLevelType w:val="multilevel"/>
    <w:tmpl w:val="8FAAE8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5660D30"/>
    <w:multiLevelType w:val="multilevel"/>
    <w:tmpl w:val="38D6F790"/>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76111652">
    <w:abstractNumId w:val="4"/>
  </w:num>
  <w:num w:numId="2" w16cid:durableId="603343550">
    <w:abstractNumId w:val="0"/>
  </w:num>
  <w:num w:numId="3" w16cid:durableId="1225144364">
    <w:abstractNumId w:val="2"/>
  </w:num>
  <w:num w:numId="4" w16cid:durableId="915240573">
    <w:abstractNumId w:val="3"/>
  </w:num>
  <w:num w:numId="5" w16cid:durableId="201601240">
    <w:abstractNumId w:val="1"/>
  </w:num>
  <w:num w:numId="6" w16cid:durableId="904148951">
    <w:abstractNumId w:val="6"/>
  </w:num>
  <w:num w:numId="7" w16cid:durableId="885721573">
    <w:abstractNumId w:val="7"/>
  </w:num>
  <w:num w:numId="8" w16cid:durableId="701132221">
    <w:abstractNumId w:val="8"/>
  </w:num>
  <w:num w:numId="9" w16cid:durableId="1067260121">
    <w:abstractNumId w:val="9"/>
  </w:num>
  <w:num w:numId="10" w16cid:durableId="3048992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799"/>
    <w:rsid w:val="0006684A"/>
    <w:rsid w:val="00082799"/>
    <w:rsid w:val="000D1483"/>
    <w:rsid w:val="00504BA0"/>
    <w:rsid w:val="00B338A3"/>
    <w:rsid w:val="00D372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F5E54"/>
  <w15:docId w15:val="{119CD52C-1017-4508-A61C-BA72090AD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ind w:left="360"/>
      <w:outlineLvl w:val="1"/>
    </w:pPr>
    <w:rPr>
      <w:b/>
      <w:u w:val="single"/>
    </w:rPr>
  </w:style>
  <w:style w:type="paragraph" w:styleId="Heading3">
    <w:name w:val="heading 3"/>
    <w:basedOn w:val="Normal"/>
    <w:next w:val="Normal"/>
    <w:uiPriority w:val="9"/>
    <w:unhideWhenUsed/>
    <w:qFormat/>
    <w:pPr>
      <w:keepNext/>
      <w:keepLines/>
      <w:spacing w:before="20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ListParagraph">
    <w:name w:val="List Paragraph"/>
    <w:basedOn w:val="Normal"/>
    <w:uiPriority w:val="34"/>
    <w:qFormat/>
    <w:rsid w:val="00B338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kriteshwar.geopat@gmail.com" TargetMode="External"/><Relationship Id="rId3" Type="http://schemas.openxmlformats.org/officeDocument/2006/relationships/settings" Target="settings.xml"/><Relationship Id="rId7" Type="http://schemas.openxmlformats.org/officeDocument/2006/relationships/hyperlink" Target="mailto:directorimhasr@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itashapandey@gmail.com" TargetMode="External"/><Relationship Id="rId5" Type="http://schemas.openxmlformats.org/officeDocument/2006/relationships/hyperlink" Target="mailto:nitashapandey@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7</Pages>
  <Words>1335</Words>
  <Characters>7612</Characters>
  <Application>Microsoft Office Word</Application>
  <DocSecurity>0</DocSecurity>
  <Lines>63</Lines>
  <Paragraphs>17</Paragraphs>
  <ScaleCrop>false</ScaleCrop>
  <Company/>
  <LinksUpToDate>false</LinksUpToDate>
  <CharactersWithSpaces>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nitasha pandey</cp:lastModifiedBy>
  <cp:revision>6</cp:revision>
  <dcterms:created xsi:type="dcterms:W3CDTF">2024-04-02T03:24:00Z</dcterms:created>
  <dcterms:modified xsi:type="dcterms:W3CDTF">2024-04-02T03:32:00Z</dcterms:modified>
</cp:coreProperties>
</file>