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864" w:rsidRDefault="00915864" w:rsidP="00915864">
      <w:pPr>
        <w:pStyle w:val="NormalWeb"/>
        <w:spacing w:line="480" w:lineRule="auto"/>
      </w:pPr>
      <w:r>
        <w:t>Date</w:t>
      </w:r>
    </w:p>
    <w:p w:rsidR="00915864" w:rsidRDefault="00915864" w:rsidP="00915864">
      <w:pPr>
        <w:pStyle w:val="NormalWeb"/>
        <w:spacing w:line="480" w:lineRule="auto"/>
      </w:pPr>
      <w:r>
        <w:t xml:space="preserve">To whom it may concern </w:t>
      </w:r>
    </w:p>
    <w:p w:rsidR="00915864" w:rsidRDefault="00915864" w:rsidP="00915864">
      <w:pPr>
        <w:pStyle w:val="NormalWeb"/>
        <w:spacing w:line="480" w:lineRule="auto"/>
      </w:pPr>
      <w:r>
        <w:t xml:space="preserve">It is with great pleasure that I write this recommendation letter for Mrs. </w:t>
      </w:r>
      <w:proofErr w:type="spellStart"/>
      <w:r>
        <w:t>Savyata</w:t>
      </w:r>
      <w:proofErr w:type="spellEnd"/>
      <w:r>
        <w:t xml:space="preserve"> Bhandari, who completed her Bachelor’s in Business Administration from Crimson College of Technology, Pokhara University. I had the privilege of teaching Mrs. Bhandari in four different courses—Investment Management, Financial Institutions and Markets, Financial Management, and Essentials of Finance—across several semesters, and I have been consistently impressed by her academic commitment and intellectual capabilities. I strongly endorse her application for the Master of Science in Agribusiness Economics program at Southern Illinois University Carbondale.</w:t>
      </w:r>
    </w:p>
    <w:p w:rsidR="00915864" w:rsidRDefault="00915864" w:rsidP="00915864">
      <w:pPr>
        <w:pStyle w:val="NormalWeb"/>
        <w:spacing w:line="480" w:lineRule="auto"/>
      </w:pPr>
      <w:r>
        <w:t>Mrs. Bhandari demonstrated exceptional aptitude in Investment Management and Financial Institutions and Markets, earning ‘A’ grades in both courses during her seventh and eighth semesters, respectively. Her ability to analyze complex financial concepts and apply them to practical scenarios was remarkable. Although her performance in Financial Management and Essentials of Finance resulted in ‘C’ grades in her earlier semesters, I have observed significant growth in her understanding and application of financial principles over time, reflecting her resilience and determination to excel.</w:t>
      </w:r>
    </w:p>
    <w:p w:rsidR="00915864" w:rsidRDefault="00915864" w:rsidP="00915864">
      <w:pPr>
        <w:pStyle w:val="NormalWeb"/>
        <w:spacing w:line="480" w:lineRule="auto"/>
      </w:pPr>
      <w:r>
        <w:t xml:space="preserve">Mrs. Bhandari’s critical thinking skills, coupled with her ability to work collaboratively with peers, made her a standout student in class. Her strong analytical foundation and enthusiasm for learning new concepts will undoubtedly contribute to her success in a rigorous graduate program like Agribusiness Economics. Moreover, her background in business administration equips her </w:t>
      </w:r>
      <w:r>
        <w:lastRenderedPageBreak/>
        <w:t>with a holistic understanding of financial systems, which aligns well with the multidisciplinary nature of your program.</w:t>
      </w:r>
    </w:p>
    <w:p w:rsidR="00915864" w:rsidRDefault="00915864" w:rsidP="00915864">
      <w:pPr>
        <w:pStyle w:val="NormalWeb"/>
        <w:spacing w:line="480" w:lineRule="auto"/>
      </w:pPr>
      <w:r>
        <w:t>I am confident that Mrs. Bhandari’s academic achievements, combined with her perseverance and passion for the field, make her a highly suitable candidate for your esteemed institution. She has the potential to excel and make meaningful contributions to the program and the broader field of agribusiness economics.</w:t>
      </w:r>
    </w:p>
    <w:p w:rsidR="00915864" w:rsidRDefault="00915864" w:rsidP="00915864">
      <w:pPr>
        <w:pStyle w:val="NormalWeb"/>
        <w:spacing w:line="480" w:lineRule="auto"/>
      </w:pPr>
      <w:r>
        <w:t xml:space="preserve">Please do not hesitate to contact me at </w:t>
      </w:r>
      <w:r w:rsidR="0085302F">
        <w:t>khanalkabi@gmail.com</w:t>
      </w:r>
      <w:r w:rsidRPr="0085302F">
        <w:t xml:space="preserve"> or +977 </w:t>
      </w:r>
      <w:r w:rsidR="0085302F">
        <w:t>9847550585</w:t>
      </w:r>
      <w:r>
        <w:t xml:space="preserve"> if you need any further information regarding Mrs. Bhandari’s qualifications.</w:t>
      </w:r>
    </w:p>
    <w:p w:rsidR="00915864" w:rsidRDefault="00915864" w:rsidP="00915864">
      <w:pPr>
        <w:pStyle w:val="NormalWeb"/>
        <w:spacing w:line="480" w:lineRule="auto"/>
      </w:pPr>
      <w:r>
        <w:t>Yours sincerely,</w:t>
      </w:r>
    </w:p>
    <w:p w:rsidR="00915864" w:rsidRDefault="00915864" w:rsidP="00915864">
      <w:pPr>
        <w:pStyle w:val="NormalWeb"/>
        <w:spacing w:line="480" w:lineRule="auto"/>
      </w:pPr>
      <w:r>
        <w:t xml:space="preserve">Mr. </w:t>
      </w:r>
      <w:proofErr w:type="spellStart"/>
      <w:r>
        <w:t>Kabiraj</w:t>
      </w:r>
      <w:proofErr w:type="spellEnd"/>
      <w:r>
        <w:t xml:space="preserve"> </w:t>
      </w:r>
      <w:proofErr w:type="spellStart"/>
      <w:r>
        <w:t>Khanal</w:t>
      </w:r>
      <w:bookmarkStart w:id="0" w:name="_GoBack"/>
      <w:bookmarkEnd w:id="0"/>
      <w:proofErr w:type="spellEnd"/>
      <w:r>
        <w:br/>
        <w:t>Lecturer</w:t>
      </w:r>
      <w:r>
        <w:br/>
        <w:t>Crimson College of Technology</w:t>
      </w:r>
      <w:r>
        <w:br/>
        <w:t>Pokhara University</w:t>
      </w:r>
    </w:p>
    <w:p w:rsidR="00B974F3" w:rsidRDefault="00B974F3" w:rsidP="00915864">
      <w:pPr>
        <w:spacing w:line="480" w:lineRule="auto"/>
      </w:pPr>
    </w:p>
    <w:sectPr w:rsidR="00B97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64"/>
    <w:rsid w:val="0085302F"/>
    <w:rsid w:val="00915864"/>
    <w:rsid w:val="00B97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8984"/>
  <w15:chartTrackingRefBased/>
  <w15:docId w15:val="{EAB32070-0FC9-4BC9-B9C4-D03A3ED6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58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380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Regmi, Sunder</dc:creator>
  <cp:keywords/>
  <dc:description/>
  <cp:lastModifiedBy>Regmi, Sunder</cp:lastModifiedBy>
  <cp:revision>2</cp:revision>
  <dcterms:created xsi:type="dcterms:W3CDTF">2025-01-04T19:05:00Z</dcterms:created>
  <dcterms:modified xsi:type="dcterms:W3CDTF">2025-01-05T17:36:00Z</dcterms:modified>
</cp:coreProperties>
</file>