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20085" w14:textId="38B362C7" w:rsidR="007C53F3" w:rsidRPr="00163041" w:rsidRDefault="007C53F3" w:rsidP="00C87A90">
      <w:pPr>
        <w:jc w:val="left"/>
        <w:rPr>
          <w:rFonts w:cs="Times New Roman"/>
          <w:b/>
          <w:bCs/>
          <w:color w:val="000000" w:themeColor="text1"/>
          <w:sz w:val="24"/>
          <w:szCs w:val="24"/>
        </w:rPr>
      </w:pPr>
      <w:r w:rsidRPr="00163041">
        <w:rPr>
          <w:rFonts w:cs="Times New Roman"/>
          <w:b/>
          <w:bCs/>
          <w:color w:val="000000" w:themeColor="text1"/>
          <w:sz w:val="24"/>
          <w:szCs w:val="24"/>
        </w:rPr>
        <w:t>Electives</w:t>
      </w:r>
    </w:p>
    <w:p w14:paraId="5F696DC0" w14:textId="77777777" w:rsidR="007C53F3" w:rsidRPr="00163041" w:rsidRDefault="007C53F3" w:rsidP="00C87A90">
      <w:pPr>
        <w:jc w:val="left"/>
        <w:rPr>
          <w:rFonts w:cs="Times New Roman"/>
          <w:color w:val="000000" w:themeColor="text1"/>
          <w:sz w:val="24"/>
          <w:szCs w:val="24"/>
        </w:rPr>
      </w:pPr>
    </w:p>
    <w:tbl>
      <w:tblPr>
        <w:tblW w:w="8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5125"/>
        <w:gridCol w:w="1671"/>
      </w:tblGrid>
      <w:tr w:rsidR="00163041" w:rsidRPr="00163041" w14:paraId="089BCEFD" w14:textId="77777777" w:rsidTr="00DF1FD3">
        <w:trPr>
          <w:trHeight w:val="340"/>
        </w:trPr>
        <w:tc>
          <w:tcPr>
            <w:tcW w:w="1620" w:type="dxa"/>
          </w:tcPr>
          <w:p w14:paraId="50E2D94F" w14:textId="1E5B49FC"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b/>
                <w:bCs/>
                <w:color w:val="000000" w:themeColor="text1"/>
                <w:sz w:val="24"/>
                <w:szCs w:val="24"/>
                <w:lang w:val="en-GB" w:eastAsia="en-GB"/>
              </w:rPr>
              <w:t>Course Code</w:t>
            </w:r>
          </w:p>
        </w:tc>
        <w:tc>
          <w:tcPr>
            <w:tcW w:w="5125" w:type="dxa"/>
          </w:tcPr>
          <w:p w14:paraId="29B78278"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b/>
                <w:bCs/>
                <w:color w:val="000000" w:themeColor="text1"/>
                <w:sz w:val="24"/>
                <w:szCs w:val="24"/>
                <w:lang w:val="en-GB" w:eastAsia="en-GB"/>
              </w:rPr>
              <w:t>Course Title</w:t>
            </w:r>
          </w:p>
        </w:tc>
        <w:tc>
          <w:tcPr>
            <w:tcW w:w="1671" w:type="dxa"/>
          </w:tcPr>
          <w:p w14:paraId="0014F61C"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b/>
                <w:bCs/>
                <w:color w:val="000000" w:themeColor="text1"/>
                <w:sz w:val="24"/>
                <w:szCs w:val="24"/>
                <w:lang w:val="en-GB" w:eastAsia="en-GB"/>
              </w:rPr>
              <w:t>Credits</w:t>
            </w:r>
          </w:p>
          <w:p w14:paraId="3F3252B5"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b/>
                <w:bCs/>
                <w:color w:val="000000" w:themeColor="text1"/>
                <w:sz w:val="24"/>
                <w:szCs w:val="24"/>
                <w:lang w:val="en-GB" w:eastAsia="en-GB"/>
              </w:rPr>
              <w:t>Hours</w:t>
            </w:r>
          </w:p>
        </w:tc>
      </w:tr>
      <w:tr w:rsidR="00163041" w:rsidRPr="00163041" w14:paraId="19F20AEF" w14:textId="77777777" w:rsidTr="00DF1FD3">
        <w:trPr>
          <w:trHeight w:val="340"/>
        </w:trPr>
        <w:tc>
          <w:tcPr>
            <w:tcW w:w="1620" w:type="dxa"/>
          </w:tcPr>
          <w:p w14:paraId="5C6069DE"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251</w:t>
            </w:r>
          </w:p>
        </w:tc>
        <w:tc>
          <w:tcPr>
            <w:tcW w:w="5125" w:type="dxa"/>
          </w:tcPr>
          <w:p w14:paraId="79CA5F0F"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Critical Thinking and Problem Solving</w:t>
            </w:r>
          </w:p>
        </w:tc>
        <w:tc>
          <w:tcPr>
            <w:tcW w:w="1671" w:type="dxa"/>
          </w:tcPr>
          <w:p w14:paraId="63ADB47D"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3</w:t>
            </w:r>
          </w:p>
        </w:tc>
      </w:tr>
      <w:tr w:rsidR="00163041" w:rsidRPr="00163041" w14:paraId="0E72F6E8" w14:textId="77777777" w:rsidTr="00DF1FD3">
        <w:trPr>
          <w:trHeight w:val="310"/>
        </w:trPr>
        <w:tc>
          <w:tcPr>
            <w:tcW w:w="1620" w:type="dxa"/>
          </w:tcPr>
          <w:p w14:paraId="759A3F66"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252</w:t>
            </w:r>
          </w:p>
        </w:tc>
        <w:tc>
          <w:tcPr>
            <w:tcW w:w="5125" w:type="dxa"/>
            <w:hideMark/>
          </w:tcPr>
          <w:p w14:paraId="397F1E52"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Environmental Ethics and Sustainability</w:t>
            </w:r>
          </w:p>
        </w:tc>
        <w:tc>
          <w:tcPr>
            <w:tcW w:w="1671" w:type="dxa"/>
          </w:tcPr>
          <w:p w14:paraId="5CBB09C7"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3</w:t>
            </w:r>
          </w:p>
        </w:tc>
      </w:tr>
      <w:tr w:rsidR="00163041" w:rsidRPr="00163041" w14:paraId="0ED6609D" w14:textId="77777777" w:rsidTr="00DF1FD3">
        <w:trPr>
          <w:trHeight w:val="310"/>
        </w:trPr>
        <w:tc>
          <w:tcPr>
            <w:tcW w:w="1620" w:type="dxa"/>
          </w:tcPr>
          <w:p w14:paraId="6B76CD10"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253</w:t>
            </w:r>
          </w:p>
        </w:tc>
        <w:tc>
          <w:tcPr>
            <w:tcW w:w="5125" w:type="dxa"/>
            <w:hideMark/>
          </w:tcPr>
          <w:p w14:paraId="47A5D426"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Philanthropy and Social Impact</w:t>
            </w:r>
          </w:p>
        </w:tc>
        <w:tc>
          <w:tcPr>
            <w:tcW w:w="1671" w:type="dxa"/>
          </w:tcPr>
          <w:p w14:paraId="3FC8A107"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3</w:t>
            </w:r>
          </w:p>
        </w:tc>
      </w:tr>
      <w:tr w:rsidR="00163041" w:rsidRPr="00163041" w14:paraId="5758BF0D" w14:textId="77777777" w:rsidTr="00DF1FD3">
        <w:trPr>
          <w:trHeight w:val="310"/>
        </w:trPr>
        <w:tc>
          <w:tcPr>
            <w:tcW w:w="1620" w:type="dxa"/>
          </w:tcPr>
          <w:p w14:paraId="51451D0F"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254</w:t>
            </w:r>
          </w:p>
        </w:tc>
        <w:tc>
          <w:tcPr>
            <w:tcW w:w="5125" w:type="dxa"/>
          </w:tcPr>
          <w:p w14:paraId="6378A0DD"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Social Ecology and Environment</w:t>
            </w:r>
          </w:p>
        </w:tc>
        <w:tc>
          <w:tcPr>
            <w:tcW w:w="1671" w:type="dxa"/>
          </w:tcPr>
          <w:p w14:paraId="25C02504"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3</w:t>
            </w:r>
          </w:p>
        </w:tc>
      </w:tr>
      <w:tr w:rsidR="00163041" w:rsidRPr="00163041" w14:paraId="0C5ED58B" w14:textId="77777777" w:rsidTr="00DF1FD3">
        <w:trPr>
          <w:trHeight w:val="310"/>
        </w:trPr>
        <w:tc>
          <w:tcPr>
            <w:tcW w:w="1620" w:type="dxa"/>
          </w:tcPr>
          <w:p w14:paraId="02A64332"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256</w:t>
            </w:r>
          </w:p>
        </w:tc>
        <w:tc>
          <w:tcPr>
            <w:tcW w:w="5125" w:type="dxa"/>
          </w:tcPr>
          <w:p w14:paraId="3F6C971A"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Seminar in Environmental Studies</w:t>
            </w:r>
          </w:p>
        </w:tc>
        <w:tc>
          <w:tcPr>
            <w:tcW w:w="1671" w:type="dxa"/>
          </w:tcPr>
          <w:p w14:paraId="43ED944B"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3</w:t>
            </w:r>
          </w:p>
        </w:tc>
      </w:tr>
      <w:tr w:rsidR="00163041" w:rsidRPr="00163041" w14:paraId="772CC45A" w14:textId="77777777" w:rsidTr="00DF1FD3">
        <w:trPr>
          <w:trHeight w:val="310"/>
        </w:trPr>
        <w:tc>
          <w:tcPr>
            <w:tcW w:w="1620" w:type="dxa"/>
          </w:tcPr>
          <w:p w14:paraId="2D32F63C"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257</w:t>
            </w:r>
          </w:p>
        </w:tc>
        <w:tc>
          <w:tcPr>
            <w:tcW w:w="5125" w:type="dxa"/>
            <w:hideMark/>
          </w:tcPr>
          <w:p w14:paraId="171D333E"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Seminar in Sustainable Development</w:t>
            </w:r>
          </w:p>
        </w:tc>
        <w:tc>
          <w:tcPr>
            <w:tcW w:w="1671" w:type="dxa"/>
          </w:tcPr>
          <w:p w14:paraId="56438406"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3</w:t>
            </w:r>
          </w:p>
        </w:tc>
      </w:tr>
      <w:tr w:rsidR="00163041" w:rsidRPr="00163041" w14:paraId="0858B03A" w14:textId="77777777" w:rsidTr="00DF1FD3">
        <w:trPr>
          <w:trHeight w:val="320"/>
        </w:trPr>
        <w:tc>
          <w:tcPr>
            <w:tcW w:w="1620" w:type="dxa"/>
          </w:tcPr>
          <w:p w14:paraId="0B75994C"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258</w:t>
            </w:r>
          </w:p>
        </w:tc>
        <w:tc>
          <w:tcPr>
            <w:tcW w:w="5125" w:type="dxa"/>
            <w:hideMark/>
          </w:tcPr>
          <w:p w14:paraId="3986C1F7" w14:textId="22D283D0"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Management of Family Business</w:t>
            </w:r>
          </w:p>
        </w:tc>
        <w:tc>
          <w:tcPr>
            <w:tcW w:w="1671" w:type="dxa"/>
          </w:tcPr>
          <w:p w14:paraId="01CBF3E8"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val="en-GB" w:eastAsia="en-GB"/>
              </w:rPr>
              <w:t>3</w:t>
            </w:r>
          </w:p>
        </w:tc>
      </w:tr>
      <w:tr w:rsidR="00163041" w:rsidRPr="00163041" w14:paraId="398BFED1" w14:textId="77777777" w:rsidTr="00DF1FD3">
        <w:trPr>
          <w:trHeight w:val="320"/>
        </w:trPr>
        <w:tc>
          <w:tcPr>
            <w:tcW w:w="1620" w:type="dxa"/>
          </w:tcPr>
          <w:p w14:paraId="4D6D433D"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259</w:t>
            </w:r>
          </w:p>
        </w:tc>
        <w:tc>
          <w:tcPr>
            <w:tcW w:w="5125" w:type="dxa"/>
            <w:hideMark/>
          </w:tcPr>
          <w:p w14:paraId="73B96565"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eastAsia="en-GB"/>
              </w:rPr>
              <w:t>Society and Politics</w:t>
            </w:r>
          </w:p>
        </w:tc>
        <w:tc>
          <w:tcPr>
            <w:tcW w:w="1671" w:type="dxa"/>
          </w:tcPr>
          <w:p w14:paraId="2A73DA57"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eastAsia="en-GB"/>
              </w:rPr>
            </w:pPr>
            <w:r w:rsidRPr="00163041">
              <w:rPr>
                <w:rFonts w:eastAsia="Times New Roman" w:cs="Times New Roman"/>
                <w:color w:val="000000" w:themeColor="text1"/>
                <w:sz w:val="24"/>
                <w:szCs w:val="24"/>
                <w:lang w:eastAsia="en-GB"/>
              </w:rPr>
              <w:t>3</w:t>
            </w:r>
          </w:p>
        </w:tc>
      </w:tr>
      <w:tr w:rsidR="00163041" w:rsidRPr="00163041" w14:paraId="3DD49D55" w14:textId="77777777" w:rsidTr="00DF1FD3">
        <w:trPr>
          <w:trHeight w:val="320"/>
        </w:trPr>
        <w:tc>
          <w:tcPr>
            <w:tcW w:w="1620" w:type="dxa"/>
          </w:tcPr>
          <w:p w14:paraId="4ABB6F24"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260</w:t>
            </w:r>
          </w:p>
        </w:tc>
        <w:tc>
          <w:tcPr>
            <w:tcW w:w="5125" w:type="dxa"/>
            <w:hideMark/>
          </w:tcPr>
          <w:p w14:paraId="13A3A268"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eastAsia="en-GB"/>
              </w:rPr>
              <w:t>Basic Econometrics</w:t>
            </w:r>
          </w:p>
        </w:tc>
        <w:tc>
          <w:tcPr>
            <w:tcW w:w="1671" w:type="dxa"/>
          </w:tcPr>
          <w:p w14:paraId="079A1998"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eastAsia="en-GB"/>
              </w:rPr>
            </w:pPr>
            <w:r w:rsidRPr="00163041">
              <w:rPr>
                <w:rFonts w:eastAsia="Times New Roman" w:cs="Times New Roman"/>
                <w:color w:val="000000" w:themeColor="text1"/>
                <w:sz w:val="24"/>
                <w:szCs w:val="24"/>
                <w:lang w:eastAsia="en-GB"/>
              </w:rPr>
              <w:t>3</w:t>
            </w:r>
          </w:p>
        </w:tc>
      </w:tr>
      <w:tr w:rsidR="00163041" w:rsidRPr="00163041" w14:paraId="56475A2D" w14:textId="77777777" w:rsidTr="00DF1FD3">
        <w:trPr>
          <w:trHeight w:val="320"/>
        </w:trPr>
        <w:tc>
          <w:tcPr>
            <w:tcW w:w="1620" w:type="dxa"/>
          </w:tcPr>
          <w:p w14:paraId="20A499CD"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261</w:t>
            </w:r>
          </w:p>
        </w:tc>
        <w:tc>
          <w:tcPr>
            <w:tcW w:w="5125" w:type="dxa"/>
            <w:hideMark/>
          </w:tcPr>
          <w:p w14:paraId="65AD11BB"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eastAsia="en-GB"/>
              </w:rPr>
              <w:t>Media and Public Relations</w:t>
            </w:r>
          </w:p>
        </w:tc>
        <w:tc>
          <w:tcPr>
            <w:tcW w:w="1671" w:type="dxa"/>
          </w:tcPr>
          <w:p w14:paraId="3B8E1EFB"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eastAsia="en-GB"/>
              </w:rPr>
            </w:pPr>
            <w:r w:rsidRPr="00163041">
              <w:rPr>
                <w:rFonts w:eastAsia="Times New Roman" w:cs="Times New Roman"/>
                <w:color w:val="000000" w:themeColor="text1"/>
                <w:sz w:val="24"/>
                <w:szCs w:val="24"/>
                <w:lang w:eastAsia="en-GB"/>
              </w:rPr>
              <w:t>3</w:t>
            </w:r>
          </w:p>
        </w:tc>
      </w:tr>
      <w:tr w:rsidR="00163041" w:rsidRPr="00163041" w14:paraId="7EE4B292" w14:textId="77777777" w:rsidTr="00DF1FD3">
        <w:trPr>
          <w:trHeight w:val="320"/>
        </w:trPr>
        <w:tc>
          <w:tcPr>
            <w:tcW w:w="1620" w:type="dxa"/>
          </w:tcPr>
          <w:p w14:paraId="0A5B45C5"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262</w:t>
            </w:r>
          </w:p>
        </w:tc>
        <w:tc>
          <w:tcPr>
            <w:tcW w:w="5125" w:type="dxa"/>
            <w:hideMark/>
          </w:tcPr>
          <w:p w14:paraId="6A904CBD"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eastAsia="en-GB"/>
              </w:rPr>
              <w:t>Energy and Sustainable Development</w:t>
            </w:r>
          </w:p>
        </w:tc>
        <w:tc>
          <w:tcPr>
            <w:tcW w:w="1671" w:type="dxa"/>
          </w:tcPr>
          <w:p w14:paraId="3CDCD503"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eastAsia="en-GB"/>
              </w:rPr>
            </w:pPr>
            <w:r w:rsidRPr="00163041">
              <w:rPr>
                <w:rFonts w:eastAsia="Times New Roman" w:cs="Times New Roman"/>
                <w:color w:val="000000" w:themeColor="text1"/>
                <w:sz w:val="24"/>
                <w:szCs w:val="24"/>
                <w:lang w:eastAsia="en-GB"/>
              </w:rPr>
              <w:t>3</w:t>
            </w:r>
          </w:p>
        </w:tc>
      </w:tr>
      <w:tr w:rsidR="00163041" w:rsidRPr="00163041" w14:paraId="5AB53907" w14:textId="77777777" w:rsidTr="00DF1FD3">
        <w:trPr>
          <w:trHeight w:val="320"/>
        </w:trPr>
        <w:tc>
          <w:tcPr>
            <w:tcW w:w="1620" w:type="dxa"/>
          </w:tcPr>
          <w:p w14:paraId="26A38D1E"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263</w:t>
            </w:r>
          </w:p>
        </w:tc>
        <w:tc>
          <w:tcPr>
            <w:tcW w:w="5125" w:type="dxa"/>
            <w:hideMark/>
          </w:tcPr>
          <w:p w14:paraId="6B6977F6"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eastAsia="en-GB"/>
              </w:rPr>
              <w:t>Management of Technology</w:t>
            </w:r>
          </w:p>
        </w:tc>
        <w:tc>
          <w:tcPr>
            <w:tcW w:w="1671" w:type="dxa"/>
          </w:tcPr>
          <w:p w14:paraId="482BFDD2"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eastAsia="en-GB"/>
              </w:rPr>
            </w:pPr>
            <w:r w:rsidRPr="00163041">
              <w:rPr>
                <w:rFonts w:eastAsia="Times New Roman" w:cs="Times New Roman"/>
                <w:color w:val="000000" w:themeColor="text1"/>
                <w:sz w:val="24"/>
                <w:szCs w:val="24"/>
                <w:lang w:eastAsia="en-GB"/>
              </w:rPr>
              <w:t>3</w:t>
            </w:r>
          </w:p>
        </w:tc>
      </w:tr>
      <w:tr w:rsidR="00163041" w:rsidRPr="00163041" w14:paraId="6C1F2D2D" w14:textId="77777777" w:rsidTr="00DF1FD3">
        <w:trPr>
          <w:trHeight w:val="320"/>
        </w:trPr>
        <w:tc>
          <w:tcPr>
            <w:tcW w:w="1620" w:type="dxa"/>
          </w:tcPr>
          <w:p w14:paraId="7559B647" w14:textId="77777777" w:rsidR="007C53F3" w:rsidRPr="00163041" w:rsidRDefault="007C53F3" w:rsidP="0004152B">
            <w:pPr>
              <w:spacing w:after="0" w:line="480" w:lineRule="auto"/>
              <w:contextualSpacing/>
              <w:jc w:val="left"/>
              <w:rPr>
                <w:rFonts w:eastAsia="Times New Roman" w:cs="Times New Roman"/>
                <w:b/>
                <w:bCs/>
                <w:color w:val="000000" w:themeColor="text1"/>
                <w:sz w:val="24"/>
                <w:szCs w:val="24"/>
                <w:lang w:val="en-GB" w:eastAsia="en-GB"/>
              </w:rPr>
            </w:pPr>
            <w:r w:rsidRPr="00163041">
              <w:rPr>
                <w:rFonts w:eastAsia="Times New Roman" w:cs="Times New Roman"/>
                <w:color w:val="000000" w:themeColor="text1"/>
                <w:sz w:val="24"/>
                <w:szCs w:val="24"/>
                <w:lang w:val="en-GB" w:eastAsia="en-GB"/>
              </w:rPr>
              <w:t>NBE 264</w:t>
            </w:r>
          </w:p>
        </w:tc>
        <w:tc>
          <w:tcPr>
            <w:tcW w:w="5125" w:type="dxa"/>
            <w:hideMark/>
          </w:tcPr>
          <w:p w14:paraId="0DB2C1D9"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val="en-GB" w:eastAsia="en-GB"/>
              </w:rPr>
            </w:pPr>
            <w:r w:rsidRPr="00163041">
              <w:rPr>
                <w:rFonts w:eastAsia="Times New Roman" w:cs="Times New Roman"/>
                <w:color w:val="000000" w:themeColor="text1"/>
                <w:sz w:val="24"/>
                <w:szCs w:val="24"/>
                <w:lang w:eastAsia="en-GB"/>
              </w:rPr>
              <w:t>Population Dynamics and Development Challenges</w:t>
            </w:r>
          </w:p>
        </w:tc>
        <w:tc>
          <w:tcPr>
            <w:tcW w:w="1671" w:type="dxa"/>
          </w:tcPr>
          <w:p w14:paraId="1DC365A5" w14:textId="77777777" w:rsidR="007C53F3" w:rsidRPr="00163041" w:rsidRDefault="007C53F3" w:rsidP="0004152B">
            <w:pPr>
              <w:spacing w:after="0" w:line="480" w:lineRule="auto"/>
              <w:contextualSpacing/>
              <w:jc w:val="left"/>
              <w:rPr>
                <w:rFonts w:eastAsia="Times New Roman" w:cs="Times New Roman"/>
                <w:color w:val="000000" w:themeColor="text1"/>
                <w:sz w:val="24"/>
                <w:szCs w:val="24"/>
                <w:lang w:eastAsia="en-GB"/>
              </w:rPr>
            </w:pPr>
            <w:r w:rsidRPr="00163041">
              <w:rPr>
                <w:rFonts w:eastAsia="Times New Roman" w:cs="Times New Roman"/>
                <w:color w:val="000000" w:themeColor="text1"/>
                <w:sz w:val="24"/>
                <w:szCs w:val="24"/>
                <w:lang w:eastAsia="en-GB"/>
              </w:rPr>
              <w:t>3</w:t>
            </w:r>
          </w:p>
        </w:tc>
      </w:tr>
    </w:tbl>
    <w:p w14:paraId="47C42109" w14:textId="2FE272C3" w:rsidR="00CA2E48" w:rsidRPr="00163041" w:rsidRDefault="00CA2E48" w:rsidP="00C87A90">
      <w:pPr>
        <w:jc w:val="left"/>
        <w:rPr>
          <w:rFonts w:cs="Times New Roman"/>
          <w:color w:val="000000" w:themeColor="text1"/>
          <w:sz w:val="24"/>
          <w:szCs w:val="24"/>
        </w:rPr>
      </w:pPr>
    </w:p>
    <w:p w14:paraId="1D5970D8" w14:textId="77777777" w:rsidR="00CA2E48" w:rsidRPr="00163041" w:rsidRDefault="00CA2E48"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br w:type="page"/>
      </w:r>
    </w:p>
    <w:p w14:paraId="24BDF23E" w14:textId="77777777" w:rsidR="00DE1DE9" w:rsidRPr="00163041" w:rsidRDefault="00DE1DE9" w:rsidP="008B4588">
      <w:pPr>
        <w:jc w:val="center"/>
        <w:rPr>
          <w:rFonts w:cs="Times New Roman"/>
          <w:b/>
          <w:bCs/>
          <w:color w:val="000000" w:themeColor="text1"/>
          <w:sz w:val="24"/>
          <w:szCs w:val="24"/>
        </w:rPr>
      </w:pPr>
      <w:r w:rsidRPr="00163041">
        <w:rPr>
          <w:rFonts w:cs="Times New Roman"/>
          <w:b/>
          <w:bCs/>
          <w:color w:val="000000" w:themeColor="text1"/>
          <w:sz w:val="24"/>
          <w:szCs w:val="24"/>
        </w:rPr>
        <w:lastRenderedPageBreak/>
        <w:t>Pokhara University</w:t>
      </w:r>
    </w:p>
    <w:p w14:paraId="2602F02B" w14:textId="77777777" w:rsidR="00DE1DE9" w:rsidRPr="00163041" w:rsidRDefault="00DE1DE9" w:rsidP="008B4588">
      <w:pPr>
        <w:jc w:val="center"/>
        <w:rPr>
          <w:rFonts w:cs="Times New Roman"/>
          <w:b/>
          <w:bCs/>
          <w:color w:val="000000" w:themeColor="text1"/>
          <w:sz w:val="24"/>
          <w:szCs w:val="24"/>
        </w:rPr>
      </w:pPr>
      <w:r w:rsidRPr="00163041">
        <w:rPr>
          <w:rFonts w:cs="Times New Roman"/>
          <w:b/>
          <w:bCs/>
          <w:color w:val="000000" w:themeColor="text1"/>
          <w:sz w:val="24"/>
          <w:szCs w:val="24"/>
        </w:rPr>
        <w:t>Faculty of Management Studies</w:t>
      </w:r>
    </w:p>
    <w:p w14:paraId="59C46B93" w14:textId="77777777" w:rsidR="00DE1DE9" w:rsidRPr="00163041" w:rsidRDefault="00DE1DE9" w:rsidP="00C87A90">
      <w:pPr>
        <w:jc w:val="left"/>
        <w:rPr>
          <w:rFonts w:cs="Times New Roman"/>
          <w:b/>
          <w:bCs/>
          <w:color w:val="000000" w:themeColor="text1"/>
          <w:sz w:val="24"/>
          <w:szCs w:val="24"/>
        </w:rPr>
      </w:pPr>
    </w:p>
    <w:p w14:paraId="5F5FCAF4" w14:textId="5B38F7F5" w:rsidR="00DE1DE9" w:rsidRPr="00163041" w:rsidRDefault="00DE1DE9" w:rsidP="00C51338">
      <w:pPr>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Course code: NBE 251</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Full marks: 100</w:t>
      </w:r>
    </w:p>
    <w:p w14:paraId="78F9E9B3" w14:textId="338D5044" w:rsidR="00DE1DE9" w:rsidRPr="00163041" w:rsidRDefault="00DE1DE9" w:rsidP="00C51338">
      <w:pPr>
        <w:spacing w:after="0" w:line="240" w:lineRule="auto"/>
        <w:jc w:val="left"/>
        <w:rPr>
          <w:rFonts w:cs="Times New Roman"/>
          <w:bCs/>
          <w:color w:val="000000" w:themeColor="text1"/>
          <w:sz w:val="24"/>
          <w:szCs w:val="24"/>
        </w:rPr>
      </w:pPr>
      <w:r w:rsidRPr="00163041">
        <w:rPr>
          <w:rFonts w:cs="Times New Roman"/>
          <w:color w:val="000000" w:themeColor="text1"/>
          <w:sz w:val="24"/>
          <w:szCs w:val="24"/>
        </w:rPr>
        <w:t xml:space="preserve">Course title:  </w:t>
      </w:r>
      <w:r w:rsidRPr="00163041">
        <w:rPr>
          <w:rFonts w:cs="Times New Roman"/>
          <w:b/>
          <w:color w:val="000000" w:themeColor="text1"/>
          <w:sz w:val="24"/>
          <w:szCs w:val="24"/>
        </w:rPr>
        <w:t xml:space="preserve">Critical Thinking and </w:t>
      </w:r>
      <w:proofErr w:type="gramStart"/>
      <w:r w:rsidRPr="00163041">
        <w:rPr>
          <w:rFonts w:cs="Times New Roman"/>
          <w:b/>
          <w:color w:val="000000" w:themeColor="text1"/>
          <w:sz w:val="24"/>
          <w:szCs w:val="24"/>
        </w:rPr>
        <w:t>Problem Solving</w:t>
      </w:r>
      <w:proofErr w:type="gramEnd"/>
      <w:r w:rsidRPr="00163041">
        <w:rPr>
          <w:rFonts w:cs="Times New Roman"/>
          <w:bCs/>
          <w:color w:val="000000" w:themeColor="text1"/>
          <w:sz w:val="24"/>
          <w:szCs w:val="24"/>
        </w:rPr>
        <w:tab/>
      </w:r>
      <w:r w:rsidRPr="00163041">
        <w:rPr>
          <w:rFonts w:cs="Times New Roman"/>
          <w:bCs/>
          <w:color w:val="000000" w:themeColor="text1"/>
          <w:sz w:val="24"/>
          <w:szCs w:val="24"/>
        </w:rPr>
        <w:tab/>
        <w:t>Pass marks: 45</w:t>
      </w:r>
    </w:p>
    <w:p w14:paraId="268769EC" w14:textId="4F4D0782" w:rsidR="00DE1DE9" w:rsidRPr="00163041" w:rsidRDefault="00DE1DE9" w:rsidP="00C51338">
      <w:pPr>
        <w:spacing w:after="0" w:line="240" w:lineRule="auto"/>
        <w:jc w:val="left"/>
        <w:rPr>
          <w:rFonts w:cs="Times New Roman"/>
          <w:bCs/>
          <w:color w:val="000000" w:themeColor="text1"/>
          <w:sz w:val="24"/>
          <w:szCs w:val="24"/>
        </w:rPr>
      </w:pPr>
      <w:bookmarkStart w:id="0" w:name="_Hlk237442031"/>
      <w:r w:rsidRPr="00163041">
        <w:rPr>
          <w:rFonts w:cs="Times New Roman"/>
          <w:bCs/>
          <w:color w:val="000000" w:themeColor="text1"/>
          <w:sz w:val="24"/>
          <w:szCs w:val="24"/>
        </w:rPr>
        <w:t>Nature of the course: Theory &amp; Practical</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Credit hours: 3.0</w:t>
      </w:r>
    </w:p>
    <w:p w14:paraId="33F739CF" w14:textId="5925F904" w:rsidR="00DE1DE9" w:rsidRPr="00163041" w:rsidRDefault="00DE1DE9" w:rsidP="00C51338">
      <w:pPr>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 xml:space="preserve">Course </w:t>
      </w:r>
      <w:proofErr w:type="gramStart"/>
      <w:r w:rsidRPr="00163041">
        <w:rPr>
          <w:rFonts w:cs="Times New Roman"/>
          <w:bCs/>
          <w:color w:val="000000" w:themeColor="text1"/>
          <w:sz w:val="24"/>
          <w:szCs w:val="24"/>
        </w:rPr>
        <w:t>Type :</w:t>
      </w:r>
      <w:proofErr w:type="gramEnd"/>
      <w:r w:rsidRPr="00163041">
        <w:rPr>
          <w:rFonts w:cs="Times New Roman"/>
          <w:bCs/>
          <w:color w:val="000000" w:themeColor="text1"/>
          <w:sz w:val="24"/>
          <w:szCs w:val="24"/>
        </w:rPr>
        <w:t xml:space="preserve">  Elective </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Total hours: 48</w:t>
      </w:r>
    </w:p>
    <w:p w14:paraId="2E718115" w14:textId="0117925E" w:rsidR="00DE1DE9" w:rsidRPr="00163041" w:rsidRDefault="00DE1DE9" w:rsidP="00C51338">
      <w:pPr>
        <w:spacing w:after="0" w:line="240" w:lineRule="auto"/>
        <w:jc w:val="left"/>
        <w:rPr>
          <w:rFonts w:cs="Times New Roman"/>
          <w:bCs/>
          <w:color w:val="000000" w:themeColor="text1"/>
          <w:sz w:val="24"/>
          <w:szCs w:val="24"/>
        </w:rPr>
      </w:pPr>
      <w:proofErr w:type="gramStart"/>
      <w:r w:rsidRPr="00163041">
        <w:rPr>
          <w:rFonts w:cs="Times New Roman"/>
          <w:bCs/>
          <w:color w:val="000000" w:themeColor="text1"/>
          <w:sz w:val="24"/>
          <w:szCs w:val="24"/>
        </w:rPr>
        <w:t>Program :</w:t>
      </w:r>
      <w:proofErr w:type="gramEnd"/>
      <w:r w:rsidRPr="00163041">
        <w:rPr>
          <w:rFonts w:cs="Times New Roman"/>
          <w:bCs/>
          <w:color w:val="000000" w:themeColor="text1"/>
          <w:sz w:val="24"/>
          <w:szCs w:val="24"/>
        </w:rPr>
        <w:t xml:space="preserve"> BBA / BBA Finance </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Level: Bachelor</w:t>
      </w:r>
    </w:p>
    <w:bookmarkEnd w:id="0"/>
    <w:p w14:paraId="5371D606" w14:textId="7670DC5F" w:rsidR="00DE1DE9" w:rsidRPr="00163041" w:rsidRDefault="00DE1DE9" w:rsidP="00C87A90">
      <w:pPr>
        <w:spacing w:after="0" w:line="240" w:lineRule="auto"/>
        <w:jc w:val="left"/>
        <w:rPr>
          <w:rFonts w:cs="Times New Roman"/>
          <w:bCs/>
          <w:color w:val="000000" w:themeColor="text1"/>
          <w:sz w:val="24"/>
          <w:szCs w:val="24"/>
        </w:rPr>
      </w:pPr>
    </w:p>
    <w:p w14:paraId="512C8463" w14:textId="70437129" w:rsidR="00DE1DE9" w:rsidRPr="00163041" w:rsidRDefault="00DE1DE9" w:rsidP="00D21105">
      <w:pPr>
        <w:pStyle w:val="ListParagraph"/>
        <w:numPr>
          <w:ilvl w:val="0"/>
          <w:numId w:val="2"/>
        </w:numPr>
        <w:tabs>
          <w:tab w:val="left" w:pos="360"/>
        </w:tabs>
        <w:ind w:hanging="720"/>
        <w:jc w:val="left"/>
        <w:rPr>
          <w:rFonts w:cs="Times New Roman"/>
          <w:b/>
          <w:bCs/>
          <w:color w:val="000000" w:themeColor="text1"/>
          <w:sz w:val="24"/>
          <w:szCs w:val="24"/>
        </w:rPr>
      </w:pPr>
      <w:r w:rsidRPr="00163041">
        <w:rPr>
          <w:rFonts w:cs="Times New Roman"/>
          <w:b/>
          <w:bCs/>
          <w:color w:val="000000" w:themeColor="text1"/>
          <w:sz w:val="24"/>
          <w:szCs w:val="24"/>
        </w:rPr>
        <w:t>Course Description</w:t>
      </w:r>
    </w:p>
    <w:p w14:paraId="33DFAC7F" w14:textId="77777777" w:rsidR="00DE1DE9" w:rsidRPr="00E00D99" w:rsidRDefault="00DE1DE9" w:rsidP="00C87A90">
      <w:pPr>
        <w:jc w:val="left"/>
        <w:rPr>
          <w:rFonts w:cs="Times New Roman"/>
          <w:color w:val="000000" w:themeColor="text1"/>
          <w:sz w:val="24"/>
          <w:szCs w:val="24"/>
        </w:rPr>
      </w:pPr>
      <w:r w:rsidRPr="00E00D99">
        <w:rPr>
          <w:rFonts w:cs="Times New Roman"/>
          <w:color w:val="000000" w:themeColor="text1"/>
          <w:sz w:val="24"/>
          <w:szCs w:val="24"/>
        </w:rPr>
        <w:t xml:space="preserve">This course is designed to develop students’ </w:t>
      </w:r>
      <w:r w:rsidRPr="00EC5341">
        <w:rPr>
          <w:rStyle w:val="Strong"/>
          <w:rFonts w:cs="Times New Roman"/>
          <w:b w:val="0"/>
          <w:bCs w:val="0"/>
          <w:color w:val="000000" w:themeColor="text1"/>
          <w:sz w:val="24"/>
          <w:szCs w:val="24"/>
        </w:rPr>
        <w:t>critical thinking and problem-solving</w:t>
      </w:r>
      <w:r w:rsidRPr="00E00D99">
        <w:rPr>
          <w:rStyle w:val="Strong"/>
          <w:rFonts w:cs="Times New Roman"/>
          <w:color w:val="000000" w:themeColor="text1"/>
          <w:sz w:val="24"/>
          <w:szCs w:val="24"/>
        </w:rPr>
        <w:t xml:space="preserve"> </w:t>
      </w:r>
      <w:r w:rsidRPr="00EC5341">
        <w:rPr>
          <w:rStyle w:val="Strong"/>
          <w:rFonts w:cs="Times New Roman"/>
          <w:b w:val="0"/>
          <w:bCs w:val="0"/>
          <w:color w:val="000000" w:themeColor="text1"/>
          <w:sz w:val="24"/>
          <w:szCs w:val="24"/>
        </w:rPr>
        <w:t>competencies</w:t>
      </w:r>
      <w:r w:rsidRPr="00E00D99">
        <w:rPr>
          <w:rFonts w:cs="Times New Roman"/>
          <w:color w:val="000000" w:themeColor="text1"/>
          <w:sz w:val="24"/>
          <w:szCs w:val="24"/>
        </w:rPr>
        <w:t xml:space="preserve"> essential for navigating complex business and social environments. This course integrates </w:t>
      </w:r>
      <w:r w:rsidRPr="00EC5341">
        <w:rPr>
          <w:rStyle w:val="Strong"/>
          <w:rFonts w:cs="Times New Roman"/>
          <w:b w:val="0"/>
          <w:bCs w:val="0"/>
          <w:color w:val="000000" w:themeColor="text1"/>
          <w:sz w:val="24"/>
          <w:szCs w:val="24"/>
        </w:rPr>
        <w:t>logical reasoning, analytical thinking, and structured problem-solving frameworks</w:t>
      </w:r>
      <w:r w:rsidRPr="00E00D99">
        <w:rPr>
          <w:rFonts w:cs="Times New Roman"/>
          <w:color w:val="000000" w:themeColor="text1"/>
          <w:sz w:val="24"/>
          <w:szCs w:val="24"/>
        </w:rPr>
        <w:t xml:space="preserve"> with real-world applications.</w:t>
      </w:r>
    </w:p>
    <w:p w14:paraId="26E95882" w14:textId="77777777" w:rsidR="00DE1DE9" w:rsidRPr="00E00D99" w:rsidRDefault="00DE1DE9" w:rsidP="00C87A90">
      <w:pPr>
        <w:jc w:val="left"/>
        <w:rPr>
          <w:rFonts w:cs="Times New Roman"/>
          <w:color w:val="000000" w:themeColor="text1"/>
          <w:sz w:val="24"/>
          <w:szCs w:val="24"/>
        </w:rPr>
      </w:pPr>
      <w:r w:rsidRPr="00E00D99">
        <w:rPr>
          <w:rFonts w:cs="Times New Roman"/>
          <w:color w:val="000000" w:themeColor="text1"/>
          <w:sz w:val="24"/>
          <w:szCs w:val="24"/>
        </w:rPr>
        <w:t xml:space="preserve">The course emphasizes </w:t>
      </w:r>
      <w:r w:rsidRPr="001B7533">
        <w:rPr>
          <w:rStyle w:val="Strong"/>
          <w:rFonts w:cs="Times New Roman"/>
          <w:b w:val="0"/>
          <w:bCs w:val="0"/>
          <w:color w:val="000000" w:themeColor="text1"/>
          <w:sz w:val="24"/>
          <w:szCs w:val="24"/>
        </w:rPr>
        <w:t>evidence-based reasoning, argument evaluation, bias recognition, and decision-making under uncertainty</w:t>
      </w:r>
      <w:r w:rsidRPr="00E00D99">
        <w:rPr>
          <w:rFonts w:cs="Times New Roman"/>
          <w:color w:val="000000" w:themeColor="text1"/>
          <w:sz w:val="24"/>
          <w:szCs w:val="24"/>
        </w:rPr>
        <w:t xml:space="preserve">. It introduces contemporary approaches such as </w:t>
      </w:r>
      <w:r w:rsidRPr="001B7533">
        <w:rPr>
          <w:rStyle w:val="Strong"/>
          <w:rFonts w:cs="Times New Roman"/>
          <w:b w:val="0"/>
          <w:bCs w:val="0"/>
          <w:color w:val="000000" w:themeColor="text1"/>
          <w:sz w:val="24"/>
          <w:szCs w:val="24"/>
        </w:rPr>
        <w:t>design thinking, systems thinking, and reflective inquiry</w:t>
      </w:r>
      <w:r w:rsidRPr="001B7533">
        <w:rPr>
          <w:rFonts w:cs="Times New Roman"/>
          <w:b/>
          <w:bCs/>
          <w:color w:val="000000" w:themeColor="text1"/>
          <w:sz w:val="24"/>
          <w:szCs w:val="24"/>
        </w:rPr>
        <w:t>,</w:t>
      </w:r>
      <w:r w:rsidRPr="00E00D99">
        <w:rPr>
          <w:rFonts w:cs="Times New Roman"/>
          <w:color w:val="000000" w:themeColor="text1"/>
          <w:sz w:val="24"/>
          <w:szCs w:val="24"/>
        </w:rPr>
        <w:t xml:space="preserve"> widely used in global business education.</w:t>
      </w:r>
    </w:p>
    <w:p w14:paraId="60F53AEE" w14:textId="77777777" w:rsidR="00DE1DE9" w:rsidRPr="00E00D99" w:rsidRDefault="00DE1DE9" w:rsidP="00C87A90">
      <w:pPr>
        <w:jc w:val="left"/>
        <w:rPr>
          <w:rFonts w:cs="Times New Roman"/>
          <w:color w:val="000000" w:themeColor="text1"/>
          <w:sz w:val="24"/>
          <w:szCs w:val="24"/>
        </w:rPr>
      </w:pPr>
      <w:r w:rsidRPr="00E00D99">
        <w:rPr>
          <w:rFonts w:cs="Times New Roman"/>
          <w:color w:val="000000" w:themeColor="text1"/>
          <w:sz w:val="24"/>
          <w:szCs w:val="24"/>
        </w:rPr>
        <w:t xml:space="preserve">Through </w:t>
      </w:r>
      <w:r w:rsidRPr="001B7533">
        <w:rPr>
          <w:rStyle w:val="Strong"/>
          <w:rFonts w:cs="Times New Roman"/>
          <w:b w:val="0"/>
          <w:bCs w:val="0"/>
          <w:color w:val="000000" w:themeColor="text1"/>
          <w:sz w:val="24"/>
          <w:szCs w:val="24"/>
        </w:rPr>
        <w:t>case studies, simulations, debates, and applied projects</w:t>
      </w:r>
      <w:r w:rsidRPr="00E00D99">
        <w:rPr>
          <w:rFonts w:cs="Times New Roman"/>
          <w:color w:val="000000" w:themeColor="text1"/>
          <w:sz w:val="24"/>
          <w:szCs w:val="24"/>
        </w:rPr>
        <w:t xml:space="preserve">, students will learn to critically analyze social, political, and business issues, and develop innovative, ethical, and practical solutions. The course prepares students to become </w:t>
      </w:r>
      <w:r w:rsidRPr="001B7533">
        <w:rPr>
          <w:rStyle w:val="Strong"/>
          <w:rFonts w:cs="Times New Roman"/>
          <w:b w:val="0"/>
          <w:bCs w:val="0"/>
          <w:color w:val="000000" w:themeColor="text1"/>
          <w:sz w:val="24"/>
          <w:szCs w:val="24"/>
        </w:rPr>
        <w:t>independent thinkers, effective decision-makers, and responsible leaders</w:t>
      </w:r>
      <w:r w:rsidRPr="00E00D99">
        <w:rPr>
          <w:rFonts w:cs="Times New Roman"/>
          <w:color w:val="000000" w:themeColor="text1"/>
          <w:sz w:val="24"/>
          <w:szCs w:val="24"/>
        </w:rPr>
        <w:t xml:space="preserve"> in dynamic environments.</w:t>
      </w:r>
    </w:p>
    <w:p w14:paraId="3AE2B625" w14:textId="77777777" w:rsidR="00DE1DE9" w:rsidRPr="00013B64" w:rsidRDefault="00DE1DE9" w:rsidP="00013B64">
      <w:pPr>
        <w:pStyle w:val="ListParagraph"/>
        <w:numPr>
          <w:ilvl w:val="0"/>
          <w:numId w:val="2"/>
        </w:numPr>
        <w:tabs>
          <w:tab w:val="left" w:pos="270"/>
        </w:tabs>
        <w:ind w:hanging="720"/>
        <w:jc w:val="left"/>
        <w:rPr>
          <w:rFonts w:cs="Times New Roman"/>
          <w:b/>
          <w:bCs/>
          <w:color w:val="000000" w:themeColor="text1"/>
          <w:sz w:val="24"/>
          <w:szCs w:val="24"/>
        </w:rPr>
      </w:pPr>
      <w:r w:rsidRPr="00013B64">
        <w:rPr>
          <w:rFonts w:cs="Times New Roman"/>
          <w:b/>
          <w:bCs/>
          <w:color w:val="000000" w:themeColor="text1"/>
          <w:sz w:val="24"/>
          <w:szCs w:val="24"/>
        </w:rPr>
        <w:t>General Objectives</w:t>
      </w:r>
    </w:p>
    <w:p w14:paraId="267282AF" w14:textId="74D2A5F1" w:rsidR="00DE1DE9" w:rsidRPr="00E00D99" w:rsidRDefault="00DE1DE9" w:rsidP="00C87A90">
      <w:pPr>
        <w:jc w:val="left"/>
        <w:rPr>
          <w:rFonts w:cs="Times New Roman"/>
          <w:b/>
          <w:bCs/>
          <w:color w:val="000000" w:themeColor="text1"/>
          <w:sz w:val="24"/>
          <w:szCs w:val="24"/>
        </w:rPr>
      </w:pPr>
      <w:r w:rsidRPr="00E00D99">
        <w:rPr>
          <w:rFonts w:cs="Times New Roman"/>
          <w:color w:val="000000" w:themeColor="text1"/>
          <w:sz w:val="24"/>
          <w:szCs w:val="24"/>
        </w:rPr>
        <w:t xml:space="preserve">The general objective of this course is to enhance students’ </w:t>
      </w:r>
      <w:r w:rsidRPr="00E00D99">
        <w:rPr>
          <w:rStyle w:val="Strong"/>
          <w:rFonts w:cs="Times New Roman"/>
          <w:b w:val="0"/>
          <w:bCs w:val="0"/>
          <w:color w:val="000000" w:themeColor="text1"/>
          <w:sz w:val="24"/>
          <w:szCs w:val="24"/>
        </w:rPr>
        <w:t>analytical reasoning, critical evaluation, and problem-solving abilities</w:t>
      </w:r>
      <w:r w:rsidRPr="00E00D99">
        <w:rPr>
          <w:rFonts w:cs="Times New Roman"/>
          <w:color w:val="000000" w:themeColor="text1"/>
          <w:sz w:val="24"/>
          <w:szCs w:val="24"/>
        </w:rPr>
        <w:t xml:space="preserve"> for application in management and social sciences. </w:t>
      </w:r>
      <w:r w:rsidR="00E00D99">
        <w:rPr>
          <w:rFonts w:cs="Times New Roman"/>
          <w:color w:val="000000" w:themeColor="text1"/>
          <w:sz w:val="24"/>
          <w:szCs w:val="24"/>
        </w:rPr>
        <w:t>a</w:t>
      </w:r>
      <w:r w:rsidRPr="00E00D99">
        <w:rPr>
          <w:rFonts w:cs="Times New Roman"/>
          <w:color w:val="000000" w:themeColor="text1"/>
          <w:sz w:val="24"/>
          <w:szCs w:val="24"/>
        </w:rPr>
        <w:t xml:space="preserve">nd, the </w:t>
      </w:r>
      <w:r w:rsidRPr="00E00D99">
        <w:rPr>
          <w:rStyle w:val="Strong"/>
          <w:rFonts w:cs="Times New Roman"/>
          <w:b w:val="0"/>
          <w:bCs w:val="0"/>
          <w:color w:val="000000" w:themeColor="text1"/>
          <w:sz w:val="24"/>
          <w:szCs w:val="24"/>
        </w:rPr>
        <w:t>specific objectives are:</w:t>
      </w:r>
    </w:p>
    <w:p w14:paraId="120C33DE" w14:textId="66592BBA" w:rsidR="00DE1DE9" w:rsidRPr="00E00D99" w:rsidRDefault="00DE1DE9" w:rsidP="00C87A90">
      <w:pPr>
        <w:pStyle w:val="ListParagraph"/>
        <w:numPr>
          <w:ilvl w:val="0"/>
          <w:numId w:val="1"/>
        </w:numPr>
        <w:jc w:val="left"/>
        <w:rPr>
          <w:rFonts w:cs="Times New Roman"/>
          <w:color w:val="000000" w:themeColor="text1"/>
          <w:sz w:val="24"/>
          <w:szCs w:val="24"/>
        </w:rPr>
      </w:pPr>
      <w:r w:rsidRPr="00E00D99">
        <w:rPr>
          <w:rFonts w:cs="Times New Roman"/>
          <w:color w:val="000000" w:themeColor="text1"/>
          <w:sz w:val="24"/>
          <w:szCs w:val="24"/>
        </w:rPr>
        <w:t>To understand the concepts, nature, and processes of critical thinking</w:t>
      </w:r>
    </w:p>
    <w:p w14:paraId="792E7947" w14:textId="05EF65E6" w:rsidR="00DE1DE9" w:rsidRPr="00E00D99" w:rsidRDefault="00DE1DE9" w:rsidP="00C87A90">
      <w:pPr>
        <w:pStyle w:val="ListParagraph"/>
        <w:numPr>
          <w:ilvl w:val="0"/>
          <w:numId w:val="1"/>
        </w:numPr>
        <w:jc w:val="left"/>
        <w:rPr>
          <w:rFonts w:cs="Times New Roman"/>
          <w:color w:val="000000" w:themeColor="text1"/>
          <w:sz w:val="24"/>
          <w:szCs w:val="24"/>
        </w:rPr>
      </w:pPr>
      <w:r w:rsidRPr="00E00D99">
        <w:rPr>
          <w:rFonts w:cs="Times New Roman"/>
          <w:color w:val="000000" w:themeColor="text1"/>
          <w:sz w:val="24"/>
          <w:szCs w:val="24"/>
        </w:rPr>
        <w:t xml:space="preserve">To develop skills in </w:t>
      </w:r>
      <w:r w:rsidRPr="00E00D99">
        <w:rPr>
          <w:rStyle w:val="Strong"/>
          <w:rFonts w:cs="Times New Roman"/>
          <w:b w:val="0"/>
          <w:bCs w:val="0"/>
          <w:color w:val="000000" w:themeColor="text1"/>
          <w:sz w:val="24"/>
          <w:szCs w:val="24"/>
        </w:rPr>
        <w:t>logical reasoning and structured argument analysis</w:t>
      </w:r>
    </w:p>
    <w:p w14:paraId="06EF8A63" w14:textId="4C24EE8A" w:rsidR="00DE1DE9" w:rsidRPr="00E00D99" w:rsidRDefault="00DE1DE9" w:rsidP="00C87A90">
      <w:pPr>
        <w:pStyle w:val="ListParagraph"/>
        <w:numPr>
          <w:ilvl w:val="0"/>
          <w:numId w:val="1"/>
        </w:numPr>
        <w:jc w:val="left"/>
        <w:rPr>
          <w:rFonts w:cs="Times New Roman"/>
          <w:color w:val="000000" w:themeColor="text1"/>
          <w:sz w:val="24"/>
          <w:szCs w:val="24"/>
        </w:rPr>
      </w:pPr>
      <w:r w:rsidRPr="00E00D99">
        <w:rPr>
          <w:rFonts w:cs="Times New Roman"/>
          <w:color w:val="000000" w:themeColor="text1"/>
          <w:sz w:val="24"/>
          <w:szCs w:val="24"/>
        </w:rPr>
        <w:t>To identify logical fallacies, assumptions, and cognitive biases</w:t>
      </w:r>
    </w:p>
    <w:p w14:paraId="2E9CB987" w14:textId="3FDFF0A3" w:rsidR="00DE1DE9" w:rsidRPr="00E00D99" w:rsidRDefault="00DE1DE9" w:rsidP="00C87A90">
      <w:pPr>
        <w:pStyle w:val="ListParagraph"/>
        <w:numPr>
          <w:ilvl w:val="0"/>
          <w:numId w:val="1"/>
        </w:numPr>
        <w:jc w:val="left"/>
        <w:rPr>
          <w:rFonts w:cs="Times New Roman"/>
          <w:color w:val="000000" w:themeColor="text1"/>
          <w:sz w:val="24"/>
          <w:szCs w:val="24"/>
        </w:rPr>
      </w:pPr>
      <w:r w:rsidRPr="00E00D99">
        <w:rPr>
          <w:rFonts w:cs="Times New Roman"/>
          <w:color w:val="000000" w:themeColor="text1"/>
          <w:sz w:val="24"/>
          <w:szCs w:val="24"/>
        </w:rPr>
        <w:t>To critically evaluate business, social, and policy issues</w:t>
      </w:r>
    </w:p>
    <w:p w14:paraId="4D864769" w14:textId="0D1F6227" w:rsidR="00DE1DE9" w:rsidRPr="00E00D99" w:rsidRDefault="00DE1DE9" w:rsidP="00C87A90">
      <w:pPr>
        <w:pStyle w:val="ListParagraph"/>
        <w:numPr>
          <w:ilvl w:val="0"/>
          <w:numId w:val="1"/>
        </w:numPr>
        <w:jc w:val="left"/>
        <w:rPr>
          <w:rFonts w:cs="Times New Roman"/>
          <w:color w:val="000000" w:themeColor="text1"/>
          <w:sz w:val="24"/>
          <w:szCs w:val="24"/>
        </w:rPr>
      </w:pPr>
      <w:r w:rsidRPr="00E00D99">
        <w:rPr>
          <w:rFonts w:cs="Times New Roman"/>
          <w:color w:val="000000" w:themeColor="text1"/>
          <w:sz w:val="24"/>
          <w:szCs w:val="24"/>
        </w:rPr>
        <w:t xml:space="preserve">To apply </w:t>
      </w:r>
      <w:r w:rsidRPr="00E00D99">
        <w:rPr>
          <w:rStyle w:val="Strong"/>
          <w:rFonts w:cs="Times New Roman"/>
          <w:b w:val="0"/>
          <w:bCs w:val="0"/>
          <w:color w:val="000000" w:themeColor="text1"/>
          <w:sz w:val="24"/>
          <w:szCs w:val="24"/>
        </w:rPr>
        <w:t>problem-solving frameworks and design thinking tools</w:t>
      </w:r>
    </w:p>
    <w:p w14:paraId="336E590B" w14:textId="080529D8" w:rsidR="00DE1DE9" w:rsidRPr="00E00D99" w:rsidRDefault="00DE1DE9" w:rsidP="00C87A90">
      <w:pPr>
        <w:pStyle w:val="ListParagraph"/>
        <w:numPr>
          <w:ilvl w:val="0"/>
          <w:numId w:val="1"/>
        </w:numPr>
        <w:jc w:val="left"/>
        <w:rPr>
          <w:rFonts w:cs="Times New Roman"/>
          <w:color w:val="000000" w:themeColor="text1"/>
          <w:sz w:val="24"/>
          <w:szCs w:val="24"/>
        </w:rPr>
      </w:pPr>
      <w:r w:rsidRPr="00E00D99">
        <w:rPr>
          <w:rFonts w:cs="Times New Roman"/>
          <w:color w:val="000000" w:themeColor="text1"/>
          <w:sz w:val="24"/>
          <w:szCs w:val="24"/>
        </w:rPr>
        <w:t>To enhance decision-making under uncertainty</w:t>
      </w:r>
    </w:p>
    <w:p w14:paraId="2B5AC2EE" w14:textId="77777777" w:rsidR="00DE1DE9" w:rsidRPr="00E00D99" w:rsidRDefault="00DE1DE9" w:rsidP="00C87A90">
      <w:pPr>
        <w:pStyle w:val="ListParagraph"/>
        <w:numPr>
          <w:ilvl w:val="0"/>
          <w:numId w:val="1"/>
        </w:numPr>
        <w:jc w:val="left"/>
        <w:rPr>
          <w:rFonts w:cs="Times New Roman"/>
          <w:color w:val="000000" w:themeColor="text1"/>
          <w:sz w:val="24"/>
          <w:szCs w:val="24"/>
        </w:rPr>
      </w:pPr>
      <w:r w:rsidRPr="00E00D99">
        <w:rPr>
          <w:rFonts w:cs="Times New Roman"/>
          <w:color w:val="000000" w:themeColor="text1"/>
          <w:sz w:val="24"/>
          <w:szCs w:val="24"/>
        </w:rPr>
        <w:t xml:space="preserve">To integrate </w:t>
      </w:r>
      <w:r w:rsidRPr="004D1799">
        <w:rPr>
          <w:rStyle w:val="Strong"/>
          <w:rFonts w:cs="Times New Roman"/>
          <w:b w:val="0"/>
          <w:bCs w:val="0"/>
          <w:color w:val="000000" w:themeColor="text1"/>
          <w:sz w:val="24"/>
          <w:szCs w:val="24"/>
        </w:rPr>
        <w:t>ethical reasoning and reflective thinking</w:t>
      </w:r>
      <w:r w:rsidRPr="00E00D99">
        <w:rPr>
          <w:rFonts w:cs="Times New Roman"/>
          <w:color w:val="000000" w:themeColor="text1"/>
          <w:sz w:val="24"/>
          <w:szCs w:val="24"/>
        </w:rPr>
        <w:t xml:space="preserve"> in practical contexts</w:t>
      </w:r>
    </w:p>
    <w:p w14:paraId="53F4E652" w14:textId="77777777" w:rsidR="00DE1DE9" w:rsidRPr="00163041" w:rsidRDefault="00DE1DE9" w:rsidP="00C87A90">
      <w:pPr>
        <w:pStyle w:val="ListParagraph"/>
        <w:jc w:val="left"/>
        <w:rPr>
          <w:rFonts w:cs="Times New Roman"/>
          <w:color w:val="000000" w:themeColor="text1"/>
          <w:sz w:val="24"/>
          <w:szCs w:val="24"/>
        </w:rPr>
      </w:pPr>
    </w:p>
    <w:p w14:paraId="7534CB07" w14:textId="77777777" w:rsidR="00DE1DE9" w:rsidRPr="00163041" w:rsidRDefault="00DE1DE9" w:rsidP="00C87A90">
      <w:pPr>
        <w:pStyle w:val="ListParagraph"/>
        <w:numPr>
          <w:ilvl w:val="0"/>
          <w:numId w:val="2"/>
        </w:numPr>
        <w:jc w:val="left"/>
        <w:rPr>
          <w:rFonts w:cs="Times New Roman"/>
          <w:b/>
          <w:color w:val="000000" w:themeColor="text1"/>
          <w:sz w:val="24"/>
          <w:szCs w:val="24"/>
        </w:rPr>
      </w:pPr>
      <w:r w:rsidRPr="00163041">
        <w:rPr>
          <w:rFonts w:cs="Times New Roman"/>
          <w:b/>
          <w:color w:val="000000" w:themeColor="text1"/>
          <w:sz w:val="24"/>
          <w:szCs w:val="24"/>
        </w:rPr>
        <w:t>Contents in Detail</w:t>
      </w:r>
    </w:p>
    <w:p w14:paraId="055DB353" w14:textId="77777777" w:rsidR="00DE1DE9" w:rsidRPr="00163041" w:rsidRDefault="00DE1DE9" w:rsidP="00C87A90">
      <w:pPr>
        <w:jc w:val="left"/>
        <w:rPr>
          <w:rFonts w:eastAsia="Times New Roman" w:cs="Times New Roman"/>
          <w:color w:val="000000" w:themeColor="text1"/>
          <w:sz w:val="24"/>
          <w:szCs w:val="24"/>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55"/>
        <w:gridCol w:w="5040"/>
      </w:tblGrid>
      <w:tr w:rsidR="00163041" w:rsidRPr="00163041" w14:paraId="55B4B61E" w14:textId="77777777" w:rsidTr="009D160D">
        <w:trPr>
          <w:trHeight w:val="407"/>
          <w:tblHeader/>
        </w:trPr>
        <w:tc>
          <w:tcPr>
            <w:tcW w:w="3955" w:type="dxa"/>
            <w:tcMar>
              <w:top w:w="15" w:type="dxa"/>
              <w:left w:w="108" w:type="dxa"/>
              <w:bottom w:w="0" w:type="dxa"/>
              <w:right w:w="108" w:type="dxa"/>
            </w:tcMar>
            <w:hideMark/>
          </w:tcPr>
          <w:p w14:paraId="76B51A4A" w14:textId="4922F55F" w:rsidR="00DE1DE9" w:rsidRPr="00163041" w:rsidRDefault="00DE1DE9" w:rsidP="00C87A90">
            <w:pPr>
              <w:spacing w:after="0" w:line="240" w:lineRule="auto"/>
              <w:jc w:val="left"/>
              <w:rPr>
                <w:rFonts w:cs="Times New Roman"/>
                <w:b/>
                <w:color w:val="000000" w:themeColor="text1"/>
                <w:sz w:val="24"/>
                <w:szCs w:val="24"/>
              </w:rPr>
            </w:pPr>
            <w:r w:rsidRPr="00163041">
              <w:rPr>
                <w:rFonts w:cs="Times New Roman"/>
                <w:b/>
                <w:color w:val="000000" w:themeColor="text1"/>
                <w:sz w:val="24"/>
                <w:szCs w:val="24"/>
              </w:rPr>
              <w:t>Specific Objectives</w:t>
            </w:r>
          </w:p>
        </w:tc>
        <w:tc>
          <w:tcPr>
            <w:tcW w:w="5040" w:type="dxa"/>
            <w:tcMar>
              <w:top w:w="15" w:type="dxa"/>
              <w:left w:w="108" w:type="dxa"/>
              <w:bottom w:w="0" w:type="dxa"/>
              <w:right w:w="108" w:type="dxa"/>
            </w:tcMar>
            <w:hideMark/>
          </w:tcPr>
          <w:p w14:paraId="1CBE905B" w14:textId="6E396B61" w:rsidR="00DE1DE9" w:rsidRPr="00163041" w:rsidRDefault="001F30F1" w:rsidP="00C87A90">
            <w:pPr>
              <w:spacing w:after="0" w:line="240" w:lineRule="auto"/>
              <w:jc w:val="left"/>
              <w:rPr>
                <w:rFonts w:cs="Times New Roman"/>
                <w:b/>
                <w:color w:val="000000" w:themeColor="text1"/>
                <w:sz w:val="24"/>
                <w:szCs w:val="24"/>
              </w:rPr>
            </w:pPr>
            <w:r w:rsidRPr="00163041">
              <w:rPr>
                <w:rFonts w:cs="Times New Roman"/>
                <w:b/>
                <w:color w:val="000000" w:themeColor="text1"/>
                <w:sz w:val="24"/>
                <w:szCs w:val="24"/>
              </w:rPr>
              <w:t xml:space="preserve">Course </w:t>
            </w:r>
            <w:r w:rsidR="00DE1DE9" w:rsidRPr="00163041">
              <w:rPr>
                <w:rFonts w:cs="Times New Roman"/>
                <w:b/>
                <w:color w:val="000000" w:themeColor="text1"/>
                <w:sz w:val="24"/>
                <w:szCs w:val="24"/>
              </w:rPr>
              <w:t>Contents</w:t>
            </w:r>
          </w:p>
        </w:tc>
      </w:tr>
      <w:tr w:rsidR="00163041" w:rsidRPr="00163041" w14:paraId="3C3CD245" w14:textId="77777777" w:rsidTr="009D160D">
        <w:trPr>
          <w:trHeight w:val="803"/>
        </w:trPr>
        <w:tc>
          <w:tcPr>
            <w:tcW w:w="3955" w:type="dxa"/>
            <w:tcMar>
              <w:top w:w="15" w:type="dxa"/>
              <w:left w:w="108" w:type="dxa"/>
              <w:bottom w:w="0" w:type="dxa"/>
              <w:right w:w="108" w:type="dxa"/>
            </w:tcMar>
            <w:hideMark/>
          </w:tcPr>
          <w:p w14:paraId="01BBAE75" w14:textId="5D2C164D" w:rsidR="00DE1DE9" w:rsidRPr="00163041" w:rsidRDefault="00DE1DE9" w:rsidP="00C87A90">
            <w:pPr>
              <w:pStyle w:val="ListParagraph"/>
              <w:numPr>
                <w:ilvl w:val="0"/>
                <w:numId w:val="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the nature and importance of critical thinking</w:t>
            </w:r>
          </w:p>
          <w:p w14:paraId="1820604D" w14:textId="30FC8A12" w:rsidR="00DE1DE9" w:rsidRPr="00163041" w:rsidRDefault="00DE1DE9" w:rsidP="00C87A90">
            <w:pPr>
              <w:pStyle w:val="ListParagraph"/>
              <w:numPr>
                <w:ilvl w:val="0"/>
                <w:numId w:val="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Identify different modes of thinking</w:t>
            </w:r>
          </w:p>
          <w:p w14:paraId="2D1B1A61" w14:textId="63499D98" w:rsidR="00DE1DE9" w:rsidRPr="00163041" w:rsidRDefault="00DE1DE9" w:rsidP="00C87A90">
            <w:pPr>
              <w:pStyle w:val="ListParagraph"/>
              <w:numPr>
                <w:ilvl w:val="0"/>
                <w:numId w:val="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lastRenderedPageBreak/>
              <w:t>Recognize barriers to effective thinking</w:t>
            </w:r>
          </w:p>
          <w:p w14:paraId="56D515F2" w14:textId="77777777" w:rsidR="00DE1DE9" w:rsidRPr="00163041" w:rsidRDefault="00DE1DE9" w:rsidP="00C87A90">
            <w:pPr>
              <w:spacing w:after="0" w:line="240" w:lineRule="auto"/>
              <w:jc w:val="left"/>
              <w:rPr>
                <w:rFonts w:eastAsia="Times New Roman" w:cs="Times New Roman"/>
                <w:color w:val="000000" w:themeColor="text1"/>
                <w:sz w:val="24"/>
                <w:szCs w:val="24"/>
              </w:rPr>
            </w:pPr>
            <w:r w:rsidRPr="00163041">
              <w:rPr>
                <w:rFonts w:eastAsia="Times New Roman" w:cs="Times New Roman"/>
                <w:b/>
                <w:color w:val="000000" w:themeColor="text1"/>
                <w:sz w:val="24"/>
                <w:szCs w:val="24"/>
              </w:rPr>
              <w:t>Applications</w:t>
            </w:r>
            <w:r w:rsidRPr="00163041">
              <w:rPr>
                <w:rFonts w:eastAsia="Times New Roman" w:cs="Times New Roman"/>
                <w:color w:val="000000" w:themeColor="text1"/>
                <w:sz w:val="24"/>
                <w:szCs w:val="24"/>
              </w:rPr>
              <w:t>:</w:t>
            </w:r>
          </w:p>
          <w:p w14:paraId="47B7CAF7" w14:textId="1A2FADE2" w:rsidR="00DE1DE9" w:rsidRPr="00163041" w:rsidRDefault="00DE1DE9" w:rsidP="00C87A90">
            <w:pPr>
              <w:pStyle w:val="ListParagraph"/>
              <w:numPr>
                <w:ilvl w:val="0"/>
                <w:numId w:val="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Self-assessment: Thinking style inventory (Focus on Dimensions and Styles; reflective learning)</w:t>
            </w:r>
          </w:p>
          <w:p w14:paraId="70F24EB4" w14:textId="77777777" w:rsidR="00DE1DE9" w:rsidRPr="00163041" w:rsidRDefault="00DE1DE9" w:rsidP="00C87A90">
            <w:pPr>
              <w:pStyle w:val="ListParagraph"/>
              <w:numPr>
                <w:ilvl w:val="0"/>
                <w:numId w:val="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Reflection journals on personal decision-making</w:t>
            </w:r>
          </w:p>
          <w:p w14:paraId="1AC23B97" w14:textId="77777777" w:rsidR="00DE1DE9" w:rsidRPr="00163041" w:rsidRDefault="00DE1DE9" w:rsidP="00C87A90">
            <w:pPr>
              <w:spacing w:after="0" w:line="240" w:lineRule="auto"/>
              <w:jc w:val="left"/>
              <w:rPr>
                <w:rFonts w:cs="Times New Roman"/>
                <w:color w:val="000000" w:themeColor="text1"/>
                <w:sz w:val="24"/>
                <w:szCs w:val="24"/>
              </w:rPr>
            </w:pPr>
          </w:p>
        </w:tc>
        <w:tc>
          <w:tcPr>
            <w:tcW w:w="5040" w:type="dxa"/>
            <w:tcMar>
              <w:top w:w="15" w:type="dxa"/>
              <w:left w:w="108" w:type="dxa"/>
              <w:bottom w:w="0" w:type="dxa"/>
              <w:right w:w="108" w:type="dxa"/>
            </w:tcMar>
            <w:hideMark/>
          </w:tcPr>
          <w:p w14:paraId="37304FF1" w14:textId="77777777" w:rsidR="00EC5341" w:rsidRPr="00163041" w:rsidRDefault="00EC5341" w:rsidP="00EC5341">
            <w:pPr>
              <w:spacing w:after="0" w:line="240" w:lineRule="auto"/>
              <w:jc w:val="left"/>
              <w:rPr>
                <w:rFonts w:eastAsia="Times New Roman" w:cs="Times New Roman"/>
                <w:color w:val="000000" w:themeColor="text1"/>
                <w:sz w:val="24"/>
                <w:szCs w:val="24"/>
              </w:rPr>
            </w:pPr>
            <w:r w:rsidRPr="00163041">
              <w:rPr>
                <w:rFonts w:cs="Times New Roman"/>
                <w:b/>
                <w:color w:val="000000" w:themeColor="text1"/>
                <w:sz w:val="24"/>
                <w:szCs w:val="24"/>
              </w:rPr>
              <w:lastRenderedPageBreak/>
              <w:t>Unit I: Foundations of Critical Thinking (10 Hours)</w:t>
            </w:r>
          </w:p>
          <w:p w14:paraId="2874CE6C" w14:textId="399EF36C" w:rsidR="00DE1DE9" w:rsidRPr="00EC5341" w:rsidRDefault="00DE1DE9" w:rsidP="00EC5341">
            <w:pPr>
              <w:spacing w:after="0" w:line="240" w:lineRule="auto"/>
              <w:jc w:val="left"/>
              <w:rPr>
                <w:rFonts w:cs="Times New Roman"/>
                <w:color w:val="000000" w:themeColor="text1"/>
                <w:sz w:val="24"/>
                <w:szCs w:val="24"/>
              </w:rPr>
            </w:pPr>
            <w:r w:rsidRPr="00EC5341">
              <w:rPr>
                <w:rFonts w:cs="Times New Roman"/>
                <w:color w:val="000000" w:themeColor="text1"/>
                <w:sz w:val="24"/>
                <w:szCs w:val="24"/>
              </w:rPr>
              <w:t>Concept, nature, and importance of critical thinking</w:t>
            </w:r>
            <w:r w:rsidRPr="00EC5341">
              <w:rPr>
                <w:rFonts w:cs="Times New Roman"/>
                <w:color w:val="000000" w:themeColor="text1"/>
                <w:sz w:val="24"/>
                <w:szCs w:val="24"/>
              </w:rPr>
              <w:br/>
              <w:t xml:space="preserve">1.2 Types of thinking: critical, analytical, </w:t>
            </w:r>
            <w:r w:rsidRPr="00EC5341">
              <w:rPr>
                <w:rFonts w:cs="Times New Roman"/>
                <w:color w:val="000000" w:themeColor="text1"/>
                <w:sz w:val="24"/>
                <w:szCs w:val="24"/>
              </w:rPr>
              <w:lastRenderedPageBreak/>
              <w:t xml:space="preserve">creative, reflective, etc. </w:t>
            </w:r>
            <w:r w:rsidRPr="00EC5341">
              <w:rPr>
                <w:rFonts w:cs="Times New Roman"/>
                <w:color w:val="000000" w:themeColor="text1"/>
                <w:sz w:val="24"/>
                <w:szCs w:val="24"/>
              </w:rPr>
              <w:br/>
              <w:t>1.3 Thinking in management and social sciences: objectivity Vs. subjectivity</w:t>
            </w:r>
            <w:r w:rsidRPr="00EC5341">
              <w:rPr>
                <w:rFonts w:cs="Times New Roman"/>
                <w:color w:val="000000" w:themeColor="text1"/>
                <w:sz w:val="24"/>
                <w:szCs w:val="24"/>
              </w:rPr>
              <w:br/>
              <w:t>1.4 Barriers to thinking: biases, assumptions, stereotypes, mental models</w:t>
            </w:r>
            <w:r w:rsidRPr="00EC5341">
              <w:rPr>
                <w:rFonts w:cs="Times New Roman"/>
                <w:color w:val="000000" w:themeColor="text1"/>
                <w:sz w:val="24"/>
                <w:szCs w:val="24"/>
              </w:rPr>
              <w:br/>
              <w:t>1.5 Intellectual standards: clarity, accuracy, precision, relevance, logic</w:t>
            </w:r>
          </w:p>
          <w:p w14:paraId="241FD26A" w14:textId="77777777" w:rsidR="00DE1DE9" w:rsidRPr="00163041" w:rsidRDefault="00DE1DE9" w:rsidP="00C87A90">
            <w:pPr>
              <w:pStyle w:val="ListParagraph"/>
              <w:numPr>
                <w:ilvl w:val="1"/>
                <w:numId w:val="9"/>
              </w:numPr>
              <w:spacing w:after="0" w:line="240" w:lineRule="auto"/>
              <w:jc w:val="left"/>
              <w:rPr>
                <w:rFonts w:eastAsia="Times New Roman" w:cs="Times New Roman"/>
                <w:color w:val="000000" w:themeColor="text1"/>
                <w:sz w:val="24"/>
                <w:szCs w:val="24"/>
                <w:lang w:eastAsia="en-GB"/>
              </w:rPr>
            </w:pPr>
            <w:r w:rsidRPr="00163041">
              <w:rPr>
                <w:rFonts w:eastAsia="Times New Roman" w:cs="Times New Roman"/>
                <w:color w:val="000000" w:themeColor="text1"/>
                <w:sz w:val="24"/>
                <w:szCs w:val="24"/>
                <w:lang w:eastAsia="en-GB"/>
              </w:rPr>
              <w:t>Dimensions of Thinking:  Functions, Form, Scope, Level, Learning</w:t>
            </w:r>
          </w:p>
          <w:p w14:paraId="73D7E36D" w14:textId="77777777" w:rsidR="00DE1DE9" w:rsidRPr="00163041" w:rsidRDefault="00DE1DE9" w:rsidP="00C87A90">
            <w:pPr>
              <w:pStyle w:val="ListParagraph"/>
              <w:numPr>
                <w:ilvl w:val="1"/>
                <w:numId w:val="9"/>
              </w:numPr>
              <w:spacing w:after="0" w:line="240" w:lineRule="auto"/>
              <w:jc w:val="left"/>
              <w:rPr>
                <w:rFonts w:eastAsia="Times New Roman" w:cs="Times New Roman"/>
                <w:color w:val="000000" w:themeColor="text1"/>
                <w:sz w:val="24"/>
                <w:szCs w:val="24"/>
                <w:lang w:eastAsia="en-GB"/>
              </w:rPr>
            </w:pPr>
            <w:r w:rsidRPr="00163041">
              <w:rPr>
                <w:rFonts w:eastAsia="Times New Roman" w:cs="Times New Roman"/>
                <w:color w:val="000000" w:themeColor="text1"/>
                <w:sz w:val="24"/>
                <w:szCs w:val="24"/>
                <w:lang w:eastAsia="en-GB"/>
              </w:rPr>
              <w:t>Styles of Thinking: Legislative, Executive, Judicial, Internal, External, Liberal, Global, etc.</w:t>
            </w:r>
          </w:p>
        </w:tc>
      </w:tr>
      <w:tr w:rsidR="00163041" w:rsidRPr="00163041" w14:paraId="4D3FAE3D" w14:textId="77777777" w:rsidTr="009D160D">
        <w:trPr>
          <w:trHeight w:val="425"/>
        </w:trPr>
        <w:tc>
          <w:tcPr>
            <w:tcW w:w="3955" w:type="dxa"/>
            <w:tcMar>
              <w:top w:w="15" w:type="dxa"/>
              <w:left w:w="108" w:type="dxa"/>
              <w:bottom w:w="0" w:type="dxa"/>
              <w:right w:w="108" w:type="dxa"/>
            </w:tcMar>
          </w:tcPr>
          <w:p w14:paraId="44CBE4D9" w14:textId="322E6C87" w:rsidR="00DE1DE9" w:rsidRPr="00163041" w:rsidRDefault="00DE1DE9" w:rsidP="00C87A90">
            <w:pPr>
              <w:pStyle w:val="ListParagraph"/>
              <w:numPr>
                <w:ilvl w:val="0"/>
                <w:numId w:val="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lastRenderedPageBreak/>
              <w:t>Understand logical reasoning and argument structure</w:t>
            </w:r>
          </w:p>
          <w:p w14:paraId="5D174268" w14:textId="1C88403D" w:rsidR="00DE1DE9" w:rsidRPr="00163041" w:rsidRDefault="00DE1DE9" w:rsidP="00C87A90">
            <w:pPr>
              <w:pStyle w:val="ListParagraph"/>
              <w:numPr>
                <w:ilvl w:val="0"/>
                <w:numId w:val="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Evaluate arguments critically</w:t>
            </w:r>
          </w:p>
          <w:p w14:paraId="605B66FF" w14:textId="321515C4" w:rsidR="00DE1DE9" w:rsidRPr="00163041" w:rsidRDefault="00DE1DE9" w:rsidP="00C87A90">
            <w:pPr>
              <w:pStyle w:val="ListParagraph"/>
              <w:numPr>
                <w:ilvl w:val="0"/>
                <w:numId w:val="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Identify fallacies</w:t>
            </w:r>
          </w:p>
          <w:p w14:paraId="2D8B2EF6" w14:textId="77777777" w:rsidR="00DE1DE9" w:rsidRPr="00163041" w:rsidRDefault="00DE1DE9" w:rsidP="00C87A90">
            <w:pPr>
              <w:pStyle w:val="ListParagraph"/>
              <w:spacing w:after="0" w:line="240" w:lineRule="auto"/>
              <w:jc w:val="left"/>
              <w:rPr>
                <w:rFonts w:eastAsia="Times New Roman" w:cs="Times New Roman"/>
                <w:color w:val="000000" w:themeColor="text1"/>
                <w:sz w:val="24"/>
                <w:szCs w:val="24"/>
              </w:rPr>
            </w:pPr>
          </w:p>
          <w:p w14:paraId="4F95638A" w14:textId="77777777" w:rsidR="00DE1DE9" w:rsidRPr="00163041" w:rsidRDefault="00DE1DE9" w:rsidP="00C87A90">
            <w:pPr>
              <w:spacing w:after="0" w:line="240" w:lineRule="auto"/>
              <w:jc w:val="left"/>
              <w:rPr>
                <w:rFonts w:eastAsia="Times New Roman" w:cs="Times New Roman"/>
                <w:color w:val="000000" w:themeColor="text1"/>
                <w:sz w:val="24"/>
                <w:szCs w:val="24"/>
              </w:rPr>
            </w:pPr>
            <w:r w:rsidRPr="00163041">
              <w:rPr>
                <w:rFonts w:eastAsia="Times New Roman" w:cs="Times New Roman"/>
                <w:b/>
                <w:color w:val="000000" w:themeColor="text1"/>
                <w:sz w:val="24"/>
                <w:szCs w:val="24"/>
              </w:rPr>
              <w:t>Applications</w:t>
            </w:r>
            <w:r w:rsidRPr="00163041">
              <w:rPr>
                <w:rFonts w:eastAsia="Times New Roman" w:cs="Times New Roman"/>
                <w:color w:val="000000" w:themeColor="text1"/>
                <w:sz w:val="24"/>
                <w:szCs w:val="24"/>
              </w:rPr>
              <w:t>:</w:t>
            </w:r>
          </w:p>
          <w:p w14:paraId="31188C9C" w14:textId="6DF0BD1E" w:rsidR="00DE1DE9" w:rsidRPr="00163041" w:rsidRDefault="00DE1DE9" w:rsidP="00C87A90">
            <w:pPr>
              <w:numPr>
                <w:ilvl w:val="0"/>
                <w:numId w:val="3"/>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Case analysis</w:t>
            </w:r>
          </w:p>
          <w:p w14:paraId="15D71098" w14:textId="77777777" w:rsidR="00DE1DE9" w:rsidRPr="00163041" w:rsidRDefault="00DE1DE9" w:rsidP="00C87A90">
            <w:pPr>
              <w:numPr>
                <w:ilvl w:val="0"/>
                <w:numId w:val="3"/>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Debate</w:t>
            </w:r>
          </w:p>
          <w:p w14:paraId="76A45B7A" w14:textId="77777777" w:rsidR="00DE1DE9" w:rsidRPr="00163041" w:rsidRDefault="00DE1DE9" w:rsidP="00C87A90">
            <w:pPr>
              <w:numPr>
                <w:ilvl w:val="0"/>
                <w:numId w:val="3"/>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Argument mapping workshop</w:t>
            </w:r>
          </w:p>
          <w:p w14:paraId="1A56435F" w14:textId="77777777" w:rsidR="00DE1DE9" w:rsidRPr="00163041" w:rsidRDefault="00DE1DE9" w:rsidP="00C87A90">
            <w:pPr>
              <w:spacing w:after="0" w:line="240" w:lineRule="auto"/>
              <w:jc w:val="left"/>
              <w:rPr>
                <w:rFonts w:cs="Times New Roman"/>
                <w:color w:val="000000" w:themeColor="text1"/>
                <w:sz w:val="24"/>
                <w:szCs w:val="24"/>
              </w:rPr>
            </w:pPr>
          </w:p>
        </w:tc>
        <w:tc>
          <w:tcPr>
            <w:tcW w:w="5040" w:type="dxa"/>
            <w:tcMar>
              <w:top w:w="15" w:type="dxa"/>
              <w:left w:w="108" w:type="dxa"/>
              <w:bottom w:w="0" w:type="dxa"/>
              <w:right w:w="108" w:type="dxa"/>
            </w:tcMar>
          </w:tcPr>
          <w:p w14:paraId="7649A693" w14:textId="77777777" w:rsidR="00EC5341" w:rsidRPr="00163041" w:rsidRDefault="00EC5341" w:rsidP="00EC5341">
            <w:pPr>
              <w:spacing w:after="0" w:line="240" w:lineRule="auto"/>
              <w:jc w:val="left"/>
              <w:rPr>
                <w:rFonts w:cs="Times New Roman"/>
                <w:b/>
                <w:color w:val="000000" w:themeColor="text1"/>
                <w:sz w:val="24"/>
                <w:szCs w:val="24"/>
              </w:rPr>
            </w:pPr>
            <w:r w:rsidRPr="00163041">
              <w:rPr>
                <w:rFonts w:cs="Times New Roman"/>
                <w:b/>
                <w:color w:val="000000" w:themeColor="text1"/>
                <w:sz w:val="24"/>
                <w:szCs w:val="24"/>
              </w:rPr>
              <w:t>Unit II: Logic and Argumentation (10 Hours)</w:t>
            </w:r>
          </w:p>
          <w:p w14:paraId="7A634449" w14:textId="53779556" w:rsidR="00DE1DE9" w:rsidRPr="00163041" w:rsidRDefault="00DE1DE9" w:rsidP="00C87A90">
            <w:pPr>
              <w:spacing w:after="0" w:line="240" w:lineRule="auto"/>
              <w:jc w:val="left"/>
              <w:rPr>
                <w:rFonts w:eastAsia="Times New Roman" w:cs="Times New Roman"/>
                <w:color w:val="000000" w:themeColor="text1"/>
                <w:sz w:val="24"/>
                <w:szCs w:val="24"/>
                <w:lang w:eastAsia="en-GB"/>
              </w:rPr>
            </w:pPr>
            <w:r w:rsidRPr="00163041">
              <w:rPr>
                <w:rFonts w:cs="Times New Roman"/>
                <w:color w:val="000000" w:themeColor="text1"/>
                <w:sz w:val="24"/>
                <w:szCs w:val="24"/>
              </w:rPr>
              <w:t>2.1 Logic and its role in problem solving</w:t>
            </w:r>
            <w:r w:rsidRPr="00163041">
              <w:rPr>
                <w:rFonts w:cs="Times New Roman"/>
                <w:color w:val="000000" w:themeColor="text1"/>
                <w:sz w:val="24"/>
                <w:szCs w:val="24"/>
              </w:rPr>
              <w:br/>
              <w:t>2.2 Types of reasoning: inductive and deductive</w:t>
            </w:r>
            <w:r w:rsidRPr="00163041">
              <w:rPr>
                <w:rFonts w:cs="Times New Roman"/>
                <w:color w:val="000000" w:themeColor="text1"/>
                <w:sz w:val="24"/>
                <w:szCs w:val="24"/>
              </w:rPr>
              <w:br/>
              <w:t>2.3 Structure of arguments: premises and conclusions</w:t>
            </w:r>
            <w:r w:rsidRPr="00163041">
              <w:rPr>
                <w:rFonts w:cs="Times New Roman"/>
                <w:color w:val="000000" w:themeColor="text1"/>
                <w:sz w:val="24"/>
                <w:szCs w:val="24"/>
              </w:rPr>
              <w:br/>
              <w:t>2.4 Validity, soundness, and strength of arguments</w:t>
            </w:r>
            <w:r w:rsidRPr="00163041">
              <w:rPr>
                <w:rFonts w:cs="Times New Roman"/>
                <w:color w:val="000000" w:themeColor="text1"/>
                <w:sz w:val="24"/>
                <w:szCs w:val="24"/>
              </w:rPr>
              <w:br/>
              <w:t xml:space="preserve">2.5Informal fallacies: </w:t>
            </w:r>
            <w:r w:rsidRPr="00163041">
              <w:rPr>
                <w:rFonts w:cs="Times New Roman"/>
                <w:color w:val="000000" w:themeColor="text1"/>
                <w:sz w:val="24"/>
                <w:szCs w:val="24"/>
              </w:rPr>
              <w:br/>
              <w:t>2.6 Evidence-based reasoning in business and social sciences</w:t>
            </w:r>
          </w:p>
        </w:tc>
      </w:tr>
      <w:tr w:rsidR="00163041" w:rsidRPr="00163041" w14:paraId="7312C600" w14:textId="77777777" w:rsidTr="009D160D">
        <w:trPr>
          <w:trHeight w:val="425"/>
        </w:trPr>
        <w:tc>
          <w:tcPr>
            <w:tcW w:w="3955" w:type="dxa"/>
            <w:tcMar>
              <w:top w:w="15" w:type="dxa"/>
              <w:left w:w="108" w:type="dxa"/>
              <w:bottom w:w="0" w:type="dxa"/>
              <w:right w:w="108" w:type="dxa"/>
            </w:tcMar>
          </w:tcPr>
          <w:p w14:paraId="3164BEFC" w14:textId="17F334B8" w:rsidR="00DE1DE9" w:rsidRPr="00163041" w:rsidRDefault="00DE1DE9" w:rsidP="00C87A90">
            <w:pPr>
              <w:pStyle w:val="ListParagraph"/>
              <w:numPr>
                <w:ilvl w:val="0"/>
                <w:numId w:val="3"/>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Apply critical thinking to real-world issues</w:t>
            </w:r>
          </w:p>
          <w:p w14:paraId="00FF98C0" w14:textId="77777777" w:rsidR="00DE1DE9" w:rsidRPr="00163041" w:rsidRDefault="00DE1DE9" w:rsidP="00C87A90">
            <w:pPr>
              <w:pStyle w:val="ListParagraph"/>
              <w:numPr>
                <w:ilvl w:val="0"/>
                <w:numId w:val="3"/>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Evaluate media and public discourse</w:t>
            </w:r>
          </w:p>
          <w:p w14:paraId="6893B100" w14:textId="77777777" w:rsidR="00DE1DE9" w:rsidRPr="00163041" w:rsidRDefault="00DE1DE9" w:rsidP="00C87A90">
            <w:pPr>
              <w:spacing w:after="0" w:line="240" w:lineRule="auto"/>
              <w:jc w:val="left"/>
              <w:rPr>
                <w:rFonts w:eastAsia="Times New Roman" w:cs="Times New Roman"/>
                <w:color w:val="000000" w:themeColor="text1"/>
                <w:sz w:val="24"/>
                <w:szCs w:val="24"/>
              </w:rPr>
            </w:pPr>
            <w:r w:rsidRPr="00163041">
              <w:rPr>
                <w:rFonts w:eastAsia="Times New Roman" w:cs="Times New Roman"/>
                <w:b/>
                <w:color w:val="000000" w:themeColor="text1"/>
                <w:sz w:val="24"/>
                <w:szCs w:val="24"/>
              </w:rPr>
              <w:t>Applications</w:t>
            </w:r>
            <w:r w:rsidRPr="00163041">
              <w:rPr>
                <w:rFonts w:eastAsia="Times New Roman" w:cs="Times New Roman"/>
                <w:color w:val="000000" w:themeColor="text1"/>
                <w:sz w:val="24"/>
                <w:szCs w:val="24"/>
              </w:rPr>
              <w:t>:</w:t>
            </w:r>
          </w:p>
          <w:p w14:paraId="04FA3023" w14:textId="77777777" w:rsidR="00DE1DE9" w:rsidRPr="00163041" w:rsidRDefault="00DE1DE9" w:rsidP="00C87A90">
            <w:pPr>
              <w:numPr>
                <w:ilvl w:val="0"/>
                <w:numId w:val="4"/>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Case Studies on contemporary issues</w:t>
            </w:r>
          </w:p>
          <w:p w14:paraId="0D155335" w14:textId="683A278C" w:rsidR="00DE1DE9" w:rsidRPr="00163041" w:rsidRDefault="00DE1DE9" w:rsidP="00C87A90">
            <w:pPr>
              <w:numPr>
                <w:ilvl w:val="0"/>
                <w:numId w:val="4"/>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 xml:space="preserve">Simulations </w:t>
            </w:r>
            <w:proofErr w:type="gramStart"/>
            <w:r w:rsidRPr="00163041">
              <w:rPr>
                <w:rFonts w:cs="Times New Roman"/>
                <w:color w:val="000000" w:themeColor="text1"/>
                <w:sz w:val="24"/>
                <w:szCs w:val="24"/>
              </w:rPr>
              <w:t>of  Policy</w:t>
            </w:r>
            <w:proofErr w:type="gramEnd"/>
            <w:r w:rsidRPr="00163041">
              <w:rPr>
                <w:rFonts w:cs="Times New Roman"/>
                <w:color w:val="000000" w:themeColor="text1"/>
                <w:sz w:val="24"/>
                <w:szCs w:val="24"/>
              </w:rPr>
              <w:t xml:space="preserve"> debates</w:t>
            </w:r>
          </w:p>
          <w:p w14:paraId="0625DD57" w14:textId="77777777" w:rsidR="00DE1DE9" w:rsidRPr="00163041" w:rsidRDefault="00DE1DE9" w:rsidP="00C87A90">
            <w:pPr>
              <w:spacing w:after="0" w:line="240" w:lineRule="auto"/>
              <w:jc w:val="left"/>
              <w:rPr>
                <w:rFonts w:cs="Times New Roman"/>
                <w:b/>
                <w:color w:val="000000" w:themeColor="text1"/>
                <w:sz w:val="24"/>
                <w:szCs w:val="24"/>
              </w:rPr>
            </w:pPr>
          </w:p>
        </w:tc>
        <w:tc>
          <w:tcPr>
            <w:tcW w:w="5040" w:type="dxa"/>
            <w:tcMar>
              <w:top w:w="15" w:type="dxa"/>
              <w:left w:w="108" w:type="dxa"/>
              <w:bottom w:w="0" w:type="dxa"/>
              <w:right w:w="108" w:type="dxa"/>
            </w:tcMar>
          </w:tcPr>
          <w:p w14:paraId="4EAE1F00" w14:textId="77777777" w:rsidR="00EC5341" w:rsidRPr="00163041" w:rsidRDefault="00EC5341" w:rsidP="00EC5341">
            <w:pPr>
              <w:spacing w:after="0" w:line="240" w:lineRule="auto"/>
              <w:jc w:val="left"/>
              <w:rPr>
                <w:rFonts w:cs="Times New Roman"/>
                <w:b/>
                <w:color w:val="000000" w:themeColor="text1"/>
                <w:sz w:val="24"/>
                <w:szCs w:val="24"/>
              </w:rPr>
            </w:pPr>
            <w:r w:rsidRPr="00163041">
              <w:rPr>
                <w:rFonts w:cs="Times New Roman"/>
                <w:b/>
                <w:color w:val="000000" w:themeColor="text1"/>
                <w:sz w:val="24"/>
                <w:szCs w:val="24"/>
              </w:rPr>
              <w:t>Unit III: Critical Thinking in Social and Business Contexts (8 Hours)</w:t>
            </w:r>
          </w:p>
          <w:p w14:paraId="75A91836" w14:textId="3FFEB306" w:rsidR="00DE1DE9" w:rsidRPr="00163041" w:rsidRDefault="00DE1DE9" w:rsidP="00C87A90">
            <w:pPr>
              <w:spacing w:after="0" w:line="240" w:lineRule="auto"/>
              <w:jc w:val="left"/>
              <w:rPr>
                <w:rFonts w:eastAsia="Times New Roman" w:cs="Times New Roman"/>
                <w:color w:val="000000" w:themeColor="text1"/>
                <w:sz w:val="24"/>
                <w:szCs w:val="24"/>
                <w:lang w:eastAsia="en-GB"/>
              </w:rPr>
            </w:pPr>
            <w:r w:rsidRPr="00163041">
              <w:rPr>
                <w:rFonts w:cs="Times New Roman"/>
                <w:color w:val="000000" w:themeColor="text1"/>
                <w:sz w:val="24"/>
                <w:szCs w:val="24"/>
              </w:rPr>
              <w:t>3.1 Frameworks of critical thinking</w:t>
            </w:r>
            <w:r w:rsidRPr="00163041">
              <w:rPr>
                <w:rFonts w:cs="Times New Roman"/>
                <w:color w:val="000000" w:themeColor="text1"/>
                <w:sz w:val="24"/>
                <w:szCs w:val="24"/>
              </w:rPr>
              <w:br/>
              <w:t>3.2 Media literacy and misinformation</w:t>
            </w:r>
            <w:r w:rsidRPr="00163041">
              <w:rPr>
                <w:rFonts w:cs="Times New Roman"/>
                <w:color w:val="000000" w:themeColor="text1"/>
                <w:sz w:val="24"/>
                <w:szCs w:val="24"/>
              </w:rPr>
              <w:br/>
              <w:t>3.3 Ideology, power, and knowledge construction</w:t>
            </w:r>
            <w:r w:rsidRPr="00163041">
              <w:rPr>
                <w:rFonts w:cs="Times New Roman"/>
                <w:color w:val="000000" w:themeColor="text1"/>
                <w:sz w:val="24"/>
                <w:szCs w:val="24"/>
              </w:rPr>
              <w:br/>
              <w:t>3.4 Introduction to critical discourse analysis</w:t>
            </w:r>
            <w:r w:rsidRPr="00163041">
              <w:rPr>
                <w:rFonts w:cs="Times New Roman"/>
                <w:color w:val="000000" w:themeColor="text1"/>
                <w:sz w:val="24"/>
                <w:szCs w:val="24"/>
              </w:rPr>
              <w:br/>
              <w:t>3.5 Analysis of contemporary social, economic, and policy issues in Nepal</w:t>
            </w:r>
          </w:p>
        </w:tc>
      </w:tr>
      <w:tr w:rsidR="00163041" w:rsidRPr="00163041" w14:paraId="76654EF6" w14:textId="77777777" w:rsidTr="009D160D">
        <w:trPr>
          <w:trHeight w:val="425"/>
        </w:trPr>
        <w:tc>
          <w:tcPr>
            <w:tcW w:w="3955" w:type="dxa"/>
            <w:tcMar>
              <w:top w:w="15" w:type="dxa"/>
              <w:left w:w="108" w:type="dxa"/>
              <w:bottom w:w="0" w:type="dxa"/>
              <w:right w:w="108" w:type="dxa"/>
            </w:tcMar>
          </w:tcPr>
          <w:p w14:paraId="39F33003" w14:textId="1A0C0240" w:rsidR="00DE1DE9" w:rsidRPr="00163041" w:rsidRDefault="00DE1DE9" w:rsidP="00C87A90">
            <w:pPr>
              <w:pStyle w:val="ListParagraph"/>
              <w:numPr>
                <w:ilvl w:val="0"/>
                <w:numId w:val="4"/>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creativity as a problem-solving tool</w:t>
            </w:r>
          </w:p>
          <w:p w14:paraId="4185ABB2" w14:textId="77777777" w:rsidR="00DE1DE9" w:rsidRPr="00163041" w:rsidRDefault="00DE1DE9" w:rsidP="00C87A90">
            <w:pPr>
              <w:pStyle w:val="ListParagraph"/>
              <w:numPr>
                <w:ilvl w:val="0"/>
                <w:numId w:val="4"/>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Apply creative thinking techniques</w:t>
            </w:r>
          </w:p>
          <w:p w14:paraId="0CA076E4" w14:textId="77777777" w:rsidR="00DE1DE9" w:rsidRPr="00163041" w:rsidRDefault="00DE1DE9" w:rsidP="00C87A90">
            <w:pPr>
              <w:spacing w:after="0" w:line="240" w:lineRule="auto"/>
              <w:jc w:val="left"/>
              <w:rPr>
                <w:rFonts w:eastAsia="Times New Roman" w:cs="Times New Roman"/>
                <w:color w:val="000000" w:themeColor="text1"/>
                <w:sz w:val="24"/>
                <w:szCs w:val="24"/>
              </w:rPr>
            </w:pPr>
            <w:r w:rsidRPr="00163041">
              <w:rPr>
                <w:rFonts w:eastAsia="Times New Roman" w:cs="Times New Roman"/>
                <w:b/>
                <w:color w:val="000000" w:themeColor="text1"/>
                <w:sz w:val="24"/>
                <w:szCs w:val="24"/>
              </w:rPr>
              <w:t>Applications</w:t>
            </w:r>
            <w:r w:rsidRPr="00163041">
              <w:rPr>
                <w:rFonts w:eastAsia="Times New Roman" w:cs="Times New Roman"/>
                <w:color w:val="000000" w:themeColor="text1"/>
                <w:sz w:val="24"/>
                <w:szCs w:val="24"/>
              </w:rPr>
              <w:t>:</w:t>
            </w:r>
          </w:p>
          <w:p w14:paraId="02FDCD9E" w14:textId="59BF034D" w:rsidR="00DE1DE9" w:rsidRPr="00163041" w:rsidRDefault="00DE1DE9" w:rsidP="00C87A90">
            <w:pPr>
              <w:pStyle w:val="ListParagraph"/>
              <w:numPr>
                <w:ilvl w:val="0"/>
                <w:numId w:val="4"/>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Innovation lab</w:t>
            </w:r>
          </w:p>
          <w:p w14:paraId="5DC5D022" w14:textId="77777777" w:rsidR="00DE1DE9" w:rsidRPr="00163041" w:rsidRDefault="00DE1DE9" w:rsidP="00C87A90">
            <w:pPr>
              <w:pStyle w:val="ListParagraph"/>
              <w:numPr>
                <w:ilvl w:val="0"/>
                <w:numId w:val="4"/>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Group exercises using different techniques</w:t>
            </w:r>
          </w:p>
        </w:tc>
        <w:tc>
          <w:tcPr>
            <w:tcW w:w="5040" w:type="dxa"/>
            <w:tcMar>
              <w:top w:w="15" w:type="dxa"/>
              <w:left w:w="108" w:type="dxa"/>
              <w:bottom w:w="0" w:type="dxa"/>
              <w:right w:w="108" w:type="dxa"/>
            </w:tcMar>
          </w:tcPr>
          <w:p w14:paraId="4224E43E" w14:textId="77777777" w:rsidR="00EC5341" w:rsidRPr="00163041" w:rsidRDefault="00EC5341" w:rsidP="00EC5341">
            <w:pPr>
              <w:spacing w:after="0" w:line="240" w:lineRule="auto"/>
              <w:jc w:val="left"/>
              <w:rPr>
                <w:rFonts w:eastAsia="Times New Roman" w:cs="Times New Roman"/>
                <w:color w:val="000000" w:themeColor="text1"/>
                <w:sz w:val="24"/>
                <w:szCs w:val="24"/>
              </w:rPr>
            </w:pPr>
            <w:r w:rsidRPr="00163041">
              <w:rPr>
                <w:rFonts w:cs="Times New Roman"/>
                <w:b/>
                <w:color w:val="000000" w:themeColor="text1"/>
                <w:sz w:val="24"/>
                <w:szCs w:val="24"/>
              </w:rPr>
              <w:t>Unit IV: Creative Thinking for Problem Solving (8 Hours)</w:t>
            </w:r>
          </w:p>
          <w:p w14:paraId="08CE88DE" w14:textId="08E828D5" w:rsidR="00DE1DE9" w:rsidRPr="00163041" w:rsidRDefault="00DE1DE9" w:rsidP="00C87A90">
            <w:pPr>
              <w:spacing w:after="0" w:line="240" w:lineRule="auto"/>
              <w:jc w:val="left"/>
              <w:rPr>
                <w:rFonts w:eastAsia="Times New Roman" w:cs="Times New Roman"/>
                <w:color w:val="000000" w:themeColor="text1"/>
                <w:sz w:val="24"/>
                <w:szCs w:val="24"/>
                <w:lang w:eastAsia="en-GB"/>
              </w:rPr>
            </w:pPr>
            <w:r w:rsidRPr="00163041">
              <w:rPr>
                <w:rFonts w:cs="Times New Roman"/>
                <w:color w:val="000000" w:themeColor="text1"/>
                <w:sz w:val="24"/>
                <w:szCs w:val="24"/>
              </w:rPr>
              <w:t>4.1 Creativity: concept, process, and relevance in management</w:t>
            </w:r>
            <w:r w:rsidRPr="00163041">
              <w:rPr>
                <w:rFonts w:cs="Times New Roman"/>
                <w:color w:val="000000" w:themeColor="text1"/>
                <w:sz w:val="24"/>
                <w:szCs w:val="24"/>
              </w:rPr>
              <w:br/>
              <w:t>4.2 Divergent and convergent thinking</w:t>
            </w:r>
            <w:r w:rsidRPr="00163041">
              <w:rPr>
                <w:rFonts w:cs="Times New Roman"/>
                <w:color w:val="000000" w:themeColor="text1"/>
                <w:sz w:val="24"/>
                <w:szCs w:val="24"/>
              </w:rPr>
              <w:br/>
              <w:t>4.3 Creative thinking tools: brainstorming, mind mapping, lateral thinking</w:t>
            </w:r>
            <w:r w:rsidRPr="00163041">
              <w:rPr>
                <w:rFonts w:cs="Times New Roman"/>
                <w:color w:val="000000" w:themeColor="text1"/>
                <w:sz w:val="24"/>
                <w:szCs w:val="24"/>
              </w:rPr>
              <w:br/>
              <w:t>4.4 Barriers to creativity and innovation</w:t>
            </w:r>
            <w:r w:rsidRPr="00163041">
              <w:rPr>
                <w:rFonts w:cs="Times New Roman"/>
                <w:color w:val="000000" w:themeColor="text1"/>
                <w:sz w:val="24"/>
                <w:szCs w:val="24"/>
              </w:rPr>
              <w:br/>
              <w:t>4.5 Creativity in entrepreneurship and business innovation</w:t>
            </w:r>
          </w:p>
        </w:tc>
      </w:tr>
      <w:tr w:rsidR="00163041" w:rsidRPr="00163041" w14:paraId="3F83085B" w14:textId="77777777" w:rsidTr="009D160D">
        <w:trPr>
          <w:trHeight w:val="425"/>
        </w:trPr>
        <w:tc>
          <w:tcPr>
            <w:tcW w:w="3955" w:type="dxa"/>
            <w:tcMar>
              <w:top w:w="15" w:type="dxa"/>
              <w:left w:w="108" w:type="dxa"/>
              <w:bottom w:w="0" w:type="dxa"/>
              <w:right w:w="108" w:type="dxa"/>
            </w:tcMar>
          </w:tcPr>
          <w:p w14:paraId="5647ED1C" w14:textId="4CD8B8FD" w:rsidR="00DE1DE9" w:rsidRPr="00163041" w:rsidRDefault="00DE1DE9" w:rsidP="00C87A90">
            <w:pPr>
              <w:pStyle w:val="ListParagraph"/>
              <w:numPr>
                <w:ilvl w:val="0"/>
                <w:numId w:val="4"/>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Apply structured problem-solving methods</w:t>
            </w:r>
          </w:p>
          <w:p w14:paraId="20603DAA" w14:textId="313DAF62" w:rsidR="00DE1DE9" w:rsidRPr="00163041" w:rsidRDefault="00DE1DE9" w:rsidP="00C87A90">
            <w:pPr>
              <w:pStyle w:val="ListParagraph"/>
              <w:numPr>
                <w:ilvl w:val="0"/>
                <w:numId w:val="4"/>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Use design thinking for innovation</w:t>
            </w:r>
          </w:p>
          <w:p w14:paraId="215FE942" w14:textId="77777777" w:rsidR="00DE1DE9" w:rsidRPr="00163041" w:rsidRDefault="00DE1DE9" w:rsidP="00C87A90">
            <w:pPr>
              <w:spacing w:after="0" w:line="240" w:lineRule="auto"/>
              <w:jc w:val="left"/>
              <w:rPr>
                <w:rFonts w:eastAsia="Times New Roman" w:cs="Times New Roman"/>
                <w:color w:val="000000" w:themeColor="text1"/>
                <w:sz w:val="24"/>
                <w:szCs w:val="24"/>
              </w:rPr>
            </w:pPr>
            <w:r w:rsidRPr="00163041">
              <w:rPr>
                <w:rFonts w:eastAsia="Times New Roman" w:cs="Times New Roman"/>
                <w:b/>
                <w:color w:val="000000" w:themeColor="text1"/>
                <w:sz w:val="24"/>
                <w:szCs w:val="24"/>
              </w:rPr>
              <w:t>Applications</w:t>
            </w:r>
            <w:r w:rsidRPr="00163041">
              <w:rPr>
                <w:rFonts w:eastAsia="Times New Roman" w:cs="Times New Roman"/>
                <w:color w:val="000000" w:themeColor="text1"/>
                <w:sz w:val="24"/>
                <w:szCs w:val="24"/>
              </w:rPr>
              <w:t>:</w:t>
            </w:r>
          </w:p>
          <w:p w14:paraId="77845F5E" w14:textId="267E048A" w:rsidR="00DE1DE9" w:rsidRPr="00163041" w:rsidRDefault="00DE1DE9" w:rsidP="00C87A90">
            <w:pPr>
              <w:numPr>
                <w:ilvl w:val="0"/>
                <w:numId w:val="5"/>
              </w:numPr>
              <w:spacing w:after="0" w:line="240" w:lineRule="auto"/>
              <w:jc w:val="left"/>
              <w:rPr>
                <w:rFonts w:cs="Times New Roman"/>
                <w:color w:val="000000" w:themeColor="text1"/>
                <w:sz w:val="24"/>
                <w:szCs w:val="24"/>
              </w:rPr>
            </w:pPr>
            <w:r w:rsidRPr="00163041">
              <w:rPr>
                <w:rFonts w:cs="Times New Roman"/>
                <w:color w:val="000000" w:themeColor="text1"/>
                <w:sz w:val="24"/>
                <w:szCs w:val="24"/>
              </w:rPr>
              <w:lastRenderedPageBreak/>
              <w:t>Design Thinking Workshop</w:t>
            </w:r>
          </w:p>
          <w:p w14:paraId="2C4B838C" w14:textId="77777777" w:rsidR="00DE1DE9" w:rsidRPr="00163041" w:rsidRDefault="00DE1DE9" w:rsidP="00C87A90">
            <w:pPr>
              <w:numPr>
                <w:ilvl w:val="0"/>
                <w:numId w:val="5"/>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Simulation of Community/business problem solving</w:t>
            </w:r>
          </w:p>
        </w:tc>
        <w:tc>
          <w:tcPr>
            <w:tcW w:w="5040" w:type="dxa"/>
            <w:tcMar>
              <w:top w:w="15" w:type="dxa"/>
              <w:left w:w="108" w:type="dxa"/>
              <w:bottom w:w="0" w:type="dxa"/>
              <w:right w:w="108" w:type="dxa"/>
            </w:tcMar>
          </w:tcPr>
          <w:p w14:paraId="5D7BD319" w14:textId="77777777" w:rsidR="0073021E" w:rsidRPr="00163041" w:rsidRDefault="0073021E" w:rsidP="0073021E">
            <w:pPr>
              <w:spacing w:after="0" w:line="240" w:lineRule="auto"/>
              <w:jc w:val="left"/>
              <w:rPr>
                <w:rFonts w:cs="Times New Roman"/>
                <w:b/>
                <w:color w:val="000000" w:themeColor="text1"/>
                <w:sz w:val="24"/>
                <w:szCs w:val="24"/>
              </w:rPr>
            </w:pPr>
            <w:r w:rsidRPr="00163041">
              <w:rPr>
                <w:rFonts w:cs="Times New Roman"/>
                <w:b/>
                <w:color w:val="000000" w:themeColor="text1"/>
                <w:sz w:val="24"/>
                <w:szCs w:val="24"/>
              </w:rPr>
              <w:lastRenderedPageBreak/>
              <w:t>Unit V: Problem Solving and Design Thinking (6 Hours)</w:t>
            </w:r>
          </w:p>
          <w:p w14:paraId="68026900" w14:textId="55C12437" w:rsidR="00DE1DE9" w:rsidRPr="00163041" w:rsidRDefault="00DE1DE9" w:rsidP="00C87A90">
            <w:pPr>
              <w:spacing w:after="0" w:line="240" w:lineRule="auto"/>
              <w:jc w:val="left"/>
              <w:rPr>
                <w:rFonts w:eastAsia="Times New Roman" w:cs="Times New Roman"/>
                <w:color w:val="000000" w:themeColor="text1"/>
                <w:sz w:val="24"/>
                <w:szCs w:val="24"/>
                <w:lang w:eastAsia="en-GB"/>
              </w:rPr>
            </w:pPr>
            <w:r w:rsidRPr="00163041">
              <w:rPr>
                <w:rFonts w:cs="Times New Roman"/>
                <w:color w:val="000000" w:themeColor="text1"/>
                <w:sz w:val="24"/>
                <w:szCs w:val="24"/>
              </w:rPr>
              <w:t>5.1 Problem-solving: concept, steps, and frameworks</w:t>
            </w:r>
            <w:r w:rsidRPr="00163041">
              <w:rPr>
                <w:rFonts w:cs="Times New Roman"/>
                <w:color w:val="000000" w:themeColor="text1"/>
                <w:sz w:val="24"/>
                <w:szCs w:val="24"/>
              </w:rPr>
              <w:br/>
              <w:t xml:space="preserve">5.2 Root cause analysis (5 Whys, Fishbone </w:t>
            </w:r>
            <w:r w:rsidRPr="00163041">
              <w:rPr>
                <w:rFonts w:cs="Times New Roman"/>
                <w:color w:val="000000" w:themeColor="text1"/>
                <w:sz w:val="24"/>
                <w:szCs w:val="24"/>
              </w:rPr>
              <w:lastRenderedPageBreak/>
              <w:t>Diagram)</w:t>
            </w:r>
            <w:r w:rsidRPr="00163041">
              <w:rPr>
                <w:rFonts w:cs="Times New Roman"/>
                <w:color w:val="000000" w:themeColor="text1"/>
                <w:sz w:val="24"/>
                <w:szCs w:val="24"/>
              </w:rPr>
              <w:br/>
              <w:t>5.3 Design thinking: empathize, define, ideate, prototype, test</w:t>
            </w:r>
            <w:r w:rsidRPr="00163041">
              <w:rPr>
                <w:rFonts w:cs="Times New Roman"/>
                <w:color w:val="000000" w:themeColor="text1"/>
                <w:sz w:val="24"/>
                <w:szCs w:val="24"/>
              </w:rPr>
              <w:br/>
              <w:t>5.4 Systems thinking in business and society</w:t>
            </w:r>
            <w:r w:rsidRPr="00163041">
              <w:rPr>
                <w:rFonts w:cs="Times New Roman"/>
                <w:color w:val="000000" w:themeColor="text1"/>
                <w:sz w:val="24"/>
                <w:szCs w:val="24"/>
              </w:rPr>
              <w:br/>
              <w:t>5.5 Application to real-life and community-based problem</w:t>
            </w:r>
          </w:p>
        </w:tc>
      </w:tr>
      <w:tr w:rsidR="00163041" w:rsidRPr="00163041" w14:paraId="24E84956" w14:textId="77777777" w:rsidTr="009D160D">
        <w:trPr>
          <w:trHeight w:val="425"/>
        </w:trPr>
        <w:tc>
          <w:tcPr>
            <w:tcW w:w="3955" w:type="dxa"/>
            <w:tcMar>
              <w:top w:w="15" w:type="dxa"/>
              <w:left w:w="108" w:type="dxa"/>
              <w:bottom w:w="0" w:type="dxa"/>
              <w:right w:w="108" w:type="dxa"/>
            </w:tcMar>
          </w:tcPr>
          <w:p w14:paraId="742AE6CB" w14:textId="7D184534" w:rsidR="00DE1DE9" w:rsidRPr="00013B64" w:rsidRDefault="00DE1DE9" w:rsidP="00013B64">
            <w:pPr>
              <w:pStyle w:val="ListParagraph"/>
              <w:numPr>
                <w:ilvl w:val="0"/>
                <w:numId w:val="124"/>
              </w:numPr>
              <w:spacing w:after="0" w:line="240" w:lineRule="auto"/>
              <w:jc w:val="left"/>
              <w:rPr>
                <w:rFonts w:eastAsia="Times New Roman" w:cs="Times New Roman"/>
                <w:color w:val="000000" w:themeColor="text1"/>
                <w:sz w:val="24"/>
                <w:szCs w:val="24"/>
              </w:rPr>
            </w:pPr>
            <w:r w:rsidRPr="00013B64">
              <w:rPr>
                <w:rFonts w:eastAsia="Times New Roman" w:cs="Times New Roman"/>
                <w:color w:val="000000" w:themeColor="text1"/>
                <w:sz w:val="24"/>
                <w:szCs w:val="24"/>
              </w:rPr>
              <w:lastRenderedPageBreak/>
              <w:t>Understand decision-making processes</w:t>
            </w:r>
          </w:p>
          <w:p w14:paraId="2CE4F78D" w14:textId="6FD5F14C" w:rsidR="00DE1DE9" w:rsidRPr="00013B64" w:rsidRDefault="00DE1DE9" w:rsidP="00013B64">
            <w:pPr>
              <w:pStyle w:val="ListParagraph"/>
              <w:numPr>
                <w:ilvl w:val="0"/>
                <w:numId w:val="124"/>
              </w:numPr>
              <w:spacing w:after="0" w:line="240" w:lineRule="auto"/>
              <w:jc w:val="left"/>
              <w:rPr>
                <w:rFonts w:eastAsia="Times New Roman" w:cs="Times New Roman"/>
                <w:color w:val="000000" w:themeColor="text1"/>
                <w:sz w:val="24"/>
                <w:szCs w:val="24"/>
              </w:rPr>
            </w:pPr>
            <w:r w:rsidRPr="00013B64">
              <w:rPr>
                <w:rFonts w:eastAsia="Times New Roman" w:cs="Times New Roman"/>
                <w:color w:val="000000" w:themeColor="text1"/>
                <w:sz w:val="24"/>
                <w:szCs w:val="24"/>
              </w:rPr>
              <w:t>Apply ethical reasoning</w:t>
            </w:r>
          </w:p>
          <w:p w14:paraId="66F9B529" w14:textId="77777777" w:rsidR="00DE1DE9" w:rsidRPr="00013B64" w:rsidRDefault="00DE1DE9" w:rsidP="00013B64">
            <w:pPr>
              <w:pStyle w:val="ListParagraph"/>
              <w:spacing w:after="0" w:line="240" w:lineRule="auto"/>
              <w:jc w:val="left"/>
              <w:rPr>
                <w:rFonts w:eastAsia="Times New Roman" w:cs="Times New Roman"/>
                <w:b/>
                <w:color w:val="000000" w:themeColor="text1"/>
                <w:sz w:val="24"/>
                <w:szCs w:val="24"/>
              </w:rPr>
            </w:pPr>
            <w:r w:rsidRPr="00013B64">
              <w:rPr>
                <w:rFonts w:eastAsia="Times New Roman" w:cs="Times New Roman"/>
                <w:b/>
                <w:color w:val="000000" w:themeColor="text1"/>
                <w:sz w:val="24"/>
                <w:szCs w:val="24"/>
              </w:rPr>
              <w:t>Applications:</w:t>
            </w:r>
          </w:p>
          <w:p w14:paraId="14A7D70A" w14:textId="499715A9" w:rsidR="00DE1DE9" w:rsidRPr="00013B64" w:rsidRDefault="00DE1DE9" w:rsidP="00013B64">
            <w:pPr>
              <w:pStyle w:val="ListParagraph"/>
              <w:numPr>
                <w:ilvl w:val="0"/>
                <w:numId w:val="124"/>
              </w:numPr>
              <w:spacing w:after="0" w:line="240" w:lineRule="auto"/>
              <w:jc w:val="left"/>
              <w:rPr>
                <w:rFonts w:eastAsia="Times New Roman" w:cs="Times New Roman"/>
                <w:color w:val="000000" w:themeColor="text1"/>
                <w:sz w:val="24"/>
                <w:szCs w:val="24"/>
              </w:rPr>
            </w:pPr>
            <w:r w:rsidRPr="00013B64">
              <w:rPr>
                <w:rFonts w:eastAsia="Times New Roman" w:cs="Times New Roman"/>
                <w:color w:val="000000" w:themeColor="text1"/>
                <w:sz w:val="24"/>
                <w:szCs w:val="24"/>
              </w:rPr>
              <w:t>Case Studies and Role Plays focused to decision making and ethics.</w:t>
            </w:r>
          </w:p>
          <w:p w14:paraId="05F158C1" w14:textId="77777777" w:rsidR="00DE1DE9" w:rsidRPr="00163041" w:rsidRDefault="00DE1DE9" w:rsidP="00C87A90">
            <w:pPr>
              <w:spacing w:after="0" w:line="240" w:lineRule="auto"/>
              <w:jc w:val="left"/>
              <w:rPr>
                <w:rFonts w:eastAsia="Times New Roman" w:cs="Times New Roman"/>
                <w:color w:val="000000" w:themeColor="text1"/>
                <w:sz w:val="24"/>
                <w:szCs w:val="24"/>
              </w:rPr>
            </w:pPr>
          </w:p>
        </w:tc>
        <w:tc>
          <w:tcPr>
            <w:tcW w:w="5040" w:type="dxa"/>
            <w:tcMar>
              <w:top w:w="15" w:type="dxa"/>
              <w:left w:w="108" w:type="dxa"/>
              <w:bottom w:w="0" w:type="dxa"/>
              <w:right w:w="108" w:type="dxa"/>
            </w:tcMar>
          </w:tcPr>
          <w:p w14:paraId="0C1BB41E" w14:textId="77777777" w:rsidR="00013B64" w:rsidRPr="00163041" w:rsidRDefault="00013B64" w:rsidP="00013B64">
            <w:pPr>
              <w:spacing w:after="0" w:line="240" w:lineRule="auto"/>
              <w:jc w:val="left"/>
              <w:rPr>
                <w:rFonts w:cs="Times New Roman"/>
                <w:b/>
                <w:color w:val="000000" w:themeColor="text1"/>
                <w:sz w:val="24"/>
                <w:szCs w:val="24"/>
              </w:rPr>
            </w:pPr>
            <w:r w:rsidRPr="00163041">
              <w:rPr>
                <w:rFonts w:cs="Times New Roman"/>
                <w:b/>
                <w:color w:val="000000" w:themeColor="text1"/>
                <w:sz w:val="24"/>
                <w:szCs w:val="24"/>
              </w:rPr>
              <w:t>Unit VI: Decision Making and Ethical Reasoning (6 Hours)</w:t>
            </w:r>
          </w:p>
          <w:p w14:paraId="16E6877B" w14:textId="1B50EC7D"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6.1 Decision-making: concept and types</w:t>
            </w:r>
            <w:r w:rsidRPr="00163041">
              <w:rPr>
                <w:rFonts w:cs="Times New Roman"/>
                <w:color w:val="000000" w:themeColor="text1"/>
                <w:sz w:val="24"/>
                <w:szCs w:val="24"/>
              </w:rPr>
              <w:br/>
              <w:t>6.2 Rational Vs. intuitive decision-making</w:t>
            </w:r>
            <w:r w:rsidRPr="00163041">
              <w:rPr>
                <w:rFonts w:cs="Times New Roman"/>
                <w:color w:val="000000" w:themeColor="text1"/>
                <w:sz w:val="24"/>
                <w:szCs w:val="24"/>
              </w:rPr>
              <w:br/>
              <w:t>6.3 Cognitive biases: confirmation bias, anchoring, overconfidence</w:t>
            </w:r>
            <w:r w:rsidRPr="00163041">
              <w:rPr>
                <w:rFonts w:cs="Times New Roman"/>
                <w:color w:val="000000" w:themeColor="text1"/>
                <w:sz w:val="24"/>
                <w:szCs w:val="24"/>
              </w:rPr>
              <w:br/>
              <w:t>6.4 Ethical frameworks: utilitarianism, deontology, virtue ethics</w:t>
            </w:r>
            <w:r w:rsidRPr="00163041">
              <w:rPr>
                <w:rFonts w:cs="Times New Roman"/>
                <w:color w:val="000000" w:themeColor="text1"/>
                <w:sz w:val="24"/>
                <w:szCs w:val="24"/>
              </w:rPr>
              <w:br/>
              <w:t>6.5 Decision-making in business and public policy</w:t>
            </w:r>
          </w:p>
        </w:tc>
      </w:tr>
    </w:tbl>
    <w:p w14:paraId="7E521EF0" w14:textId="0686D66A" w:rsidR="00DE1DE9" w:rsidRPr="007023A6" w:rsidRDefault="00DE1DE9" w:rsidP="007023A6">
      <w:pPr>
        <w:rPr>
          <w:rStyle w:val="Strong"/>
          <w:rFonts w:cs="Times New Roman"/>
          <w:b w:val="0"/>
          <w:bCs w:val="0"/>
          <w:i/>
          <w:color w:val="000000" w:themeColor="text1"/>
          <w:sz w:val="24"/>
          <w:szCs w:val="24"/>
        </w:rPr>
      </w:pPr>
      <w:r w:rsidRPr="007023A6">
        <w:rPr>
          <w:rStyle w:val="Strong"/>
          <w:rFonts w:cs="Times New Roman"/>
          <w:b w:val="0"/>
          <w:bCs w:val="0"/>
          <w:i/>
          <w:color w:val="000000" w:themeColor="text1"/>
          <w:sz w:val="24"/>
          <w:szCs w:val="24"/>
        </w:rPr>
        <w:t xml:space="preserve">Note: Applications above indicate only the areas of </w:t>
      </w:r>
      <w:r w:rsidR="003D2728">
        <w:rPr>
          <w:rStyle w:val="Strong"/>
          <w:rFonts w:cs="Times New Roman"/>
          <w:b w:val="0"/>
          <w:bCs w:val="0"/>
          <w:i/>
          <w:color w:val="000000" w:themeColor="text1"/>
          <w:sz w:val="24"/>
          <w:szCs w:val="24"/>
        </w:rPr>
        <w:t>Practical</w:t>
      </w:r>
      <w:r w:rsidR="003D2728">
        <w:rPr>
          <w:rStyle w:val="Strong"/>
          <w:rFonts w:cs="Times New Roman"/>
          <w:b w:val="0"/>
          <w:bCs w:val="0"/>
          <w:i/>
          <w:color w:val="000000" w:themeColor="text1"/>
          <w:sz w:val="24"/>
          <w:szCs w:val="24"/>
        </w:rPr>
        <w:tab/>
      </w:r>
      <w:r w:rsidRPr="007023A6">
        <w:rPr>
          <w:rStyle w:val="Strong"/>
          <w:rFonts w:cs="Times New Roman"/>
          <w:b w:val="0"/>
          <w:bCs w:val="0"/>
          <w:i/>
          <w:color w:val="000000" w:themeColor="text1"/>
          <w:sz w:val="24"/>
          <w:szCs w:val="24"/>
        </w:rPr>
        <w:t>, and they are subject to change as per need.</w:t>
      </w:r>
    </w:p>
    <w:p w14:paraId="7E681EB2" w14:textId="77777777" w:rsidR="007D6E3C" w:rsidRPr="00B87919" w:rsidRDefault="007D6E3C" w:rsidP="007D6E3C">
      <w:pPr>
        <w:pStyle w:val="ListParagraph"/>
        <w:numPr>
          <w:ilvl w:val="0"/>
          <w:numId w:val="122"/>
        </w:numPr>
        <w:spacing w:after="0" w:line="240" w:lineRule="auto"/>
        <w:rPr>
          <w:rFonts w:cs="Times New Roman"/>
          <w:b/>
          <w:bCs/>
        </w:rPr>
      </w:pPr>
      <w:bookmarkStart w:id="1" w:name="_Hlk237939059"/>
      <w:r w:rsidRPr="00B87919">
        <w:rPr>
          <w:rFonts w:cs="Times New Roman"/>
          <w:b/>
          <w:bCs/>
        </w:rPr>
        <w:t>Methods of Instruction</w:t>
      </w:r>
    </w:p>
    <w:p w14:paraId="7B6E8D52" w14:textId="77777777" w:rsidR="007D6E3C" w:rsidRPr="00B87919" w:rsidRDefault="007D6E3C" w:rsidP="007D6E3C">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5B3069F7"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 Evaluation System and Students’ Responsibilities</w:t>
      </w:r>
    </w:p>
    <w:p w14:paraId="6B5E0736"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 Evaluation System</w:t>
      </w:r>
    </w:p>
    <w:p w14:paraId="1147A4B2"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048600BB"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rPr>
      </w:pPr>
    </w:p>
    <w:p w14:paraId="23D6C506"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5.1.1 Internal Evaluation</w:t>
      </w:r>
    </w:p>
    <w:p w14:paraId="01514EC6"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2747C25F"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b/>
          <w:bCs/>
        </w:rPr>
      </w:pPr>
    </w:p>
    <w:p w14:paraId="06F87216"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5.1.2 Semester-End Examination</w:t>
      </w:r>
    </w:p>
    <w:p w14:paraId="043D5E1F"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415075DC"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lastRenderedPageBreak/>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46C649A8"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rPr>
      </w:pPr>
    </w:p>
    <w:p w14:paraId="40049430"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5.2 Students’ Responsibilities</w:t>
      </w:r>
    </w:p>
    <w:p w14:paraId="0AB5CD55"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demonstrate academic responsibility, regularity, discipline, and active engagement throughout the course. To be eligible to appear in the semester-end examination, a student must:</w:t>
      </w:r>
    </w:p>
    <w:p w14:paraId="7B92EBD3" w14:textId="77777777" w:rsidR="007D6E3C" w:rsidRPr="00B87919" w:rsidRDefault="007D6E3C" w:rsidP="007D6E3C">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secure at least 45 percent of the marks allocated to internal evaluation; and</w:t>
      </w:r>
    </w:p>
    <w:p w14:paraId="4E6DF576" w14:textId="77777777" w:rsidR="007D6E3C" w:rsidRPr="00B87919" w:rsidRDefault="007D6E3C" w:rsidP="007D6E3C">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maintain a minimum of 80 percent attendance in the respective course, in accordance with the University’s academic regulations.</w:t>
      </w:r>
    </w:p>
    <w:p w14:paraId="6B6E9ACA"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rPr>
      </w:pPr>
    </w:p>
    <w:p w14:paraId="0D3518F1"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student who fails to satisfy either of these requirements shall be designated Not Qualified (NQ) and shall not be eligible to appear in the semester-end examination.</w:t>
      </w:r>
    </w:p>
    <w:p w14:paraId="490A9C35"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3717821C" w14:textId="77777777" w:rsidR="007D6E3C" w:rsidRPr="00B87919" w:rsidRDefault="007D6E3C" w:rsidP="007D6E3C">
      <w:pPr>
        <w:pStyle w:val="ListParagraph"/>
        <w:tabs>
          <w:tab w:val="left" w:pos="360"/>
          <w:tab w:val="left" w:pos="900"/>
          <w:tab w:val="left" w:pos="1440"/>
          <w:tab w:val="left" w:pos="2160"/>
          <w:tab w:val="left" w:pos="5760"/>
        </w:tabs>
        <w:spacing w:after="0" w:line="240" w:lineRule="auto"/>
        <w:ind w:left="0"/>
        <w:rPr>
          <w:rFonts w:cs="Times New Roman"/>
        </w:rPr>
      </w:pPr>
    </w:p>
    <w:p w14:paraId="1BE73262" w14:textId="77777777" w:rsidR="007D6E3C" w:rsidRPr="00B87919" w:rsidRDefault="007D6E3C" w:rsidP="007D6E3C">
      <w:pPr>
        <w:spacing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bookmarkEnd w:id="1"/>
    <w:p w14:paraId="6C1B70FC" w14:textId="60C445C5" w:rsidR="00DE1DE9" w:rsidRPr="00163041" w:rsidRDefault="00DE1DE9" w:rsidP="00C87A90">
      <w:pPr>
        <w:jc w:val="left"/>
        <w:rPr>
          <w:rFonts w:cs="Times New Roman"/>
          <w:b/>
          <w:bCs/>
          <w:color w:val="000000" w:themeColor="text1"/>
          <w:sz w:val="24"/>
          <w:szCs w:val="24"/>
        </w:rPr>
      </w:pPr>
      <w:r w:rsidRPr="00163041">
        <w:rPr>
          <w:rFonts w:cs="Times New Roman"/>
          <w:b/>
          <w:bCs/>
          <w:color w:val="000000" w:themeColor="text1"/>
          <w:sz w:val="24"/>
          <w:szCs w:val="24"/>
        </w:rPr>
        <w:t>7. Prescribed Books and References</w:t>
      </w:r>
    </w:p>
    <w:p w14:paraId="73CA6549" w14:textId="77777777" w:rsidR="00DE1DE9" w:rsidRPr="00163041" w:rsidRDefault="00DE1DE9" w:rsidP="00C87A90">
      <w:pPr>
        <w:pStyle w:val="Heading3"/>
        <w:jc w:val="left"/>
        <w:rPr>
          <w:rFonts w:cs="Times New Roman"/>
          <w:color w:val="000000" w:themeColor="text1"/>
          <w:sz w:val="24"/>
          <w:szCs w:val="24"/>
        </w:rPr>
      </w:pPr>
      <w:r w:rsidRPr="00163041">
        <w:rPr>
          <w:rStyle w:val="Strong"/>
          <w:rFonts w:cs="Times New Roman"/>
          <w:color w:val="000000" w:themeColor="text1"/>
          <w:sz w:val="24"/>
          <w:szCs w:val="24"/>
        </w:rPr>
        <w:t>Textbooks:</w:t>
      </w:r>
    </w:p>
    <w:p w14:paraId="369C9788" w14:textId="64B578A5" w:rsidR="00DE1DE9" w:rsidRPr="00163041" w:rsidRDefault="00DE1DE9" w:rsidP="00C87A90">
      <w:pPr>
        <w:numPr>
          <w:ilvl w:val="0"/>
          <w:numId w:val="7"/>
        </w:numPr>
        <w:spacing w:before="100" w:beforeAutospacing="1" w:after="100" w:afterAutospacing="1" w:line="360" w:lineRule="auto"/>
        <w:jc w:val="left"/>
        <w:rPr>
          <w:rFonts w:cs="Times New Roman"/>
          <w:color w:val="000000" w:themeColor="text1"/>
          <w:sz w:val="24"/>
          <w:szCs w:val="24"/>
        </w:rPr>
      </w:pPr>
      <w:r w:rsidRPr="00163041">
        <w:rPr>
          <w:rFonts w:cs="Times New Roman"/>
          <w:color w:val="000000" w:themeColor="text1"/>
          <w:sz w:val="24"/>
          <w:szCs w:val="24"/>
        </w:rPr>
        <w:t xml:space="preserve">Paul, R., &amp; Elder, L. </w:t>
      </w:r>
      <w:r w:rsidRPr="00163041">
        <w:rPr>
          <w:rStyle w:val="Emphasis"/>
          <w:rFonts w:cs="Times New Roman"/>
          <w:color w:val="000000" w:themeColor="text1"/>
          <w:sz w:val="24"/>
          <w:szCs w:val="24"/>
        </w:rPr>
        <w:t>Critical Thinking: Tools for Taking Charge of Your Learning and Your Life</w:t>
      </w:r>
    </w:p>
    <w:p w14:paraId="306E198B" w14:textId="20E2493B" w:rsidR="00DE1DE9" w:rsidRPr="00163041" w:rsidRDefault="00DE1DE9" w:rsidP="00C87A90">
      <w:pPr>
        <w:numPr>
          <w:ilvl w:val="0"/>
          <w:numId w:val="7"/>
        </w:numPr>
        <w:spacing w:before="100" w:beforeAutospacing="1" w:after="100" w:afterAutospacing="1" w:line="360" w:lineRule="auto"/>
        <w:jc w:val="left"/>
        <w:rPr>
          <w:rFonts w:cs="Times New Roman"/>
          <w:color w:val="000000" w:themeColor="text1"/>
          <w:sz w:val="24"/>
          <w:szCs w:val="24"/>
        </w:rPr>
      </w:pPr>
      <w:r w:rsidRPr="00163041">
        <w:rPr>
          <w:rFonts w:cs="Times New Roman"/>
          <w:color w:val="000000" w:themeColor="text1"/>
          <w:sz w:val="24"/>
          <w:szCs w:val="24"/>
        </w:rPr>
        <w:t xml:space="preserve">Kahneman, D. </w:t>
      </w:r>
      <w:r w:rsidRPr="00163041">
        <w:rPr>
          <w:rStyle w:val="Emphasis"/>
          <w:rFonts w:cs="Times New Roman"/>
          <w:color w:val="000000" w:themeColor="text1"/>
          <w:sz w:val="24"/>
          <w:szCs w:val="24"/>
        </w:rPr>
        <w:t>Thinking, Fast and Slow</w:t>
      </w:r>
    </w:p>
    <w:p w14:paraId="0AD6BADF" w14:textId="77777777" w:rsidR="00DE1DE9" w:rsidRPr="00163041" w:rsidRDefault="00DE1DE9" w:rsidP="00C87A90">
      <w:pPr>
        <w:pStyle w:val="Heading3"/>
        <w:spacing w:line="360" w:lineRule="auto"/>
        <w:jc w:val="left"/>
        <w:rPr>
          <w:rFonts w:cs="Times New Roman"/>
          <w:color w:val="000000" w:themeColor="text1"/>
          <w:sz w:val="24"/>
          <w:szCs w:val="24"/>
        </w:rPr>
      </w:pPr>
      <w:r w:rsidRPr="00163041">
        <w:rPr>
          <w:rStyle w:val="Strong"/>
          <w:rFonts w:cs="Times New Roman"/>
          <w:color w:val="000000" w:themeColor="text1"/>
          <w:sz w:val="24"/>
          <w:szCs w:val="24"/>
        </w:rPr>
        <w:t>References:</w:t>
      </w:r>
    </w:p>
    <w:p w14:paraId="6ACBBA87" w14:textId="24201681" w:rsidR="00DE1DE9" w:rsidRPr="00163041" w:rsidRDefault="00DE1DE9" w:rsidP="00C87A90">
      <w:pPr>
        <w:numPr>
          <w:ilvl w:val="0"/>
          <w:numId w:val="8"/>
        </w:numPr>
        <w:spacing w:before="100" w:beforeAutospacing="1" w:after="100" w:afterAutospacing="1" w:line="360" w:lineRule="auto"/>
        <w:jc w:val="left"/>
        <w:rPr>
          <w:rFonts w:cs="Times New Roman"/>
          <w:color w:val="000000" w:themeColor="text1"/>
          <w:sz w:val="24"/>
          <w:szCs w:val="24"/>
        </w:rPr>
      </w:pPr>
      <w:r w:rsidRPr="00163041">
        <w:rPr>
          <w:rFonts w:cs="Times New Roman"/>
          <w:color w:val="000000" w:themeColor="text1"/>
          <w:sz w:val="24"/>
          <w:szCs w:val="24"/>
        </w:rPr>
        <w:t xml:space="preserve">De Bono, E. </w:t>
      </w:r>
      <w:r w:rsidRPr="00163041">
        <w:rPr>
          <w:rStyle w:val="Emphasis"/>
          <w:rFonts w:cs="Times New Roman"/>
          <w:color w:val="000000" w:themeColor="text1"/>
          <w:sz w:val="24"/>
          <w:szCs w:val="24"/>
        </w:rPr>
        <w:t>Lateral Thinking</w:t>
      </w:r>
    </w:p>
    <w:p w14:paraId="24BFABC1" w14:textId="7E0C23EF" w:rsidR="00DE1DE9" w:rsidRPr="00163041" w:rsidRDefault="00DE1DE9" w:rsidP="00C87A90">
      <w:pPr>
        <w:numPr>
          <w:ilvl w:val="0"/>
          <w:numId w:val="8"/>
        </w:numPr>
        <w:spacing w:before="100" w:beforeAutospacing="1" w:after="100" w:afterAutospacing="1" w:line="360" w:lineRule="auto"/>
        <w:jc w:val="left"/>
        <w:rPr>
          <w:rFonts w:cs="Times New Roman"/>
          <w:color w:val="000000" w:themeColor="text1"/>
          <w:sz w:val="24"/>
          <w:szCs w:val="24"/>
        </w:rPr>
      </w:pPr>
      <w:proofErr w:type="spellStart"/>
      <w:r w:rsidRPr="00163041">
        <w:rPr>
          <w:rFonts w:cs="Times New Roman"/>
          <w:color w:val="000000" w:themeColor="text1"/>
          <w:sz w:val="24"/>
          <w:szCs w:val="24"/>
        </w:rPr>
        <w:t>Facione</w:t>
      </w:r>
      <w:proofErr w:type="spellEnd"/>
      <w:r w:rsidRPr="00163041">
        <w:rPr>
          <w:rFonts w:cs="Times New Roman"/>
          <w:color w:val="000000" w:themeColor="text1"/>
          <w:sz w:val="24"/>
          <w:szCs w:val="24"/>
        </w:rPr>
        <w:t xml:space="preserve">, P. </w:t>
      </w:r>
      <w:r w:rsidRPr="00163041">
        <w:rPr>
          <w:rStyle w:val="Emphasis"/>
          <w:rFonts w:cs="Times New Roman"/>
          <w:color w:val="000000" w:themeColor="text1"/>
          <w:sz w:val="24"/>
          <w:szCs w:val="24"/>
        </w:rPr>
        <w:t>Critical Thinking: What It Is and Why It Counts</w:t>
      </w:r>
    </w:p>
    <w:p w14:paraId="682CD55D" w14:textId="32CB7632" w:rsidR="00DE1DE9" w:rsidRPr="00163041" w:rsidRDefault="00DE1DE9" w:rsidP="00C87A90">
      <w:pPr>
        <w:numPr>
          <w:ilvl w:val="0"/>
          <w:numId w:val="8"/>
        </w:numPr>
        <w:spacing w:before="100" w:beforeAutospacing="1" w:after="100" w:afterAutospacing="1" w:line="360" w:lineRule="auto"/>
        <w:jc w:val="left"/>
        <w:rPr>
          <w:rFonts w:cs="Times New Roman"/>
          <w:color w:val="000000" w:themeColor="text1"/>
          <w:sz w:val="24"/>
          <w:szCs w:val="24"/>
        </w:rPr>
      </w:pPr>
      <w:r w:rsidRPr="00163041">
        <w:rPr>
          <w:rFonts w:cs="Times New Roman"/>
          <w:color w:val="000000" w:themeColor="text1"/>
          <w:sz w:val="24"/>
          <w:szCs w:val="24"/>
        </w:rPr>
        <w:t xml:space="preserve">Brookfield, S. </w:t>
      </w:r>
      <w:r w:rsidRPr="00163041">
        <w:rPr>
          <w:rStyle w:val="Emphasis"/>
          <w:rFonts w:cs="Times New Roman"/>
          <w:color w:val="000000" w:themeColor="text1"/>
          <w:sz w:val="24"/>
          <w:szCs w:val="24"/>
        </w:rPr>
        <w:t>Teaching for Critical Thinking</w:t>
      </w:r>
    </w:p>
    <w:p w14:paraId="1B025137" w14:textId="77777777" w:rsidR="00DE1DE9" w:rsidRPr="00163041" w:rsidRDefault="00DE1DE9" w:rsidP="00C87A90">
      <w:pPr>
        <w:numPr>
          <w:ilvl w:val="0"/>
          <w:numId w:val="8"/>
        </w:numPr>
        <w:spacing w:before="100" w:beforeAutospacing="1" w:after="100" w:afterAutospacing="1" w:line="360" w:lineRule="auto"/>
        <w:jc w:val="left"/>
        <w:rPr>
          <w:rFonts w:cs="Times New Roman"/>
          <w:color w:val="000000" w:themeColor="text1"/>
          <w:sz w:val="24"/>
          <w:szCs w:val="24"/>
        </w:rPr>
      </w:pPr>
      <w:proofErr w:type="spellStart"/>
      <w:r w:rsidRPr="00163041">
        <w:rPr>
          <w:rFonts w:cs="Times New Roman"/>
          <w:color w:val="000000" w:themeColor="text1"/>
          <w:sz w:val="24"/>
          <w:szCs w:val="24"/>
          <w:shd w:val="clear" w:color="auto" w:fill="FFFFFF"/>
        </w:rPr>
        <w:t>Serrat</w:t>
      </w:r>
      <w:proofErr w:type="spellEnd"/>
      <w:r w:rsidRPr="00163041">
        <w:rPr>
          <w:rFonts w:cs="Times New Roman"/>
          <w:color w:val="000000" w:themeColor="text1"/>
          <w:sz w:val="24"/>
          <w:szCs w:val="24"/>
          <w:shd w:val="clear" w:color="auto" w:fill="FFFFFF"/>
        </w:rPr>
        <w:t xml:space="preserve">, O. The SCAMPER Technique. In: Knowledge Solutions. Springer, </w:t>
      </w:r>
      <w:proofErr w:type="gramStart"/>
      <w:r w:rsidRPr="00163041">
        <w:rPr>
          <w:rFonts w:cs="Times New Roman"/>
          <w:color w:val="000000" w:themeColor="text1"/>
          <w:sz w:val="24"/>
          <w:szCs w:val="24"/>
          <w:shd w:val="clear" w:color="auto" w:fill="FFFFFF"/>
        </w:rPr>
        <w:t>Singapore.(</w:t>
      </w:r>
      <w:proofErr w:type="gramEnd"/>
      <w:r w:rsidRPr="00163041">
        <w:rPr>
          <w:rFonts w:cs="Times New Roman"/>
          <w:color w:val="000000" w:themeColor="text1"/>
          <w:sz w:val="24"/>
          <w:szCs w:val="24"/>
          <w:shd w:val="clear" w:color="auto" w:fill="FFFFFF"/>
        </w:rPr>
        <w:t>Book Chapter)</w:t>
      </w:r>
    </w:p>
    <w:p w14:paraId="42F26B32" w14:textId="77777777" w:rsidR="00DE1DE9" w:rsidRPr="00163041" w:rsidRDefault="00DE1DE9" w:rsidP="00C87A90">
      <w:pPr>
        <w:jc w:val="left"/>
        <w:rPr>
          <w:rFonts w:cs="Times New Roman"/>
          <w:bCs/>
          <w:color w:val="000000" w:themeColor="text1"/>
          <w:sz w:val="24"/>
          <w:szCs w:val="24"/>
        </w:rPr>
      </w:pPr>
    </w:p>
    <w:p w14:paraId="69072A30" w14:textId="77777777" w:rsidR="00DE1DE9" w:rsidRPr="00163041" w:rsidRDefault="00DE1DE9" w:rsidP="00C87A90">
      <w:pPr>
        <w:jc w:val="left"/>
        <w:rPr>
          <w:rFonts w:cs="Times New Roman"/>
          <w:color w:val="000000" w:themeColor="text1"/>
          <w:sz w:val="24"/>
          <w:szCs w:val="24"/>
        </w:rPr>
      </w:pPr>
    </w:p>
    <w:p w14:paraId="52EA6926" w14:textId="77777777" w:rsidR="00DE1DE9" w:rsidRPr="00163041" w:rsidRDefault="00DE1DE9" w:rsidP="00C87A90">
      <w:pPr>
        <w:jc w:val="left"/>
        <w:rPr>
          <w:rFonts w:cs="Times New Roman"/>
          <w:color w:val="000000" w:themeColor="text1"/>
          <w:sz w:val="24"/>
          <w:szCs w:val="24"/>
        </w:rPr>
      </w:pPr>
    </w:p>
    <w:p w14:paraId="0F0BB35B" w14:textId="77777777" w:rsidR="001F30F1" w:rsidRPr="00163041" w:rsidRDefault="001F30F1" w:rsidP="00C87A90">
      <w:pPr>
        <w:spacing w:line="278" w:lineRule="auto"/>
        <w:jc w:val="left"/>
        <w:rPr>
          <w:rFonts w:cs="Times New Roman"/>
          <w:b/>
          <w:bCs/>
          <w:color w:val="000000" w:themeColor="text1"/>
          <w:sz w:val="24"/>
          <w:szCs w:val="24"/>
        </w:rPr>
      </w:pPr>
      <w:r w:rsidRPr="00163041">
        <w:rPr>
          <w:rFonts w:cs="Times New Roman"/>
          <w:b/>
          <w:bCs/>
          <w:color w:val="000000" w:themeColor="text1"/>
          <w:sz w:val="24"/>
          <w:szCs w:val="24"/>
        </w:rPr>
        <w:br w:type="page"/>
      </w:r>
    </w:p>
    <w:p w14:paraId="743776A2" w14:textId="0EAFF30B" w:rsidR="00DE1DE9" w:rsidRPr="00163041" w:rsidRDefault="00DE1DE9" w:rsidP="00405BEE">
      <w:pPr>
        <w:tabs>
          <w:tab w:val="left" w:pos="6840"/>
        </w:tabs>
        <w:contextualSpacing/>
        <w:jc w:val="center"/>
        <w:rPr>
          <w:rFonts w:cs="Times New Roman"/>
          <w:b/>
          <w:bCs/>
          <w:color w:val="000000" w:themeColor="text1"/>
          <w:sz w:val="24"/>
          <w:szCs w:val="24"/>
        </w:rPr>
      </w:pPr>
      <w:r w:rsidRPr="00163041">
        <w:rPr>
          <w:rFonts w:cs="Times New Roman"/>
          <w:b/>
          <w:bCs/>
          <w:color w:val="000000" w:themeColor="text1"/>
          <w:sz w:val="24"/>
          <w:szCs w:val="24"/>
        </w:rPr>
        <w:lastRenderedPageBreak/>
        <w:t>Pokhara University</w:t>
      </w:r>
    </w:p>
    <w:p w14:paraId="0ECF23B5" w14:textId="42822512" w:rsidR="00DE1DE9" w:rsidRPr="00163041" w:rsidRDefault="00DE1DE9" w:rsidP="00405BEE">
      <w:pPr>
        <w:tabs>
          <w:tab w:val="left" w:pos="6840"/>
        </w:tabs>
        <w:contextualSpacing/>
        <w:jc w:val="center"/>
        <w:rPr>
          <w:rFonts w:cs="Times New Roman"/>
          <w:b/>
          <w:bCs/>
          <w:color w:val="000000" w:themeColor="text1"/>
          <w:sz w:val="24"/>
          <w:szCs w:val="24"/>
        </w:rPr>
      </w:pPr>
      <w:r w:rsidRPr="00163041">
        <w:rPr>
          <w:rFonts w:cs="Times New Roman"/>
          <w:b/>
          <w:bCs/>
          <w:color w:val="000000" w:themeColor="text1"/>
          <w:sz w:val="24"/>
          <w:szCs w:val="24"/>
        </w:rPr>
        <w:t>Faculty of Management Studies</w:t>
      </w:r>
    </w:p>
    <w:p w14:paraId="3B999E29" w14:textId="15D4F344" w:rsidR="00DE1DE9" w:rsidRPr="00163041" w:rsidRDefault="00DE1DE9" w:rsidP="00C87A90">
      <w:pPr>
        <w:tabs>
          <w:tab w:val="left" w:pos="5850"/>
          <w:tab w:val="left" w:pos="9090"/>
        </w:tabs>
        <w:spacing w:line="360" w:lineRule="auto"/>
        <w:contextualSpacing/>
        <w:jc w:val="left"/>
        <w:rPr>
          <w:rFonts w:cs="Times New Roman"/>
          <w:b/>
          <w:color w:val="000000" w:themeColor="text1"/>
          <w:sz w:val="24"/>
          <w:szCs w:val="24"/>
        </w:rPr>
      </w:pPr>
    </w:p>
    <w:p w14:paraId="0F5568B5" w14:textId="2585355F" w:rsidR="00DE1DE9" w:rsidRPr="00163041" w:rsidRDefault="00DE1DE9" w:rsidP="00C87A90">
      <w:pPr>
        <w:tabs>
          <w:tab w:val="left" w:pos="5040"/>
        </w:tabs>
        <w:spacing w:line="360" w:lineRule="auto"/>
        <w:contextualSpacing/>
        <w:jc w:val="left"/>
        <w:rPr>
          <w:rFonts w:cs="Times New Roman"/>
          <w:color w:val="000000" w:themeColor="text1"/>
          <w:sz w:val="24"/>
          <w:szCs w:val="24"/>
        </w:rPr>
      </w:pPr>
      <w:r w:rsidRPr="00163041">
        <w:rPr>
          <w:rFonts w:cs="Times New Roman"/>
          <w:color w:val="000000" w:themeColor="text1"/>
          <w:sz w:val="24"/>
          <w:szCs w:val="24"/>
        </w:rPr>
        <w:t>Course code: NBE 252</w:t>
      </w:r>
      <w:r w:rsidRPr="00163041">
        <w:rPr>
          <w:rFonts w:cs="Times New Roman"/>
          <w:color w:val="000000" w:themeColor="text1"/>
          <w:sz w:val="24"/>
          <w:szCs w:val="24"/>
        </w:rPr>
        <w:tab/>
        <w:t xml:space="preserve">                </w:t>
      </w:r>
      <w:r w:rsidRPr="00163041">
        <w:rPr>
          <w:rFonts w:cs="Times New Roman"/>
          <w:color w:val="000000" w:themeColor="text1"/>
          <w:sz w:val="24"/>
          <w:szCs w:val="24"/>
        </w:rPr>
        <w:tab/>
        <w:t>Full marks: 100</w:t>
      </w:r>
    </w:p>
    <w:p w14:paraId="5A9EAB1D" w14:textId="025D43CC" w:rsidR="00DE1DE9" w:rsidRPr="00163041" w:rsidRDefault="00DE1DE9" w:rsidP="00C87A90">
      <w:pPr>
        <w:tabs>
          <w:tab w:val="left" w:pos="1620"/>
          <w:tab w:val="left" w:pos="1800"/>
          <w:tab w:val="left" w:pos="2250"/>
        </w:tabs>
        <w:spacing w:line="360" w:lineRule="auto"/>
        <w:contextualSpacing/>
        <w:jc w:val="left"/>
        <w:rPr>
          <w:rFonts w:cs="Times New Roman"/>
          <w:color w:val="000000" w:themeColor="text1"/>
          <w:sz w:val="24"/>
          <w:szCs w:val="24"/>
        </w:rPr>
      </w:pPr>
      <w:r w:rsidRPr="00163041">
        <w:rPr>
          <w:rFonts w:cs="Times New Roman"/>
          <w:color w:val="000000" w:themeColor="text1"/>
          <w:sz w:val="24"/>
          <w:szCs w:val="24"/>
        </w:rPr>
        <w:t xml:space="preserve">Course title: </w:t>
      </w:r>
      <w:r w:rsidRPr="00163041">
        <w:rPr>
          <w:rFonts w:cs="Times New Roman"/>
          <w:b/>
          <w:bCs/>
          <w:color w:val="000000" w:themeColor="text1"/>
          <w:sz w:val="24"/>
          <w:szCs w:val="24"/>
        </w:rPr>
        <w:t>Environmental Ethics and Sustainability</w:t>
      </w:r>
      <w:r w:rsidRPr="00163041">
        <w:rPr>
          <w:rFonts w:cs="Times New Roman"/>
          <w:color w:val="000000" w:themeColor="text1"/>
          <w:sz w:val="24"/>
          <w:szCs w:val="24"/>
        </w:rPr>
        <w:t xml:space="preserve">          </w:t>
      </w:r>
      <w:r w:rsidRPr="00163041">
        <w:rPr>
          <w:rFonts w:cs="Times New Roman"/>
          <w:color w:val="000000" w:themeColor="text1"/>
          <w:sz w:val="24"/>
          <w:szCs w:val="24"/>
        </w:rPr>
        <w:tab/>
        <w:t>Pass marks: 45</w:t>
      </w:r>
    </w:p>
    <w:p w14:paraId="14175CB1" w14:textId="08E7D837" w:rsidR="00DE1DE9" w:rsidRPr="00163041" w:rsidRDefault="00DE1DE9" w:rsidP="00C87A90">
      <w:pPr>
        <w:tabs>
          <w:tab w:val="left" w:pos="1620"/>
          <w:tab w:val="left" w:pos="1800"/>
          <w:tab w:val="left" w:pos="2250"/>
        </w:tabs>
        <w:spacing w:line="360" w:lineRule="auto"/>
        <w:contextualSpacing/>
        <w:jc w:val="left"/>
        <w:rPr>
          <w:rFonts w:cs="Times New Roman"/>
          <w:color w:val="000000" w:themeColor="text1"/>
          <w:sz w:val="24"/>
          <w:szCs w:val="24"/>
        </w:rPr>
      </w:pPr>
      <w:r w:rsidRPr="00163041">
        <w:rPr>
          <w:rFonts w:cs="Times New Roman"/>
          <w:color w:val="000000" w:themeColor="text1"/>
          <w:sz w:val="24"/>
          <w:szCs w:val="24"/>
        </w:rPr>
        <w:t xml:space="preserve">Nature of the course: Theory &amp;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t>Credit hours: 3.0</w:t>
      </w:r>
    </w:p>
    <w:p w14:paraId="5F4BAE04" w14:textId="7EF78751" w:rsidR="00DE1DE9" w:rsidRPr="00163041" w:rsidRDefault="00DE1DE9" w:rsidP="00C87A90">
      <w:pPr>
        <w:tabs>
          <w:tab w:val="left" w:pos="1620"/>
          <w:tab w:val="left" w:pos="1800"/>
          <w:tab w:val="left" w:pos="2250"/>
        </w:tabs>
        <w:spacing w:line="360" w:lineRule="auto"/>
        <w:contextualSpacing/>
        <w:jc w:val="left"/>
        <w:rPr>
          <w:rFonts w:cs="Times New Roman"/>
          <w:color w:val="000000" w:themeColor="text1"/>
          <w:sz w:val="24"/>
          <w:szCs w:val="24"/>
        </w:rPr>
      </w:pPr>
      <w:r w:rsidRPr="00163041">
        <w:rPr>
          <w:rFonts w:cs="Times New Roman"/>
          <w:color w:val="000000" w:themeColor="text1"/>
          <w:sz w:val="24"/>
          <w:szCs w:val="24"/>
        </w:rPr>
        <w:t>Level: BBA/BBA (Finance)</w:t>
      </w:r>
      <w:r w:rsidR="00832366">
        <w:rPr>
          <w:rFonts w:cs="Times New Roman"/>
          <w:color w:val="000000" w:themeColor="text1"/>
          <w:sz w:val="24"/>
          <w:szCs w:val="24"/>
        </w:rPr>
        <w:t xml:space="preserve"> </w:t>
      </w:r>
      <w:r w:rsidR="00832366">
        <w:rPr>
          <w:rFonts w:cs="Times New Roman"/>
          <w:color w:val="000000" w:themeColor="text1"/>
          <w:sz w:val="24"/>
          <w:szCs w:val="24"/>
        </w:rPr>
        <w:tab/>
      </w:r>
      <w:r w:rsidR="00832366">
        <w:rPr>
          <w:rFonts w:cs="Times New Roman"/>
          <w:color w:val="000000" w:themeColor="text1"/>
          <w:sz w:val="24"/>
          <w:szCs w:val="24"/>
        </w:rPr>
        <w:tab/>
      </w:r>
      <w:r w:rsidR="00832366">
        <w:rPr>
          <w:rFonts w:cs="Times New Roman"/>
          <w:color w:val="000000" w:themeColor="text1"/>
          <w:sz w:val="24"/>
          <w:szCs w:val="24"/>
        </w:rPr>
        <w:tab/>
      </w:r>
      <w:r w:rsidR="00832366">
        <w:rPr>
          <w:rFonts w:cs="Times New Roman"/>
          <w:color w:val="000000" w:themeColor="text1"/>
          <w:sz w:val="24"/>
          <w:szCs w:val="24"/>
        </w:rPr>
        <w:tab/>
      </w:r>
      <w:r w:rsidR="00832366">
        <w:rPr>
          <w:rFonts w:cs="Times New Roman"/>
          <w:color w:val="000000" w:themeColor="text1"/>
          <w:sz w:val="24"/>
          <w:szCs w:val="24"/>
        </w:rPr>
        <w:tab/>
      </w:r>
      <w:r w:rsidRPr="00163041">
        <w:rPr>
          <w:rFonts w:cs="Times New Roman"/>
          <w:color w:val="000000" w:themeColor="text1"/>
          <w:sz w:val="24"/>
          <w:szCs w:val="24"/>
        </w:rPr>
        <w:tab/>
        <w:t>Total hours: 48</w:t>
      </w:r>
    </w:p>
    <w:p w14:paraId="755FC6BC" w14:textId="77777777" w:rsidR="00DE1DE9" w:rsidRPr="00163041" w:rsidRDefault="00DE1DE9" w:rsidP="00C87A90">
      <w:pPr>
        <w:spacing w:before="280" w:after="100" w:line="360" w:lineRule="auto"/>
        <w:jc w:val="left"/>
        <w:rPr>
          <w:rFonts w:cs="Times New Roman"/>
          <w:color w:val="000000" w:themeColor="text1"/>
          <w:sz w:val="24"/>
          <w:szCs w:val="24"/>
        </w:rPr>
      </w:pPr>
      <w:r w:rsidRPr="00163041">
        <w:rPr>
          <w:rFonts w:cs="Times New Roman"/>
          <w:b/>
          <w:bCs/>
          <w:color w:val="000000" w:themeColor="text1"/>
          <w:sz w:val="24"/>
          <w:szCs w:val="24"/>
        </w:rPr>
        <w:t>1. Course Description</w:t>
      </w:r>
    </w:p>
    <w:p w14:paraId="76582117" w14:textId="77777777" w:rsidR="00DE1DE9" w:rsidRPr="00163041" w:rsidRDefault="00DE1DE9" w:rsidP="00C87A90">
      <w:pPr>
        <w:spacing w:before="60" w:after="120" w:line="360" w:lineRule="auto"/>
        <w:jc w:val="left"/>
        <w:rPr>
          <w:rFonts w:cs="Times New Roman"/>
          <w:color w:val="000000" w:themeColor="text1"/>
          <w:sz w:val="24"/>
          <w:szCs w:val="24"/>
        </w:rPr>
      </w:pPr>
      <w:r w:rsidRPr="00163041">
        <w:rPr>
          <w:rFonts w:cs="Times New Roman"/>
          <w:color w:val="000000" w:themeColor="text1"/>
          <w:sz w:val="24"/>
          <w:szCs w:val="24"/>
        </w:rPr>
        <w:t>This course introduces students to the philosophical foundations of environmental ethics and the practical dimensions of sustainability in the context of contemporary business and society. It examines the moral responsibilities of individuals, corporations, and governments toward the natural environment, exploring how ethical frameworks can guide sustainable decision-making. Students will investigate environmental issues such as climate change, resource depletion, biodiversity loss, and pollution through both ethical and business lenses. The course integrates global sustainability frameworks, including the United Nations Sustainable Development Goals (SDGs), corporate social responsibility (CSR), and environmental management systems, providing students with the knowledge and analytical skills to contribute meaningfully to sustainable development in their future careers.</w:t>
      </w:r>
    </w:p>
    <w:p w14:paraId="2DFA66DE" w14:textId="77777777" w:rsidR="00DE1DE9" w:rsidRPr="00163041" w:rsidRDefault="00DE1DE9" w:rsidP="00C87A90">
      <w:pPr>
        <w:spacing w:before="280" w:after="100"/>
        <w:jc w:val="left"/>
        <w:rPr>
          <w:rFonts w:cs="Times New Roman"/>
          <w:color w:val="000000" w:themeColor="text1"/>
          <w:sz w:val="24"/>
          <w:szCs w:val="24"/>
        </w:rPr>
      </w:pPr>
      <w:r w:rsidRPr="00163041">
        <w:rPr>
          <w:rFonts w:cs="Times New Roman"/>
          <w:b/>
          <w:bCs/>
          <w:color w:val="000000" w:themeColor="text1"/>
          <w:sz w:val="24"/>
          <w:szCs w:val="24"/>
        </w:rPr>
        <w:t>2. General Objectives</w:t>
      </w:r>
    </w:p>
    <w:p w14:paraId="7A4921B2" w14:textId="77777777" w:rsidR="00DE1DE9" w:rsidRPr="00163041" w:rsidRDefault="00DE1DE9" w:rsidP="00C87A90">
      <w:pPr>
        <w:spacing w:before="60" w:after="60" w:line="276" w:lineRule="auto"/>
        <w:jc w:val="left"/>
        <w:rPr>
          <w:rFonts w:cs="Times New Roman"/>
          <w:color w:val="000000" w:themeColor="text1"/>
          <w:sz w:val="24"/>
          <w:szCs w:val="24"/>
        </w:rPr>
      </w:pPr>
      <w:r w:rsidRPr="00163041">
        <w:rPr>
          <w:rFonts w:cs="Times New Roman"/>
          <w:color w:val="000000" w:themeColor="text1"/>
          <w:sz w:val="24"/>
          <w:szCs w:val="24"/>
        </w:rPr>
        <w:t>The general objectives of this course are:</w:t>
      </w:r>
    </w:p>
    <w:p w14:paraId="629E9BB4" w14:textId="77777777" w:rsidR="00DE1DE9" w:rsidRPr="00163041" w:rsidRDefault="00DE1DE9" w:rsidP="00C87A90">
      <w:pPr>
        <w:pStyle w:val="ListParagraph"/>
        <w:numPr>
          <w:ilvl w:val="0"/>
          <w:numId w:val="13"/>
        </w:numPr>
        <w:spacing w:before="40" w:after="4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introduce students to the fundamental concepts of environmental ethics and its relevance to business decision-making.</w:t>
      </w:r>
    </w:p>
    <w:p w14:paraId="79C833E9" w14:textId="77777777" w:rsidR="00DE1DE9" w:rsidRPr="00163041" w:rsidRDefault="00DE1DE9" w:rsidP="00C87A90">
      <w:pPr>
        <w:pStyle w:val="ListParagraph"/>
        <w:numPr>
          <w:ilvl w:val="0"/>
          <w:numId w:val="13"/>
        </w:numPr>
        <w:spacing w:before="40" w:after="4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explore major ethical theories and frameworks as they apply to environmental and sustainability issues.</w:t>
      </w:r>
    </w:p>
    <w:p w14:paraId="107C6496" w14:textId="77777777" w:rsidR="00DE1DE9" w:rsidRPr="00163041" w:rsidRDefault="00DE1DE9" w:rsidP="00C87A90">
      <w:pPr>
        <w:pStyle w:val="ListParagraph"/>
        <w:numPr>
          <w:ilvl w:val="0"/>
          <w:numId w:val="13"/>
        </w:numPr>
        <w:spacing w:before="40" w:after="4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examine the impact of business activities on the natural environment and the ethical implications thereof.</w:t>
      </w:r>
    </w:p>
    <w:p w14:paraId="0F2B9A8C" w14:textId="77777777" w:rsidR="00DE1DE9" w:rsidRPr="00163041" w:rsidRDefault="00DE1DE9" w:rsidP="00C87A90">
      <w:pPr>
        <w:pStyle w:val="ListParagraph"/>
        <w:numPr>
          <w:ilvl w:val="0"/>
          <w:numId w:val="13"/>
        </w:numPr>
        <w:spacing w:before="40" w:after="4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familiarize students with national and international sustainability frameworks, policies, and environmental regulations.</w:t>
      </w:r>
    </w:p>
    <w:p w14:paraId="16D4AE59" w14:textId="77777777" w:rsidR="00DE1DE9" w:rsidRPr="00163041" w:rsidRDefault="00DE1DE9" w:rsidP="00C87A90">
      <w:pPr>
        <w:pStyle w:val="ListParagraph"/>
        <w:numPr>
          <w:ilvl w:val="0"/>
          <w:numId w:val="13"/>
        </w:numPr>
        <w:spacing w:before="40" w:after="4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develop students' capacity to analyze environmental challenges and formulate ethically grounded and sustainable solutions.</w:t>
      </w:r>
    </w:p>
    <w:p w14:paraId="78315CBA" w14:textId="77777777" w:rsidR="00DE1DE9" w:rsidRPr="00163041" w:rsidRDefault="00DE1DE9" w:rsidP="00C87A90">
      <w:pPr>
        <w:pStyle w:val="ListParagraph"/>
        <w:numPr>
          <w:ilvl w:val="0"/>
          <w:numId w:val="13"/>
        </w:numPr>
        <w:spacing w:before="40" w:after="4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promote a sense of personal and corporate responsibility toward ecological conservation and sustainable development.</w:t>
      </w:r>
    </w:p>
    <w:p w14:paraId="18BF47F4" w14:textId="77777777" w:rsidR="00DE1DE9" w:rsidRPr="00163041" w:rsidRDefault="00DE1DE9" w:rsidP="00C87A90">
      <w:pPr>
        <w:spacing w:before="280" w:after="100"/>
        <w:jc w:val="left"/>
        <w:rPr>
          <w:rFonts w:cs="Times New Roman"/>
          <w:color w:val="000000" w:themeColor="text1"/>
          <w:sz w:val="24"/>
          <w:szCs w:val="24"/>
        </w:rPr>
      </w:pPr>
      <w:r w:rsidRPr="00163041">
        <w:rPr>
          <w:rFonts w:cs="Times New Roman"/>
          <w:b/>
          <w:bCs/>
          <w:color w:val="000000" w:themeColor="text1"/>
          <w:sz w:val="24"/>
          <w:szCs w:val="24"/>
        </w:rPr>
        <w:t>3. Contents in Detail</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5"/>
        <w:gridCol w:w="4770"/>
      </w:tblGrid>
      <w:tr w:rsidR="00163041" w:rsidRPr="00163041" w14:paraId="591A6C46" w14:textId="77777777" w:rsidTr="00B231BC">
        <w:trPr>
          <w:tblHeader/>
        </w:trPr>
        <w:tc>
          <w:tcPr>
            <w:tcW w:w="386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vAlign w:val="center"/>
          </w:tcPr>
          <w:p w14:paraId="7D382332" w14:textId="77777777" w:rsidR="00DE1DE9" w:rsidRPr="00163041" w:rsidRDefault="00DE1DE9" w:rsidP="00C87A90">
            <w:pPr>
              <w:jc w:val="left"/>
              <w:rPr>
                <w:rFonts w:cs="Times New Roman"/>
                <w:color w:val="000000" w:themeColor="text1"/>
                <w:sz w:val="24"/>
                <w:szCs w:val="24"/>
              </w:rPr>
            </w:pPr>
            <w:r w:rsidRPr="00163041">
              <w:rPr>
                <w:rFonts w:cs="Times New Roman"/>
                <w:b/>
                <w:bCs/>
                <w:color w:val="000000" w:themeColor="text1"/>
                <w:sz w:val="24"/>
                <w:szCs w:val="24"/>
              </w:rPr>
              <w:lastRenderedPageBreak/>
              <w:t>Specific Objectives</w:t>
            </w:r>
          </w:p>
        </w:tc>
        <w:tc>
          <w:tcPr>
            <w:tcW w:w="477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vAlign w:val="center"/>
          </w:tcPr>
          <w:p w14:paraId="6DAB20E9" w14:textId="77777777" w:rsidR="00DE1DE9" w:rsidRPr="00163041" w:rsidRDefault="00DE1DE9" w:rsidP="00C87A90">
            <w:pPr>
              <w:jc w:val="left"/>
              <w:rPr>
                <w:rFonts w:cs="Times New Roman"/>
                <w:color w:val="000000" w:themeColor="text1"/>
                <w:sz w:val="24"/>
                <w:szCs w:val="24"/>
              </w:rPr>
            </w:pPr>
            <w:r w:rsidRPr="00163041">
              <w:rPr>
                <w:rFonts w:cs="Times New Roman"/>
                <w:b/>
                <w:bCs/>
                <w:color w:val="000000" w:themeColor="text1"/>
                <w:sz w:val="24"/>
                <w:szCs w:val="24"/>
              </w:rPr>
              <w:t>Contents</w:t>
            </w:r>
          </w:p>
        </w:tc>
      </w:tr>
      <w:tr w:rsidR="00163041" w:rsidRPr="00163041" w14:paraId="5ED09E6F" w14:textId="77777777" w:rsidTr="00B231BC">
        <w:tc>
          <w:tcPr>
            <w:tcW w:w="386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65B8AD57" w14:textId="77777777" w:rsidR="00DE1DE9" w:rsidRPr="00163041" w:rsidRDefault="00DE1DE9" w:rsidP="00C87A90">
            <w:pPr>
              <w:pStyle w:val="ListParagraph"/>
              <w:numPr>
                <w:ilvl w:val="0"/>
                <w:numId w:val="10"/>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Define environmental ethics and explain its scope and significance.</w:t>
            </w:r>
          </w:p>
          <w:p w14:paraId="78DEE2BB" w14:textId="77777777" w:rsidR="00DE1DE9" w:rsidRPr="00163041" w:rsidRDefault="00DE1DE9" w:rsidP="00C87A90">
            <w:pPr>
              <w:pStyle w:val="ListParagraph"/>
              <w:numPr>
                <w:ilvl w:val="0"/>
                <w:numId w:val="10"/>
              </w:numPr>
              <w:spacing w:after="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Distinguish between anthropocentrism and ecocentrism.</w:t>
            </w:r>
          </w:p>
          <w:p w14:paraId="19AD1101" w14:textId="77777777" w:rsidR="00DE1DE9" w:rsidRPr="00163041" w:rsidRDefault="00DE1DE9" w:rsidP="00C87A90">
            <w:pPr>
              <w:pStyle w:val="ListParagraph"/>
              <w:numPr>
                <w:ilvl w:val="0"/>
                <w:numId w:val="10"/>
              </w:numPr>
              <w:spacing w:after="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Discuss the historical evolution of environmental thought.</w:t>
            </w:r>
          </w:p>
          <w:p w14:paraId="1F720A96" w14:textId="77777777" w:rsidR="00DE1DE9" w:rsidRPr="00163041" w:rsidRDefault="00DE1DE9" w:rsidP="00C87A90">
            <w:pPr>
              <w:pStyle w:val="ListParagraph"/>
              <w:numPr>
                <w:ilvl w:val="0"/>
                <w:numId w:val="10"/>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Explain the relationship between ethics, values, and environmental behavior.</w:t>
            </w:r>
          </w:p>
        </w:tc>
        <w:tc>
          <w:tcPr>
            <w:tcW w:w="477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750CF14F" w14:textId="77777777" w:rsidR="00DE1DE9" w:rsidRPr="00163041" w:rsidRDefault="00DE1DE9" w:rsidP="00C87A90">
            <w:pPr>
              <w:spacing w:before="40" w:after="60"/>
              <w:jc w:val="left"/>
              <w:rPr>
                <w:rFonts w:cs="Times New Roman"/>
                <w:color w:val="000000" w:themeColor="text1"/>
                <w:sz w:val="24"/>
                <w:szCs w:val="24"/>
              </w:rPr>
            </w:pPr>
            <w:r w:rsidRPr="00163041">
              <w:rPr>
                <w:rFonts w:cs="Times New Roman"/>
                <w:b/>
                <w:bCs/>
                <w:color w:val="000000" w:themeColor="text1"/>
                <w:sz w:val="24"/>
                <w:szCs w:val="24"/>
              </w:rPr>
              <w:t>Unit I: Foundations of Environmental Ethics (8 Hours)</w:t>
            </w:r>
          </w:p>
          <w:p w14:paraId="0C925538"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1.1 Concept and scope of environmental ethics</w:t>
            </w:r>
          </w:p>
          <w:p w14:paraId="64DC0003"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1.2 Anthropocentrism vs. ecocentrism: contrasting worldviews</w:t>
            </w:r>
          </w:p>
          <w:p w14:paraId="66F9558B"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1.3 Historical development of environmental thought</w:t>
            </w:r>
          </w:p>
          <w:p w14:paraId="0653A944"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1.4 Intrinsic vs. instrumental value of nature</w:t>
            </w:r>
          </w:p>
          <w:p w14:paraId="52913B2B"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1.5 Environmental values and moral responsibilities</w:t>
            </w:r>
          </w:p>
          <w:p w14:paraId="2897B392"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1.6 Ethics of intergenerational equity</w:t>
            </w:r>
          </w:p>
        </w:tc>
      </w:tr>
      <w:tr w:rsidR="00163041" w:rsidRPr="00163041" w14:paraId="2BE9B3D0" w14:textId="77777777" w:rsidTr="00B231BC">
        <w:tc>
          <w:tcPr>
            <w:tcW w:w="386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045B0396" w14:textId="77777777"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Apply major ethical theories to environmental problems.</w:t>
            </w:r>
          </w:p>
          <w:p w14:paraId="32A53D40" w14:textId="77777777"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Analyze environmental justice and equity issues.</w:t>
            </w:r>
          </w:p>
          <w:p w14:paraId="082B9D17" w14:textId="77777777"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Discuss the ethics of climate change and resource use.</w:t>
            </w:r>
          </w:p>
          <w:p w14:paraId="0C3630DC" w14:textId="77777777"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Examine obligations to future generations and non-human species.</w:t>
            </w:r>
          </w:p>
        </w:tc>
        <w:tc>
          <w:tcPr>
            <w:tcW w:w="477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5FD0F90" w14:textId="77777777" w:rsidR="00DE1DE9" w:rsidRPr="00163041" w:rsidRDefault="00DE1DE9" w:rsidP="00C87A90">
            <w:pPr>
              <w:spacing w:before="40" w:after="60"/>
              <w:jc w:val="left"/>
              <w:rPr>
                <w:rFonts w:cs="Times New Roman"/>
                <w:color w:val="000000" w:themeColor="text1"/>
                <w:sz w:val="24"/>
                <w:szCs w:val="24"/>
              </w:rPr>
            </w:pPr>
            <w:r w:rsidRPr="00163041">
              <w:rPr>
                <w:rFonts w:cs="Times New Roman"/>
                <w:b/>
                <w:bCs/>
                <w:color w:val="000000" w:themeColor="text1"/>
                <w:sz w:val="24"/>
                <w:szCs w:val="24"/>
              </w:rPr>
              <w:t>Unit II: Ethical Theories and Environmental Issues (10 Hours)</w:t>
            </w:r>
          </w:p>
          <w:p w14:paraId="284ABE29"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2.1 Utilitarian approaches to environmental ethics</w:t>
            </w:r>
          </w:p>
          <w:p w14:paraId="566E033C"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2.2 Kantian ethics and duties toward nature</w:t>
            </w:r>
          </w:p>
          <w:p w14:paraId="557EF48E"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2.3 Virtue ethics and environmental stewardship</w:t>
            </w:r>
          </w:p>
          <w:p w14:paraId="0278CAAD"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2.4 Rights-based approaches and animal rights</w:t>
            </w:r>
          </w:p>
          <w:p w14:paraId="6F03EF37"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2.5 Environmental justice: concept and dimensions</w:t>
            </w:r>
          </w:p>
          <w:p w14:paraId="04FCFCCF"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2.6 Climate change ethics: responsibilities and obligations</w:t>
            </w:r>
          </w:p>
          <w:p w14:paraId="787B43EC"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2.7 Ethics of biodiversity conservation</w:t>
            </w:r>
          </w:p>
        </w:tc>
      </w:tr>
      <w:tr w:rsidR="00163041" w:rsidRPr="00163041" w14:paraId="71F6B8DF" w14:textId="77777777" w:rsidTr="00B231BC">
        <w:tc>
          <w:tcPr>
            <w:tcW w:w="386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FA40ECD" w14:textId="77777777"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Define sustainability and explain its three pillars.</w:t>
            </w:r>
          </w:p>
          <w:p w14:paraId="13D898F4" w14:textId="77777777"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Discuss global and national sustainability frameworks.</w:t>
            </w:r>
          </w:p>
          <w:p w14:paraId="7770913E" w14:textId="77777777"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Explain the Sustainable Development Goals (SDGs) and their relevance to business.</w:t>
            </w:r>
          </w:p>
          <w:p w14:paraId="3480F81A" w14:textId="77777777"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Analyze the role of businesses in achieving sustainable development.</w:t>
            </w:r>
          </w:p>
        </w:tc>
        <w:tc>
          <w:tcPr>
            <w:tcW w:w="477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2BACB98" w14:textId="77777777" w:rsidR="00DE1DE9" w:rsidRPr="00163041" w:rsidRDefault="00DE1DE9" w:rsidP="00C87A90">
            <w:pPr>
              <w:spacing w:before="40" w:after="60"/>
              <w:jc w:val="left"/>
              <w:rPr>
                <w:rFonts w:cs="Times New Roman"/>
                <w:color w:val="000000" w:themeColor="text1"/>
                <w:sz w:val="24"/>
                <w:szCs w:val="24"/>
              </w:rPr>
            </w:pPr>
            <w:r w:rsidRPr="00163041">
              <w:rPr>
                <w:rFonts w:cs="Times New Roman"/>
                <w:b/>
                <w:bCs/>
                <w:color w:val="000000" w:themeColor="text1"/>
                <w:sz w:val="24"/>
                <w:szCs w:val="24"/>
              </w:rPr>
              <w:t>Unit III: Sustainability Concepts and Frameworks (10 Hours)</w:t>
            </w:r>
          </w:p>
          <w:p w14:paraId="6321715D"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3.1 Concept and principles of sustainability</w:t>
            </w:r>
          </w:p>
          <w:p w14:paraId="1506F340"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3.2 The triple bottom line: economic, social, and environmental dimensions</w:t>
            </w:r>
          </w:p>
          <w:p w14:paraId="46AE9865"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3.3 United Nations Sustainable Development Goals (SDGs)</w:t>
            </w:r>
          </w:p>
          <w:p w14:paraId="331932BC"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3.4 Agenda 2030 and global sustainability commitments</w:t>
            </w:r>
          </w:p>
          <w:p w14:paraId="68BC1A2E"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3.5 Green economy and circular economy concepts</w:t>
            </w:r>
          </w:p>
          <w:p w14:paraId="13454648"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3.6 Environmental Management Systems (EMS) and ISO 14001</w:t>
            </w:r>
          </w:p>
          <w:p w14:paraId="63A5FD63"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lastRenderedPageBreak/>
              <w:t>3.7 Nepal's environmental policies and sustainable development agenda</w:t>
            </w:r>
          </w:p>
        </w:tc>
      </w:tr>
      <w:tr w:rsidR="00163041" w:rsidRPr="00163041" w14:paraId="327E619F" w14:textId="77777777" w:rsidTr="00B231BC">
        <w:tc>
          <w:tcPr>
            <w:tcW w:w="386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211F3129" w14:textId="77777777"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Explain the concept of corporate environmental responsibility.</w:t>
            </w:r>
          </w:p>
          <w:p w14:paraId="44ADA5F8" w14:textId="77777777"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Discuss CSR in relation to environmental sustainability.</w:t>
            </w:r>
          </w:p>
          <w:p w14:paraId="54C4FE26" w14:textId="77777777"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Analyze the environmental impact of business operations.</w:t>
            </w:r>
          </w:p>
          <w:p w14:paraId="2456D697" w14:textId="5C0C55AD" w:rsidR="00DE1DE9" w:rsidRPr="00163041" w:rsidRDefault="00DE1DE9" w:rsidP="00C87A90">
            <w:pPr>
              <w:pStyle w:val="ListParagraph"/>
              <w:numPr>
                <w:ilvl w:val="0"/>
                <w:numId w:val="11"/>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 xml:space="preserve">Examine green business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 and ethical supply chains.</w:t>
            </w:r>
          </w:p>
        </w:tc>
        <w:tc>
          <w:tcPr>
            <w:tcW w:w="477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2733014" w14:textId="77777777" w:rsidR="00DE1DE9" w:rsidRPr="00163041" w:rsidRDefault="00DE1DE9" w:rsidP="00C87A90">
            <w:pPr>
              <w:spacing w:before="40" w:after="60"/>
              <w:jc w:val="left"/>
              <w:rPr>
                <w:rFonts w:cs="Times New Roman"/>
                <w:color w:val="000000" w:themeColor="text1"/>
                <w:sz w:val="24"/>
                <w:szCs w:val="24"/>
              </w:rPr>
            </w:pPr>
            <w:r w:rsidRPr="00163041">
              <w:rPr>
                <w:rFonts w:cs="Times New Roman"/>
                <w:b/>
                <w:bCs/>
                <w:color w:val="000000" w:themeColor="text1"/>
                <w:sz w:val="24"/>
                <w:szCs w:val="24"/>
              </w:rPr>
              <w:t>Unit IV: Business Ethics and Corporate Environmental Responsibility (10 Hours)</w:t>
            </w:r>
          </w:p>
          <w:p w14:paraId="08084536"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4.1 Corporate Social Responsibility (CSR) and environmental ethics</w:t>
            </w:r>
          </w:p>
          <w:p w14:paraId="4053E935"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4.2 Stakeholder theory and environmental accountability</w:t>
            </w:r>
          </w:p>
          <w:p w14:paraId="6E265FC2"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4.3 Environmental impact assessment in business contexts</w:t>
            </w:r>
          </w:p>
          <w:p w14:paraId="51347695" w14:textId="08F92F9C"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 xml:space="preserve">4.4 Green business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 and eco-innovation</w:t>
            </w:r>
          </w:p>
          <w:p w14:paraId="64B61B8D"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4.5 Ethical supply chain management</w:t>
            </w:r>
          </w:p>
          <w:p w14:paraId="394BDFDE"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4.6 Greenwashing: concept, detection, and ethical implications</w:t>
            </w:r>
          </w:p>
          <w:p w14:paraId="2ED813DA"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4.7 ESG (Environmental, Social, and Governance) reporting</w:t>
            </w:r>
          </w:p>
        </w:tc>
      </w:tr>
      <w:tr w:rsidR="00163041" w:rsidRPr="00163041" w14:paraId="7B92B111" w14:textId="77777777" w:rsidTr="00B231BC">
        <w:tc>
          <w:tcPr>
            <w:tcW w:w="386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573D8EB" w14:textId="77777777" w:rsidR="00DE1DE9" w:rsidRPr="00163041" w:rsidRDefault="00DE1DE9" w:rsidP="00C87A90">
            <w:pPr>
              <w:pStyle w:val="ListParagraph"/>
              <w:numPr>
                <w:ilvl w:val="0"/>
                <w:numId w:val="12"/>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Identify and analyze current global and local environmental challenges.</w:t>
            </w:r>
          </w:p>
          <w:p w14:paraId="38558624" w14:textId="77777777" w:rsidR="00DE1DE9" w:rsidRPr="00163041" w:rsidRDefault="00DE1DE9" w:rsidP="00C87A90">
            <w:pPr>
              <w:pStyle w:val="ListParagraph"/>
              <w:numPr>
                <w:ilvl w:val="0"/>
                <w:numId w:val="12"/>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Discuss international environmental agreements and their ethical dimensions.</w:t>
            </w:r>
          </w:p>
          <w:p w14:paraId="4407D397" w14:textId="77777777" w:rsidR="00DE1DE9" w:rsidRPr="00163041" w:rsidRDefault="00DE1DE9" w:rsidP="00C87A90">
            <w:pPr>
              <w:pStyle w:val="ListParagraph"/>
              <w:numPr>
                <w:ilvl w:val="0"/>
                <w:numId w:val="12"/>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Evaluate environmental policies and their effectiveness.</w:t>
            </w:r>
          </w:p>
          <w:p w14:paraId="7B4D30C0" w14:textId="77777777" w:rsidR="00DE1DE9" w:rsidRPr="00163041" w:rsidRDefault="00DE1DE9" w:rsidP="00C87A90">
            <w:pPr>
              <w:pStyle w:val="ListParagraph"/>
              <w:numPr>
                <w:ilvl w:val="0"/>
                <w:numId w:val="12"/>
              </w:numPr>
              <w:spacing w:before="40" w:after="4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Propose ethically informed responses to pressing environmental issues.</w:t>
            </w:r>
          </w:p>
        </w:tc>
        <w:tc>
          <w:tcPr>
            <w:tcW w:w="477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B544157" w14:textId="77777777" w:rsidR="00DE1DE9" w:rsidRPr="00163041" w:rsidRDefault="00DE1DE9" w:rsidP="00C87A90">
            <w:pPr>
              <w:spacing w:before="40" w:after="60"/>
              <w:jc w:val="left"/>
              <w:rPr>
                <w:rFonts w:cs="Times New Roman"/>
                <w:color w:val="000000" w:themeColor="text1"/>
                <w:sz w:val="24"/>
                <w:szCs w:val="24"/>
              </w:rPr>
            </w:pPr>
            <w:r w:rsidRPr="00163041">
              <w:rPr>
                <w:rFonts w:cs="Times New Roman"/>
                <w:b/>
                <w:bCs/>
                <w:color w:val="000000" w:themeColor="text1"/>
                <w:sz w:val="24"/>
                <w:szCs w:val="24"/>
              </w:rPr>
              <w:t>Unit V: Contemporary Environmental Issues and Responses (10 Hours)</w:t>
            </w:r>
          </w:p>
          <w:p w14:paraId="4A5B8FBB"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5.1 Climate change: causes, consequences, and ethical imperatives</w:t>
            </w:r>
          </w:p>
          <w:p w14:paraId="35A5CCB4"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5.2 Deforestation, land degradation, and biodiversity loss</w:t>
            </w:r>
          </w:p>
          <w:p w14:paraId="34AAF214"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5.3 Pollution: air, water, and plastic; ethical and legal responses</w:t>
            </w:r>
          </w:p>
          <w:p w14:paraId="1D15B732"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5.4 International environmental agreements: Paris Agreement, Kyoto Protocol</w:t>
            </w:r>
          </w:p>
          <w:p w14:paraId="6521A90B"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5.5 Environmental governance in Nepal: laws, institutions, and challenges</w:t>
            </w:r>
          </w:p>
          <w:p w14:paraId="575EE775"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5.6 Community-based natural resource management</w:t>
            </w:r>
          </w:p>
          <w:p w14:paraId="6EE252E3" w14:textId="77777777" w:rsidR="00DE1DE9" w:rsidRPr="00163041" w:rsidRDefault="00DE1DE9" w:rsidP="00C87A90">
            <w:pPr>
              <w:spacing w:before="30" w:after="30"/>
              <w:jc w:val="left"/>
              <w:rPr>
                <w:rFonts w:cs="Times New Roman"/>
                <w:color w:val="000000" w:themeColor="text1"/>
                <w:sz w:val="24"/>
                <w:szCs w:val="24"/>
              </w:rPr>
            </w:pPr>
            <w:r w:rsidRPr="00163041">
              <w:rPr>
                <w:rFonts w:cs="Times New Roman"/>
                <w:color w:val="000000" w:themeColor="text1"/>
                <w:sz w:val="24"/>
                <w:szCs w:val="24"/>
              </w:rPr>
              <w:t>5.7 Sustainable consumption and the role of individuals</w:t>
            </w:r>
          </w:p>
        </w:tc>
      </w:tr>
    </w:tbl>
    <w:p w14:paraId="459FDAE0" w14:textId="77777777" w:rsidR="00DE1DE9" w:rsidRPr="00163041" w:rsidRDefault="00DE1DE9" w:rsidP="00C87A90">
      <w:pPr>
        <w:spacing w:before="80" w:after="80"/>
        <w:jc w:val="left"/>
        <w:rPr>
          <w:rFonts w:cs="Times New Roman"/>
          <w:color w:val="000000" w:themeColor="text1"/>
          <w:sz w:val="24"/>
          <w:szCs w:val="24"/>
        </w:rPr>
      </w:pPr>
      <w:r w:rsidRPr="00163041">
        <w:rPr>
          <w:rFonts w:cs="Times New Roman"/>
          <w:i/>
          <w:iCs/>
          <w:color w:val="000000" w:themeColor="text1"/>
          <w:sz w:val="24"/>
          <w:szCs w:val="24"/>
        </w:rPr>
        <w:t>Note: The figures in the parentheses indicate the approximate teaching hours for the respective units.</w:t>
      </w:r>
    </w:p>
    <w:p w14:paraId="3F7FCA95" w14:textId="77777777" w:rsidR="00F9740D" w:rsidRPr="00B87919" w:rsidRDefault="00F9740D" w:rsidP="00F9740D">
      <w:pPr>
        <w:pStyle w:val="ListParagraph"/>
        <w:numPr>
          <w:ilvl w:val="0"/>
          <w:numId w:val="122"/>
        </w:numPr>
        <w:spacing w:after="0" w:line="240" w:lineRule="auto"/>
        <w:rPr>
          <w:rFonts w:cs="Times New Roman"/>
          <w:b/>
          <w:bCs/>
        </w:rPr>
      </w:pPr>
      <w:bookmarkStart w:id="2" w:name="_Hlk237937891"/>
      <w:r w:rsidRPr="00B87919">
        <w:rPr>
          <w:rFonts w:cs="Times New Roman"/>
          <w:b/>
          <w:bCs/>
        </w:rPr>
        <w:t>Methods of Instruction</w:t>
      </w:r>
    </w:p>
    <w:p w14:paraId="248B7CCA" w14:textId="77777777" w:rsidR="00F9740D" w:rsidRPr="00B87919" w:rsidRDefault="00F9740D" w:rsidP="00F9740D">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w:t>
      </w:r>
      <w:r w:rsidRPr="00B87919">
        <w:lastRenderedPageBreak/>
        <w:t xml:space="preserve">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163F0FE0"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 Evaluation System and Students’ Responsibilities</w:t>
      </w:r>
    </w:p>
    <w:p w14:paraId="0C50CA96"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 Evaluation System</w:t>
      </w:r>
    </w:p>
    <w:p w14:paraId="1278978A"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375A41B4"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rPr>
      </w:pPr>
    </w:p>
    <w:p w14:paraId="1C97758D"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5.1.1 Internal Evaluation</w:t>
      </w:r>
    </w:p>
    <w:p w14:paraId="79856FEC"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0F239870"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b/>
          <w:bCs/>
        </w:rPr>
      </w:pPr>
    </w:p>
    <w:p w14:paraId="639BC326"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5.1.2 Semester-End Examination</w:t>
      </w:r>
    </w:p>
    <w:p w14:paraId="699A6710"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6370BDFB"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773538F8"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rPr>
      </w:pPr>
    </w:p>
    <w:p w14:paraId="4FD78CC9"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5.2 Students’ Responsibilities</w:t>
      </w:r>
    </w:p>
    <w:p w14:paraId="1B40DD41"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demonstrate academic responsibility, regularity, discipline, and active engagement throughout the course. To be eligible to appear in the semester-end examination, a student must:</w:t>
      </w:r>
    </w:p>
    <w:p w14:paraId="2274BF1D" w14:textId="77777777" w:rsidR="00F9740D" w:rsidRPr="00B87919" w:rsidRDefault="00F9740D" w:rsidP="00F9740D">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secure at least 45 percent of the marks allocated to internal evaluation; and</w:t>
      </w:r>
    </w:p>
    <w:p w14:paraId="73D46D5C" w14:textId="77777777" w:rsidR="00F9740D" w:rsidRPr="00B87919" w:rsidRDefault="00F9740D" w:rsidP="00F9740D">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maintain a minimum of 80 percent attendance in the respective course, in accordance with the University’s academic regulations.</w:t>
      </w:r>
    </w:p>
    <w:p w14:paraId="37745A9C"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rPr>
      </w:pPr>
    </w:p>
    <w:p w14:paraId="05C4D3A3"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student who fails to satisfy either of these requirements shall be designated Not Qualified (NQ) and shall not be eligible to appear in the semester-end examination.</w:t>
      </w:r>
    </w:p>
    <w:p w14:paraId="6AF7DA32"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417AA308" w14:textId="77777777" w:rsidR="00F9740D" w:rsidRPr="00B87919" w:rsidRDefault="00F9740D" w:rsidP="00F9740D">
      <w:pPr>
        <w:pStyle w:val="ListParagraph"/>
        <w:tabs>
          <w:tab w:val="left" w:pos="360"/>
          <w:tab w:val="left" w:pos="900"/>
          <w:tab w:val="left" w:pos="1440"/>
          <w:tab w:val="left" w:pos="2160"/>
          <w:tab w:val="left" w:pos="5760"/>
        </w:tabs>
        <w:spacing w:after="0" w:line="240" w:lineRule="auto"/>
        <w:ind w:left="0"/>
        <w:rPr>
          <w:rFonts w:cs="Times New Roman"/>
        </w:rPr>
      </w:pPr>
    </w:p>
    <w:p w14:paraId="18CD2EEB" w14:textId="77777777" w:rsidR="00F9740D" w:rsidRPr="00B87919" w:rsidRDefault="00F9740D" w:rsidP="00F9740D">
      <w:pPr>
        <w:spacing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bookmarkEnd w:id="2"/>
    <w:p w14:paraId="2B12F567" w14:textId="77777777" w:rsidR="00DE1DE9" w:rsidRPr="00163041" w:rsidRDefault="00DE1DE9" w:rsidP="00C87A90">
      <w:pPr>
        <w:spacing w:before="280" w:after="100"/>
        <w:jc w:val="left"/>
        <w:rPr>
          <w:rFonts w:cs="Times New Roman"/>
          <w:color w:val="000000" w:themeColor="text1"/>
          <w:sz w:val="24"/>
          <w:szCs w:val="24"/>
        </w:rPr>
      </w:pPr>
      <w:r w:rsidRPr="00163041">
        <w:rPr>
          <w:rFonts w:cs="Times New Roman"/>
          <w:b/>
          <w:bCs/>
          <w:color w:val="000000" w:themeColor="text1"/>
          <w:sz w:val="24"/>
          <w:szCs w:val="24"/>
        </w:rPr>
        <w:t>6. Prescribed Books and References</w:t>
      </w:r>
    </w:p>
    <w:p w14:paraId="115D4338" w14:textId="77777777" w:rsidR="00DE1DE9" w:rsidRPr="00163041" w:rsidRDefault="00DE1DE9" w:rsidP="00C87A90">
      <w:pPr>
        <w:spacing w:before="60" w:after="40" w:line="360" w:lineRule="auto"/>
        <w:jc w:val="left"/>
        <w:rPr>
          <w:rFonts w:cs="Times New Roman"/>
          <w:color w:val="000000" w:themeColor="text1"/>
          <w:sz w:val="24"/>
          <w:szCs w:val="24"/>
        </w:rPr>
      </w:pPr>
      <w:r w:rsidRPr="00163041">
        <w:rPr>
          <w:rFonts w:cs="Times New Roman"/>
          <w:b/>
          <w:bCs/>
          <w:color w:val="000000" w:themeColor="text1"/>
          <w:sz w:val="24"/>
          <w:szCs w:val="24"/>
        </w:rPr>
        <w:t>Textbooks</w:t>
      </w:r>
    </w:p>
    <w:p w14:paraId="41E863CE" w14:textId="77777777" w:rsidR="00DE1DE9" w:rsidRPr="00163041" w:rsidRDefault="00DE1DE9" w:rsidP="00C87A90">
      <w:pPr>
        <w:spacing w:before="40" w:after="40" w:line="360" w:lineRule="auto"/>
        <w:ind w:left="720"/>
        <w:jc w:val="left"/>
        <w:rPr>
          <w:rFonts w:cs="Times New Roman"/>
          <w:color w:val="000000" w:themeColor="text1"/>
          <w:sz w:val="24"/>
          <w:szCs w:val="24"/>
        </w:rPr>
      </w:pPr>
      <w:r w:rsidRPr="00163041">
        <w:rPr>
          <w:rFonts w:cs="Times New Roman"/>
          <w:color w:val="000000" w:themeColor="text1"/>
          <w:sz w:val="24"/>
          <w:szCs w:val="24"/>
        </w:rPr>
        <w:lastRenderedPageBreak/>
        <w:t>Des Jardins, J. R. (2012). Environmental Ethics: An Introduction to Environmental Philosophy (5th ed.). Wadsworth, Cengage Learning.</w:t>
      </w:r>
    </w:p>
    <w:p w14:paraId="0B49B2FA" w14:textId="77777777" w:rsidR="00DE1DE9" w:rsidRPr="00163041" w:rsidRDefault="00DE1DE9" w:rsidP="00C87A90">
      <w:pPr>
        <w:spacing w:before="40" w:after="40" w:line="360" w:lineRule="auto"/>
        <w:ind w:left="720"/>
        <w:jc w:val="left"/>
        <w:rPr>
          <w:rFonts w:cs="Times New Roman"/>
          <w:color w:val="000000" w:themeColor="text1"/>
          <w:sz w:val="24"/>
          <w:szCs w:val="24"/>
        </w:rPr>
      </w:pPr>
      <w:proofErr w:type="spellStart"/>
      <w:r w:rsidRPr="00163041">
        <w:rPr>
          <w:rFonts w:cs="Times New Roman"/>
          <w:color w:val="000000" w:themeColor="text1"/>
          <w:sz w:val="24"/>
          <w:szCs w:val="24"/>
        </w:rPr>
        <w:t>Dresner</w:t>
      </w:r>
      <w:proofErr w:type="spellEnd"/>
      <w:r w:rsidRPr="00163041">
        <w:rPr>
          <w:rFonts w:cs="Times New Roman"/>
          <w:color w:val="000000" w:themeColor="text1"/>
          <w:sz w:val="24"/>
          <w:szCs w:val="24"/>
        </w:rPr>
        <w:t>, S. (2008). The Principles of Sustainability (2nd ed.). Earthscan.</w:t>
      </w:r>
    </w:p>
    <w:p w14:paraId="2563CBD5" w14:textId="77777777" w:rsidR="00DE1DE9" w:rsidRPr="00163041" w:rsidRDefault="00DE1DE9" w:rsidP="00C87A90">
      <w:pPr>
        <w:spacing w:before="80" w:after="40" w:line="360" w:lineRule="auto"/>
        <w:jc w:val="left"/>
        <w:rPr>
          <w:rFonts w:cs="Times New Roman"/>
          <w:color w:val="000000" w:themeColor="text1"/>
          <w:sz w:val="24"/>
          <w:szCs w:val="24"/>
        </w:rPr>
      </w:pPr>
      <w:r w:rsidRPr="00163041">
        <w:rPr>
          <w:rFonts w:cs="Times New Roman"/>
          <w:b/>
          <w:bCs/>
          <w:color w:val="000000" w:themeColor="text1"/>
          <w:sz w:val="24"/>
          <w:szCs w:val="24"/>
        </w:rPr>
        <w:t>References</w:t>
      </w:r>
    </w:p>
    <w:p w14:paraId="008F67E6" w14:textId="77777777" w:rsidR="00DE1DE9" w:rsidRPr="00163041" w:rsidRDefault="00DE1DE9" w:rsidP="00C87A90">
      <w:pPr>
        <w:spacing w:before="40" w:after="40" w:line="360" w:lineRule="auto"/>
        <w:ind w:left="720"/>
        <w:jc w:val="left"/>
        <w:rPr>
          <w:rFonts w:cs="Times New Roman"/>
          <w:color w:val="000000" w:themeColor="text1"/>
          <w:sz w:val="24"/>
          <w:szCs w:val="24"/>
        </w:rPr>
      </w:pPr>
      <w:r w:rsidRPr="00163041">
        <w:rPr>
          <w:rFonts w:cs="Times New Roman"/>
          <w:color w:val="000000" w:themeColor="text1"/>
          <w:sz w:val="24"/>
          <w:szCs w:val="24"/>
        </w:rPr>
        <w:t>Crane, A., &amp; Matten, D. (2016). Business Ethics: Managing Corporate Citizenship and Sustainability in the Age of Globalization (4th ed.). Oxford University Press.</w:t>
      </w:r>
    </w:p>
    <w:p w14:paraId="18919AE7" w14:textId="77777777" w:rsidR="00DE1DE9" w:rsidRPr="00163041" w:rsidRDefault="00DE1DE9" w:rsidP="00C87A90">
      <w:pPr>
        <w:spacing w:before="40" w:after="40" w:line="360" w:lineRule="auto"/>
        <w:ind w:left="720"/>
        <w:jc w:val="left"/>
        <w:rPr>
          <w:rFonts w:cs="Times New Roman"/>
          <w:color w:val="000000" w:themeColor="text1"/>
          <w:sz w:val="24"/>
          <w:szCs w:val="24"/>
        </w:rPr>
      </w:pPr>
      <w:r w:rsidRPr="00163041">
        <w:rPr>
          <w:rFonts w:cs="Times New Roman"/>
          <w:color w:val="000000" w:themeColor="text1"/>
          <w:sz w:val="24"/>
          <w:szCs w:val="24"/>
        </w:rPr>
        <w:t xml:space="preserve">Hawken, P. (2010). The Ecology of Commerce: A Declaration of Sustainability. </w:t>
      </w:r>
      <w:proofErr w:type="spellStart"/>
      <w:r w:rsidRPr="00163041">
        <w:rPr>
          <w:rFonts w:cs="Times New Roman"/>
          <w:color w:val="000000" w:themeColor="text1"/>
          <w:sz w:val="24"/>
          <w:szCs w:val="24"/>
        </w:rPr>
        <w:t>HarperBusiness</w:t>
      </w:r>
      <w:proofErr w:type="spellEnd"/>
      <w:r w:rsidRPr="00163041">
        <w:rPr>
          <w:rFonts w:cs="Times New Roman"/>
          <w:color w:val="000000" w:themeColor="text1"/>
          <w:sz w:val="24"/>
          <w:szCs w:val="24"/>
        </w:rPr>
        <w:t>.</w:t>
      </w:r>
    </w:p>
    <w:p w14:paraId="24F05A2D" w14:textId="77777777" w:rsidR="00DE1DE9" w:rsidRPr="00163041" w:rsidRDefault="00DE1DE9" w:rsidP="00C87A90">
      <w:pPr>
        <w:spacing w:before="40" w:after="40" w:line="360" w:lineRule="auto"/>
        <w:ind w:left="720"/>
        <w:jc w:val="left"/>
        <w:rPr>
          <w:rFonts w:cs="Times New Roman"/>
          <w:color w:val="000000" w:themeColor="text1"/>
          <w:sz w:val="24"/>
          <w:szCs w:val="24"/>
        </w:rPr>
      </w:pPr>
      <w:r w:rsidRPr="00163041">
        <w:rPr>
          <w:rFonts w:cs="Times New Roman"/>
          <w:color w:val="000000" w:themeColor="text1"/>
          <w:sz w:val="24"/>
          <w:szCs w:val="24"/>
        </w:rPr>
        <w:t>Rolston, H. (2012). A New Environmental Ethics: The Next Millennium for Life on Earth. Routledge.</w:t>
      </w:r>
    </w:p>
    <w:p w14:paraId="37A92C0C" w14:textId="77777777" w:rsidR="00163041" w:rsidRDefault="00163041" w:rsidP="00C87A90">
      <w:pPr>
        <w:spacing w:line="278" w:lineRule="auto"/>
        <w:jc w:val="left"/>
        <w:rPr>
          <w:rFonts w:cs="Times New Roman"/>
          <w:b/>
          <w:bCs/>
          <w:color w:val="000000" w:themeColor="text1"/>
          <w:sz w:val="24"/>
          <w:szCs w:val="24"/>
        </w:rPr>
      </w:pPr>
      <w:r>
        <w:rPr>
          <w:rFonts w:cs="Times New Roman"/>
          <w:b/>
          <w:bCs/>
          <w:color w:val="000000" w:themeColor="text1"/>
          <w:sz w:val="24"/>
          <w:szCs w:val="24"/>
        </w:rPr>
        <w:br w:type="page"/>
      </w:r>
    </w:p>
    <w:p w14:paraId="50AB49C3" w14:textId="608A609C" w:rsidR="00DE1DE9" w:rsidRPr="00163041" w:rsidRDefault="00DE1DE9" w:rsidP="00E57B72">
      <w:pPr>
        <w:jc w:val="center"/>
        <w:rPr>
          <w:rFonts w:cs="Times New Roman"/>
          <w:b/>
          <w:bCs/>
          <w:color w:val="000000" w:themeColor="text1"/>
          <w:sz w:val="24"/>
          <w:szCs w:val="24"/>
        </w:rPr>
      </w:pPr>
      <w:r w:rsidRPr="00163041">
        <w:rPr>
          <w:rFonts w:cs="Times New Roman"/>
          <w:b/>
          <w:bCs/>
          <w:color w:val="000000" w:themeColor="text1"/>
          <w:sz w:val="24"/>
          <w:szCs w:val="24"/>
        </w:rPr>
        <w:lastRenderedPageBreak/>
        <w:t>Pokhara University</w:t>
      </w:r>
    </w:p>
    <w:p w14:paraId="56399594" w14:textId="77777777" w:rsidR="00DE1DE9" w:rsidRPr="00163041" w:rsidRDefault="00DE1DE9" w:rsidP="00E57B72">
      <w:pPr>
        <w:jc w:val="center"/>
        <w:rPr>
          <w:rFonts w:cs="Times New Roman"/>
          <w:b/>
          <w:bCs/>
          <w:color w:val="000000" w:themeColor="text1"/>
          <w:sz w:val="24"/>
          <w:szCs w:val="24"/>
        </w:rPr>
      </w:pPr>
      <w:r w:rsidRPr="00163041">
        <w:rPr>
          <w:rFonts w:cs="Times New Roman"/>
          <w:b/>
          <w:bCs/>
          <w:color w:val="000000" w:themeColor="text1"/>
          <w:sz w:val="24"/>
          <w:szCs w:val="24"/>
        </w:rPr>
        <w:t>Faculty of Management Studies</w:t>
      </w:r>
    </w:p>
    <w:p w14:paraId="7A2C4380" w14:textId="77777777" w:rsidR="00DE1DE9" w:rsidRPr="00163041" w:rsidRDefault="00DE1DE9" w:rsidP="00C87A90">
      <w:pPr>
        <w:jc w:val="left"/>
        <w:rPr>
          <w:rFonts w:cs="Times New Roman"/>
          <w:color w:val="000000" w:themeColor="text1"/>
          <w:sz w:val="24"/>
          <w:szCs w:val="24"/>
        </w:rPr>
      </w:pPr>
    </w:p>
    <w:p w14:paraId="0F26858E" w14:textId="5B9AA477" w:rsidR="00DE1DE9" w:rsidRPr="00163041" w:rsidRDefault="00DE1DE9" w:rsidP="00C87A90">
      <w:pPr>
        <w:spacing w:after="0"/>
        <w:jc w:val="left"/>
        <w:rPr>
          <w:rFonts w:cs="Times New Roman"/>
          <w:color w:val="000000" w:themeColor="text1"/>
          <w:sz w:val="24"/>
          <w:szCs w:val="24"/>
        </w:rPr>
      </w:pPr>
      <w:r w:rsidRPr="00163041">
        <w:rPr>
          <w:rFonts w:cs="Times New Roman"/>
          <w:color w:val="000000" w:themeColor="text1"/>
          <w:sz w:val="24"/>
          <w:szCs w:val="24"/>
        </w:rPr>
        <w:t>Course code: NBE 253</w:t>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t>Full marks: 100</w:t>
      </w:r>
    </w:p>
    <w:p w14:paraId="53DE5C65" w14:textId="5B941947" w:rsidR="00DE1DE9" w:rsidRPr="00163041" w:rsidRDefault="00DE1DE9" w:rsidP="00C87A90">
      <w:pPr>
        <w:spacing w:after="0"/>
        <w:jc w:val="left"/>
        <w:rPr>
          <w:rFonts w:cs="Times New Roman"/>
          <w:color w:val="000000" w:themeColor="text1"/>
          <w:sz w:val="24"/>
          <w:szCs w:val="24"/>
        </w:rPr>
      </w:pPr>
      <w:r w:rsidRPr="00163041">
        <w:rPr>
          <w:rFonts w:cs="Times New Roman"/>
          <w:color w:val="000000" w:themeColor="text1"/>
          <w:sz w:val="24"/>
          <w:szCs w:val="24"/>
        </w:rPr>
        <w:t xml:space="preserve">Course title: </w:t>
      </w:r>
      <w:r w:rsidRPr="00163041">
        <w:rPr>
          <w:rFonts w:cs="Times New Roman"/>
          <w:b/>
          <w:bCs/>
          <w:color w:val="000000" w:themeColor="text1"/>
          <w:sz w:val="24"/>
          <w:szCs w:val="24"/>
        </w:rPr>
        <w:t>Philanthropy and Social Impact</w:t>
      </w:r>
      <w:r w:rsidRPr="00163041">
        <w:rPr>
          <w:rFonts w:cs="Times New Roman"/>
          <w:b/>
          <w:bCs/>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t>Pass marks: 45</w:t>
      </w:r>
    </w:p>
    <w:p w14:paraId="148B774B" w14:textId="224549A4" w:rsidR="00DE1DE9" w:rsidRPr="00163041" w:rsidRDefault="00DE1DE9" w:rsidP="00C87A90">
      <w:pPr>
        <w:pStyle w:val="ListParagraph"/>
        <w:spacing w:after="0" w:line="360" w:lineRule="auto"/>
        <w:ind w:left="0"/>
        <w:jc w:val="left"/>
        <w:rPr>
          <w:rFonts w:cs="Times New Roman"/>
          <w:bCs/>
          <w:color w:val="000000" w:themeColor="text1"/>
          <w:sz w:val="24"/>
          <w:szCs w:val="24"/>
        </w:rPr>
      </w:pPr>
      <w:r w:rsidRPr="00163041">
        <w:rPr>
          <w:rFonts w:cs="Times New Roman"/>
          <w:bCs/>
          <w:color w:val="000000" w:themeColor="text1"/>
          <w:sz w:val="24"/>
          <w:szCs w:val="24"/>
        </w:rPr>
        <w:t xml:space="preserve">Nature of the course: Theory &amp; </w:t>
      </w:r>
      <w:r w:rsidR="003D2728">
        <w:rPr>
          <w:rFonts w:cs="Times New Roman"/>
          <w:bCs/>
          <w:color w:val="000000" w:themeColor="text1"/>
          <w:sz w:val="24"/>
          <w:szCs w:val="24"/>
        </w:rPr>
        <w:t>Practical</w:t>
      </w:r>
      <w:r w:rsidR="003D2728">
        <w:rPr>
          <w:rFonts w:cs="Times New Roman"/>
          <w:bCs/>
          <w:color w:val="000000" w:themeColor="text1"/>
          <w:sz w:val="24"/>
          <w:szCs w:val="24"/>
        </w:rPr>
        <w:tab/>
      </w:r>
      <w:r w:rsidRPr="00163041">
        <w:rPr>
          <w:rFonts w:cs="Times New Roman"/>
          <w:bCs/>
          <w:color w:val="000000" w:themeColor="text1"/>
          <w:sz w:val="24"/>
          <w:szCs w:val="24"/>
        </w:rPr>
        <w:t xml:space="preserve"> </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Credit hours: 3.0</w:t>
      </w:r>
    </w:p>
    <w:p w14:paraId="456C419A" w14:textId="56A443BE" w:rsidR="00DE1DE9" w:rsidRPr="00163041" w:rsidRDefault="00DE1DE9" w:rsidP="00C87A90">
      <w:pPr>
        <w:pStyle w:val="ListParagraph"/>
        <w:spacing w:after="0" w:line="360" w:lineRule="auto"/>
        <w:ind w:left="0"/>
        <w:jc w:val="left"/>
        <w:rPr>
          <w:rFonts w:cs="Times New Roman"/>
          <w:bCs/>
          <w:color w:val="000000" w:themeColor="text1"/>
          <w:sz w:val="24"/>
          <w:szCs w:val="24"/>
        </w:rPr>
      </w:pPr>
      <w:r w:rsidRPr="00163041">
        <w:rPr>
          <w:rFonts w:cs="Times New Roman"/>
          <w:bCs/>
          <w:color w:val="000000" w:themeColor="text1"/>
          <w:sz w:val="24"/>
          <w:szCs w:val="24"/>
        </w:rPr>
        <w:t xml:space="preserve">Course </w:t>
      </w:r>
      <w:proofErr w:type="gramStart"/>
      <w:r w:rsidRPr="00163041">
        <w:rPr>
          <w:rFonts w:cs="Times New Roman"/>
          <w:bCs/>
          <w:color w:val="000000" w:themeColor="text1"/>
          <w:sz w:val="24"/>
          <w:szCs w:val="24"/>
        </w:rPr>
        <w:t>Type :</w:t>
      </w:r>
      <w:proofErr w:type="gramEnd"/>
      <w:r w:rsidRPr="00163041">
        <w:rPr>
          <w:rFonts w:cs="Times New Roman"/>
          <w:bCs/>
          <w:color w:val="000000" w:themeColor="text1"/>
          <w:sz w:val="24"/>
          <w:szCs w:val="24"/>
        </w:rPr>
        <w:t xml:space="preserve">  Elective </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Total hours: 48</w:t>
      </w:r>
    </w:p>
    <w:p w14:paraId="651D841D" w14:textId="1AF79F14" w:rsidR="00DE1DE9" w:rsidRPr="00163041" w:rsidRDefault="00DE1DE9" w:rsidP="00C87A90">
      <w:pPr>
        <w:pStyle w:val="ListParagraph"/>
        <w:spacing w:after="0" w:line="360" w:lineRule="auto"/>
        <w:ind w:left="0"/>
        <w:jc w:val="left"/>
        <w:rPr>
          <w:rFonts w:cs="Times New Roman"/>
          <w:bCs/>
          <w:color w:val="000000" w:themeColor="text1"/>
          <w:sz w:val="24"/>
          <w:szCs w:val="24"/>
        </w:rPr>
      </w:pPr>
      <w:proofErr w:type="gramStart"/>
      <w:r w:rsidRPr="00163041">
        <w:rPr>
          <w:rFonts w:cs="Times New Roman"/>
          <w:bCs/>
          <w:color w:val="000000" w:themeColor="text1"/>
          <w:sz w:val="24"/>
          <w:szCs w:val="24"/>
        </w:rPr>
        <w:t>Program :</w:t>
      </w:r>
      <w:proofErr w:type="gramEnd"/>
      <w:r w:rsidRPr="00163041">
        <w:rPr>
          <w:rFonts w:cs="Times New Roman"/>
          <w:bCs/>
          <w:color w:val="000000" w:themeColor="text1"/>
          <w:sz w:val="24"/>
          <w:szCs w:val="24"/>
        </w:rPr>
        <w:t xml:space="preserve"> BBA / BBA Finance </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Level: Bachelor</w:t>
      </w:r>
    </w:p>
    <w:p w14:paraId="38623E34" w14:textId="77777777" w:rsidR="00DE1DE9" w:rsidRPr="00F43875" w:rsidRDefault="00DE1DE9" w:rsidP="00C87A90">
      <w:pPr>
        <w:pStyle w:val="Heading1"/>
        <w:numPr>
          <w:ilvl w:val="0"/>
          <w:numId w:val="21"/>
        </w:numPr>
        <w:spacing w:before="240" w:after="0"/>
        <w:jc w:val="left"/>
        <w:rPr>
          <w:rFonts w:ascii="Times New Roman" w:hAnsi="Times New Roman" w:cs="Times New Roman"/>
          <w:b/>
          <w:bCs/>
          <w:color w:val="000000" w:themeColor="text1"/>
          <w:sz w:val="24"/>
          <w:szCs w:val="24"/>
        </w:rPr>
      </w:pPr>
      <w:r w:rsidRPr="00F43875">
        <w:rPr>
          <w:rFonts w:ascii="Times New Roman" w:hAnsi="Times New Roman" w:cs="Times New Roman"/>
          <w:b/>
          <w:bCs/>
          <w:color w:val="000000" w:themeColor="text1"/>
          <w:sz w:val="24"/>
          <w:szCs w:val="24"/>
        </w:rPr>
        <w:t>Course Description</w:t>
      </w:r>
    </w:p>
    <w:p w14:paraId="2BF9196C" w14:textId="75375015" w:rsidR="00DE1DE9" w:rsidRPr="00163041" w:rsidRDefault="00DE1DE9" w:rsidP="00C87A90">
      <w:pPr>
        <w:jc w:val="left"/>
        <w:rPr>
          <w:rFonts w:cs="Times New Roman"/>
          <w:color w:val="000000" w:themeColor="text1"/>
          <w:sz w:val="24"/>
          <w:szCs w:val="24"/>
        </w:rPr>
      </w:pPr>
      <w:r w:rsidRPr="00163041">
        <w:rPr>
          <w:rFonts w:cs="Times New Roman"/>
          <w:color w:val="000000" w:themeColor="text1"/>
          <w:sz w:val="24"/>
          <w:szCs w:val="24"/>
        </w:rPr>
        <w:t xml:space="preserve">This course introduces BBA students to the concepts,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 xml:space="preserve">s, and impact of philanthropy and social change. It explores why individuals and organizations contribute time, money, and resources to social good and how governments regulate philanthropic activities. The course examines how social diversity, ethical values, and philosophies of giving shape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 and the evolving relationship among public, private, and nonprofit sectors. Through case studies and community engagement, students study philanthropy in areas such as healthcare, education, corporations, and religion, and explore emerging approaches including social entrepreneurship, venture philanthropy, and technology-driven initiatives. Students also examine accountability, social responsibility, and the role of donors and corporate actors in shaping social outcomes. Emphasizing practical learning, the course includes a community service project. It equips students to design, manage, and evaluate philanthropic and social-impact initiatives, preparing them to be responsible business leaders and agents of social change.</w:t>
      </w:r>
    </w:p>
    <w:p w14:paraId="0E51177C" w14:textId="77777777" w:rsidR="00DE1DE9" w:rsidRPr="00F43875" w:rsidRDefault="00DE1DE9" w:rsidP="00C87A90">
      <w:pPr>
        <w:pStyle w:val="Heading1"/>
        <w:numPr>
          <w:ilvl w:val="0"/>
          <w:numId w:val="21"/>
        </w:numPr>
        <w:spacing w:before="240" w:after="0"/>
        <w:jc w:val="left"/>
        <w:rPr>
          <w:rFonts w:ascii="Times New Roman" w:hAnsi="Times New Roman" w:cs="Times New Roman"/>
          <w:b/>
          <w:bCs/>
          <w:color w:val="000000" w:themeColor="text1"/>
          <w:sz w:val="24"/>
          <w:szCs w:val="24"/>
        </w:rPr>
      </w:pPr>
      <w:r w:rsidRPr="00F43875">
        <w:rPr>
          <w:rFonts w:ascii="Times New Roman" w:hAnsi="Times New Roman" w:cs="Times New Roman"/>
          <w:b/>
          <w:bCs/>
          <w:color w:val="000000" w:themeColor="text1"/>
          <w:sz w:val="24"/>
          <w:szCs w:val="24"/>
        </w:rPr>
        <w:t>General Objectives</w:t>
      </w:r>
    </w:p>
    <w:p w14:paraId="57FE9BF4" w14:textId="77777777" w:rsidR="00DE1DE9" w:rsidRPr="00163041" w:rsidRDefault="00DE1DE9" w:rsidP="00C87A90">
      <w:pPr>
        <w:jc w:val="left"/>
        <w:rPr>
          <w:rFonts w:cs="Times New Roman"/>
          <w:color w:val="000000" w:themeColor="text1"/>
          <w:sz w:val="24"/>
          <w:szCs w:val="24"/>
        </w:rPr>
      </w:pPr>
      <w:r w:rsidRPr="00163041">
        <w:rPr>
          <w:rFonts w:cs="Times New Roman"/>
          <w:color w:val="000000" w:themeColor="text1"/>
          <w:sz w:val="24"/>
          <w:szCs w:val="24"/>
        </w:rPr>
        <w:t>By the end of this course, students will be able to:</w:t>
      </w:r>
    </w:p>
    <w:p w14:paraId="5DB1CA69" w14:textId="601DAB21" w:rsidR="00DE1DE9" w:rsidRPr="00163041" w:rsidRDefault="00DE1DE9" w:rsidP="00C87A90">
      <w:pPr>
        <w:pStyle w:val="ListParagraph"/>
        <w:numPr>
          <w:ilvl w:val="0"/>
          <w:numId w:val="14"/>
        </w:numPr>
        <w:ind w:left="360"/>
        <w:jc w:val="left"/>
        <w:rPr>
          <w:rFonts w:cs="Times New Roman"/>
          <w:color w:val="000000" w:themeColor="text1"/>
          <w:sz w:val="24"/>
          <w:szCs w:val="24"/>
        </w:rPr>
      </w:pPr>
      <w:r w:rsidRPr="00163041">
        <w:rPr>
          <w:rFonts w:cs="Times New Roman"/>
          <w:color w:val="000000" w:themeColor="text1"/>
          <w:sz w:val="24"/>
          <w:szCs w:val="24"/>
        </w:rPr>
        <w:t xml:space="preserve">Understand the concepts, history, and evolving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 of philanthropy and social impact in contemporary societies.</w:t>
      </w:r>
    </w:p>
    <w:p w14:paraId="08AF1822" w14:textId="77777777" w:rsidR="00DE1DE9" w:rsidRPr="00163041" w:rsidRDefault="00DE1DE9" w:rsidP="00C87A90">
      <w:pPr>
        <w:pStyle w:val="ListParagraph"/>
        <w:numPr>
          <w:ilvl w:val="0"/>
          <w:numId w:val="14"/>
        </w:numPr>
        <w:ind w:left="360"/>
        <w:jc w:val="left"/>
        <w:rPr>
          <w:rFonts w:cs="Times New Roman"/>
          <w:color w:val="000000" w:themeColor="text1"/>
          <w:sz w:val="24"/>
          <w:szCs w:val="24"/>
        </w:rPr>
      </w:pPr>
      <w:r w:rsidRPr="00163041">
        <w:rPr>
          <w:rFonts w:cs="Times New Roman"/>
          <w:color w:val="000000" w:themeColor="text1"/>
          <w:sz w:val="24"/>
          <w:szCs w:val="24"/>
        </w:rPr>
        <w:t>Examine theoretical perspectives of nonprofit organizations and philanthropy, including motivations, accountability, and information costs.</w:t>
      </w:r>
    </w:p>
    <w:p w14:paraId="403D78BD" w14:textId="77777777" w:rsidR="00DE1DE9" w:rsidRPr="00163041" w:rsidRDefault="00DE1DE9" w:rsidP="00C87A90">
      <w:pPr>
        <w:pStyle w:val="ListParagraph"/>
        <w:numPr>
          <w:ilvl w:val="0"/>
          <w:numId w:val="14"/>
        </w:numPr>
        <w:ind w:left="360"/>
        <w:jc w:val="left"/>
        <w:rPr>
          <w:rFonts w:cs="Times New Roman"/>
          <w:color w:val="000000" w:themeColor="text1"/>
          <w:sz w:val="24"/>
          <w:szCs w:val="24"/>
        </w:rPr>
      </w:pPr>
      <w:r w:rsidRPr="00163041">
        <w:rPr>
          <w:rFonts w:cs="Times New Roman"/>
          <w:color w:val="000000" w:themeColor="text1"/>
          <w:sz w:val="24"/>
          <w:szCs w:val="24"/>
        </w:rPr>
        <w:t>Evaluate policy frameworks, legal environments, and emerging financing mechanisms such as impact investing and social impact bonds.</w:t>
      </w:r>
    </w:p>
    <w:p w14:paraId="114DC0D5" w14:textId="77777777" w:rsidR="00DE1DE9" w:rsidRPr="00163041" w:rsidRDefault="00DE1DE9" w:rsidP="00C87A90">
      <w:pPr>
        <w:pStyle w:val="ListParagraph"/>
        <w:numPr>
          <w:ilvl w:val="0"/>
          <w:numId w:val="14"/>
        </w:numPr>
        <w:ind w:left="360"/>
        <w:jc w:val="left"/>
        <w:rPr>
          <w:rFonts w:cs="Times New Roman"/>
          <w:color w:val="000000" w:themeColor="text1"/>
          <w:sz w:val="24"/>
          <w:szCs w:val="24"/>
        </w:rPr>
      </w:pPr>
      <w:r w:rsidRPr="00163041">
        <w:rPr>
          <w:rFonts w:cs="Times New Roman"/>
          <w:color w:val="000000" w:themeColor="text1"/>
          <w:sz w:val="24"/>
          <w:szCs w:val="24"/>
        </w:rPr>
        <w:t>Assess the influence of philanthropy on social development, including issues related to gender, community engagement, and public participation.</w:t>
      </w:r>
    </w:p>
    <w:p w14:paraId="6EEB5A82" w14:textId="77777777" w:rsidR="00DE1DE9" w:rsidRDefault="00DE1DE9" w:rsidP="00C87A90">
      <w:pPr>
        <w:pStyle w:val="ListParagraph"/>
        <w:numPr>
          <w:ilvl w:val="0"/>
          <w:numId w:val="14"/>
        </w:numPr>
        <w:ind w:left="360"/>
        <w:jc w:val="left"/>
        <w:rPr>
          <w:rFonts w:cs="Times New Roman"/>
          <w:color w:val="000000" w:themeColor="text1"/>
          <w:sz w:val="24"/>
          <w:szCs w:val="24"/>
        </w:rPr>
      </w:pPr>
      <w:r w:rsidRPr="00163041">
        <w:rPr>
          <w:rFonts w:cs="Times New Roman"/>
          <w:color w:val="000000" w:themeColor="text1"/>
          <w:sz w:val="24"/>
          <w:szCs w:val="24"/>
        </w:rPr>
        <w:t>Develop critical and ethical perspectives for designing and managing philanthropic and social impact initiatives in business and society.</w:t>
      </w:r>
    </w:p>
    <w:p w14:paraId="09CB0869" w14:textId="77777777" w:rsidR="00F43875" w:rsidRDefault="00F43875" w:rsidP="00C87A90">
      <w:pPr>
        <w:jc w:val="left"/>
        <w:rPr>
          <w:rFonts w:cs="Times New Roman"/>
          <w:color w:val="000000" w:themeColor="text1"/>
          <w:sz w:val="24"/>
          <w:szCs w:val="24"/>
        </w:rPr>
      </w:pPr>
    </w:p>
    <w:p w14:paraId="3F934210" w14:textId="77777777" w:rsidR="00F43875" w:rsidRPr="00F43875" w:rsidRDefault="00F43875" w:rsidP="00C87A90">
      <w:pPr>
        <w:jc w:val="left"/>
        <w:rPr>
          <w:rFonts w:cs="Times New Roman"/>
          <w:color w:val="000000" w:themeColor="text1"/>
          <w:sz w:val="24"/>
          <w:szCs w:val="24"/>
        </w:rPr>
      </w:pPr>
    </w:p>
    <w:p w14:paraId="55FC10BB" w14:textId="77777777" w:rsidR="00DE1DE9" w:rsidRPr="00163041" w:rsidRDefault="00DE1DE9" w:rsidP="00C87A90">
      <w:pPr>
        <w:pStyle w:val="Heading1"/>
        <w:numPr>
          <w:ilvl w:val="0"/>
          <w:numId w:val="21"/>
        </w:numPr>
        <w:spacing w:before="240" w:after="0"/>
        <w:jc w:val="left"/>
        <w:rPr>
          <w:rFonts w:ascii="Times New Roman" w:hAnsi="Times New Roman" w:cs="Times New Roman"/>
          <w:b/>
          <w:bCs/>
          <w:color w:val="000000" w:themeColor="text1"/>
          <w:sz w:val="24"/>
          <w:szCs w:val="24"/>
        </w:rPr>
      </w:pPr>
      <w:r w:rsidRPr="00163041">
        <w:rPr>
          <w:rFonts w:ascii="Times New Roman" w:hAnsi="Times New Roman" w:cs="Times New Roman"/>
          <w:b/>
          <w:bCs/>
          <w:color w:val="000000" w:themeColor="text1"/>
          <w:sz w:val="24"/>
          <w:szCs w:val="24"/>
        </w:rPr>
        <w:t>Contents in Detail</w:t>
      </w:r>
    </w:p>
    <w:tbl>
      <w:tblPr>
        <w:tblStyle w:val="TableGrid"/>
        <w:tblW w:w="9450" w:type="dxa"/>
        <w:tblInd w:w="-545" w:type="dxa"/>
        <w:tblLook w:val="04A0" w:firstRow="1" w:lastRow="0" w:firstColumn="1" w:lastColumn="0" w:noHBand="0" w:noVBand="1"/>
      </w:tblPr>
      <w:tblGrid>
        <w:gridCol w:w="3972"/>
        <w:gridCol w:w="5478"/>
      </w:tblGrid>
      <w:tr w:rsidR="00163041" w:rsidRPr="00163041" w14:paraId="32161117" w14:textId="77777777" w:rsidTr="00B231BC">
        <w:tc>
          <w:tcPr>
            <w:tcW w:w="3972" w:type="dxa"/>
          </w:tcPr>
          <w:p w14:paraId="421AB82A" w14:textId="77777777" w:rsidR="00DE1DE9" w:rsidRPr="00163041" w:rsidRDefault="00DE1DE9" w:rsidP="00C87A90">
            <w:pPr>
              <w:jc w:val="left"/>
              <w:rPr>
                <w:rFonts w:cs="Times New Roman"/>
                <w:b/>
                <w:bCs/>
                <w:color w:val="000000" w:themeColor="text1"/>
                <w:sz w:val="24"/>
                <w:szCs w:val="24"/>
              </w:rPr>
            </w:pPr>
            <w:r w:rsidRPr="00163041">
              <w:rPr>
                <w:rFonts w:cs="Times New Roman"/>
                <w:b/>
                <w:bCs/>
                <w:color w:val="000000" w:themeColor="text1"/>
                <w:sz w:val="24"/>
                <w:szCs w:val="24"/>
              </w:rPr>
              <w:t>Specific Objectives</w:t>
            </w:r>
          </w:p>
        </w:tc>
        <w:tc>
          <w:tcPr>
            <w:tcW w:w="5478" w:type="dxa"/>
          </w:tcPr>
          <w:p w14:paraId="1618021F" w14:textId="77777777" w:rsidR="00DE1DE9" w:rsidRPr="00163041" w:rsidRDefault="00DE1DE9" w:rsidP="00C87A90">
            <w:pPr>
              <w:jc w:val="left"/>
              <w:rPr>
                <w:rFonts w:cs="Times New Roman"/>
                <w:b/>
                <w:bCs/>
                <w:color w:val="000000" w:themeColor="text1"/>
                <w:sz w:val="24"/>
                <w:szCs w:val="24"/>
              </w:rPr>
            </w:pPr>
            <w:r w:rsidRPr="00163041">
              <w:rPr>
                <w:rFonts w:cs="Times New Roman"/>
                <w:b/>
                <w:bCs/>
                <w:color w:val="000000" w:themeColor="text1"/>
                <w:sz w:val="24"/>
                <w:szCs w:val="24"/>
              </w:rPr>
              <w:t>Contents</w:t>
            </w:r>
          </w:p>
        </w:tc>
      </w:tr>
      <w:tr w:rsidR="00163041" w:rsidRPr="00163041" w14:paraId="536113F1" w14:textId="77777777" w:rsidTr="00B231BC">
        <w:tc>
          <w:tcPr>
            <w:tcW w:w="3972" w:type="dxa"/>
          </w:tcPr>
          <w:p w14:paraId="139A712E" w14:textId="77777777" w:rsidR="00DE1DE9" w:rsidRPr="00163041" w:rsidRDefault="00DE1DE9" w:rsidP="00C87A90">
            <w:pPr>
              <w:ind w:left="720"/>
              <w:jc w:val="left"/>
              <w:rPr>
                <w:rFonts w:eastAsia="Times New Roman" w:cs="Times New Roman"/>
                <w:color w:val="000000" w:themeColor="text1"/>
                <w:sz w:val="24"/>
                <w:szCs w:val="24"/>
                <w:lang w:val="en-GB" w:bidi="ne-NP"/>
              </w:rPr>
            </w:pPr>
          </w:p>
          <w:p w14:paraId="26F4B2AD" w14:textId="289E9271"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Understand core concepts and the historical evolution of philanthropy.</w:t>
            </w:r>
          </w:p>
          <w:p w14:paraId="14775CD5" w14:textId="0B7D1417"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proofErr w:type="spellStart"/>
            <w:r w:rsidRPr="00163041">
              <w:rPr>
                <w:rFonts w:eastAsia="Times New Roman" w:cs="Times New Roman"/>
                <w:color w:val="000000" w:themeColor="text1"/>
                <w:sz w:val="24"/>
                <w:szCs w:val="24"/>
                <w:lang w:val="en-GB" w:bidi="ne-NP"/>
              </w:rPr>
              <w:t>Analyze</w:t>
            </w:r>
            <w:proofErr w:type="spellEnd"/>
            <w:r w:rsidRPr="00163041">
              <w:rPr>
                <w:rFonts w:eastAsia="Times New Roman" w:cs="Times New Roman"/>
                <w:color w:val="000000" w:themeColor="text1"/>
                <w:sz w:val="24"/>
                <w:szCs w:val="24"/>
                <w:lang w:val="en-GB" w:bidi="ne-NP"/>
              </w:rPr>
              <w:t xml:space="preserve"> the role of wealth and social status in shaping philanthropic </w:t>
            </w:r>
            <w:r w:rsidR="003D2728">
              <w:rPr>
                <w:rFonts w:eastAsia="Times New Roman" w:cs="Times New Roman"/>
                <w:color w:val="000000" w:themeColor="text1"/>
                <w:sz w:val="24"/>
                <w:szCs w:val="24"/>
                <w:lang w:val="en-GB" w:bidi="ne-NP"/>
              </w:rPr>
              <w:t>Practical</w:t>
            </w:r>
            <w:r w:rsidR="003D2728">
              <w:rPr>
                <w:rFonts w:eastAsia="Times New Roman" w:cs="Times New Roman"/>
                <w:color w:val="000000" w:themeColor="text1"/>
                <w:sz w:val="24"/>
                <w:szCs w:val="24"/>
                <w:lang w:val="en-GB" w:bidi="ne-NP"/>
              </w:rPr>
              <w:tab/>
            </w:r>
            <w:r w:rsidRPr="00163041">
              <w:rPr>
                <w:rFonts w:eastAsia="Times New Roman" w:cs="Times New Roman"/>
                <w:color w:val="000000" w:themeColor="text1"/>
                <w:sz w:val="24"/>
                <w:szCs w:val="24"/>
                <w:lang w:val="en-GB" w:bidi="ne-NP"/>
              </w:rPr>
              <w:t>s.</w:t>
            </w:r>
          </w:p>
          <w:p w14:paraId="423123E2" w14:textId="77777777"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Evaluate differences between charity, philanthropy, and social investment.</w:t>
            </w:r>
          </w:p>
          <w:p w14:paraId="723A5A08" w14:textId="77777777" w:rsidR="00DE1DE9" w:rsidRPr="00163041" w:rsidRDefault="00DE1DE9" w:rsidP="00C87A90">
            <w:pPr>
              <w:jc w:val="left"/>
              <w:rPr>
                <w:rFonts w:cs="Times New Roman"/>
                <w:b/>
                <w:bCs/>
                <w:color w:val="000000" w:themeColor="text1"/>
                <w:sz w:val="24"/>
                <w:szCs w:val="24"/>
                <w:lang w:val="en-GB"/>
              </w:rPr>
            </w:pPr>
          </w:p>
        </w:tc>
        <w:tc>
          <w:tcPr>
            <w:tcW w:w="5478" w:type="dxa"/>
          </w:tcPr>
          <w:p w14:paraId="439CE94E" w14:textId="77777777" w:rsidR="00DE1DE9" w:rsidRPr="00163041" w:rsidRDefault="00DE1DE9" w:rsidP="00C87A90">
            <w:pPr>
              <w:pStyle w:val="Heading1"/>
              <w:spacing w:before="0"/>
              <w:jc w:val="left"/>
              <w:rPr>
                <w:rFonts w:ascii="Times New Roman" w:hAnsi="Times New Roman" w:cs="Times New Roman"/>
                <w:color w:val="000000" w:themeColor="text1"/>
                <w:sz w:val="24"/>
                <w:szCs w:val="24"/>
                <w:lang w:val="en-GB" w:bidi="ne-NP"/>
              </w:rPr>
            </w:pPr>
            <w:r w:rsidRPr="00163041">
              <w:rPr>
                <w:rFonts w:ascii="Times New Roman" w:hAnsi="Times New Roman" w:cs="Times New Roman"/>
                <w:color w:val="000000" w:themeColor="text1"/>
                <w:sz w:val="24"/>
                <w:szCs w:val="24"/>
                <w:lang w:val="en-GB" w:bidi="ne-NP"/>
              </w:rPr>
              <w:t>Unit 1: Foundations of Philanthropy and Historical Context (8 Hours)</w:t>
            </w:r>
          </w:p>
          <w:p w14:paraId="75AF2DAC" w14:textId="77777777" w:rsidR="00DE1DE9" w:rsidRPr="00163041" w:rsidRDefault="00DE1DE9" w:rsidP="00C87A90">
            <w:pPr>
              <w:pStyle w:val="ListParagraph"/>
              <w:numPr>
                <w:ilvl w:val="1"/>
                <w:numId w:val="16"/>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Overview of philanthropy: definitions, purposes, and societal impact</w:t>
            </w:r>
          </w:p>
          <w:p w14:paraId="5C78259B" w14:textId="4146B12E" w:rsidR="00DE1DE9" w:rsidRPr="00163041" w:rsidRDefault="00DE1DE9" w:rsidP="00C87A90">
            <w:pPr>
              <w:pStyle w:val="ListParagraph"/>
              <w:numPr>
                <w:ilvl w:val="1"/>
                <w:numId w:val="16"/>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Historical roots of charitable giving and the evolution of philanthropy in society</w:t>
            </w:r>
          </w:p>
          <w:p w14:paraId="08478A8C" w14:textId="77777777" w:rsidR="00DE1DE9" w:rsidRPr="00163041" w:rsidRDefault="00DE1DE9" w:rsidP="00C87A90">
            <w:pPr>
              <w:pStyle w:val="ListParagraph"/>
              <w:numPr>
                <w:ilvl w:val="1"/>
                <w:numId w:val="16"/>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 xml:space="preserve">Influence of wealth, family traditions, and elite networks on philanthropic </w:t>
            </w:r>
            <w:proofErr w:type="spellStart"/>
            <w:r w:rsidRPr="00163041">
              <w:rPr>
                <w:rFonts w:eastAsia="Times New Roman" w:cs="Times New Roman"/>
                <w:color w:val="000000" w:themeColor="text1"/>
                <w:sz w:val="24"/>
                <w:szCs w:val="24"/>
                <w:lang w:val="en-GB" w:bidi="ne-NP"/>
              </w:rPr>
              <w:t>behavior</w:t>
            </w:r>
            <w:proofErr w:type="spellEnd"/>
          </w:p>
          <w:p w14:paraId="3C70EDD7" w14:textId="19B3AC96" w:rsidR="00DE1DE9" w:rsidRPr="00476944" w:rsidRDefault="00DE1DE9" w:rsidP="00C87A90">
            <w:pPr>
              <w:pStyle w:val="ListParagraph"/>
              <w:numPr>
                <w:ilvl w:val="1"/>
                <w:numId w:val="16"/>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Comparing traditional charity vs. modern strategic giving</w:t>
            </w:r>
          </w:p>
        </w:tc>
      </w:tr>
      <w:tr w:rsidR="00163041" w:rsidRPr="00163041" w14:paraId="1A9599EE" w14:textId="77777777" w:rsidTr="00B231BC">
        <w:tc>
          <w:tcPr>
            <w:tcW w:w="3972" w:type="dxa"/>
          </w:tcPr>
          <w:p w14:paraId="4E46DF4A" w14:textId="77777777" w:rsidR="00DE1DE9" w:rsidRPr="00163041" w:rsidRDefault="00DE1DE9" w:rsidP="00C87A90">
            <w:pPr>
              <w:pStyle w:val="ListParagraph"/>
              <w:ind w:left="360"/>
              <w:jc w:val="left"/>
              <w:rPr>
                <w:rFonts w:eastAsia="Times New Roman" w:cs="Times New Roman"/>
                <w:color w:val="000000" w:themeColor="text1"/>
                <w:sz w:val="24"/>
                <w:szCs w:val="24"/>
                <w:lang w:val="en-GB" w:bidi="ne-NP"/>
              </w:rPr>
            </w:pPr>
          </w:p>
          <w:p w14:paraId="0FF0F274" w14:textId="5C741724"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Examine how laws and policies shape philanthropic activities.</w:t>
            </w:r>
          </w:p>
          <w:p w14:paraId="2991F414" w14:textId="6CA89711"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Assess the interaction between government and philanthropic organizations.</w:t>
            </w:r>
          </w:p>
          <w:p w14:paraId="5F4D75FC" w14:textId="1AB862F6"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Understand the importance of social capital in designing impactful philanthropic initiatives.</w:t>
            </w:r>
          </w:p>
        </w:tc>
        <w:tc>
          <w:tcPr>
            <w:tcW w:w="5478" w:type="dxa"/>
          </w:tcPr>
          <w:p w14:paraId="39B432C4" w14:textId="77777777" w:rsidR="00DE1DE9" w:rsidRPr="00163041" w:rsidRDefault="00DE1DE9" w:rsidP="00C87A90">
            <w:pPr>
              <w:pStyle w:val="Heading1"/>
              <w:spacing w:before="0"/>
              <w:jc w:val="left"/>
              <w:rPr>
                <w:rFonts w:ascii="Times New Roman" w:hAnsi="Times New Roman" w:cs="Times New Roman"/>
                <w:color w:val="000000" w:themeColor="text1"/>
                <w:sz w:val="24"/>
                <w:szCs w:val="24"/>
                <w:lang w:val="en-GB" w:bidi="ne-NP"/>
              </w:rPr>
            </w:pPr>
            <w:r w:rsidRPr="00163041">
              <w:rPr>
                <w:rFonts w:ascii="Times New Roman" w:hAnsi="Times New Roman" w:cs="Times New Roman"/>
                <w:color w:val="000000" w:themeColor="text1"/>
                <w:sz w:val="24"/>
                <w:szCs w:val="24"/>
                <w:lang w:val="en-GB" w:bidi="ne-NP"/>
              </w:rPr>
              <w:t>Unit 2: Policies, Laws, and Governance of Philanthropy (8 Hours)</w:t>
            </w:r>
          </w:p>
          <w:p w14:paraId="510C6A76" w14:textId="77777777" w:rsidR="00DE1DE9" w:rsidRPr="00163041" w:rsidRDefault="00DE1DE9" w:rsidP="00C87A90">
            <w:pPr>
              <w:pStyle w:val="ListParagraph"/>
              <w:numPr>
                <w:ilvl w:val="1"/>
                <w:numId w:val="20"/>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Legal frameworks and government regulations affecting giving</w:t>
            </w:r>
          </w:p>
          <w:p w14:paraId="645D01DD" w14:textId="77777777" w:rsidR="00DE1DE9" w:rsidRPr="00163041" w:rsidRDefault="00DE1DE9" w:rsidP="00C87A90">
            <w:pPr>
              <w:pStyle w:val="ListParagraph"/>
              <w:numPr>
                <w:ilvl w:val="1"/>
                <w:numId w:val="20"/>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The role of public policy in supporting or constraining philanthropy</w:t>
            </w:r>
          </w:p>
          <w:p w14:paraId="5F1D62AF" w14:textId="77777777" w:rsidR="00DE1DE9" w:rsidRPr="00163041" w:rsidRDefault="00DE1DE9" w:rsidP="00C87A90">
            <w:pPr>
              <w:pStyle w:val="ListParagraph"/>
              <w:numPr>
                <w:ilvl w:val="1"/>
                <w:numId w:val="20"/>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The importance of social networks, relationships, and intermediaries in effective philanthropic work</w:t>
            </w:r>
          </w:p>
          <w:p w14:paraId="055FC6E5" w14:textId="2EB92D8B" w:rsidR="00DE1DE9" w:rsidRPr="00163041" w:rsidRDefault="00DE1DE9" w:rsidP="00C87A90">
            <w:pPr>
              <w:pStyle w:val="ListParagraph"/>
              <w:numPr>
                <w:ilvl w:val="1"/>
                <w:numId w:val="20"/>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Ethical and practical challenges in non-profit governance and compliance</w:t>
            </w:r>
          </w:p>
          <w:p w14:paraId="465DE135" w14:textId="77777777" w:rsidR="00DE1DE9" w:rsidRPr="00163041" w:rsidRDefault="00DE1DE9" w:rsidP="00C87A90">
            <w:pPr>
              <w:pStyle w:val="Heading1"/>
              <w:spacing w:before="0"/>
              <w:jc w:val="left"/>
              <w:rPr>
                <w:rFonts w:ascii="Times New Roman" w:hAnsi="Times New Roman" w:cs="Times New Roman"/>
                <w:color w:val="000000" w:themeColor="text1"/>
                <w:sz w:val="24"/>
                <w:szCs w:val="24"/>
                <w:lang w:val="en-GB" w:bidi="ne-NP"/>
              </w:rPr>
            </w:pPr>
          </w:p>
        </w:tc>
      </w:tr>
      <w:tr w:rsidR="00163041" w:rsidRPr="00163041" w14:paraId="7F200908" w14:textId="77777777" w:rsidTr="00B231BC">
        <w:tc>
          <w:tcPr>
            <w:tcW w:w="3972" w:type="dxa"/>
          </w:tcPr>
          <w:p w14:paraId="783EF39C" w14:textId="77777777" w:rsidR="00DE1DE9" w:rsidRPr="00163041" w:rsidRDefault="00DE1DE9" w:rsidP="00C87A90">
            <w:pPr>
              <w:pStyle w:val="ListParagraph"/>
              <w:ind w:left="360"/>
              <w:jc w:val="left"/>
              <w:rPr>
                <w:rFonts w:eastAsia="Times New Roman" w:cs="Times New Roman"/>
                <w:color w:val="000000" w:themeColor="text1"/>
                <w:sz w:val="24"/>
                <w:szCs w:val="24"/>
                <w:lang w:val="en-GB" w:bidi="ne-NP"/>
              </w:rPr>
            </w:pPr>
          </w:p>
          <w:p w14:paraId="221491B3" w14:textId="1114ED7D"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proofErr w:type="spellStart"/>
            <w:r w:rsidRPr="00163041">
              <w:rPr>
                <w:rFonts w:eastAsia="Times New Roman" w:cs="Times New Roman"/>
                <w:color w:val="000000" w:themeColor="text1"/>
                <w:sz w:val="24"/>
                <w:szCs w:val="24"/>
                <w:lang w:val="en-GB" w:bidi="ne-NP"/>
              </w:rPr>
              <w:t>Analyze</w:t>
            </w:r>
            <w:proofErr w:type="spellEnd"/>
            <w:r w:rsidRPr="00163041">
              <w:rPr>
                <w:rFonts w:eastAsia="Times New Roman" w:cs="Times New Roman"/>
                <w:color w:val="000000" w:themeColor="text1"/>
                <w:sz w:val="24"/>
                <w:szCs w:val="24"/>
                <w:lang w:val="en-GB" w:bidi="ne-NP"/>
              </w:rPr>
              <w:t xml:space="preserve"> corporate philanthropy strategies and impact investing models.</w:t>
            </w:r>
          </w:p>
          <w:p w14:paraId="0A263468" w14:textId="6AE78C87"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Evaluate motivations, goals, and outcomes of modern philanthropists.</w:t>
            </w:r>
          </w:p>
          <w:p w14:paraId="76B52BFB" w14:textId="77777777"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Apply strategic thinking to philanthropic initiatives for measurable social impact.</w:t>
            </w:r>
          </w:p>
          <w:p w14:paraId="1F6530D9" w14:textId="77777777" w:rsidR="00DE1DE9" w:rsidRPr="00163041" w:rsidRDefault="00DE1DE9" w:rsidP="00C87A90">
            <w:pPr>
              <w:pStyle w:val="ListParagraph"/>
              <w:ind w:left="360"/>
              <w:jc w:val="left"/>
              <w:rPr>
                <w:rFonts w:eastAsia="Times New Roman" w:cs="Times New Roman"/>
                <w:color w:val="000000" w:themeColor="text1"/>
                <w:sz w:val="24"/>
                <w:szCs w:val="24"/>
                <w:lang w:val="en-GB" w:bidi="ne-NP"/>
              </w:rPr>
            </w:pPr>
          </w:p>
        </w:tc>
        <w:tc>
          <w:tcPr>
            <w:tcW w:w="5478" w:type="dxa"/>
          </w:tcPr>
          <w:p w14:paraId="080FC7A2" w14:textId="77777777" w:rsidR="00DE1DE9" w:rsidRPr="00163041" w:rsidRDefault="00DE1DE9" w:rsidP="00C87A90">
            <w:pPr>
              <w:pStyle w:val="Heading1"/>
              <w:spacing w:before="0"/>
              <w:jc w:val="left"/>
              <w:rPr>
                <w:rFonts w:ascii="Times New Roman" w:hAnsi="Times New Roman" w:cs="Times New Roman"/>
                <w:color w:val="000000" w:themeColor="text1"/>
                <w:sz w:val="24"/>
                <w:szCs w:val="24"/>
                <w:lang w:val="en-GB" w:bidi="ne-NP"/>
              </w:rPr>
            </w:pPr>
            <w:r w:rsidRPr="00163041">
              <w:rPr>
                <w:rFonts w:ascii="Times New Roman" w:hAnsi="Times New Roman" w:cs="Times New Roman"/>
                <w:color w:val="000000" w:themeColor="text1"/>
                <w:sz w:val="24"/>
                <w:szCs w:val="24"/>
                <w:lang w:val="en-GB" w:bidi="ne-NP"/>
              </w:rPr>
              <w:t>Unit 3: Strategic Philanthropy, Corporate Giving, and Emerging Models (8 Hours)</w:t>
            </w:r>
          </w:p>
          <w:p w14:paraId="606A3A50" w14:textId="21E4FAFF" w:rsidR="00DE1DE9" w:rsidRPr="00163041" w:rsidRDefault="00DE1DE9" w:rsidP="00C87A90">
            <w:pPr>
              <w:pStyle w:val="ListParagraph"/>
              <w:numPr>
                <w:ilvl w:val="1"/>
                <w:numId w:val="20"/>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 xml:space="preserve">Corporate philanthropy, CSR, and socially responsible business </w:t>
            </w:r>
            <w:r w:rsidR="003D2728">
              <w:rPr>
                <w:rFonts w:eastAsia="Times New Roman" w:cs="Times New Roman"/>
                <w:color w:val="000000" w:themeColor="text1"/>
                <w:sz w:val="24"/>
                <w:szCs w:val="24"/>
                <w:lang w:val="en-GB" w:bidi="ne-NP"/>
              </w:rPr>
              <w:t>Practical</w:t>
            </w:r>
            <w:r w:rsidR="003D2728">
              <w:rPr>
                <w:rFonts w:eastAsia="Times New Roman" w:cs="Times New Roman"/>
                <w:color w:val="000000" w:themeColor="text1"/>
                <w:sz w:val="24"/>
                <w:szCs w:val="24"/>
                <w:lang w:val="en-GB" w:bidi="ne-NP"/>
              </w:rPr>
              <w:tab/>
            </w:r>
            <w:r w:rsidRPr="00163041">
              <w:rPr>
                <w:rFonts w:eastAsia="Times New Roman" w:cs="Times New Roman"/>
                <w:color w:val="000000" w:themeColor="text1"/>
                <w:sz w:val="24"/>
                <w:szCs w:val="24"/>
                <w:lang w:val="en-GB" w:bidi="ne-NP"/>
              </w:rPr>
              <w:t>s</w:t>
            </w:r>
          </w:p>
          <w:p w14:paraId="664BEC32" w14:textId="77777777" w:rsidR="00DE1DE9" w:rsidRPr="00163041" w:rsidRDefault="00DE1DE9" w:rsidP="00C87A90">
            <w:pPr>
              <w:pStyle w:val="ListParagraph"/>
              <w:numPr>
                <w:ilvl w:val="1"/>
                <w:numId w:val="20"/>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Affect investing and emerging trends in social finance</w:t>
            </w:r>
          </w:p>
          <w:p w14:paraId="09B131E7" w14:textId="77777777" w:rsidR="00DE1DE9" w:rsidRPr="00163041" w:rsidRDefault="00DE1DE9" w:rsidP="00C87A90">
            <w:pPr>
              <w:pStyle w:val="ListParagraph"/>
              <w:numPr>
                <w:ilvl w:val="1"/>
                <w:numId w:val="20"/>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Strategic objectives of modern philanthropists and evaluation of outcomes.</w:t>
            </w:r>
          </w:p>
          <w:p w14:paraId="6DD4286E" w14:textId="77777777" w:rsidR="00DE1DE9" w:rsidRPr="00163041" w:rsidRDefault="00DE1DE9" w:rsidP="00C87A90">
            <w:pPr>
              <w:pStyle w:val="ListParagraph"/>
              <w:numPr>
                <w:ilvl w:val="1"/>
                <w:numId w:val="20"/>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Concepts of a new social contract and stakeholder engagement in philanthropy</w:t>
            </w:r>
          </w:p>
        </w:tc>
      </w:tr>
      <w:tr w:rsidR="00163041" w:rsidRPr="00163041" w14:paraId="49873BB8" w14:textId="77777777" w:rsidTr="00B231BC">
        <w:tc>
          <w:tcPr>
            <w:tcW w:w="3972" w:type="dxa"/>
          </w:tcPr>
          <w:p w14:paraId="0B076887" w14:textId="77777777" w:rsidR="00DE1DE9" w:rsidRPr="00163041" w:rsidRDefault="00DE1DE9" w:rsidP="00C87A90">
            <w:pPr>
              <w:pStyle w:val="ListParagraph"/>
              <w:jc w:val="left"/>
              <w:rPr>
                <w:rFonts w:eastAsia="Times New Roman" w:cs="Times New Roman"/>
                <w:color w:val="000000" w:themeColor="text1"/>
                <w:sz w:val="24"/>
                <w:szCs w:val="24"/>
                <w:lang w:val="en-GB" w:bidi="ne-NP"/>
              </w:rPr>
            </w:pPr>
          </w:p>
          <w:p w14:paraId="3641B6D2" w14:textId="5007191E"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Examine how philanthropic foundations influence public policy and social change.</w:t>
            </w:r>
          </w:p>
          <w:p w14:paraId="120F5D79" w14:textId="77777777"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Differentiate between instrumental (strategic) and altruistic (selfless) giving.</w:t>
            </w:r>
          </w:p>
          <w:p w14:paraId="7281B3DC" w14:textId="3B5B7A53"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Explain the role of information costs in philanthropic decision-making and propose ways to reduce them.</w:t>
            </w:r>
          </w:p>
          <w:p w14:paraId="74DDF502" w14:textId="77777777"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Apply social impact measurement tools and identify current trends in philanthropy.</w:t>
            </w:r>
          </w:p>
        </w:tc>
        <w:tc>
          <w:tcPr>
            <w:tcW w:w="5478" w:type="dxa"/>
          </w:tcPr>
          <w:p w14:paraId="020D31C3" w14:textId="77777777" w:rsidR="00DE1DE9" w:rsidRPr="00163041" w:rsidRDefault="00DE1DE9" w:rsidP="00C87A90">
            <w:pPr>
              <w:jc w:val="left"/>
              <w:rPr>
                <w:rFonts w:cs="Times New Roman"/>
                <w:b/>
                <w:bCs/>
                <w:color w:val="000000" w:themeColor="text1"/>
                <w:sz w:val="24"/>
                <w:szCs w:val="24"/>
                <w:lang w:val="en-GB"/>
              </w:rPr>
            </w:pPr>
            <w:r w:rsidRPr="00163041">
              <w:rPr>
                <w:rFonts w:cs="Times New Roman"/>
                <w:b/>
                <w:bCs/>
                <w:color w:val="000000" w:themeColor="text1"/>
                <w:sz w:val="24"/>
                <w:szCs w:val="24"/>
                <w:lang w:val="en-GB"/>
              </w:rPr>
              <w:t>Unit 4: Theories, Strategies, and Influence of Philanthropy (8 Hours)</w:t>
            </w:r>
          </w:p>
          <w:p w14:paraId="4F3AA5D5" w14:textId="3F70A79B" w:rsidR="00DE1DE9" w:rsidRPr="00163041" w:rsidRDefault="00DE1DE9" w:rsidP="00C87A90">
            <w:pPr>
              <w:pStyle w:val="ListParagraph"/>
              <w:numPr>
                <w:ilvl w:val="1"/>
                <w:numId w:val="17"/>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Foundations as influencers of policy and social change</w:t>
            </w:r>
          </w:p>
          <w:p w14:paraId="17F8CBBA" w14:textId="5FDABCE6" w:rsidR="00DE1DE9" w:rsidRPr="00163041" w:rsidRDefault="00DE1DE9" w:rsidP="00C87A90">
            <w:pPr>
              <w:pStyle w:val="ListParagraph"/>
              <w:numPr>
                <w:ilvl w:val="1"/>
                <w:numId w:val="17"/>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Instrumental vs. altruistic giving</w:t>
            </w:r>
          </w:p>
          <w:p w14:paraId="3EAC65E7" w14:textId="658DAA5B" w:rsidR="00DE1DE9" w:rsidRPr="00163041" w:rsidRDefault="00DE1DE9" w:rsidP="00C87A90">
            <w:pPr>
              <w:pStyle w:val="ListParagraph"/>
              <w:numPr>
                <w:ilvl w:val="1"/>
                <w:numId w:val="17"/>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Information costs in philanthropic decision-making</w:t>
            </w:r>
          </w:p>
          <w:p w14:paraId="76CE25C2" w14:textId="77777777" w:rsidR="00DE1DE9" w:rsidRPr="00163041" w:rsidRDefault="00DE1DE9" w:rsidP="00C87A90">
            <w:pPr>
              <w:pStyle w:val="ListParagraph"/>
              <w:numPr>
                <w:ilvl w:val="1"/>
                <w:numId w:val="17"/>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Measuring social impact and current trends in philanthropy</w:t>
            </w:r>
          </w:p>
          <w:p w14:paraId="5D8B7152" w14:textId="77777777" w:rsidR="00DE1DE9" w:rsidRPr="00163041" w:rsidRDefault="00DE1DE9" w:rsidP="00C87A90">
            <w:pPr>
              <w:jc w:val="left"/>
              <w:rPr>
                <w:rFonts w:cs="Times New Roman"/>
                <w:color w:val="000000" w:themeColor="text1"/>
                <w:sz w:val="24"/>
                <w:szCs w:val="24"/>
                <w:lang w:val="en-GB"/>
              </w:rPr>
            </w:pPr>
          </w:p>
        </w:tc>
      </w:tr>
      <w:tr w:rsidR="00163041" w:rsidRPr="00163041" w14:paraId="631D5EB5" w14:textId="77777777" w:rsidTr="00B231BC">
        <w:tc>
          <w:tcPr>
            <w:tcW w:w="3972" w:type="dxa"/>
          </w:tcPr>
          <w:p w14:paraId="640ACF05" w14:textId="77777777" w:rsidR="00DE1DE9" w:rsidRPr="00163041" w:rsidRDefault="00DE1DE9" w:rsidP="00C87A90">
            <w:pPr>
              <w:pStyle w:val="ListParagraph"/>
              <w:jc w:val="left"/>
              <w:rPr>
                <w:rFonts w:eastAsia="Times New Roman" w:cs="Times New Roman"/>
                <w:color w:val="000000" w:themeColor="text1"/>
                <w:sz w:val="24"/>
                <w:szCs w:val="24"/>
                <w:lang w:val="en-GB" w:bidi="ne-NP"/>
              </w:rPr>
            </w:pPr>
          </w:p>
          <w:p w14:paraId="0DB4D01B" w14:textId="06CD46FE"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Examine the role of women as social change agents in philanthropic initiatives.</w:t>
            </w:r>
          </w:p>
          <w:p w14:paraId="6CA054C0" w14:textId="0C294143"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Define and assess social impact bonds and outcome-based philanthropic strategies.</w:t>
            </w:r>
          </w:p>
          <w:p w14:paraId="5DE04BC0" w14:textId="25B969A7"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Evaluate the effectiveness and potential impact of innovative philanthropic approaches.</w:t>
            </w:r>
          </w:p>
          <w:p w14:paraId="00C6E44A" w14:textId="77777777" w:rsidR="00DE1DE9" w:rsidRPr="00163041" w:rsidRDefault="00DE1DE9" w:rsidP="00C87A90">
            <w:pPr>
              <w:ind w:left="720"/>
              <w:jc w:val="left"/>
              <w:rPr>
                <w:rFonts w:eastAsia="Times New Roman" w:cs="Times New Roman"/>
                <w:color w:val="000000" w:themeColor="text1"/>
                <w:sz w:val="24"/>
                <w:szCs w:val="24"/>
                <w:lang w:val="en-GB" w:bidi="ne-NP"/>
              </w:rPr>
            </w:pPr>
          </w:p>
        </w:tc>
        <w:tc>
          <w:tcPr>
            <w:tcW w:w="5478" w:type="dxa"/>
          </w:tcPr>
          <w:p w14:paraId="69308EB2" w14:textId="77777777" w:rsidR="00DE1DE9" w:rsidRPr="00163041" w:rsidRDefault="00DE1DE9" w:rsidP="00C87A90">
            <w:pPr>
              <w:jc w:val="left"/>
              <w:rPr>
                <w:rFonts w:cs="Times New Roman"/>
                <w:b/>
                <w:bCs/>
                <w:color w:val="000000" w:themeColor="text1"/>
                <w:sz w:val="24"/>
                <w:szCs w:val="24"/>
                <w:lang w:val="en-GB"/>
              </w:rPr>
            </w:pPr>
            <w:r w:rsidRPr="00163041">
              <w:rPr>
                <w:rFonts w:cs="Times New Roman"/>
                <w:b/>
                <w:bCs/>
                <w:color w:val="000000" w:themeColor="text1"/>
                <w:sz w:val="24"/>
                <w:szCs w:val="24"/>
                <w:lang w:val="en-GB"/>
              </w:rPr>
              <w:t>Unit 5: Philanthropy as Innovation and Inclusion (8 Hours)</w:t>
            </w:r>
          </w:p>
          <w:p w14:paraId="06DF3C21" w14:textId="77777777" w:rsidR="00DE1DE9" w:rsidRPr="00163041" w:rsidRDefault="00DE1DE9" w:rsidP="00C87A90">
            <w:pPr>
              <w:pStyle w:val="ListParagraph"/>
              <w:numPr>
                <w:ilvl w:val="1"/>
                <w:numId w:val="18"/>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Gender and charitable giving</w:t>
            </w:r>
          </w:p>
          <w:p w14:paraId="3D12676D" w14:textId="5516FBFD" w:rsidR="00DE1DE9" w:rsidRPr="00163041" w:rsidRDefault="00DE1DE9" w:rsidP="00C87A90">
            <w:pPr>
              <w:pStyle w:val="ListParagraph"/>
              <w:numPr>
                <w:ilvl w:val="1"/>
                <w:numId w:val="18"/>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Women as social change agents</w:t>
            </w:r>
          </w:p>
          <w:p w14:paraId="0616853C" w14:textId="77777777" w:rsidR="00DE1DE9" w:rsidRPr="00163041" w:rsidRDefault="00DE1DE9" w:rsidP="00C87A90">
            <w:pPr>
              <w:pStyle w:val="ListParagraph"/>
              <w:numPr>
                <w:ilvl w:val="1"/>
                <w:numId w:val="18"/>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Social impact bonds and outcome-based philanthropic approaches</w:t>
            </w:r>
          </w:p>
          <w:p w14:paraId="290210F6" w14:textId="77777777" w:rsidR="00DE1DE9" w:rsidRPr="00163041" w:rsidRDefault="00DE1DE9" w:rsidP="00C87A90">
            <w:pPr>
              <w:pStyle w:val="ListParagraph"/>
              <w:numPr>
                <w:ilvl w:val="1"/>
                <w:numId w:val="18"/>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Designing innovative philanthropic interventions for community needs</w:t>
            </w:r>
          </w:p>
          <w:p w14:paraId="4F516FC1" w14:textId="77777777" w:rsidR="00DE1DE9" w:rsidRPr="00163041" w:rsidRDefault="00DE1DE9" w:rsidP="00C87A90">
            <w:pPr>
              <w:pStyle w:val="ListParagraph"/>
              <w:numPr>
                <w:ilvl w:val="1"/>
                <w:numId w:val="18"/>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Instrumental philanthropy, non-profit theory, and information costs</w:t>
            </w:r>
          </w:p>
          <w:p w14:paraId="02391669" w14:textId="77777777" w:rsidR="00DE1DE9" w:rsidRPr="00163041" w:rsidRDefault="00DE1DE9" w:rsidP="00C87A90">
            <w:pPr>
              <w:jc w:val="left"/>
              <w:rPr>
                <w:rFonts w:cs="Times New Roman"/>
                <w:color w:val="000000" w:themeColor="text1"/>
                <w:sz w:val="24"/>
                <w:szCs w:val="24"/>
                <w:lang w:val="en-GB"/>
              </w:rPr>
            </w:pPr>
          </w:p>
        </w:tc>
      </w:tr>
      <w:tr w:rsidR="00163041" w:rsidRPr="00163041" w14:paraId="2649AE18" w14:textId="77777777" w:rsidTr="00B231BC">
        <w:trPr>
          <w:trHeight w:val="980"/>
        </w:trPr>
        <w:tc>
          <w:tcPr>
            <w:tcW w:w="3972" w:type="dxa"/>
          </w:tcPr>
          <w:p w14:paraId="78C7382B" w14:textId="77777777" w:rsidR="00DE1DE9" w:rsidRPr="00163041" w:rsidRDefault="00DE1DE9" w:rsidP="00C87A90">
            <w:pPr>
              <w:pStyle w:val="ListParagraph"/>
              <w:jc w:val="left"/>
              <w:rPr>
                <w:rFonts w:eastAsia="Times New Roman" w:cs="Times New Roman"/>
                <w:color w:val="000000" w:themeColor="text1"/>
                <w:sz w:val="24"/>
                <w:szCs w:val="24"/>
                <w:lang w:val="en-GB" w:bidi="ne-NP"/>
              </w:rPr>
            </w:pPr>
          </w:p>
          <w:p w14:paraId="0DC2C87A" w14:textId="6DCE0E52"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 xml:space="preserve">Explain the concepts related to </w:t>
            </w:r>
            <w:proofErr w:type="spellStart"/>
            <w:r w:rsidRPr="00163041">
              <w:rPr>
                <w:rFonts w:eastAsia="Times New Roman" w:cs="Times New Roman"/>
                <w:color w:val="000000" w:themeColor="text1"/>
                <w:sz w:val="24"/>
                <w:szCs w:val="24"/>
                <w:lang w:val="en-GB" w:bidi="ne-NP"/>
              </w:rPr>
              <w:t>philanthrocapitalism</w:t>
            </w:r>
            <w:proofErr w:type="spellEnd"/>
            <w:r w:rsidRPr="00163041">
              <w:rPr>
                <w:rFonts w:eastAsia="Times New Roman" w:cs="Times New Roman"/>
                <w:color w:val="000000" w:themeColor="text1"/>
                <w:sz w:val="24"/>
                <w:szCs w:val="24"/>
                <w:lang w:val="en-GB" w:bidi="ne-NP"/>
              </w:rPr>
              <w:t xml:space="preserve"> and how it differs from traditional philanthropy.</w:t>
            </w:r>
          </w:p>
          <w:p w14:paraId="0491B7BB" w14:textId="150851D5"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proofErr w:type="spellStart"/>
            <w:r w:rsidRPr="00163041">
              <w:rPr>
                <w:rFonts w:eastAsia="Times New Roman" w:cs="Times New Roman"/>
                <w:color w:val="000000" w:themeColor="text1"/>
                <w:sz w:val="24"/>
                <w:szCs w:val="24"/>
                <w:lang w:val="en-GB" w:bidi="ne-NP"/>
              </w:rPr>
              <w:t>Analyze</w:t>
            </w:r>
            <w:proofErr w:type="spellEnd"/>
            <w:r w:rsidRPr="00163041">
              <w:rPr>
                <w:rFonts w:eastAsia="Times New Roman" w:cs="Times New Roman"/>
                <w:color w:val="000000" w:themeColor="text1"/>
                <w:sz w:val="24"/>
                <w:szCs w:val="24"/>
                <w:lang w:val="en-GB" w:bidi="ne-NP"/>
              </w:rPr>
              <w:t xml:space="preserve"> how business strategies (e.g., investment, innovation, scaling) are applied to philanthropic initiatives.</w:t>
            </w:r>
          </w:p>
          <w:p w14:paraId="65423861" w14:textId="7B381D89"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Examine the impact of high-net-worth philanthropists on global social, economic, and policy change.</w:t>
            </w:r>
          </w:p>
          <w:p w14:paraId="3879CAF6" w14:textId="77777777" w:rsidR="00DE1DE9" w:rsidRPr="00163041" w:rsidRDefault="00DE1DE9" w:rsidP="00C87A90">
            <w:pPr>
              <w:pStyle w:val="ListParagraph"/>
              <w:numPr>
                <w:ilvl w:val="0"/>
                <w:numId w:val="15"/>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 xml:space="preserve">Critically evaluate </w:t>
            </w:r>
            <w:proofErr w:type="spellStart"/>
            <w:r w:rsidRPr="00163041">
              <w:rPr>
                <w:rFonts w:eastAsia="Times New Roman" w:cs="Times New Roman"/>
                <w:color w:val="000000" w:themeColor="text1"/>
                <w:sz w:val="24"/>
                <w:szCs w:val="24"/>
                <w:lang w:val="en-GB" w:bidi="ne-NP"/>
              </w:rPr>
              <w:t>philanthrocapitalism</w:t>
            </w:r>
            <w:proofErr w:type="spellEnd"/>
            <w:r w:rsidRPr="00163041">
              <w:rPr>
                <w:rFonts w:eastAsia="Times New Roman" w:cs="Times New Roman"/>
                <w:color w:val="000000" w:themeColor="text1"/>
                <w:sz w:val="24"/>
                <w:szCs w:val="24"/>
                <w:lang w:val="en-GB" w:bidi="ne-NP"/>
              </w:rPr>
              <w:t>.</w:t>
            </w:r>
          </w:p>
        </w:tc>
        <w:tc>
          <w:tcPr>
            <w:tcW w:w="5478" w:type="dxa"/>
          </w:tcPr>
          <w:p w14:paraId="336C2485" w14:textId="77777777" w:rsidR="00DE1DE9" w:rsidRPr="00163041" w:rsidRDefault="00DE1DE9" w:rsidP="00C87A90">
            <w:pPr>
              <w:pStyle w:val="Heading1"/>
              <w:spacing w:before="0"/>
              <w:jc w:val="left"/>
              <w:rPr>
                <w:rFonts w:ascii="Times New Roman" w:hAnsi="Times New Roman" w:cs="Times New Roman"/>
                <w:color w:val="000000" w:themeColor="text1"/>
                <w:sz w:val="24"/>
                <w:szCs w:val="24"/>
                <w:lang w:val="en-GB" w:bidi="ne-NP"/>
              </w:rPr>
            </w:pPr>
            <w:r w:rsidRPr="00163041">
              <w:rPr>
                <w:rFonts w:ascii="Times New Roman" w:hAnsi="Times New Roman" w:cs="Times New Roman"/>
                <w:color w:val="000000" w:themeColor="text1"/>
                <w:sz w:val="24"/>
                <w:szCs w:val="24"/>
                <w:lang w:val="en-GB" w:bidi="ne-NP"/>
              </w:rPr>
              <w:t xml:space="preserve">Unit 6: </w:t>
            </w:r>
            <w:proofErr w:type="spellStart"/>
            <w:r w:rsidRPr="00163041">
              <w:rPr>
                <w:rFonts w:ascii="Times New Roman" w:hAnsi="Times New Roman" w:cs="Times New Roman"/>
                <w:color w:val="000000" w:themeColor="text1"/>
                <w:sz w:val="24"/>
                <w:szCs w:val="24"/>
                <w:lang w:val="en-GB" w:bidi="ne-NP"/>
              </w:rPr>
              <w:t>Philanthrocapitalism</w:t>
            </w:r>
            <w:proofErr w:type="spellEnd"/>
            <w:r w:rsidRPr="00163041">
              <w:rPr>
                <w:rFonts w:ascii="Times New Roman" w:hAnsi="Times New Roman" w:cs="Times New Roman"/>
                <w:color w:val="000000" w:themeColor="text1"/>
                <w:sz w:val="24"/>
                <w:szCs w:val="24"/>
                <w:lang w:val="en-GB" w:bidi="ne-NP"/>
              </w:rPr>
              <w:t xml:space="preserve"> and Strategic Philanthropy (8 Hours)</w:t>
            </w:r>
          </w:p>
          <w:p w14:paraId="56C1E465" w14:textId="4BCB3F13" w:rsidR="00DE1DE9" w:rsidRPr="00163041" w:rsidRDefault="00DE1DE9" w:rsidP="00C87A90">
            <w:pPr>
              <w:pStyle w:val="ListParagraph"/>
              <w:numPr>
                <w:ilvl w:val="1"/>
                <w:numId w:val="19"/>
              </w:numPr>
              <w:spacing w:line="240" w:lineRule="auto"/>
              <w:jc w:val="left"/>
              <w:rPr>
                <w:rFonts w:eastAsia="Times New Roman" w:cs="Times New Roman"/>
                <w:color w:val="000000" w:themeColor="text1"/>
                <w:sz w:val="24"/>
                <w:szCs w:val="24"/>
                <w:lang w:val="en-GB" w:bidi="ne-NP"/>
              </w:rPr>
            </w:pPr>
            <w:proofErr w:type="spellStart"/>
            <w:r w:rsidRPr="00163041">
              <w:rPr>
                <w:rFonts w:eastAsia="Times New Roman" w:cs="Times New Roman"/>
                <w:color w:val="000000" w:themeColor="text1"/>
                <w:sz w:val="24"/>
                <w:szCs w:val="24"/>
                <w:lang w:val="en-GB" w:bidi="ne-NP"/>
              </w:rPr>
              <w:t>Philanthrocapitalism</w:t>
            </w:r>
            <w:proofErr w:type="spellEnd"/>
            <w:r w:rsidRPr="00163041">
              <w:rPr>
                <w:rFonts w:eastAsia="Times New Roman" w:cs="Times New Roman"/>
                <w:color w:val="000000" w:themeColor="text1"/>
                <w:sz w:val="24"/>
                <w:szCs w:val="24"/>
                <w:lang w:val="en-GB" w:bidi="ne-NP"/>
              </w:rPr>
              <w:t xml:space="preserve"> as blending business strategies with philanthropy</w:t>
            </w:r>
          </w:p>
          <w:p w14:paraId="6763EDFA" w14:textId="3DE5292B" w:rsidR="00DE1DE9" w:rsidRPr="00163041" w:rsidRDefault="00DE1DE9" w:rsidP="00C87A90">
            <w:pPr>
              <w:pStyle w:val="ListParagraph"/>
              <w:numPr>
                <w:ilvl w:val="1"/>
                <w:numId w:val="19"/>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Strategic giving as leveraging resources for scalable social impact</w:t>
            </w:r>
          </w:p>
          <w:p w14:paraId="7FAD7040" w14:textId="1B693E79" w:rsidR="00DE1DE9" w:rsidRPr="00163041" w:rsidRDefault="00DE1DE9" w:rsidP="00C87A90">
            <w:pPr>
              <w:pStyle w:val="ListParagraph"/>
              <w:numPr>
                <w:ilvl w:val="1"/>
                <w:numId w:val="19"/>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Role of major philanthropists in shaping global development</w:t>
            </w:r>
          </w:p>
          <w:p w14:paraId="3BB83EB0" w14:textId="77777777" w:rsidR="00DE1DE9" w:rsidRPr="00163041" w:rsidRDefault="00DE1DE9" w:rsidP="00C87A90">
            <w:pPr>
              <w:pStyle w:val="ListParagraph"/>
              <w:numPr>
                <w:ilvl w:val="1"/>
                <w:numId w:val="19"/>
              </w:numPr>
              <w:spacing w:line="240" w:lineRule="auto"/>
              <w:jc w:val="left"/>
              <w:rPr>
                <w:rFonts w:eastAsia="Times New Roman" w:cs="Times New Roman"/>
                <w:color w:val="000000" w:themeColor="text1"/>
                <w:sz w:val="24"/>
                <w:szCs w:val="24"/>
                <w:lang w:val="en-GB" w:bidi="ne-NP"/>
              </w:rPr>
            </w:pPr>
            <w:r w:rsidRPr="00163041">
              <w:rPr>
                <w:rFonts w:eastAsia="Times New Roman" w:cs="Times New Roman"/>
                <w:color w:val="000000" w:themeColor="text1"/>
                <w:sz w:val="24"/>
                <w:szCs w:val="24"/>
                <w:lang w:val="en-GB" w:bidi="ne-NP"/>
              </w:rPr>
              <w:t xml:space="preserve">Criticisms of </w:t>
            </w:r>
            <w:proofErr w:type="spellStart"/>
            <w:r w:rsidRPr="00163041">
              <w:rPr>
                <w:rFonts w:eastAsia="Times New Roman" w:cs="Times New Roman"/>
                <w:color w:val="000000" w:themeColor="text1"/>
                <w:sz w:val="24"/>
                <w:szCs w:val="24"/>
                <w:lang w:val="en-GB" w:bidi="ne-NP"/>
              </w:rPr>
              <w:t>Philanthrocapitalism</w:t>
            </w:r>
            <w:proofErr w:type="spellEnd"/>
          </w:p>
        </w:tc>
      </w:tr>
    </w:tbl>
    <w:p w14:paraId="73A8A57C" w14:textId="77777777" w:rsidR="00DE1DE9" w:rsidRPr="00163041" w:rsidRDefault="00DE1DE9" w:rsidP="00C87A90">
      <w:pPr>
        <w:jc w:val="left"/>
        <w:rPr>
          <w:rFonts w:cs="Times New Roman"/>
          <w:color w:val="000000" w:themeColor="text1"/>
          <w:sz w:val="24"/>
          <w:szCs w:val="24"/>
        </w:rPr>
      </w:pPr>
    </w:p>
    <w:p w14:paraId="54F6C353" w14:textId="77777777" w:rsidR="00E57B72" w:rsidRPr="00B87919" w:rsidRDefault="00E57B72" w:rsidP="00E57B72">
      <w:pPr>
        <w:pStyle w:val="ListParagraph"/>
        <w:numPr>
          <w:ilvl w:val="0"/>
          <w:numId w:val="122"/>
        </w:numPr>
        <w:spacing w:after="0" w:line="240" w:lineRule="auto"/>
        <w:rPr>
          <w:rFonts w:cs="Times New Roman"/>
          <w:b/>
          <w:bCs/>
        </w:rPr>
      </w:pPr>
      <w:r w:rsidRPr="00B87919">
        <w:rPr>
          <w:rFonts w:cs="Times New Roman"/>
          <w:b/>
          <w:bCs/>
        </w:rPr>
        <w:t>Methods of Instruction</w:t>
      </w:r>
    </w:p>
    <w:p w14:paraId="19B03081" w14:textId="77777777" w:rsidR="00E57B72" w:rsidRPr="00B87919" w:rsidRDefault="00E57B72" w:rsidP="00E57B72">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1741872D"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 Evaluation System and Students’ Responsibilities</w:t>
      </w:r>
    </w:p>
    <w:p w14:paraId="47EB99AC"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 Evaluation System</w:t>
      </w:r>
    </w:p>
    <w:p w14:paraId="34732A89"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41339573"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rPr>
      </w:pPr>
    </w:p>
    <w:p w14:paraId="72F921C9"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5.1.1 Internal Evaluation</w:t>
      </w:r>
    </w:p>
    <w:p w14:paraId="5A920106"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w:t>
      </w:r>
      <w:r w:rsidRPr="00B87919">
        <w:rPr>
          <w:rFonts w:cs="Times New Roman"/>
        </w:rPr>
        <w:lastRenderedPageBreak/>
        <w:t xml:space="preserve">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2E3E1753"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b/>
          <w:bCs/>
        </w:rPr>
      </w:pPr>
    </w:p>
    <w:p w14:paraId="1F11A452"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5.1.2 Semester-End Examination</w:t>
      </w:r>
    </w:p>
    <w:p w14:paraId="02D9971D"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7086E549"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021712BE"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rPr>
      </w:pPr>
    </w:p>
    <w:p w14:paraId="4A36B8BF"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5.2 Students’ Responsibilities</w:t>
      </w:r>
    </w:p>
    <w:p w14:paraId="305A5A4C"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demonstrate academic responsibility, regularity, discipline, and active engagement throughout the course. To be eligible to appear in the semester-end examination, a student must:</w:t>
      </w:r>
    </w:p>
    <w:p w14:paraId="1546D71A" w14:textId="77777777" w:rsidR="00E57B72" w:rsidRPr="00B87919" w:rsidRDefault="00E57B72" w:rsidP="00E57B72">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secure at least 45 percent of the marks allocated to internal evaluation; and</w:t>
      </w:r>
    </w:p>
    <w:p w14:paraId="59B6AA7B" w14:textId="77777777" w:rsidR="00E57B72" w:rsidRPr="00B87919" w:rsidRDefault="00E57B72" w:rsidP="00E57B72">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maintain a minimum of 80 percent attendance in the respective course, in accordance with the University’s academic regulations.</w:t>
      </w:r>
    </w:p>
    <w:p w14:paraId="4FB706B3"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rPr>
      </w:pPr>
    </w:p>
    <w:p w14:paraId="3B88EEF3"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student who fails to satisfy either of these requirements shall be designated Not Qualified (NQ) and shall not be eligible to appear in the semester-end examination.</w:t>
      </w:r>
    </w:p>
    <w:p w14:paraId="0F43A5AA"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313725E1" w14:textId="77777777" w:rsidR="00E57B72" w:rsidRPr="00B87919" w:rsidRDefault="00E57B72" w:rsidP="00E57B72">
      <w:pPr>
        <w:pStyle w:val="ListParagraph"/>
        <w:tabs>
          <w:tab w:val="left" w:pos="360"/>
          <w:tab w:val="left" w:pos="900"/>
          <w:tab w:val="left" w:pos="1440"/>
          <w:tab w:val="left" w:pos="2160"/>
          <w:tab w:val="left" w:pos="5760"/>
        </w:tabs>
        <w:spacing w:after="0" w:line="240" w:lineRule="auto"/>
        <w:ind w:left="0"/>
        <w:rPr>
          <w:rFonts w:cs="Times New Roman"/>
        </w:rPr>
      </w:pPr>
    </w:p>
    <w:p w14:paraId="2BB4E847" w14:textId="77777777" w:rsidR="00E57B72" w:rsidRPr="00B87919" w:rsidRDefault="00E57B72" w:rsidP="00E57B72">
      <w:pPr>
        <w:spacing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563FC6D4" w14:textId="77777777" w:rsidR="00E57B72" w:rsidRPr="00603578" w:rsidRDefault="00E57B72" w:rsidP="00E57B72">
      <w:pPr>
        <w:spacing w:line="240" w:lineRule="auto"/>
      </w:pPr>
    </w:p>
    <w:p w14:paraId="67BBA774" w14:textId="77777777" w:rsidR="00E57B72" w:rsidRPr="00B8739E" w:rsidRDefault="00E57B72" w:rsidP="00E57B72">
      <w:pPr>
        <w:spacing w:line="240" w:lineRule="auto"/>
      </w:pPr>
    </w:p>
    <w:p w14:paraId="4E12B5A0" w14:textId="463B59E7" w:rsidR="00DE1DE9" w:rsidRPr="00E57B72" w:rsidRDefault="00DE1DE9" w:rsidP="00C87A90">
      <w:pPr>
        <w:pStyle w:val="Heading1"/>
        <w:jc w:val="left"/>
        <w:rPr>
          <w:rFonts w:ascii="Times New Roman" w:hAnsi="Times New Roman" w:cs="Times New Roman"/>
          <w:b/>
          <w:bCs/>
          <w:color w:val="000000" w:themeColor="text1"/>
          <w:sz w:val="24"/>
          <w:szCs w:val="24"/>
        </w:rPr>
      </w:pPr>
      <w:r w:rsidRPr="00E57B72">
        <w:rPr>
          <w:rFonts w:ascii="Times New Roman" w:hAnsi="Times New Roman" w:cs="Times New Roman"/>
          <w:b/>
          <w:bCs/>
          <w:color w:val="000000" w:themeColor="text1"/>
          <w:sz w:val="24"/>
          <w:szCs w:val="24"/>
        </w:rPr>
        <w:t>6.</w:t>
      </w:r>
      <w:r w:rsidRPr="00E57B72">
        <w:rPr>
          <w:rFonts w:ascii="MS Mincho" w:eastAsia="MS Mincho" w:hAnsi="MS Mincho" w:cs="MS Mincho" w:hint="eastAsia"/>
          <w:b/>
          <w:bCs/>
          <w:color w:val="000000" w:themeColor="text1"/>
          <w:sz w:val="24"/>
          <w:szCs w:val="24"/>
        </w:rPr>
        <w:t xml:space="preserve">　</w:t>
      </w:r>
      <w:r w:rsidRPr="00E57B72">
        <w:rPr>
          <w:rFonts w:ascii="Times New Roman" w:hAnsi="Times New Roman" w:cs="Times New Roman"/>
          <w:b/>
          <w:bCs/>
          <w:color w:val="000000" w:themeColor="text1"/>
          <w:sz w:val="24"/>
          <w:szCs w:val="24"/>
        </w:rPr>
        <w:t>Prescribed Books and References</w:t>
      </w:r>
    </w:p>
    <w:p w14:paraId="189CBDBB" w14:textId="77777777" w:rsidR="00DE1DE9" w:rsidRPr="00E57B72" w:rsidRDefault="00DE1DE9" w:rsidP="00C87A90">
      <w:pPr>
        <w:pStyle w:val="Heading2"/>
        <w:jc w:val="left"/>
        <w:rPr>
          <w:rFonts w:ascii="Times New Roman" w:hAnsi="Times New Roman" w:cs="Times New Roman"/>
          <w:b/>
          <w:bCs/>
          <w:color w:val="000000" w:themeColor="text1"/>
          <w:sz w:val="24"/>
          <w:szCs w:val="24"/>
        </w:rPr>
      </w:pPr>
      <w:r w:rsidRPr="00E57B72">
        <w:rPr>
          <w:rFonts w:ascii="Times New Roman" w:hAnsi="Times New Roman" w:cs="Times New Roman"/>
          <w:b/>
          <w:bCs/>
          <w:color w:val="000000" w:themeColor="text1"/>
          <w:sz w:val="24"/>
          <w:szCs w:val="24"/>
        </w:rPr>
        <w:t>Textbook</w:t>
      </w:r>
    </w:p>
    <w:p w14:paraId="50276269" w14:textId="77777777" w:rsidR="00DE1DE9" w:rsidRPr="00163041" w:rsidRDefault="00DE1DE9" w:rsidP="00C87A90">
      <w:pPr>
        <w:ind w:left="720" w:hanging="720"/>
        <w:jc w:val="left"/>
        <w:rPr>
          <w:rFonts w:cs="Times New Roman"/>
          <w:color w:val="000000" w:themeColor="text1"/>
          <w:sz w:val="24"/>
          <w:szCs w:val="24"/>
        </w:rPr>
      </w:pPr>
      <w:r w:rsidRPr="00163041">
        <w:rPr>
          <w:rFonts w:cs="Times New Roman"/>
          <w:color w:val="000000" w:themeColor="text1"/>
          <w:sz w:val="24"/>
          <w:szCs w:val="24"/>
        </w:rPr>
        <w:t xml:space="preserve">Shapiro, R. A., Mirchandani, M., &amp; Jang, H. (2018). </w:t>
      </w:r>
      <w:r w:rsidRPr="00163041">
        <w:rPr>
          <w:rFonts w:cs="Times New Roman"/>
          <w:i/>
          <w:iCs/>
          <w:color w:val="000000" w:themeColor="text1"/>
          <w:sz w:val="24"/>
          <w:szCs w:val="24"/>
        </w:rPr>
        <w:t>Pragmatic philanthropy: Asian charity explained</w:t>
      </w:r>
      <w:r w:rsidRPr="00163041">
        <w:rPr>
          <w:rFonts w:cs="Times New Roman"/>
          <w:color w:val="000000" w:themeColor="text1"/>
          <w:sz w:val="24"/>
          <w:szCs w:val="24"/>
        </w:rPr>
        <w:t>. Springer Nature.</w:t>
      </w:r>
    </w:p>
    <w:p w14:paraId="11F727D2" w14:textId="77777777" w:rsidR="00DE1DE9" w:rsidRPr="00E57B72" w:rsidRDefault="00DE1DE9" w:rsidP="00C87A90">
      <w:pPr>
        <w:pStyle w:val="Heading2"/>
        <w:jc w:val="left"/>
        <w:rPr>
          <w:rFonts w:ascii="Times New Roman" w:hAnsi="Times New Roman" w:cs="Times New Roman"/>
          <w:b/>
          <w:bCs/>
          <w:color w:val="000000" w:themeColor="text1"/>
          <w:sz w:val="24"/>
          <w:szCs w:val="24"/>
        </w:rPr>
      </w:pPr>
      <w:r w:rsidRPr="00E57B72">
        <w:rPr>
          <w:rFonts w:ascii="Times New Roman" w:hAnsi="Times New Roman" w:cs="Times New Roman"/>
          <w:b/>
          <w:bCs/>
          <w:color w:val="000000" w:themeColor="text1"/>
          <w:sz w:val="24"/>
          <w:szCs w:val="24"/>
        </w:rPr>
        <w:t>References</w:t>
      </w:r>
    </w:p>
    <w:p w14:paraId="51BF5651" w14:textId="2852D3D3" w:rsidR="00DE1DE9" w:rsidRPr="00163041" w:rsidRDefault="00DE1DE9" w:rsidP="00C87A90">
      <w:pPr>
        <w:ind w:left="720" w:hanging="720"/>
        <w:jc w:val="left"/>
        <w:rPr>
          <w:rFonts w:cs="Times New Roman"/>
          <w:color w:val="000000" w:themeColor="text1"/>
          <w:sz w:val="24"/>
          <w:szCs w:val="24"/>
        </w:rPr>
      </w:pPr>
      <w:r w:rsidRPr="00163041">
        <w:rPr>
          <w:rFonts w:cs="Times New Roman"/>
          <w:color w:val="000000" w:themeColor="text1"/>
          <w:sz w:val="24"/>
          <w:szCs w:val="24"/>
        </w:rPr>
        <w:t xml:space="preserve">Albertson, K., Fox, C., O’Leary, C., &amp; Painter, G. (2020). Towards a theoretical framework for social impact bonds. </w:t>
      </w:r>
      <w:r w:rsidRPr="00163041">
        <w:rPr>
          <w:rFonts w:cs="Times New Roman"/>
          <w:i/>
          <w:iCs/>
          <w:color w:val="000000" w:themeColor="text1"/>
          <w:sz w:val="24"/>
          <w:szCs w:val="24"/>
        </w:rPr>
        <w:t>Nonprofit Policy Forum, 11</w:t>
      </w:r>
      <w:r w:rsidRPr="00163041">
        <w:rPr>
          <w:rFonts w:cs="Times New Roman"/>
          <w:color w:val="000000" w:themeColor="text1"/>
          <w:sz w:val="24"/>
          <w:szCs w:val="24"/>
        </w:rPr>
        <w:t xml:space="preserve">(2), 20190056. </w:t>
      </w:r>
      <w:r w:rsidRPr="004A5A1E">
        <w:rPr>
          <w:rFonts w:cs="Times New Roman"/>
          <w:sz w:val="24"/>
          <w:szCs w:val="24"/>
        </w:rPr>
        <w:t>https://doi.org/10.1515/npf-2019-0056</w:t>
      </w:r>
    </w:p>
    <w:p w14:paraId="345F2FA7" w14:textId="77777777" w:rsidR="00DE1DE9" w:rsidRPr="00163041" w:rsidRDefault="00DE1DE9" w:rsidP="00C87A90">
      <w:pPr>
        <w:ind w:left="720" w:hanging="720"/>
        <w:jc w:val="left"/>
        <w:rPr>
          <w:rFonts w:cs="Times New Roman"/>
          <w:color w:val="000000" w:themeColor="text1"/>
          <w:sz w:val="24"/>
          <w:szCs w:val="24"/>
        </w:rPr>
      </w:pPr>
      <w:r w:rsidRPr="00163041">
        <w:rPr>
          <w:rFonts w:cs="Times New Roman"/>
          <w:color w:val="000000" w:themeColor="text1"/>
          <w:sz w:val="24"/>
          <w:szCs w:val="24"/>
        </w:rPr>
        <w:t xml:space="preserve">Bishop, M., &amp; Green, M. (2010). </w:t>
      </w:r>
      <w:proofErr w:type="spellStart"/>
      <w:r w:rsidRPr="00163041">
        <w:rPr>
          <w:rFonts w:cs="Times New Roman"/>
          <w:i/>
          <w:iCs/>
          <w:color w:val="000000" w:themeColor="text1"/>
          <w:sz w:val="24"/>
          <w:szCs w:val="24"/>
        </w:rPr>
        <w:t>Philanthrocapitalism</w:t>
      </w:r>
      <w:proofErr w:type="spellEnd"/>
      <w:r w:rsidRPr="00163041">
        <w:rPr>
          <w:rFonts w:cs="Times New Roman"/>
          <w:i/>
          <w:iCs/>
          <w:color w:val="000000" w:themeColor="text1"/>
          <w:sz w:val="24"/>
          <w:szCs w:val="24"/>
        </w:rPr>
        <w:t>: How giving can save the world</w:t>
      </w:r>
      <w:r w:rsidRPr="00163041">
        <w:rPr>
          <w:rFonts w:cs="Times New Roman"/>
          <w:color w:val="000000" w:themeColor="text1"/>
          <w:sz w:val="24"/>
          <w:szCs w:val="24"/>
        </w:rPr>
        <w:t>. Bloomsbury Publishing USA.</w:t>
      </w:r>
    </w:p>
    <w:p w14:paraId="42B3E56C" w14:textId="77777777" w:rsidR="00DE1DE9" w:rsidRPr="00163041" w:rsidRDefault="00DE1DE9" w:rsidP="00C87A90">
      <w:pPr>
        <w:ind w:left="720" w:hanging="720"/>
        <w:jc w:val="left"/>
        <w:rPr>
          <w:rFonts w:cs="Times New Roman"/>
          <w:color w:val="000000" w:themeColor="text1"/>
          <w:sz w:val="24"/>
          <w:szCs w:val="24"/>
        </w:rPr>
      </w:pPr>
      <w:r w:rsidRPr="00163041">
        <w:rPr>
          <w:rFonts w:cs="Times New Roman"/>
          <w:color w:val="000000" w:themeColor="text1"/>
          <w:sz w:val="24"/>
          <w:szCs w:val="24"/>
        </w:rPr>
        <w:t xml:space="preserve">Calderon, M. A. (2020). Foundations as “Amigos o </w:t>
      </w:r>
      <w:proofErr w:type="spellStart"/>
      <w:r w:rsidRPr="00163041">
        <w:rPr>
          <w:rFonts w:cs="Times New Roman"/>
          <w:color w:val="000000" w:themeColor="text1"/>
          <w:sz w:val="24"/>
          <w:szCs w:val="24"/>
        </w:rPr>
        <w:t>Rebeldes</w:t>
      </w:r>
      <w:proofErr w:type="spellEnd"/>
      <w:r w:rsidRPr="00163041">
        <w:rPr>
          <w:rFonts w:cs="Times New Roman"/>
          <w:color w:val="000000" w:themeColor="text1"/>
          <w:sz w:val="24"/>
          <w:szCs w:val="24"/>
        </w:rPr>
        <w:t xml:space="preserve">”: The influence of philanthropic funding on local immigration policy outputs. </w:t>
      </w:r>
      <w:r w:rsidRPr="00163041">
        <w:rPr>
          <w:rFonts w:cs="Times New Roman"/>
          <w:i/>
          <w:iCs/>
          <w:color w:val="000000" w:themeColor="text1"/>
          <w:sz w:val="24"/>
          <w:szCs w:val="24"/>
        </w:rPr>
        <w:t>Nonprofit Policy Forum, 11</w:t>
      </w:r>
      <w:r w:rsidRPr="00163041">
        <w:rPr>
          <w:rFonts w:cs="Times New Roman"/>
          <w:color w:val="000000" w:themeColor="text1"/>
          <w:sz w:val="24"/>
          <w:szCs w:val="24"/>
        </w:rPr>
        <w:t xml:space="preserve">(2), 20190053. </w:t>
      </w:r>
      <w:hyperlink r:id="rId8" w:history="1">
        <w:r w:rsidRPr="00163041">
          <w:rPr>
            <w:rStyle w:val="Hyperlink"/>
            <w:rFonts w:cs="Times New Roman"/>
            <w:color w:val="000000" w:themeColor="text1"/>
            <w:sz w:val="24"/>
            <w:szCs w:val="24"/>
          </w:rPr>
          <w:t>https://doi.org/10.1515/npf-2019-0053</w:t>
        </w:r>
      </w:hyperlink>
    </w:p>
    <w:p w14:paraId="0A752C37" w14:textId="77777777" w:rsidR="00DE1DE9" w:rsidRPr="00163041" w:rsidRDefault="00DE1DE9" w:rsidP="00C87A90">
      <w:pPr>
        <w:ind w:left="720" w:hanging="720"/>
        <w:jc w:val="left"/>
        <w:rPr>
          <w:rFonts w:cs="Times New Roman"/>
          <w:color w:val="000000" w:themeColor="text1"/>
          <w:sz w:val="24"/>
          <w:szCs w:val="24"/>
        </w:rPr>
      </w:pPr>
      <w:r w:rsidRPr="00163041">
        <w:rPr>
          <w:rFonts w:cs="Times New Roman"/>
          <w:color w:val="000000" w:themeColor="text1"/>
          <w:sz w:val="24"/>
          <w:szCs w:val="24"/>
        </w:rPr>
        <w:lastRenderedPageBreak/>
        <w:t xml:space="preserve">Ferris, J. M., &amp; </w:t>
      </w:r>
      <w:proofErr w:type="spellStart"/>
      <w:r w:rsidRPr="00163041">
        <w:rPr>
          <w:rFonts w:cs="Times New Roman"/>
          <w:color w:val="000000" w:themeColor="text1"/>
          <w:sz w:val="24"/>
          <w:szCs w:val="24"/>
        </w:rPr>
        <w:t>Graddy</w:t>
      </w:r>
      <w:proofErr w:type="spellEnd"/>
      <w:r w:rsidRPr="00163041">
        <w:rPr>
          <w:rFonts w:cs="Times New Roman"/>
          <w:color w:val="000000" w:themeColor="text1"/>
          <w:sz w:val="24"/>
          <w:szCs w:val="24"/>
        </w:rPr>
        <w:t xml:space="preserve">, E. A. (2020). Philanthropy and social impact: A NPF mini-symposium. </w:t>
      </w:r>
      <w:r w:rsidRPr="00163041">
        <w:rPr>
          <w:rFonts w:cs="Times New Roman"/>
          <w:i/>
          <w:iCs/>
          <w:color w:val="000000" w:themeColor="text1"/>
          <w:sz w:val="24"/>
          <w:szCs w:val="24"/>
        </w:rPr>
        <w:t>Nonprofit Policy Forum, 11</w:t>
      </w:r>
      <w:r w:rsidRPr="00163041">
        <w:rPr>
          <w:rFonts w:cs="Times New Roman"/>
          <w:color w:val="000000" w:themeColor="text1"/>
          <w:sz w:val="24"/>
          <w:szCs w:val="24"/>
        </w:rPr>
        <w:t xml:space="preserve">(2), 20200025. </w:t>
      </w:r>
      <w:hyperlink r:id="rId9" w:tgtFrame="_new" w:history="1">
        <w:r w:rsidRPr="00163041">
          <w:rPr>
            <w:rStyle w:val="Hyperlink"/>
            <w:rFonts w:cs="Times New Roman"/>
            <w:color w:val="000000" w:themeColor="text1"/>
            <w:sz w:val="24"/>
            <w:szCs w:val="24"/>
          </w:rPr>
          <w:t>https://doi.org/10.1515/npf-2020-0025</w:t>
        </w:r>
      </w:hyperlink>
    </w:p>
    <w:p w14:paraId="4C2DF480" w14:textId="77777777" w:rsidR="00DE1DE9" w:rsidRPr="00163041" w:rsidRDefault="00DE1DE9" w:rsidP="00C87A90">
      <w:pPr>
        <w:ind w:left="720" w:hanging="720"/>
        <w:jc w:val="left"/>
        <w:rPr>
          <w:rFonts w:cs="Times New Roman"/>
          <w:color w:val="000000" w:themeColor="text1"/>
          <w:sz w:val="24"/>
          <w:szCs w:val="24"/>
        </w:rPr>
      </w:pPr>
      <w:proofErr w:type="spellStart"/>
      <w:r w:rsidRPr="00163041">
        <w:rPr>
          <w:rFonts w:cs="Times New Roman"/>
          <w:color w:val="000000" w:themeColor="text1"/>
          <w:sz w:val="24"/>
          <w:szCs w:val="24"/>
        </w:rPr>
        <w:t>Mesch</w:t>
      </w:r>
      <w:proofErr w:type="spellEnd"/>
      <w:r w:rsidRPr="00163041">
        <w:rPr>
          <w:rFonts w:cs="Times New Roman"/>
          <w:color w:val="000000" w:themeColor="text1"/>
          <w:sz w:val="24"/>
          <w:szCs w:val="24"/>
        </w:rPr>
        <w:t xml:space="preserve">, D. J., </w:t>
      </w:r>
      <w:proofErr w:type="spellStart"/>
      <w:r w:rsidRPr="00163041">
        <w:rPr>
          <w:rFonts w:cs="Times New Roman"/>
          <w:color w:val="000000" w:themeColor="text1"/>
          <w:sz w:val="24"/>
          <w:szCs w:val="24"/>
        </w:rPr>
        <w:t>Osili</w:t>
      </w:r>
      <w:proofErr w:type="spellEnd"/>
      <w:r w:rsidRPr="00163041">
        <w:rPr>
          <w:rFonts w:cs="Times New Roman"/>
          <w:color w:val="000000" w:themeColor="text1"/>
          <w:sz w:val="24"/>
          <w:szCs w:val="24"/>
        </w:rPr>
        <w:t xml:space="preserve">, U. O., </w:t>
      </w:r>
      <w:proofErr w:type="spellStart"/>
      <w:r w:rsidRPr="00163041">
        <w:rPr>
          <w:rFonts w:cs="Times New Roman"/>
          <w:color w:val="000000" w:themeColor="text1"/>
          <w:sz w:val="24"/>
          <w:szCs w:val="24"/>
        </w:rPr>
        <w:t>Bergdoll</w:t>
      </w:r>
      <w:proofErr w:type="spellEnd"/>
      <w:r w:rsidRPr="00163041">
        <w:rPr>
          <w:rFonts w:cs="Times New Roman"/>
          <w:color w:val="000000" w:themeColor="text1"/>
          <w:sz w:val="24"/>
          <w:szCs w:val="24"/>
        </w:rPr>
        <w:t xml:space="preserve">, J. J., Skidmore, T. B., Ackerman, J. E. L., &amp; Han, X. (2020). Giving voice beyond her vote: How women used charitable giving to create social change after the 2016 U.S. presidential election. </w:t>
      </w:r>
      <w:r w:rsidRPr="00163041">
        <w:rPr>
          <w:rFonts w:cs="Times New Roman"/>
          <w:i/>
          <w:iCs/>
          <w:color w:val="000000" w:themeColor="text1"/>
          <w:sz w:val="24"/>
          <w:szCs w:val="24"/>
        </w:rPr>
        <w:t>Nonprofit Policy Forum, 11</w:t>
      </w:r>
      <w:r w:rsidRPr="00163041">
        <w:rPr>
          <w:rFonts w:cs="Times New Roman"/>
          <w:color w:val="000000" w:themeColor="text1"/>
          <w:sz w:val="24"/>
          <w:szCs w:val="24"/>
        </w:rPr>
        <w:t xml:space="preserve">(2), 20190054. </w:t>
      </w:r>
      <w:hyperlink r:id="rId10" w:history="1">
        <w:r w:rsidRPr="00163041">
          <w:rPr>
            <w:rStyle w:val="Hyperlink"/>
            <w:rFonts w:cs="Times New Roman"/>
            <w:color w:val="000000" w:themeColor="text1"/>
            <w:sz w:val="24"/>
            <w:szCs w:val="24"/>
          </w:rPr>
          <w:t>https://doi.org/10.1515/npf-2019-0054</w:t>
        </w:r>
      </w:hyperlink>
    </w:p>
    <w:p w14:paraId="1A09A706" w14:textId="77777777" w:rsidR="00DE1DE9" w:rsidRPr="00163041" w:rsidRDefault="00DE1DE9" w:rsidP="00C87A90">
      <w:pPr>
        <w:ind w:left="720" w:hanging="720"/>
        <w:jc w:val="left"/>
        <w:rPr>
          <w:rFonts w:cs="Times New Roman"/>
          <w:color w:val="000000" w:themeColor="text1"/>
          <w:sz w:val="24"/>
          <w:szCs w:val="24"/>
        </w:rPr>
      </w:pPr>
      <w:r w:rsidRPr="00163041">
        <w:rPr>
          <w:rFonts w:cs="Times New Roman"/>
          <w:color w:val="000000" w:themeColor="text1"/>
          <w:sz w:val="24"/>
          <w:szCs w:val="24"/>
        </w:rPr>
        <w:t xml:space="preserve">Mitchell, G. E., &amp; Calabrese, T. D. (2020). Instrumental philanthropy, nonprofit theory, and information costs. </w:t>
      </w:r>
      <w:r w:rsidRPr="00163041">
        <w:rPr>
          <w:rFonts w:cs="Times New Roman"/>
          <w:i/>
          <w:iCs/>
          <w:color w:val="000000" w:themeColor="text1"/>
          <w:sz w:val="24"/>
          <w:szCs w:val="24"/>
        </w:rPr>
        <w:t>Nonprofit Policy Forum, 11</w:t>
      </w:r>
      <w:r w:rsidRPr="00163041">
        <w:rPr>
          <w:rFonts w:cs="Times New Roman"/>
          <w:color w:val="000000" w:themeColor="text1"/>
          <w:sz w:val="24"/>
          <w:szCs w:val="24"/>
        </w:rPr>
        <w:t xml:space="preserve">(2), 20190050. </w:t>
      </w:r>
      <w:hyperlink r:id="rId11" w:tgtFrame="_new" w:history="1">
        <w:r w:rsidRPr="00163041">
          <w:rPr>
            <w:rStyle w:val="Hyperlink"/>
            <w:rFonts w:cs="Times New Roman"/>
            <w:color w:val="000000" w:themeColor="text1"/>
            <w:sz w:val="24"/>
            <w:szCs w:val="24"/>
          </w:rPr>
          <w:t>https://doi.org/10.1515/npf-2019-0050</w:t>
        </w:r>
      </w:hyperlink>
    </w:p>
    <w:p w14:paraId="156DB5CE" w14:textId="77777777" w:rsidR="00F43875" w:rsidRDefault="00F43875" w:rsidP="00C87A90">
      <w:pPr>
        <w:spacing w:line="278" w:lineRule="auto"/>
        <w:jc w:val="left"/>
        <w:rPr>
          <w:rFonts w:eastAsiaTheme="majorEastAsia" w:cs="Times New Roman"/>
          <w:color w:val="000000" w:themeColor="text1"/>
          <w:spacing w:val="-10"/>
          <w:kern w:val="28"/>
          <w:sz w:val="24"/>
          <w:szCs w:val="24"/>
        </w:rPr>
      </w:pPr>
      <w:r>
        <w:rPr>
          <w:rFonts w:cs="Times New Roman"/>
          <w:color w:val="000000" w:themeColor="text1"/>
          <w:sz w:val="24"/>
          <w:szCs w:val="24"/>
        </w:rPr>
        <w:br w:type="page"/>
      </w:r>
    </w:p>
    <w:p w14:paraId="0987C6A6" w14:textId="0F5A474B" w:rsidR="00DE1DE9" w:rsidRPr="00F43875" w:rsidRDefault="00DE1DE9" w:rsidP="00E57B72">
      <w:pPr>
        <w:pStyle w:val="Title"/>
        <w:jc w:val="center"/>
        <w:rPr>
          <w:rFonts w:ascii="Times New Roman" w:hAnsi="Times New Roman" w:cs="Times New Roman"/>
          <w:b/>
          <w:bCs/>
          <w:color w:val="000000" w:themeColor="text1"/>
          <w:sz w:val="24"/>
          <w:szCs w:val="24"/>
        </w:rPr>
      </w:pPr>
      <w:r w:rsidRPr="00F43875">
        <w:rPr>
          <w:rFonts w:ascii="Times New Roman" w:hAnsi="Times New Roman" w:cs="Times New Roman"/>
          <w:b/>
          <w:bCs/>
          <w:color w:val="000000" w:themeColor="text1"/>
          <w:sz w:val="24"/>
          <w:szCs w:val="24"/>
        </w:rPr>
        <w:lastRenderedPageBreak/>
        <w:t>Pokhara</w:t>
      </w:r>
      <w:r w:rsidRPr="00F43875">
        <w:rPr>
          <w:rFonts w:ascii="Times New Roman" w:hAnsi="Times New Roman" w:cs="Times New Roman"/>
          <w:b/>
          <w:bCs/>
          <w:color w:val="000000" w:themeColor="text1"/>
          <w:spacing w:val="-8"/>
          <w:sz w:val="24"/>
          <w:szCs w:val="24"/>
        </w:rPr>
        <w:t xml:space="preserve"> </w:t>
      </w:r>
      <w:r w:rsidRPr="00F43875">
        <w:rPr>
          <w:rFonts w:ascii="Times New Roman" w:hAnsi="Times New Roman" w:cs="Times New Roman"/>
          <w:b/>
          <w:bCs/>
          <w:color w:val="000000" w:themeColor="text1"/>
          <w:spacing w:val="-2"/>
          <w:sz w:val="24"/>
          <w:szCs w:val="24"/>
        </w:rPr>
        <w:t>University</w:t>
      </w:r>
    </w:p>
    <w:p w14:paraId="38DC883A" w14:textId="77777777" w:rsidR="00DE1DE9" w:rsidRPr="00F43875" w:rsidRDefault="00DE1DE9" w:rsidP="00E57B72">
      <w:pPr>
        <w:pStyle w:val="Heading1"/>
        <w:spacing w:before="59"/>
        <w:ind w:left="1" w:right="1"/>
        <w:jc w:val="center"/>
        <w:rPr>
          <w:rFonts w:ascii="Times New Roman" w:hAnsi="Times New Roman" w:cs="Times New Roman"/>
          <w:b/>
          <w:bCs/>
          <w:color w:val="000000" w:themeColor="text1"/>
          <w:sz w:val="24"/>
          <w:szCs w:val="24"/>
        </w:rPr>
      </w:pPr>
      <w:r w:rsidRPr="00F43875">
        <w:rPr>
          <w:rFonts w:ascii="Times New Roman" w:hAnsi="Times New Roman" w:cs="Times New Roman"/>
          <w:b/>
          <w:bCs/>
          <w:color w:val="000000" w:themeColor="text1"/>
          <w:sz w:val="24"/>
          <w:szCs w:val="24"/>
        </w:rPr>
        <w:t>Faculty</w:t>
      </w:r>
      <w:r w:rsidRPr="00F43875">
        <w:rPr>
          <w:rFonts w:ascii="Times New Roman" w:hAnsi="Times New Roman" w:cs="Times New Roman"/>
          <w:b/>
          <w:bCs/>
          <w:color w:val="000000" w:themeColor="text1"/>
          <w:spacing w:val="-2"/>
          <w:sz w:val="24"/>
          <w:szCs w:val="24"/>
        </w:rPr>
        <w:t xml:space="preserve"> </w:t>
      </w:r>
      <w:r w:rsidRPr="00F43875">
        <w:rPr>
          <w:rFonts w:ascii="Times New Roman" w:hAnsi="Times New Roman" w:cs="Times New Roman"/>
          <w:b/>
          <w:bCs/>
          <w:color w:val="000000" w:themeColor="text1"/>
          <w:sz w:val="24"/>
          <w:szCs w:val="24"/>
        </w:rPr>
        <w:t>of</w:t>
      </w:r>
      <w:r w:rsidRPr="00F43875">
        <w:rPr>
          <w:rFonts w:ascii="Times New Roman" w:hAnsi="Times New Roman" w:cs="Times New Roman"/>
          <w:b/>
          <w:bCs/>
          <w:color w:val="000000" w:themeColor="text1"/>
          <w:spacing w:val="-3"/>
          <w:sz w:val="24"/>
          <w:szCs w:val="24"/>
        </w:rPr>
        <w:t xml:space="preserve"> </w:t>
      </w:r>
      <w:r w:rsidRPr="00F43875">
        <w:rPr>
          <w:rFonts w:ascii="Times New Roman" w:hAnsi="Times New Roman" w:cs="Times New Roman"/>
          <w:b/>
          <w:bCs/>
          <w:color w:val="000000" w:themeColor="text1"/>
          <w:sz w:val="24"/>
          <w:szCs w:val="24"/>
        </w:rPr>
        <w:t xml:space="preserve">Management </w:t>
      </w:r>
      <w:r w:rsidRPr="00F43875">
        <w:rPr>
          <w:rFonts w:ascii="Times New Roman" w:hAnsi="Times New Roman" w:cs="Times New Roman"/>
          <w:b/>
          <w:bCs/>
          <w:color w:val="000000" w:themeColor="text1"/>
          <w:spacing w:val="-2"/>
          <w:sz w:val="24"/>
          <w:szCs w:val="24"/>
        </w:rPr>
        <w:t>Studies</w:t>
      </w:r>
    </w:p>
    <w:p w14:paraId="7F62DC34" w14:textId="77777777" w:rsidR="00DE1DE9" w:rsidRPr="00163041" w:rsidRDefault="00DE1DE9" w:rsidP="00C87A90">
      <w:pPr>
        <w:pStyle w:val="BodyText"/>
        <w:spacing w:before="2"/>
        <w:rPr>
          <w:b/>
          <w:color w:val="000000" w:themeColor="text1"/>
        </w:rPr>
      </w:pPr>
    </w:p>
    <w:p w14:paraId="0EA6AD81" w14:textId="77777777" w:rsidR="00DE1DE9" w:rsidRPr="00163041" w:rsidRDefault="00DE1DE9" w:rsidP="00C87A90">
      <w:pPr>
        <w:pStyle w:val="TableParagraph"/>
        <w:tabs>
          <w:tab w:val="left" w:pos="7020"/>
        </w:tabs>
        <w:spacing w:before="0"/>
        <w:ind w:hanging="100"/>
        <w:contextualSpacing/>
        <w:rPr>
          <w:b/>
          <w:color w:val="000000" w:themeColor="text1"/>
          <w:sz w:val="24"/>
          <w:szCs w:val="24"/>
        </w:rPr>
      </w:pPr>
      <w:r w:rsidRPr="00163041">
        <w:rPr>
          <w:color w:val="000000" w:themeColor="text1"/>
          <w:sz w:val="24"/>
          <w:szCs w:val="24"/>
        </w:rPr>
        <w:t>Course</w:t>
      </w:r>
      <w:r w:rsidRPr="00163041">
        <w:rPr>
          <w:color w:val="000000" w:themeColor="text1"/>
          <w:spacing w:val="-3"/>
          <w:sz w:val="24"/>
          <w:szCs w:val="24"/>
        </w:rPr>
        <w:t xml:space="preserve"> </w:t>
      </w:r>
      <w:r w:rsidRPr="00163041">
        <w:rPr>
          <w:color w:val="000000" w:themeColor="text1"/>
          <w:sz w:val="24"/>
          <w:szCs w:val="24"/>
        </w:rPr>
        <w:t>code:</w:t>
      </w:r>
      <w:r w:rsidRPr="00163041">
        <w:rPr>
          <w:color w:val="000000" w:themeColor="text1"/>
          <w:spacing w:val="-1"/>
          <w:sz w:val="24"/>
          <w:szCs w:val="24"/>
        </w:rPr>
        <w:t xml:space="preserve"> </w:t>
      </w:r>
      <w:r w:rsidRPr="00163041">
        <w:rPr>
          <w:b/>
          <w:color w:val="000000" w:themeColor="text1"/>
          <w:spacing w:val="-2"/>
          <w:sz w:val="24"/>
          <w:szCs w:val="24"/>
        </w:rPr>
        <w:t>NBE 254</w:t>
      </w:r>
      <w:r w:rsidRPr="00163041">
        <w:rPr>
          <w:b/>
          <w:color w:val="000000" w:themeColor="text1"/>
          <w:sz w:val="24"/>
          <w:szCs w:val="24"/>
        </w:rPr>
        <w:tab/>
      </w:r>
      <w:r w:rsidRPr="00163041">
        <w:rPr>
          <w:color w:val="000000" w:themeColor="text1"/>
          <w:sz w:val="24"/>
          <w:szCs w:val="24"/>
        </w:rPr>
        <w:t>Full</w:t>
      </w:r>
      <w:r w:rsidRPr="00163041">
        <w:rPr>
          <w:color w:val="000000" w:themeColor="text1"/>
          <w:spacing w:val="-2"/>
          <w:sz w:val="24"/>
          <w:szCs w:val="24"/>
        </w:rPr>
        <w:t xml:space="preserve"> </w:t>
      </w:r>
      <w:r w:rsidRPr="00163041">
        <w:rPr>
          <w:color w:val="000000" w:themeColor="text1"/>
          <w:sz w:val="24"/>
          <w:szCs w:val="24"/>
        </w:rPr>
        <w:t>marks:</w:t>
      </w:r>
      <w:r w:rsidRPr="00163041">
        <w:rPr>
          <w:color w:val="000000" w:themeColor="text1"/>
          <w:spacing w:val="-2"/>
          <w:sz w:val="24"/>
          <w:szCs w:val="24"/>
        </w:rPr>
        <w:t xml:space="preserve"> </w:t>
      </w:r>
      <w:r w:rsidRPr="00163041">
        <w:rPr>
          <w:b/>
          <w:color w:val="000000" w:themeColor="text1"/>
          <w:spacing w:val="-5"/>
          <w:sz w:val="24"/>
          <w:szCs w:val="24"/>
        </w:rPr>
        <w:t>100</w:t>
      </w:r>
    </w:p>
    <w:p w14:paraId="2B5AF605" w14:textId="77777777" w:rsidR="00DE1DE9" w:rsidRPr="00163041" w:rsidRDefault="00DE1DE9" w:rsidP="00C87A90">
      <w:pPr>
        <w:pStyle w:val="TableParagraph"/>
        <w:tabs>
          <w:tab w:val="left" w:pos="7020"/>
        </w:tabs>
        <w:spacing w:before="0"/>
        <w:ind w:hanging="100"/>
        <w:contextualSpacing/>
        <w:rPr>
          <w:b/>
          <w:color w:val="000000" w:themeColor="text1"/>
          <w:sz w:val="24"/>
          <w:szCs w:val="24"/>
        </w:rPr>
      </w:pPr>
      <w:r w:rsidRPr="00163041">
        <w:rPr>
          <w:color w:val="000000" w:themeColor="text1"/>
          <w:sz w:val="24"/>
          <w:szCs w:val="24"/>
        </w:rPr>
        <w:t>Course</w:t>
      </w:r>
      <w:r w:rsidRPr="00163041">
        <w:rPr>
          <w:color w:val="000000" w:themeColor="text1"/>
          <w:spacing w:val="-4"/>
          <w:sz w:val="24"/>
          <w:szCs w:val="24"/>
        </w:rPr>
        <w:t xml:space="preserve"> </w:t>
      </w:r>
      <w:r w:rsidRPr="00163041">
        <w:rPr>
          <w:color w:val="000000" w:themeColor="text1"/>
          <w:sz w:val="24"/>
          <w:szCs w:val="24"/>
        </w:rPr>
        <w:t xml:space="preserve">title: </w:t>
      </w:r>
      <w:r w:rsidRPr="00163041">
        <w:rPr>
          <w:b/>
          <w:color w:val="000000" w:themeColor="text1"/>
          <w:sz w:val="24"/>
          <w:szCs w:val="24"/>
        </w:rPr>
        <w:t>Social</w:t>
      </w:r>
      <w:r w:rsidRPr="00163041">
        <w:rPr>
          <w:b/>
          <w:color w:val="000000" w:themeColor="text1"/>
          <w:spacing w:val="-1"/>
          <w:sz w:val="24"/>
          <w:szCs w:val="24"/>
        </w:rPr>
        <w:t xml:space="preserve"> </w:t>
      </w:r>
      <w:r w:rsidRPr="00163041">
        <w:rPr>
          <w:b/>
          <w:color w:val="000000" w:themeColor="text1"/>
          <w:sz w:val="24"/>
          <w:szCs w:val="24"/>
        </w:rPr>
        <w:t>Ecology</w:t>
      </w:r>
      <w:r w:rsidRPr="00163041">
        <w:rPr>
          <w:b/>
          <w:color w:val="000000" w:themeColor="text1"/>
          <w:spacing w:val="-1"/>
          <w:sz w:val="24"/>
          <w:szCs w:val="24"/>
        </w:rPr>
        <w:t xml:space="preserve"> </w:t>
      </w:r>
      <w:r w:rsidRPr="00163041">
        <w:rPr>
          <w:b/>
          <w:color w:val="000000" w:themeColor="text1"/>
          <w:sz w:val="24"/>
          <w:szCs w:val="24"/>
        </w:rPr>
        <w:t>and</w:t>
      </w:r>
      <w:r w:rsidRPr="00163041">
        <w:rPr>
          <w:b/>
          <w:color w:val="000000" w:themeColor="text1"/>
          <w:spacing w:val="-1"/>
          <w:sz w:val="24"/>
          <w:szCs w:val="24"/>
        </w:rPr>
        <w:t xml:space="preserve"> </w:t>
      </w:r>
      <w:r w:rsidRPr="00163041">
        <w:rPr>
          <w:b/>
          <w:color w:val="000000" w:themeColor="text1"/>
          <w:spacing w:val="-2"/>
          <w:sz w:val="24"/>
          <w:szCs w:val="24"/>
        </w:rPr>
        <w:t>Environment</w:t>
      </w:r>
      <w:r w:rsidRPr="00163041">
        <w:rPr>
          <w:b/>
          <w:color w:val="000000" w:themeColor="text1"/>
          <w:sz w:val="24"/>
          <w:szCs w:val="24"/>
        </w:rPr>
        <w:tab/>
      </w:r>
      <w:r w:rsidRPr="00163041">
        <w:rPr>
          <w:color w:val="000000" w:themeColor="text1"/>
          <w:sz w:val="24"/>
          <w:szCs w:val="24"/>
        </w:rPr>
        <w:t>Pass</w:t>
      </w:r>
      <w:r w:rsidRPr="00163041">
        <w:rPr>
          <w:color w:val="000000" w:themeColor="text1"/>
          <w:spacing w:val="-5"/>
          <w:sz w:val="24"/>
          <w:szCs w:val="24"/>
        </w:rPr>
        <w:t xml:space="preserve"> </w:t>
      </w:r>
      <w:r w:rsidRPr="00163041">
        <w:rPr>
          <w:color w:val="000000" w:themeColor="text1"/>
          <w:sz w:val="24"/>
          <w:szCs w:val="24"/>
        </w:rPr>
        <w:t>marks:</w:t>
      </w:r>
      <w:r w:rsidRPr="00163041">
        <w:rPr>
          <w:color w:val="000000" w:themeColor="text1"/>
          <w:spacing w:val="-1"/>
          <w:sz w:val="24"/>
          <w:szCs w:val="24"/>
        </w:rPr>
        <w:t xml:space="preserve"> </w:t>
      </w:r>
      <w:r w:rsidRPr="00163041">
        <w:rPr>
          <w:b/>
          <w:color w:val="000000" w:themeColor="text1"/>
          <w:spacing w:val="-5"/>
          <w:sz w:val="24"/>
          <w:szCs w:val="24"/>
        </w:rPr>
        <w:t>45</w:t>
      </w:r>
    </w:p>
    <w:p w14:paraId="5B9CF495" w14:textId="77777777" w:rsidR="00DE1DE9" w:rsidRPr="00163041" w:rsidRDefault="00DE1DE9" w:rsidP="00C87A90">
      <w:pPr>
        <w:tabs>
          <w:tab w:val="left" w:pos="7020"/>
        </w:tabs>
        <w:spacing w:after="0" w:line="240" w:lineRule="auto"/>
        <w:contextualSpacing/>
        <w:jc w:val="left"/>
        <w:rPr>
          <w:rFonts w:cs="Times New Roman"/>
          <w:bCs/>
          <w:color w:val="000000" w:themeColor="text1"/>
          <w:sz w:val="24"/>
          <w:szCs w:val="24"/>
        </w:rPr>
      </w:pPr>
      <w:r w:rsidRPr="00163041">
        <w:rPr>
          <w:rFonts w:cs="Times New Roman"/>
          <w:bCs/>
          <w:color w:val="000000" w:themeColor="text1"/>
          <w:sz w:val="24"/>
          <w:szCs w:val="24"/>
        </w:rPr>
        <w:t>Nature of the course: Theory &amp; Practical</w:t>
      </w:r>
      <w:r w:rsidRPr="00163041">
        <w:rPr>
          <w:rFonts w:cs="Times New Roman"/>
          <w:bCs/>
          <w:color w:val="000000" w:themeColor="text1"/>
          <w:sz w:val="24"/>
          <w:szCs w:val="24"/>
        </w:rPr>
        <w:tab/>
        <w:t>Credit hours: 3.0</w:t>
      </w:r>
    </w:p>
    <w:p w14:paraId="2F5FDF02" w14:textId="77777777" w:rsidR="00DE1DE9" w:rsidRPr="00163041" w:rsidRDefault="00DE1DE9" w:rsidP="00C87A90">
      <w:pPr>
        <w:spacing w:after="0" w:line="240" w:lineRule="auto"/>
        <w:contextualSpacing/>
        <w:jc w:val="left"/>
        <w:rPr>
          <w:rFonts w:cs="Times New Roman"/>
          <w:bCs/>
          <w:color w:val="000000" w:themeColor="text1"/>
          <w:sz w:val="24"/>
          <w:szCs w:val="24"/>
        </w:rPr>
      </w:pPr>
      <w:r w:rsidRPr="00163041">
        <w:rPr>
          <w:rFonts w:cs="Times New Roman"/>
          <w:bCs/>
          <w:color w:val="000000" w:themeColor="text1"/>
          <w:sz w:val="24"/>
          <w:szCs w:val="24"/>
        </w:rPr>
        <w:t xml:space="preserve">Course </w:t>
      </w:r>
      <w:proofErr w:type="gramStart"/>
      <w:r w:rsidRPr="00163041">
        <w:rPr>
          <w:rFonts w:cs="Times New Roman"/>
          <w:bCs/>
          <w:color w:val="000000" w:themeColor="text1"/>
          <w:sz w:val="24"/>
          <w:szCs w:val="24"/>
        </w:rPr>
        <w:t>Type :</w:t>
      </w:r>
      <w:proofErr w:type="gramEnd"/>
      <w:r w:rsidRPr="00163041">
        <w:rPr>
          <w:rFonts w:cs="Times New Roman"/>
          <w:bCs/>
          <w:color w:val="000000" w:themeColor="text1"/>
          <w:sz w:val="24"/>
          <w:szCs w:val="24"/>
        </w:rPr>
        <w:t xml:space="preserve">  Elective </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 xml:space="preserve">         Total hours: 48</w:t>
      </w:r>
    </w:p>
    <w:p w14:paraId="0BFB1244" w14:textId="6DF4C064" w:rsidR="00DE1DE9" w:rsidRPr="00163041" w:rsidRDefault="00DE1DE9" w:rsidP="00C87A90">
      <w:pPr>
        <w:spacing w:after="0" w:line="240" w:lineRule="auto"/>
        <w:contextualSpacing/>
        <w:jc w:val="left"/>
        <w:rPr>
          <w:rFonts w:cs="Times New Roman"/>
          <w:bCs/>
          <w:color w:val="000000" w:themeColor="text1"/>
          <w:sz w:val="24"/>
          <w:szCs w:val="24"/>
        </w:rPr>
      </w:pPr>
      <w:proofErr w:type="gramStart"/>
      <w:r w:rsidRPr="00163041">
        <w:rPr>
          <w:rFonts w:cs="Times New Roman"/>
          <w:bCs/>
          <w:color w:val="000000" w:themeColor="text1"/>
          <w:sz w:val="24"/>
          <w:szCs w:val="24"/>
        </w:rPr>
        <w:t>Program :</w:t>
      </w:r>
      <w:proofErr w:type="gramEnd"/>
      <w:r w:rsidRPr="00163041">
        <w:rPr>
          <w:rFonts w:cs="Times New Roman"/>
          <w:bCs/>
          <w:color w:val="000000" w:themeColor="text1"/>
          <w:sz w:val="24"/>
          <w:szCs w:val="24"/>
        </w:rPr>
        <w:t xml:space="preserve"> BBA / BBA Finance </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 xml:space="preserve">         Level: Bachelor</w:t>
      </w:r>
    </w:p>
    <w:p w14:paraId="39F87992" w14:textId="77777777" w:rsidR="00DE1DE9" w:rsidRPr="00163041" w:rsidRDefault="00DE1DE9" w:rsidP="00C87A90">
      <w:pPr>
        <w:pStyle w:val="BodyText"/>
        <w:rPr>
          <w:b/>
          <w:color w:val="000000" w:themeColor="text1"/>
        </w:rPr>
      </w:pPr>
    </w:p>
    <w:p w14:paraId="0C5C98BB" w14:textId="77777777" w:rsidR="00DE1DE9" w:rsidRPr="00163041" w:rsidRDefault="00DE1DE9" w:rsidP="00C87A90">
      <w:pPr>
        <w:pStyle w:val="BodyText"/>
        <w:spacing w:before="50"/>
        <w:rPr>
          <w:b/>
          <w:color w:val="000000" w:themeColor="text1"/>
        </w:rPr>
      </w:pPr>
    </w:p>
    <w:p w14:paraId="575BE45F" w14:textId="77777777" w:rsidR="00DE1DE9" w:rsidRPr="00163041" w:rsidRDefault="00DE1DE9" w:rsidP="00C87A90">
      <w:pPr>
        <w:pStyle w:val="ListParagraph"/>
        <w:widowControl w:val="0"/>
        <w:numPr>
          <w:ilvl w:val="0"/>
          <w:numId w:val="43"/>
        </w:numPr>
        <w:tabs>
          <w:tab w:val="left" w:pos="270"/>
          <w:tab w:val="left" w:pos="660"/>
        </w:tabs>
        <w:autoSpaceDE w:val="0"/>
        <w:autoSpaceDN w:val="0"/>
        <w:spacing w:after="0" w:line="240" w:lineRule="auto"/>
        <w:ind w:hanging="750"/>
        <w:contextualSpacing w:val="0"/>
        <w:jc w:val="left"/>
        <w:rPr>
          <w:rFonts w:cs="Times New Roman"/>
          <w:b/>
          <w:color w:val="000000" w:themeColor="text1"/>
          <w:sz w:val="24"/>
          <w:szCs w:val="24"/>
        </w:rPr>
      </w:pPr>
      <w:r w:rsidRPr="00163041">
        <w:rPr>
          <w:rFonts w:cs="Times New Roman"/>
          <w:b/>
          <w:color w:val="000000" w:themeColor="text1"/>
          <w:sz w:val="24"/>
          <w:szCs w:val="24"/>
        </w:rPr>
        <w:t>Course</w:t>
      </w:r>
      <w:r w:rsidRPr="00163041">
        <w:rPr>
          <w:rFonts w:cs="Times New Roman"/>
          <w:b/>
          <w:color w:val="000000" w:themeColor="text1"/>
          <w:spacing w:val="-2"/>
          <w:sz w:val="24"/>
          <w:szCs w:val="24"/>
        </w:rPr>
        <w:t xml:space="preserve"> Description</w:t>
      </w:r>
    </w:p>
    <w:p w14:paraId="7B54F151" w14:textId="77777777" w:rsidR="00DE1DE9" w:rsidRPr="00163041" w:rsidRDefault="00DE1DE9" w:rsidP="00C87A90">
      <w:pPr>
        <w:pStyle w:val="BodyText"/>
        <w:spacing w:before="79" w:line="360" w:lineRule="auto"/>
        <w:ind w:right="358"/>
        <w:rPr>
          <w:color w:val="000000" w:themeColor="text1"/>
        </w:rPr>
      </w:pPr>
      <w:r w:rsidRPr="00163041">
        <w:rPr>
          <w:color w:val="000000" w:themeColor="text1"/>
        </w:rPr>
        <w:t>This course introduces students to the dynamic interplay between social systems, economic activity, and the natural environment. It explores how human societies through business, governance, culture, and technology shape and are shaped by ecological conditions. Students will examine the principles of ecological sustainability, environmental ethics, resource management, corporate environmental responsibility, and policy frameworks that guide sustainable development.</w:t>
      </w:r>
    </w:p>
    <w:p w14:paraId="04BAA458" w14:textId="77777777" w:rsidR="00DE1DE9" w:rsidRPr="00163041" w:rsidRDefault="00DE1DE9" w:rsidP="00B231BC">
      <w:pPr>
        <w:pStyle w:val="BodyText"/>
        <w:spacing w:before="82" w:line="360" w:lineRule="auto"/>
        <w:rPr>
          <w:color w:val="000000" w:themeColor="text1"/>
        </w:rPr>
      </w:pPr>
      <w:r w:rsidRPr="00163041">
        <w:rPr>
          <w:color w:val="000000" w:themeColor="text1"/>
        </w:rPr>
        <w:t>Given the growing urgency of climate change, biodiversity loss, and resource depletion, future business managers must develop environmental literacy and the capacity to integrate ecological thinking into organizational strategy. This course equips BBA students with the conceptual tools, analytical frameworks, and practical awareness needed to lead responsibly in an environmentally constrained world.</w:t>
      </w:r>
    </w:p>
    <w:p w14:paraId="073F7773" w14:textId="77777777" w:rsidR="00DE1DE9" w:rsidRPr="003B7999" w:rsidRDefault="00DE1DE9" w:rsidP="00C87A90">
      <w:pPr>
        <w:pStyle w:val="Heading1"/>
        <w:keepNext w:val="0"/>
        <w:keepLines w:val="0"/>
        <w:widowControl w:val="0"/>
        <w:numPr>
          <w:ilvl w:val="0"/>
          <w:numId w:val="43"/>
        </w:numPr>
        <w:autoSpaceDE w:val="0"/>
        <w:autoSpaceDN w:val="0"/>
        <w:spacing w:before="121" w:after="0" w:line="240" w:lineRule="auto"/>
        <w:ind w:left="360" w:firstLine="0"/>
        <w:jc w:val="left"/>
        <w:rPr>
          <w:rFonts w:ascii="Times New Roman" w:hAnsi="Times New Roman" w:cs="Times New Roman"/>
          <w:b/>
          <w:bCs/>
          <w:color w:val="000000" w:themeColor="text1"/>
          <w:sz w:val="24"/>
          <w:szCs w:val="24"/>
        </w:rPr>
      </w:pPr>
      <w:r w:rsidRPr="003B7999">
        <w:rPr>
          <w:rFonts w:ascii="Times New Roman" w:hAnsi="Times New Roman" w:cs="Times New Roman"/>
          <w:b/>
          <w:bCs/>
          <w:color w:val="000000" w:themeColor="text1"/>
          <w:sz w:val="24"/>
          <w:szCs w:val="24"/>
        </w:rPr>
        <w:t>General</w:t>
      </w:r>
      <w:r w:rsidRPr="003B7999">
        <w:rPr>
          <w:rFonts w:ascii="Times New Roman" w:hAnsi="Times New Roman" w:cs="Times New Roman"/>
          <w:b/>
          <w:bCs/>
          <w:color w:val="000000" w:themeColor="text1"/>
          <w:spacing w:val="-2"/>
          <w:sz w:val="24"/>
          <w:szCs w:val="24"/>
        </w:rPr>
        <w:t xml:space="preserve"> Objectives</w:t>
      </w:r>
    </w:p>
    <w:p w14:paraId="28D62216" w14:textId="77777777" w:rsidR="00DE1DE9" w:rsidRPr="00163041" w:rsidRDefault="00DE1DE9" w:rsidP="00C87A90">
      <w:pPr>
        <w:pStyle w:val="BodyText"/>
        <w:spacing w:before="80"/>
        <w:ind w:left="720"/>
        <w:rPr>
          <w:color w:val="000000" w:themeColor="text1"/>
        </w:rPr>
      </w:pPr>
      <w:r w:rsidRPr="00163041">
        <w:rPr>
          <w:color w:val="000000" w:themeColor="text1"/>
        </w:rPr>
        <w:t>The</w:t>
      </w:r>
      <w:r w:rsidRPr="00163041">
        <w:rPr>
          <w:color w:val="000000" w:themeColor="text1"/>
          <w:spacing w:val="-3"/>
        </w:rPr>
        <w:t xml:space="preserve"> </w:t>
      </w:r>
      <w:r w:rsidRPr="00163041">
        <w:rPr>
          <w:color w:val="000000" w:themeColor="text1"/>
        </w:rPr>
        <w:t>general</w:t>
      </w:r>
      <w:r w:rsidRPr="00163041">
        <w:rPr>
          <w:color w:val="000000" w:themeColor="text1"/>
          <w:spacing w:val="-1"/>
        </w:rPr>
        <w:t xml:space="preserve"> </w:t>
      </w:r>
      <w:r w:rsidRPr="00163041">
        <w:rPr>
          <w:color w:val="000000" w:themeColor="text1"/>
        </w:rPr>
        <w:t>objectives</w:t>
      </w:r>
      <w:r w:rsidRPr="00163041">
        <w:rPr>
          <w:color w:val="000000" w:themeColor="text1"/>
          <w:spacing w:val="-1"/>
        </w:rPr>
        <w:t xml:space="preserve"> </w:t>
      </w:r>
      <w:r w:rsidRPr="00163041">
        <w:rPr>
          <w:color w:val="000000" w:themeColor="text1"/>
        </w:rPr>
        <w:t>of this</w:t>
      </w:r>
      <w:r w:rsidRPr="00163041">
        <w:rPr>
          <w:color w:val="000000" w:themeColor="text1"/>
          <w:spacing w:val="-2"/>
        </w:rPr>
        <w:t xml:space="preserve"> </w:t>
      </w:r>
      <w:r w:rsidRPr="00163041">
        <w:rPr>
          <w:color w:val="000000" w:themeColor="text1"/>
        </w:rPr>
        <w:t>course</w:t>
      </w:r>
      <w:r w:rsidRPr="00163041">
        <w:rPr>
          <w:color w:val="000000" w:themeColor="text1"/>
          <w:spacing w:val="-2"/>
        </w:rPr>
        <w:t xml:space="preserve"> </w:t>
      </w:r>
      <w:r w:rsidRPr="00163041">
        <w:rPr>
          <w:color w:val="000000" w:themeColor="text1"/>
          <w:spacing w:val="-4"/>
        </w:rPr>
        <w:t>are:</w:t>
      </w:r>
    </w:p>
    <w:p w14:paraId="39E67F62" w14:textId="77777777" w:rsidR="00DE1DE9" w:rsidRPr="00163041" w:rsidRDefault="00DE1DE9" w:rsidP="00C87A90">
      <w:pPr>
        <w:pStyle w:val="ListParagraph"/>
        <w:widowControl w:val="0"/>
        <w:numPr>
          <w:ilvl w:val="0"/>
          <w:numId w:val="25"/>
        </w:numPr>
        <w:tabs>
          <w:tab w:val="left" w:pos="900"/>
        </w:tabs>
        <w:autoSpaceDE w:val="0"/>
        <w:autoSpaceDN w:val="0"/>
        <w:spacing w:before="196" w:after="0" w:line="360" w:lineRule="auto"/>
        <w:ind w:right="362"/>
        <w:contextualSpacing w:val="0"/>
        <w:jc w:val="left"/>
        <w:rPr>
          <w:rFonts w:cs="Times New Roman"/>
          <w:color w:val="000000" w:themeColor="text1"/>
          <w:sz w:val="24"/>
          <w:szCs w:val="24"/>
        </w:rPr>
      </w:pPr>
      <w:r w:rsidRPr="00163041">
        <w:rPr>
          <w:rFonts w:cs="Times New Roman"/>
          <w:color w:val="000000" w:themeColor="text1"/>
          <w:sz w:val="24"/>
          <w:szCs w:val="24"/>
        </w:rPr>
        <w:t>To</w:t>
      </w:r>
      <w:r w:rsidRPr="00163041">
        <w:rPr>
          <w:rFonts w:cs="Times New Roman"/>
          <w:color w:val="000000" w:themeColor="text1"/>
          <w:spacing w:val="-9"/>
          <w:sz w:val="24"/>
          <w:szCs w:val="24"/>
        </w:rPr>
        <w:t xml:space="preserve"> </w:t>
      </w:r>
      <w:r w:rsidRPr="00163041">
        <w:rPr>
          <w:rFonts w:cs="Times New Roman"/>
          <w:color w:val="000000" w:themeColor="text1"/>
          <w:sz w:val="24"/>
          <w:szCs w:val="24"/>
        </w:rPr>
        <w:t>familiarize</w:t>
      </w:r>
      <w:r w:rsidRPr="00163041">
        <w:rPr>
          <w:rFonts w:cs="Times New Roman"/>
          <w:color w:val="000000" w:themeColor="text1"/>
          <w:spacing w:val="-9"/>
          <w:sz w:val="24"/>
          <w:szCs w:val="24"/>
        </w:rPr>
        <w:t xml:space="preserve"> </w:t>
      </w:r>
      <w:r w:rsidRPr="00163041">
        <w:rPr>
          <w:rFonts w:cs="Times New Roman"/>
          <w:color w:val="000000" w:themeColor="text1"/>
          <w:sz w:val="24"/>
          <w:szCs w:val="24"/>
        </w:rPr>
        <w:t>students</w:t>
      </w:r>
      <w:r w:rsidRPr="00163041">
        <w:rPr>
          <w:rFonts w:cs="Times New Roman"/>
          <w:color w:val="000000" w:themeColor="text1"/>
          <w:spacing w:val="-8"/>
          <w:sz w:val="24"/>
          <w:szCs w:val="24"/>
        </w:rPr>
        <w:t xml:space="preserve"> </w:t>
      </w:r>
      <w:r w:rsidRPr="00163041">
        <w:rPr>
          <w:rFonts w:cs="Times New Roman"/>
          <w:color w:val="000000" w:themeColor="text1"/>
          <w:sz w:val="24"/>
          <w:szCs w:val="24"/>
        </w:rPr>
        <w:t>with</w:t>
      </w:r>
      <w:r w:rsidRPr="00163041">
        <w:rPr>
          <w:rFonts w:cs="Times New Roman"/>
          <w:color w:val="000000" w:themeColor="text1"/>
          <w:spacing w:val="-8"/>
          <w:sz w:val="24"/>
          <w:szCs w:val="24"/>
        </w:rPr>
        <w:t xml:space="preserve"> </w:t>
      </w:r>
      <w:r w:rsidRPr="00163041">
        <w:rPr>
          <w:rFonts w:cs="Times New Roman"/>
          <w:color w:val="000000" w:themeColor="text1"/>
          <w:sz w:val="24"/>
          <w:szCs w:val="24"/>
        </w:rPr>
        <w:t>the</w:t>
      </w:r>
      <w:r w:rsidRPr="00163041">
        <w:rPr>
          <w:rFonts w:cs="Times New Roman"/>
          <w:color w:val="000000" w:themeColor="text1"/>
          <w:spacing w:val="-9"/>
          <w:sz w:val="24"/>
          <w:szCs w:val="24"/>
        </w:rPr>
        <w:t xml:space="preserve"> </w:t>
      </w:r>
      <w:r w:rsidRPr="00163041">
        <w:rPr>
          <w:rFonts w:cs="Times New Roman"/>
          <w:color w:val="000000" w:themeColor="text1"/>
          <w:sz w:val="24"/>
          <w:szCs w:val="24"/>
        </w:rPr>
        <w:t>foundational</w:t>
      </w:r>
      <w:r w:rsidRPr="00163041">
        <w:rPr>
          <w:rFonts w:cs="Times New Roman"/>
          <w:color w:val="000000" w:themeColor="text1"/>
          <w:spacing w:val="-5"/>
          <w:sz w:val="24"/>
          <w:szCs w:val="24"/>
        </w:rPr>
        <w:t xml:space="preserve"> </w:t>
      </w:r>
      <w:r w:rsidRPr="00163041">
        <w:rPr>
          <w:rFonts w:cs="Times New Roman"/>
          <w:color w:val="000000" w:themeColor="text1"/>
          <w:sz w:val="24"/>
          <w:szCs w:val="24"/>
        </w:rPr>
        <w:t>concepts</w:t>
      </w:r>
      <w:r w:rsidRPr="00163041">
        <w:rPr>
          <w:rFonts w:cs="Times New Roman"/>
          <w:color w:val="000000" w:themeColor="text1"/>
          <w:spacing w:val="-8"/>
          <w:sz w:val="24"/>
          <w:szCs w:val="24"/>
        </w:rPr>
        <w:t xml:space="preserve"> </w:t>
      </w:r>
      <w:r w:rsidRPr="00163041">
        <w:rPr>
          <w:rFonts w:cs="Times New Roman"/>
          <w:color w:val="000000" w:themeColor="text1"/>
          <w:sz w:val="24"/>
          <w:szCs w:val="24"/>
        </w:rPr>
        <w:t>of</w:t>
      </w:r>
      <w:r w:rsidRPr="00163041">
        <w:rPr>
          <w:rFonts w:cs="Times New Roman"/>
          <w:color w:val="000000" w:themeColor="text1"/>
          <w:spacing w:val="-7"/>
          <w:sz w:val="24"/>
          <w:szCs w:val="24"/>
        </w:rPr>
        <w:t xml:space="preserve"> </w:t>
      </w:r>
      <w:r w:rsidRPr="00163041">
        <w:rPr>
          <w:rFonts w:cs="Times New Roman"/>
          <w:color w:val="000000" w:themeColor="text1"/>
          <w:sz w:val="24"/>
          <w:szCs w:val="24"/>
        </w:rPr>
        <w:t>ecology,</w:t>
      </w:r>
      <w:r w:rsidRPr="00163041">
        <w:rPr>
          <w:rFonts w:cs="Times New Roman"/>
          <w:color w:val="000000" w:themeColor="text1"/>
          <w:spacing w:val="-5"/>
          <w:sz w:val="24"/>
          <w:szCs w:val="24"/>
        </w:rPr>
        <w:t xml:space="preserve"> </w:t>
      </w:r>
      <w:r w:rsidRPr="00163041">
        <w:rPr>
          <w:rFonts w:cs="Times New Roman"/>
          <w:color w:val="000000" w:themeColor="text1"/>
          <w:sz w:val="24"/>
          <w:szCs w:val="24"/>
        </w:rPr>
        <w:t>ecosystems,</w:t>
      </w:r>
      <w:r w:rsidRPr="00163041">
        <w:rPr>
          <w:rFonts w:cs="Times New Roman"/>
          <w:color w:val="000000" w:themeColor="text1"/>
          <w:spacing w:val="-8"/>
          <w:sz w:val="24"/>
          <w:szCs w:val="24"/>
        </w:rPr>
        <w:t xml:space="preserve"> </w:t>
      </w:r>
      <w:r w:rsidRPr="00163041">
        <w:rPr>
          <w:rFonts w:cs="Times New Roman"/>
          <w:color w:val="000000" w:themeColor="text1"/>
          <w:sz w:val="24"/>
          <w:szCs w:val="24"/>
        </w:rPr>
        <w:t>and</w:t>
      </w:r>
      <w:r w:rsidRPr="00163041">
        <w:rPr>
          <w:rFonts w:cs="Times New Roman"/>
          <w:color w:val="000000" w:themeColor="text1"/>
          <w:spacing w:val="-8"/>
          <w:sz w:val="24"/>
          <w:szCs w:val="24"/>
        </w:rPr>
        <w:t xml:space="preserve"> </w:t>
      </w:r>
      <w:r w:rsidRPr="00163041">
        <w:rPr>
          <w:rFonts w:cs="Times New Roman"/>
          <w:color w:val="000000" w:themeColor="text1"/>
          <w:sz w:val="24"/>
          <w:szCs w:val="24"/>
        </w:rPr>
        <w:t>the</w:t>
      </w:r>
      <w:r w:rsidRPr="00163041">
        <w:rPr>
          <w:rFonts w:cs="Times New Roman"/>
          <w:color w:val="000000" w:themeColor="text1"/>
          <w:spacing w:val="-9"/>
          <w:sz w:val="24"/>
          <w:szCs w:val="24"/>
        </w:rPr>
        <w:t xml:space="preserve"> </w:t>
      </w:r>
      <w:r w:rsidRPr="00163041">
        <w:rPr>
          <w:rFonts w:cs="Times New Roman"/>
          <w:color w:val="000000" w:themeColor="text1"/>
          <w:sz w:val="24"/>
          <w:szCs w:val="24"/>
        </w:rPr>
        <w:t>biosphere</w:t>
      </w:r>
      <w:r w:rsidRPr="00163041">
        <w:rPr>
          <w:rFonts w:cs="Times New Roman"/>
          <w:color w:val="000000" w:themeColor="text1"/>
          <w:spacing w:val="-8"/>
          <w:sz w:val="24"/>
          <w:szCs w:val="24"/>
        </w:rPr>
        <w:t xml:space="preserve"> </w:t>
      </w:r>
      <w:r w:rsidRPr="00163041">
        <w:rPr>
          <w:rFonts w:cs="Times New Roman"/>
          <w:color w:val="000000" w:themeColor="text1"/>
          <w:sz w:val="24"/>
          <w:szCs w:val="24"/>
        </w:rPr>
        <w:t>as they relate to human society and economic activity.</w:t>
      </w:r>
    </w:p>
    <w:p w14:paraId="5AB1A0D3" w14:textId="77777777" w:rsidR="00DE1DE9" w:rsidRPr="00163041" w:rsidRDefault="00DE1DE9" w:rsidP="00C87A90">
      <w:pPr>
        <w:pStyle w:val="ListParagraph"/>
        <w:widowControl w:val="0"/>
        <w:numPr>
          <w:ilvl w:val="0"/>
          <w:numId w:val="25"/>
        </w:numPr>
        <w:tabs>
          <w:tab w:val="left" w:pos="900"/>
        </w:tabs>
        <w:autoSpaceDE w:val="0"/>
        <w:autoSpaceDN w:val="0"/>
        <w:spacing w:before="41" w:after="0" w:line="360" w:lineRule="auto"/>
        <w:ind w:right="361"/>
        <w:contextualSpacing w:val="0"/>
        <w:jc w:val="left"/>
        <w:rPr>
          <w:rFonts w:cs="Times New Roman"/>
          <w:color w:val="000000" w:themeColor="text1"/>
          <w:sz w:val="24"/>
          <w:szCs w:val="24"/>
        </w:rPr>
      </w:pPr>
      <w:r w:rsidRPr="00163041">
        <w:rPr>
          <w:rFonts w:cs="Times New Roman"/>
          <w:color w:val="000000" w:themeColor="text1"/>
          <w:sz w:val="24"/>
          <w:szCs w:val="24"/>
        </w:rPr>
        <w:t>To</w:t>
      </w:r>
      <w:r w:rsidRPr="00163041">
        <w:rPr>
          <w:rFonts w:cs="Times New Roman"/>
          <w:color w:val="000000" w:themeColor="text1"/>
          <w:spacing w:val="-3"/>
          <w:sz w:val="24"/>
          <w:szCs w:val="24"/>
        </w:rPr>
        <w:t xml:space="preserve"> </w:t>
      </w:r>
      <w:r w:rsidRPr="00163041">
        <w:rPr>
          <w:rFonts w:cs="Times New Roman"/>
          <w:color w:val="000000" w:themeColor="text1"/>
          <w:sz w:val="24"/>
          <w:szCs w:val="24"/>
        </w:rPr>
        <w:t>outline</w:t>
      </w:r>
      <w:r w:rsidRPr="00163041">
        <w:rPr>
          <w:rFonts w:cs="Times New Roman"/>
          <w:color w:val="000000" w:themeColor="text1"/>
          <w:spacing w:val="-3"/>
          <w:sz w:val="24"/>
          <w:szCs w:val="24"/>
        </w:rPr>
        <w:t xml:space="preserve"> </w:t>
      </w:r>
      <w:r w:rsidRPr="00163041">
        <w:rPr>
          <w:rFonts w:cs="Times New Roman"/>
          <w:color w:val="000000" w:themeColor="text1"/>
          <w:sz w:val="24"/>
          <w:szCs w:val="24"/>
        </w:rPr>
        <w:t>the</w:t>
      </w:r>
      <w:r w:rsidRPr="00163041">
        <w:rPr>
          <w:rFonts w:cs="Times New Roman"/>
          <w:color w:val="000000" w:themeColor="text1"/>
          <w:spacing w:val="-3"/>
          <w:sz w:val="24"/>
          <w:szCs w:val="24"/>
        </w:rPr>
        <w:t xml:space="preserve"> </w:t>
      </w:r>
      <w:r w:rsidRPr="00163041">
        <w:rPr>
          <w:rFonts w:cs="Times New Roman"/>
          <w:color w:val="000000" w:themeColor="text1"/>
          <w:sz w:val="24"/>
          <w:szCs w:val="24"/>
        </w:rPr>
        <w:t>socio-ecological</w:t>
      </w:r>
      <w:r w:rsidRPr="00163041">
        <w:rPr>
          <w:rFonts w:cs="Times New Roman"/>
          <w:color w:val="000000" w:themeColor="text1"/>
          <w:spacing w:val="-2"/>
          <w:sz w:val="24"/>
          <w:szCs w:val="24"/>
        </w:rPr>
        <w:t xml:space="preserve"> </w:t>
      </w:r>
      <w:r w:rsidRPr="00163041">
        <w:rPr>
          <w:rFonts w:cs="Times New Roman"/>
          <w:color w:val="000000" w:themeColor="text1"/>
          <w:sz w:val="24"/>
          <w:szCs w:val="24"/>
        </w:rPr>
        <w:t>relationships</w:t>
      </w:r>
      <w:r w:rsidRPr="00163041">
        <w:rPr>
          <w:rFonts w:cs="Times New Roman"/>
          <w:color w:val="000000" w:themeColor="text1"/>
          <w:spacing w:val="-2"/>
          <w:sz w:val="24"/>
          <w:szCs w:val="24"/>
        </w:rPr>
        <w:t xml:space="preserve"> </w:t>
      </w:r>
      <w:r w:rsidRPr="00163041">
        <w:rPr>
          <w:rFonts w:cs="Times New Roman"/>
          <w:color w:val="000000" w:themeColor="text1"/>
          <w:sz w:val="24"/>
          <w:szCs w:val="24"/>
        </w:rPr>
        <w:t>between</w:t>
      </w:r>
      <w:r w:rsidRPr="00163041">
        <w:rPr>
          <w:rFonts w:cs="Times New Roman"/>
          <w:color w:val="000000" w:themeColor="text1"/>
          <w:spacing w:val="-2"/>
          <w:sz w:val="24"/>
          <w:szCs w:val="24"/>
        </w:rPr>
        <w:t xml:space="preserve"> </w:t>
      </w:r>
      <w:r w:rsidRPr="00163041">
        <w:rPr>
          <w:rFonts w:cs="Times New Roman"/>
          <w:color w:val="000000" w:themeColor="text1"/>
          <w:sz w:val="24"/>
          <w:szCs w:val="24"/>
        </w:rPr>
        <w:t>human</w:t>
      </w:r>
      <w:r w:rsidRPr="00163041">
        <w:rPr>
          <w:rFonts w:cs="Times New Roman"/>
          <w:color w:val="000000" w:themeColor="text1"/>
          <w:spacing w:val="-3"/>
          <w:sz w:val="24"/>
          <w:szCs w:val="24"/>
        </w:rPr>
        <w:t xml:space="preserve"> </w:t>
      </w:r>
      <w:r w:rsidRPr="00163041">
        <w:rPr>
          <w:rFonts w:cs="Times New Roman"/>
          <w:color w:val="000000" w:themeColor="text1"/>
          <w:sz w:val="24"/>
          <w:szCs w:val="24"/>
        </w:rPr>
        <w:t>communities,</w:t>
      </w:r>
      <w:r w:rsidRPr="00163041">
        <w:rPr>
          <w:rFonts w:cs="Times New Roman"/>
          <w:color w:val="000000" w:themeColor="text1"/>
          <w:spacing w:val="-3"/>
          <w:sz w:val="24"/>
          <w:szCs w:val="24"/>
        </w:rPr>
        <w:t xml:space="preserve"> </w:t>
      </w:r>
      <w:r w:rsidRPr="00163041">
        <w:rPr>
          <w:rFonts w:cs="Times New Roman"/>
          <w:color w:val="000000" w:themeColor="text1"/>
          <w:sz w:val="24"/>
          <w:szCs w:val="24"/>
        </w:rPr>
        <w:t>institutions,</w:t>
      </w:r>
      <w:r w:rsidRPr="00163041">
        <w:rPr>
          <w:rFonts w:cs="Times New Roman"/>
          <w:color w:val="000000" w:themeColor="text1"/>
          <w:spacing w:val="-2"/>
          <w:sz w:val="24"/>
          <w:szCs w:val="24"/>
        </w:rPr>
        <w:t xml:space="preserve"> </w:t>
      </w:r>
      <w:r w:rsidRPr="00163041">
        <w:rPr>
          <w:rFonts w:cs="Times New Roman"/>
          <w:color w:val="000000" w:themeColor="text1"/>
          <w:sz w:val="24"/>
          <w:szCs w:val="24"/>
        </w:rPr>
        <w:t>and</w:t>
      </w:r>
      <w:r w:rsidRPr="00163041">
        <w:rPr>
          <w:rFonts w:cs="Times New Roman"/>
          <w:color w:val="000000" w:themeColor="text1"/>
          <w:spacing w:val="-2"/>
          <w:sz w:val="24"/>
          <w:szCs w:val="24"/>
        </w:rPr>
        <w:t xml:space="preserve"> </w:t>
      </w:r>
      <w:r w:rsidRPr="00163041">
        <w:rPr>
          <w:rFonts w:cs="Times New Roman"/>
          <w:color w:val="000000" w:themeColor="text1"/>
          <w:sz w:val="24"/>
          <w:szCs w:val="24"/>
        </w:rPr>
        <w:t xml:space="preserve">natural </w:t>
      </w:r>
      <w:r w:rsidRPr="00163041">
        <w:rPr>
          <w:rFonts w:cs="Times New Roman"/>
          <w:color w:val="000000" w:themeColor="text1"/>
          <w:spacing w:val="-2"/>
          <w:sz w:val="24"/>
          <w:szCs w:val="24"/>
        </w:rPr>
        <w:t>environments.</w:t>
      </w:r>
    </w:p>
    <w:p w14:paraId="6B73B0C4" w14:textId="77777777" w:rsidR="00DE1DE9" w:rsidRPr="00163041" w:rsidRDefault="00DE1DE9" w:rsidP="00C87A90">
      <w:pPr>
        <w:pStyle w:val="ListParagraph"/>
        <w:widowControl w:val="0"/>
        <w:numPr>
          <w:ilvl w:val="0"/>
          <w:numId w:val="25"/>
        </w:numPr>
        <w:tabs>
          <w:tab w:val="left" w:pos="900"/>
        </w:tabs>
        <w:autoSpaceDE w:val="0"/>
        <w:autoSpaceDN w:val="0"/>
        <w:spacing w:before="39" w:after="0" w:line="362" w:lineRule="auto"/>
        <w:ind w:right="361"/>
        <w:contextualSpacing w:val="0"/>
        <w:jc w:val="left"/>
        <w:rPr>
          <w:rFonts w:cs="Times New Roman"/>
          <w:color w:val="000000" w:themeColor="text1"/>
          <w:sz w:val="24"/>
          <w:szCs w:val="24"/>
        </w:rPr>
      </w:pPr>
      <w:r w:rsidRPr="00163041">
        <w:rPr>
          <w:rFonts w:cs="Times New Roman"/>
          <w:color w:val="000000" w:themeColor="text1"/>
          <w:sz w:val="24"/>
          <w:szCs w:val="24"/>
        </w:rPr>
        <w:t>To evaluate key environmental challenges including climate change, pollution, deforestation, and resource depletion from a business and policy perspective.</w:t>
      </w:r>
    </w:p>
    <w:p w14:paraId="5051418B" w14:textId="77777777" w:rsidR="00DE1DE9" w:rsidRPr="00163041" w:rsidRDefault="00DE1DE9" w:rsidP="00C87A90">
      <w:pPr>
        <w:pStyle w:val="ListParagraph"/>
        <w:widowControl w:val="0"/>
        <w:numPr>
          <w:ilvl w:val="0"/>
          <w:numId w:val="25"/>
        </w:numPr>
        <w:tabs>
          <w:tab w:val="left" w:pos="900"/>
        </w:tabs>
        <w:autoSpaceDE w:val="0"/>
        <w:autoSpaceDN w:val="0"/>
        <w:spacing w:before="36" w:after="0" w:line="360" w:lineRule="auto"/>
        <w:ind w:right="361"/>
        <w:contextualSpacing w:val="0"/>
        <w:jc w:val="left"/>
        <w:rPr>
          <w:rFonts w:cs="Times New Roman"/>
          <w:color w:val="000000" w:themeColor="text1"/>
          <w:sz w:val="24"/>
          <w:szCs w:val="24"/>
        </w:rPr>
      </w:pPr>
      <w:r w:rsidRPr="00163041">
        <w:rPr>
          <w:rFonts w:cs="Times New Roman"/>
          <w:color w:val="000000" w:themeColor="text1"/>
          <w:sz w:val="24"/>
          <w:szCs w:val="24"/>
        </w:rPr>
        <w:t>To</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apply</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principles</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of</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sustainable</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development,</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green</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economy,</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and</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circular</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economy</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in organizational and managerial contexts.</w:t>
      </w:r>
    </w:p>
    <w:p w14:paraId="584C5287" w14:textId="77777777" w:rsidR="00DE1DE9" w:rsidRPr="00163041" w:rsidRDefault="00DE1DE9" w:rsidP="00C87A90">
      <w:pPr>
        <w:pStyle w:val="ListParagraph"/>
        <w:widowControl w:val="0"/>
        <w:numPr>
          <w:ilvl w:val="0"/>
          <w:numId w:val="25"/>
        </w:numPr>
        <w:tabs>
          <w:tab w:val="left" w:pos="900"/>
        </w:tabs>
        <w:autoSpaceDE w:val="0"/>
        <w:autoSpaceDN w:val="0"/>
        <w:spacing w:before="41" w:after="0" w:line="360" w:lineRule="auto"/>
        <w:ind w:right="358"/>
        <w:contextualSpacing w:val="0"/>
        <w:jc w:val="left"/>
        <w:rPr>
          <w:rFonts w:cs="Times New Roman"/>
          <w:color w:val="000000" w:themeColor="text1"/>
          <w:sz w:val="24"/>
          <w:szCs w:val="24"/>
        </w:rPr>
      </w:pPr>
      <w:r w:rsidRPr="00163041">
        <w:rPr>
          <w:rFonts w:cs="Times New Roman"/>
          <w:color w:val="000000" w:themeColor="text1"/>
          <w:sz w:val="24"/>
          <w:szCs w:val="24"/>
        </w:rPr>
        <w:t>To</w:t>
      </w:r>
      <w:r w:rsidRPr="00163041">
        <w:rPr>
          <w:rFonts w:cs="Times New Roman"/>
          <w:color w:val="000000" w:themeColor="text1"/>
          <w:spacing w:val="40"/>
          <w:sz w:val="24"/>
          <w:szCs w:val="24"/>
        </w:rPr>
        <w:t xml:space="preserve"> </w:t>
      </w:r>
      <w:r w:rsidRPr="00163041">
        <w:rPr>
          <w:rFonts w:cs="Times New Roman"/>
          <w:color w:val="000000" w:themeColor="text1"/>
          <w:sz w:val="24"/>
          <w:szCs w:val="24"/>
        </w:rPr>
        <w:t>assess</w:t>
      </w:r>
      <w:r w:rsidRPr="00163041">
        <w:rPr>
          <w:rFonts w:cs="Times New Roman"/>
          <w:color w:val="000000" w:themeColor="text1"/>
          <w:spacing w:val="40"/>
          <w:sz w:val="24"/>
          <w:szCs w:val="24"/>
        </w:rPr>
        <w:t xml:space="preserve"> </w:t>
      </w:r>
      <w:r w:rsidRPr="00163041">
        <w:rPr>
          <w:rFonts w:cs="Times New Roman"/>
          <w:color w:val="000000" w:themeColor="text1"/>
          <w:sz w:val="24"/>
          <w:szCs w:val="24"/>
        </w:rPr>
        <w:t>corporate</w:t>
      </w:r>
      <w:r w:rsidRPr="00163041">
        <w:rPr>
          <w:rFonts w:cs="Times New Roman"/>
          <w:color w:val="000000" w:themeColor="text1"/>
          <w:spacing w:val="40"/>
          <w:sz w:val="24"/>
          <w:szCs w:val="24"/>
        </w:rPr>
        <w:t xml:space="preserve"> </w:t>
      </w:r>
      <w:r w:rsidRPr="00163041">
        <w:rPr>
          <w:rFonts w:cs="Times New Roman"/>
          <w:color w:val="000000" w:themeColor="text1"/>
          <w:sz w:val="24"/>
          <w:szCs w:val="24"/>
        </w:rPr>
        <w:t>environmental</w:t>
      </w:r>
      <w:r w:rsidRPr="00163041">
        <w:rPr>
          <w:rFonts w:cs="Times New Roman"/>
          <w:color w:val="000000" w:themeColor="text1"/>
          <w:spacing w:val="40"/>
          <w:sz w:val="24"/>
          <w:szCs w:val="24"/>
        </w:rPr>
        <w:t xml:space="preserve"> </w:t>
      </w:r>
      <w:r w:rsidRPr="00163041">
        <w:rPr>
          <w:rFonts w:cs="Times New Roman"/>
          <w:color w:val="000000" w:themeColor="text1"/>
          <w:sz w:val="24"/>
          <w:szCs w:val="24"/>
        </w:rPr>
        <w:t>responsibility</w:t>
      </w:r>
      <w:r w:rsidRPr="00163041">
        <w:rPr>
          <w:rFonts w:cs="Times New Roman"/>
          <w:color w:val="000000" w:themeColor="text1"/>
          <w:spacing w:val="40"/>
          <w:sz w:val="24"/>
          <w:szCs w:val="24"/>
        </w:rPr>
        <w:t xml:space="preserve"> </w:t>
      </w:r>
      <w:r w:rsidRPr="00163041">
        <w:rPr>
          <w:rFonts w:cs="Times New Roman"/>
          <w:color w:val="000000" w:themeColor="text1"/>
          <w:sz w:val="24"/>
          <w:szCs w:val="24"/>
        </w:rPr>
        <w:t>(CER),</w:t>
      </w:r>
      <w:r w:rsidRPr="00163041">
        <w:rPr>
          <w:rFonts w:cs="Times New Roman"/>
          <w:color w:val="000000" w:themeColor="text1"/>
          <w:spacing w:val="40"/>
          <w:sz w:val="24"/>
          <w:szCs w:val="24"/>
        </w:rPr>
        <w:t xml:space="preserve"> </w:t>
      </w:r>
      <w:r w:rsidRPr="00163041">
        <w:rPr>
          <w:rFonts w:cs="Times New Roman"/>
          <w:color w:val="000000" w:themeColor="text1"/>
          <w:sz w:val="24"/>
          <w:szCs w:val="24"/>
        </w:rPr>
        <w:t>Environmental</w:t>
      </w:r>
      <w:r w:rsidRPr="00163041">
        <w:rPr>
          <w:rFonts w:cs="Times New Roman"/>
          <w:color w:val="000000" w:themeColor="text1"/>
          <w:spacing w:val="40"/>
          <w:sz w:val="24"/>
          <w:szCs w:val="24"/>
        </w:rPr>
        <w:t xml:space="preserve"> </w:t>
      </w:r>
      <w:r w:rsidRPr="00163041">
        <w:rPr>
          <w:rFonts w:cs="Times New Roman"/>
          <w:color w:val="000000" w:themeColor="text1"/>
          <w:sz w:val="24"/>
          <w:szCs w:val="24"/>
        </w:rPr>
        <w:t>Management</w:t>
      </w:r>
      <w:r w:rsidRPr="00163041">
        <w:rPr>
          <w:rFonts w:cs="Times New Roman"/>
          <w:color w:val="000000" w:themeColor="text1"/>
          <w:spacing w:val="40"/>
          <w:sz w:val="24"/>
          <w:szCs w:val="24"/>
        </w:rPr>
        <w:t xml:space="preserve"> </w:t>
      </w:r>
      <w:r w:rsidRPr="00163041">
        <w:rPr>
          <w:rFonts w:cs="Times New Roman"/>
          <w:color w:val="000000" w:themeColor="text1"/>
          <w:sz w:val="24"/>
          <w:szCs w:val="24"/>
        </w:rPr>
        <w:t>Systems (EMS), and green supply chain frameworks.</w:t>
      </w:r>
    </w:p>
    <w:p w14:paraId="0306E781" w14:textId="77777777" w:rsidR="00DE1DE9" w:rsidRPr="00163041" w:rsidRDefault="00DE1DE9" w:rsidP="00C87A90">
      <w:pPr>
        <w:pStyle w:val="ListParagraph"/>
        <w:widowControl w:val="0"/>
        <w:numPr>
          <w:ilvl w:val="0"/>
          <w:numId w:val="25"/>
        </w:numPr>
        <w:tabs>
          <w:tab w:val="left" w:pos="900"/>
        </w:tabs>
        <w:autoSpaceDE w:val="0"/>
        <w:autoSpaceDN w:val="0"/>
        <w:spacing w:before="38" w:after="0" w:line="360" w:lineRule="auto"/>
        <w:ind w:right="359"/>
        <w:contextualSpacing w:val="0"/>
        <w:jc w:val="left"/>
        <w:rPr>
          <w:rFonts w:cs="Times New Roman"/>
          <w:color w:val="000000" w:themeColor="text1"/>
          <w:sz w:val="24"/>
          <w:szCs w:val="24"/>
        </w:rPr>
      </w:pPr>
      <w:r w:rsidRPr="00163041">
        <w:rPr>
          <w:rFonts w:cs="Times New Roman"/>
          <w:color w:val="000000" w:themeColor="text1"/>
          <w:sz w:val="24"/>
          <w:szCs w:val="24"/>
        </w:rPr>
        <w:t>To</w:t>
      </w:r>
      <w:r w:rsidRPr="00163041">
        <w:rPr>
          <w:rFonts w:cs="Times New Roman"/>
          <w:color w:val="000000" w:themeColor="text1"/>
          <w:spacing w:val="-11"/>
          <w:sz w:val="24"/>
          <w:szCs w:val="24"/>
        </w:rPr>
        <w:t xml:space="preserve"> </w:t>
      </w:r>
      <w:r w:rsidRPr="00163041">
        <w:rPr>
          <w:rFonts w:cs="Times New Roman"/>
          <w:color w:val="000000" w:themeColor="text1"/>
          <w:sz w:val="24"/>
          <w:szCs w:val="24"/>
        </w:rPr>
        <w:t>examine</w:t>
      </w:r>
      <w:r w:rsidRPr="00163041">
        <w:rPr>
          <w:rFonts w:cs="Times New Roman"/>
          <w:color w:val="000000" w:themeColor="text1"/>
          <w:spacing w:val="-11"/>
          <w:sz w:val="24"/>
          <w:szCs w:val="24"/>
        </w:rPr>
        <w:t xml:space="preserve"> </w:t>
      </w:r>
      <w:r w:rsidRPr="00163041">
        <w:rPr>
          <w:rFonts w:cs="Times New Roman"/>
          <w:color w:val="000000" w:themeColor="text1"/>
          <w:sz w:val="24"/>
          <w:szCs w:val="24"/>
        </w:rPr>
        <w:t>national</w:t>
      </w:r>
      <w:r w:rsidRPr="00163041">
        <w:rPr>
          <w:rFonts w:cs="Times New Roman"/>
          <w:color w:val="000000" w:themeColor="text1"/>
          <w:spacing w:val="-10"/>
          <w:sz w:val="24"/>
          <w:szCs w:val="24"/>
        </w:rPr>
        <w:t xml:space="preserve"> </w:t>
      </w:r>
      <w:r w:rsidRPr="00163041">
        <w:rPr>
          <w:rFonts w:cs="Times New Roman"/>
          <w:color w:val="000000" w:themeColor="text1"/>
          <w:sz w:val="24"/>
          <w:szCs w:val="24"/>
        </w:rPr>
        <w:t>and</w:t>
      </w:r>
      <w:r w:rsidRPr="00163041">
        <w:rPr>
          <w:rFonts w:cs="Times New Roman"/>
          <w:color w:val="000000" w:themeColor="text1"/>
          <w:spacing w:val="-10"/>
          <w:sz w:val="24"/>
          <w:szCs w:val="24"/>
        </w:rPr>
        <w:t xml:space="preserve"> </w:t>
      </w:r>
      <w:r w:rsidRPr="00163041">
        <w:rPr>
          <w:rFonts w:cs="Times New Roman"/>
          <w:color w:val="000000" w:themeColor="text1"/>
          <w:sz w:val="24"/>
          <w:szCs w:val="24"/>
        </w:rPr>
        <w:t>international</w:t>
      </w:r>
      <w:r w:rsidRPr="00163041">
        <w:rPr>
          <w:rFonts w:cs="Times New Roman"/>
          <w:color w:val="000000" w:themeColor="text1"/>
          <w:spacing w:val="-10"/>
          <w:sz w:val="24"/>
          <w:szCs w:val="24"/>
        </w:rPr>
        <w:t xml:space="preserve"> </w:t>
      </w:r>
      <w:r w:rsidRPr="00163041">
        <w:rPr>
          <w:rFonts w:cs="Times New Roman"/>
          <w:color w:val="000000" w:themeColor="text1"/>
          <w:sz w:val="24"/>
          <w:szCs w:val="24"/>
        </w:rPr>
        <w:t>environmental</w:t>
      </w:r>
      <w:r w:rsidRPr="00163041">
        <w:rPr>
          <w:rFonts w:cs="Times New Roman"/>
          <w:color w:val="000000" w:themeColor="text1"/>
          <w:spacing w:val="-10"/>
          <w:sz w:val="24"/>
          <w:szCs w:val="24"/>
        </w:rPr>
        <w:t xml:space="preserve"> </w:t>
      </w:r>
      <w:r w:rsidRPr="00163041">
        <w:rPr>
          <w:rFonts w:cs="Times New Roman"/>
          <w:color w:val="000000" w:themeColor="text1"/>
          <w:sz w:val="24"/>
          <w:szCs w:val="24"/>
        </w:rPr>
        <w:t>laws,</w:t>
      </w:r>
      <w:r w:rsidRPr="00163041">
        <w:rPr>
          <w:rFonts w:cs="Times New Roman"/>
          <w:color w:val="000000" w:themeColor="text1"/>
          <w:spacing w:val="-10"/>
          <w:sz w:val="24"/>
          <w:szCs w:val="24"/>
        </w:rPr>
        <w:t xml:space="preserve"> </w:t>
      </w:r>
      <w:r w:rsidRPr="00163041">
        <w:rPr>
          <w:rFonts w:cs="Times New Roman"/>
          <w:color w:val="000000" w:themeColor="text1"/>
          <w:sz w:val="24"/>
          <w:szCs w:val="24"/>
        </w:rPr>
        <w:t>conventions,</w:t>
      </w:r>
      <w:r w:rsidRPr="00163041">
        <w:rPr>
          <w:rFonts w:cs="Times New Roman"/>
          <w:color w:val="000000" w:themeColor="text1"/>
          <w:spacing w:val="-10"/>
          <w:sz w:val="24"/>
          <w:szCs w:val="24"/>
        </w:rPr>
        <w:t xml:space="preserve"> </w:t>
      </w:r>
      <w:r w:rsidRPr="00163041">
        <w:rPr>
          <w:rFonts w:cs="Times New Roman"/>
          <w:color w:val="000000" w:themeColor="text1"/>
          <w:sz w:val="24"/>
          <w:szCs w:val="24"/>
        </w:rPr>
        <w:t>and</w:t>
      </w:r>
      <w:r w:rsidRPr="00163041">
        <w:rPr>
          <w:rFonts w:cs="Times New Roman"/>
          <w:color w:val="000000" w:themeColor="text1"/>
          <w:spacing w:val="-10"/>
          <w:sz w:val="24"/>
          <w:szCs w:val="24"/>
        </w:rPr>
        <w:t xml:space="preserve"> </w:t>
      </w:r>
      <w:r w:rsidRPr="00163041">
        <w:rPr>
          <w:rFonts w:cs="Times New Roman"/>
          <w:color w:val="000000" w:themeColor="text1"/>
          <w:sz w:val="24"/>
          <w:szCs w:val="24"/>
        </w:rPr>
        <w:t>regulatory</w:t>
      </w:r>
      <w:r w:rsidRPr="00163041">
        <w:rPr>
          <w:rFonts w:cs="Times New Roman"/>
          <w:color w:val="000000" w:themeColor="text1"/>
          <w:spacing w:val="-10"/>
          <w:sz w:val="24"/>
          <w:szCs w:val="24"/>
        </w:rPr>
        <w:t xml:space="preserve"> </w:t>
      </w:r>
      <w:r w:rsidRPr="00163041">
        <w:rPr>
          <w:rFonts w:cs="Times New Roman"/>
          <w:color w:val="000000" w:themeColor="text1"/>
          <w:sz w:val="24"/>
          <w:szCs w:val="24"/>
        </w:rPr>
        <w:t>frameworks relevant to business operations.</w:t>
      </w:r>
    </w:p>
    <w:p w14:paraId="3AEBE6E7" w14:textId="77777777" w:rsidR="00DE1DE9" w:rsidRPr="00163041" w:rsidRDefault="00DE1DE9" w:rsidP="00C87A90">
      <w:pPr>
        <w:pStyle w:val="ListParagraph"/>
        <w:widowControl w:val="0"/>
        <w:numPr>
          <w:ilvl w:val="0"/>
          <w:numId w:val="25"/>
        </w:numPr>
        <w:tabs>
          <w:tab w:val="left" w:pos="900"/>
        </w:tabs>
        <w:autoSpaceDE w:val="0"/>
        <w:autoSpaceDN w:val="0"/>
        <w:spacing w:before="41" w:after="0" w:line="360" w:lineRule="auto"/>
        <w:ind w:right="357"/>
        <w:contextualSpacing w:val="0"/>
        <w:jc w:val="left"/>
        <w:rPr>
          <w:rFonts w:cs="Times New Roman"/>
          <w:color w:val="000000" w:themeColor="text1"/>
          <w:sz w:val="24"/>
          <w:szCs w:val="24"/>
        </w:rPr>
      </w:pPr>
      <w:r w:rsidRPr="00163041">
        <w:rPr>
          <w:rFonts w:cs="Times New Roman"/>
          <w:color w:val="000000" w:themeColor="text1"/>
          <w:sz w:val="24"/>
          <w:szCs w:val="24"/>
        </w:rPr>
        <w:lastRenderedPageBreak/>
        <w:t>To</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develop</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critical</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thinking</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and</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ethical</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reasoning</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on</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human-environment</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interactions</w:t>
      </w:r>
      <w:r w:rsidRPr="00163041">
        <w:rPr>
          <w:rFonts w:cs="Times New Roman"/>
          <w:color w:val="000000" w:themeColor="text1"/>
          <w:spacing w:val="80"/>
          <w:sz w:val="24"/>
          <w:szCs w:val="24"/>
        </w:rPr>
        <w:t xml:space="preserve"> </w:t>
      </w:r>
      <w:r w:rsidRPr="00163041">
        <w:rPr>
          <w:rFonts w:cs="Times New Roman"/>
          <w:color w:val="000000" w:themeColor="text1"/>
          <w:sz w:val="24"/>
          <w:szCs w:val="24"/>
        </w:rPr>
        <w:t>and intergenerational equity.</w:t>
      </w:r>
    </w:p>
    <w:p w14:paraId="0705F7C0" w14:textId="77777777" w:rsidR="00DE1DE9" w:rsidRPr="00163041" w:rsidRDefault="00DE1DE9" w:rsidP="00C87A90">
      <w:pPr>
        <w:pStyle w:val="ListParagraph"/>
        <w:widowControl w:val="0"/>
        <w:numPr>
          <w:ilvl w:val="0"/>
          <w:numId w:val="25"/>
        </w:numPr>
        <w:tabs>
          <w:tab w:val="left" w:pos="900"/>
        </w:tabs>
        <w:autoSpaceDE w:val="0"/>
        <w:autoSpaceDN w:val="0"/>
        <w:spacing w:before="79" w:after="0" w:line="240" w:lineRule="auto"/>
        <w:contextualSpacing w:val="0"/>
        <w:jc w:val="left"/>
        <w:rPr>
          <w:rFonts w:cs="Times New Roman"/>
          <w:color w:val="000000" w:themeColor="text1"/>
          <w:sz w:val="24"/>
          <w:szCs w:val="24"/>
        </w:rPr>
      </w:pPr>
      <w:r w:rsidRPr="00163041">
        <w:rPr>
          <w:rFonts w:cs="Times New Roman"/>
          <w:color w:val="000000" w:themeColor="text1"/>
          <w:sz w:val="24"/>
          <w:szCs w:val="24"/>
        </w:rPr>
        <w:t>To</w:t>
      </w:r>
      <w:r w:rsidRPr="00163041">
        <w:rPr>
          <w:rFonts w:cs="Times New Roman"/>
          <w:color w:val="000000" w:themeColor="text1"/>
          <w:spacing w:val="-2"/>
          <w:sz w:val="24"/>
          <w:szCs w:val="24"/>
        </w:rPr>
        <w:t xml:space="preserve"> </w:t>
      </w:r>
      <w:r w:rsidRPr="00163041">
        <w:rPr>
          <w:rFonts w:cs="Times New Roman"/>
          <w:color w:val="000000" w:themeColor="text1"/>
          <w:sz w:val="24"/>
          <w:szCs w:val="24"/>
        </w:rPr>
        <w:t>design</w:t>
      </w:r>
      <w:r w:rsidRPr="00163041">
        <w:rPr>
          <w:rFonts w:cs="Times New Roman"/>
          <w:color w:val="000000" w:themeColor="text1"/>
          <w:spacing w:val="-1"/>
          <w:sz w:val="24"/>
          <w:szCs w:val="24"/>
        </w:rPr>
        <w:t xml:space="preserve"> </w:t>
      </w:r>
      <w:r w:rsidRPr="00163041">
        <w:rPr>
          <w:rFonts w:cs="Times New Roman"/>
          <w:color w:val="000000" w:themeColor="text1"/>
          <w:sz w:val="24"/>
          <w:szCs w:val="24"/>
        </w:rPr>
        <w:t>and</w:t>
      </w:r>
      <w:r w:rsidRPr="00163041">
        <w:rPr>
          <w:rFonts w:cs="Times New Roman"/>
          <w:color w:val="000000" w:themeColor="text1"/>
          <w:spacing w:val="-1"/>
          <w:sz w:val="24"/>
          <w:szCs w:val="24"/>
        </w:rPr>
        <w:t xml:space="preserve"> </w:t>
      </w:r>
      <w:r w:rsidRPr="00163041">
        <w:rPr>
          <w:rFonts w:cs="Times New Roman"/>
          <w:color w:val="000000" w:themeColor="text1"/>
          <w:sz w:val="24"/>
          <w:szCs w:val="24"/>
        </w:rPr>
        <w:t>communicate</w:t>
      </w:r>
      <w:r w:rsidRPr="00163041">
        <w:rPr>
          <w:rFonts w:cs="Times New Roman"/>
          <w:color w:val="000000" w:themeColor="text1"/>
          <w:spacing w:val="-2"/>
          <w:sz w:val="24"/>
          <w:szCs w:val="24"/>
        </w:rPr>
        <w:t xml:space="preserve"> </w:t>
      </w:r>
      <w:r w:rsidRPr="00163041">
        <w:rPr>
          <w:rFonts w:cs="Times New Roman"/>
          <w:color w:val="000000" w:themeColor="text1"/>
          <w:sz w:val="24"/>
          <w:szCs w:val="24"/>
        </w:rPr>
        <w:t>environment-related</w:t>
      </w:r>
      <w:r w:rsidRPr="00163041">
        <w:rPr>
          <w:rFonts w:cs="Times New Roman"/>
          <w:color w:val="000000" w:themeColor="text1"/>
          <w:spacing w:val="1"/>
          <w:sz w:val="24"/>
          <w:szCs w:val="24"/>
        </w:rPr>
        <w:t xml:space="preserve"> </w:t>
      </w:r>
      <w:r w:rsidRPr="00163041">
        <w:rPr>
          <w:rFonts w:cs="Times New Roman"/>
          <w:color w:val="000000" w:themeColor="text1"/>
          <w:sz w:val="24"/>
          <w:szCs w:val="24"/>
        </w:rPr>
        <w:t>business</w:t>
      </w:r>
      <w:r w:rsidRPr="00163041">
        <w:rPr>
          <w:rFonts w:cs="Times New Roman"/>
          <w:color w:val="000000" w:themeColor="text1"/>
          <w:spacing w:val="-3"/>
          <w:sz w:val="24"/>
          <w:szCs w:val="24"/>
        </w:rPr>
        <w:t xml:space="preserve"> </w:t>
      </w:r>
      <w:r w:rsidRPr="00163041">
        <w:rPr>
          <w:rFonts w:cs="Times New Roman"/>
          <w:color w:val="000000" w:themeColor="text1"/>
          <w:sz w:val="24"/>
          <w:szCs w:val="24"/>
        </w:rPr>
        <w:t>strategies</w:t>
      </w:r>
      <w:r w:rsidRPr="00163041">
        <w:rPr>
          <w:rFonts w:cs="Times New Roman"/>
          <w:color w:val="000000" w:themeColor="text1"/>
          <w:spacing w:val="-2"/>
          <w:sz w:val="24"/>
          <w:szCs w:val="24"/>
        </w:rPr>
        <w:t xml:space="preserve"> </w:t>
      </w:r>
      <w:r w:rsidRPr="00163041">
        <w:rPr>
          <w:rFonts w:cs="Times New Roman"/>
          <w:color w:val="000000" w:themeColor="text1"/>
          <w:sz w:val="24"/>
          <w:szCs w:val="24"/>
        </w:rPr>
        <w:t>and</w:t>
      </w:r>
      <w:r w:rsidRPr="00163041">
        <w:rPr>
          <w:rFonts w:cs="Times New Roman"/>
          <w:color w:val="000000" w:themeColor="text1"/>
          <w:spacing w:val="-1"/>
          <w:sz w:val="24"/>
          <w:szCs w:val="24"/>
        </w:rPr>
        <w:t xml:space="preserve"> </w:t>
      </w:r>
      <w:r w:rsidRPr="00163041">
        <w:rPr>
          <w:rFonts w:cs="Times New Roman"/>
          <w:color w:val="000000" w:themeColor="text1"/>
          <w:sz w:val="24"/>
          <w:szCs w:val="24"/>
        </w:rPr>
        <w:t>sustainability</w:t>
      </w:r>
      <w:r w:rsidRPr="00163041">
        <w:rPr>
          <w:rFonts w:cs="Times New Roman"/>
          <w:color w:val="000000" w:themeColor="text1"/>
          <w:spacing w:val="-1"/>
          <w:sz w:val="24"/>
          <w:szCs w:val="24"/>
        </w:rPr>
        <w:t xml:space="preserve"> </w:t>
      </w:r>
      <w:r w:rsidRPr="00163041">
        <w:rPr>
          <w:rFonts w:cs="Times New Roman"/>
          <w:color w:val="000000" w:themeColor="text1"/>
          <w:spacing w:val="-2"/>
          <w:sz w:val="24"/>
          <w:szCs w:val="24"/>
        </w:rPr>
        <w:t>plans.</w:t>
      </w:r>
    </w:p>
    <w:p w14:paraId="0AFE4457" w14:textId="77777777" w:rsidR="00DE1DE9" w:rsidRPr="00163041" w:rsidRDefault="00DE1DE9" w:rsidP="00C87A90">
      <w:pPr>
        <w:pStyle w:val="BodyText"/>
        <w:spacing w:before="62"/>
        <w:rPr>
          <w:color w:val="000000" w:themeColor="text1"/>
        </w:rPr>
      </w:pPr>
    </w:p>
    <w:p w14:paraId="57906AF0" w14:textId="77777777" w:rsidR="00DE1DE9" w:rsidRPr="00443222" w:rsidRDefault="00DE1DE9" w:rsidP="00C87A90">
      <w:pPr>
        <w:pStyle w:val="Heading1"/>
        <w:keepNext w:val="0"/>
        <w:keepLines w:val="0"/>
        <w:widowControl w:val="0"/>
        <w:numPr>
          <w:ilvl w:val="0"/>
          <w:numId w:val="43"/>
        </w:numPr>
        <w:tabs>
          <w:tab w:val="left" w:pos="600"/>
        </w:tabs>
        <w:autoSpaceDE w:val="0"/>
        <w:autoSpaceDN w:val="0"/>
        <w:spacing w:before="1" w:after="0" w:line="240" w:lineRule="auto"/>
        <w:ind w:left="600" w:hanging="240"/>
        <w:jc w:val="left"/>
        <w:rPr>
          <w:rFonts w:ascii="Times New Roman" w:hAnsi="Times New Roman" w:cs="Times New Roman"/>
          <w:b/>
          <w:bCs/>
          <w:color w:val="000000" w:themeColor="text1"/>
          <w:sz w:val="24"/>
          <w:szCs w:val="24"/>
        </w:rPr>
      </w:pPr>
      <w:r w:rsidRPr="00443222">
        <w:rPr>
          <w:rFonts w:ascii="Times New Roman" w:hAnsi="Times New Roman" w:cs="Times New Roman"/>
          <w:b/>
          <w:bCs/>
          <w:color w:val="000000" w:themeColor="text1"/>
          <w:sz w:val="24"/>
          <w:szCs w:val="24"/>
        </w:rPr>
        <w:t>Contents</w:t>
      </w:r>
      <w:r w:rsidRPr="00443222">
        <w:rPr>
          <w:rFonts w:ascii="Times New Roman" w:hAnsi="Times New Roman" w:cs="Times New Roman"/>
          <w:b/>
          <w:bCs/>
          <w:color w:val="000000" w:themeColor="text1"/>
          <w:spacing w:val="-3"/>
          <w:sz w:val="24"/>
          <w:szCs w:val="24"/>
        </w:rPr>
        <w:t xml:space="preserve"> </w:t>
      </w:r>
      <w:r w:rsidRPr="00443222">
        <w:rPr>
          <w:rFonts w:ascii="Times New Roman" w:hAnsi="Times New Roman" w:cs="Times New Roman"/>
          <w:b/>
          <w:bCs/>
          <w:color w:val="000000" w:themeColor="text1"/>
          <w:sz w:val="24"/>
          <w:szCs w:val="24"/>
        </w:rPr>
        <w:t>in</w:t>
      </w:r>
      <w:r w:rsidRPr="00443222">
        <w:rPr>
          <w:rFonts w:ascii="Times New Roman" w:hAnsi="Times New Roman" w:cs="Times New Roman"/>
          <w:b/>
          <w:bCs/>
          <w:color w:val="000000" w:themeColor="text1"/>
          <w:spacing w:val="-2"/>
          <w:sz w:val="24"/>
          <w:szCs w:val="24"/>
        </w:rPr>
        <w:t xml:space="preserve"> Detail</w:t>
      </w:r>
    </w:p>
    <w:p w14:paraId="5A634EE7" w14:textId="77777777" w:rsidR="00DE1DE9" w:rsidRPr="00163041" w:rsidRDefault="00DE1DE9" w:rsidP="00C87A90">
      <w:pPr>
        <w:pStyle w:val="BodyText"/>
        <w:spacing w:before="7"/>
        <w:rPr>
          <w:b/>
          <w:color w:val="000000" w:themeColor="text1"/>
        </w:rPr>
      </w:pPr>
    </w:p>
    <w:tbl>
      <w:tblPr>
        <w:tblW w:w="10155"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5"/>
        <w:gridCol w:w="466"/>
        <w:gridCol w:w="5294"/>
        <w:gridCol w:w="900"/>
      </w:tblGrid>
      <w:tr w:rsidR="00163041" w:rsidRPr="00163041" w14:paraId="405B1796" w14:textId="77777777" w:rsidTr="006F563A">
        <w:trPr>
          <w:gridAfter w:val="1"/>
          <w:wAfter w:w="900" w:type="dxa"/>
          <w:trHeight w:val="534"/>
        </w:trPr>
        <w:tc>
          <w:tcPr>
            <w:tcW w:w="3495" w:type="dxa"/>
          </w:tcPr>
          <w:p w14:paraId="2ED6EC54" w14:textId="77777777" w:rsidR="00DE1DE9" w:rsidRPr="00163041" w:rsidRDefault="00DE1DE9" w:rsidP="00C87A90">
            <w:pPr>
              <w:pStyle w:val="TableParagraph"/>
              <w:spacing w:before="0"/>
              <w:ind w:firstLine="0"/>
              <w:rPr>
                <w:b/>
                <w:color w:val="000000" w:themeColor="text1"/>
                <w:sz w:val="24"/>
                <w:szCs w:val="24"/>
              </w:rPr>
            </w:pPr>
            <w:r w:rsidRPr="00163041">
              <w:rPr>
                <w:b/>
                <w:color w:val="000000" w:themeColor="text1"/>
                <w:sz w:val="24"/>
                <w:szCs w:val="24"/>
              </w:rPr>
              <w:t>Specific</w:t>
            </w:r>
            <w:r w:rsidRPr="00163041">
              <w:rPr>
                <w:b/>
                <w:color w:val="000000" w:themeColor="text1"/>
                <w:spacing w:val="-3"/>
                <w:sz w:val="24"/>
                <w:szCs w:val="24"/>
              </w:rPr>
              <w:t xml:space="preserve"> </w:t>
            </w:r>
            <w:r w:rsidRPr="00163041">
              <w:rPr>
                <w:b/>
                <w:color w:val="000000" w:themeColor="text1"/>
                <w:spacing w:val="-2"/>
                <w:sz w:val="24"/>
                <w:szCs w:val="24"/>
              </w:rPr>
              <w:t>Objectives</w:t>
            </w:r>
          </w:p>
        </w:tc>
        <w:tc>
          <w:tcPr>
            <w:tcW w:w="5760" w:type="dxa"/>
            <w:gridSpan w:val="2"/>
          </w:tcPr>
          <w:p w14:paraId="06352863" w14:textId="77777777" w:rsidR="00DE1DE9" w:rsidRPr="00163041" w:rsidRDefault="00DE1DE9" w:rsidP="00C87A90">
            <w:pPr>
              <w:pStyle w:val="TableParagraph"/>
              <w:spacing w:before="0"/>
              <w:ind w:firstLine="0"/>
              <w:rPr>
                <w:b/>
                <w:color w:val="000000" w:themeColor="text1"/>
                <w:sz w:val="24"/>
                <w:szCs w:val="24"/>
              </w:rPr>
            </w:pPr>
            <w:r w:rsidRPr="00163041">
              <w:rPr>
                <w:b/>
                <w:color w:val="000000" w:themeColor="text1"/>
                <w:spacing w:val="-2"/>
                <w:sz w:val="24"/>
                <w:szCs w:val="24"/>
              </w:rPr>
              <w:t>Contents</w:t>
            </w:r>
          </w:p>
        </w:tc>
      </w:tr>
      <w:tr w:rsidR="003B7999" w:rsidRPr="00163041" w14:paraId="7E3D23DF" w14:textId="77777777" w:rsidTr="006F563A">
        <w:trPr>
          <w:gridAfter w:val="1"/>
          <w:wAfter w:w="900" w:type="dxa"/>
          <w:trHeight w:val="4408"/>
        </w:trPr>
        <w:tc>
          <w:tcPr>
            <w:tcW w:w="3495" w:type="dxa"/>
          </w:tcPr>
          <w:p w14:paraId="01A4A31F" w14:textId="77777777" w:rsidR="00DE1DE9" w:rsidRPr="00163041" w:rsidRDefault="00DE1DE9" w:rsidP="00C87A90">
            <w:pPr>
              <w:pStyle w:val="TableParagraph"/>
              <w:spacing w:before="0"/>
              <w:ind w:left="0" w:firstLine="0"/>
              <w:rPr>
                <w:b/>
                <w:color w:val="000000" w:themeColor="text1"/>
                <w:sz w:val="24"/>
                <w:szCs w:val="24"/>
              </w:rPr>
            </w:pPr>
          </w:p>
          <w:p w14:paraId="241296A2" w14:textId="77777777" w:rsidR="00DE1DE9" w:rsidRPr="00163041" w:rsidRDefault="00DE1DE9" w:rsidP="00C87A90">
            <w:pPr>
              <w:pStyle w:val="TableParagraph"/>
              <w:numPr>
                <w:ilvl w:val="0"/>
                <w:numId w:val="42"/>
              </w:numPr>
              <w:tabs>
                <w:tab w:val="left" w:pos="641"/>
              </w:tabs>
              <w:spacing w:before="0"/>
              <w:ind w:right="90"/>
              <w:rPr>
                <w:color w:val="000000" w:themeColor="text1"/>
                <w:sz w:val="24"/>
                <w:szCs w:val="24"/>
              </w:rPr>
            </w:pPr>
            <w:r w:rsidRPr="00163041">
              <w:rPr>
                <w:color w:val="000000" w:themeColor="text1"/>
                <w:sz w:val="24"/>
                <w:szCs w:val="24"/>
              </w:rPr>
              <w:t>Explain the key concepts and scope of social ecology and environmental science.</w:t>
            </w:r>
          </w:p>
          <w:p w14:paraId="78298B6F" w14:textId="77777777" w:rsidR="00DE1DE9" w:rsidRPr="00163041" w:rsidRDefault="00DE1DE9" w:rsidP="00C87A90">
            <w:pPr>
              <w:pStyle w:val="TableParagraph"/>
              <w:numPr>
                <w:ilvl w:val="0"/>
                <w:numId w:val="42"/>
              </w:numPr>
              <w:tabs>
                <w:tab w:val="left" w:pos="641"/>
              </w:tabs>
              <w:spacing w:before="0"/>
              <w:ind w:right="88"/>
              <w:rPr>
                <w:color w:val="000000" w:themeColor="text1"/>
                <w:sz w:val="24"/>
                <w:szCs w:val="24"/>
              </w:rPr>
            </w:pPr>
            <w:r w:rsidRPr="00163041">
              <w:rPr>
                <w:color w:val="000000" w:themeColor="text1"/>
                <w:sz w:val="24"/>
                <w:szCs w:val="24"/>
              </w:rPr>
              <w:t>Describe the abiotic and biotic components of the environment.</w:t>
            </w:r>
          </w:p>
          <w:p w14:paraId="6CD70AB5" w14:textId="77777777" w:rsidR="00DE1DE9" w:rsidRPr="00163041" w:rsidRDefault="00DE1DE9" w:rsidP="00C87A90">
            <w:pPr>
              <w:pStyle w:val="TableParagraph"/>
              <w:numPr>
                <w:ilvl w:val="0"/>
                <w:numId w:val="42"/>
              </w:numPr>
              <w:tabs>
                <w:tab w:val="left" w:pos="641"/>
              </w:tabs>
              <w:spacing w:before="0"/>
              <w:ind w:right="89"/>
              <w:rPr>
                <w:color w:val="000000" w:themeColor="text1"/>
                <w:sz w:val="24"/>
                <w:szCs w:val="24"/>
              </w:rPr>
            </w:pPr>
            <w:r w:rsidRPr="00163041">
              <w:rPr>
                <w:color w:val="000000" w:themeColor="text1"/>
                <w:sz w:val="24"/>
                <w:szCs w:val="24"/>
              </w:rPr>
              <w:t xml:space="preserve">Explain the levels of ecological </w:t>
            </w:r>
            <w:r w:rsidRPr="00163041">
              <w:rPr>
                <w:color w:val="000000" w:themeColor="text1"/>
                <w:spacing w:val="-2"/>
                <w:sz w:val="24"/>
                <w:szCs w:val="24"/>
              </w:rPr>
              <w:t>organization.</w:t>
            </w:r>
          </w:p>
          <w:p w14:paraId="10C2C136" w14:textId="77777777" w:rsidR="00DE1DE9" w:rsidRPr="00163041" w:rsidRDefault="00DE1DE9" w:rsidP="00C87A90">
            <w:pPr>
              <w:pStyle w:val="TableParagraph"/>
              <w:numPr>
                <w:ilvl w:val="0"/>
                <w:numId w:val="42"/>
              </w:numPr>
              <w:tabs>
                <w:tab w:val="left" w:pos="641"/>
              </w:tabs>
              <w:spacing w:before="0"/>
              <w:ind w:right="90"/>
              <w:rPr>
                <w:color w:val="000000" w:themeColor="text1"/>
                <w:sz w:val="24"/>
                <w:szCs w:val="24"/>
              </w:rPr>
            </w:pPr>
            <w:r w:rsidRPr="00163041">
              <w:rPr>
                <w:color w:val="000000" w:themeColor="text1"/>
                <w:sz w:val="24"/>
                <w:szCs w:val="24"/>
              </w:rPr>
              <w:t>Describe</w:t>
            </w:r>
            <w:r w:rsidRPr="00163041">
              <w:rPr>
                <w:color w:val="000000" w:themeColor="text1"/>
                <w:spacing w:val="-12"/>
                <w:sz w:val="24"/>
                <w:szCs w:val="24"/>
              </w:rPr>
              <w:t xml:space="preserve"> </w:t>
            </w:r>
            <w:r w:rsidRPr="00163041">
              <w:rPr>
                <w:color w:val="000000" w:themeColor="text1"/>
                <w:sz w:val="24"/>
                <w:szCs w:val="24"/>
              </w:rPr>
              <w:t>ecosystem</w:t>
            </w:r>
            <w:r w:rsidRPr="00163041">
              <w:rPr>
                <w:color w:val="000000" w:themeColor="text1"/>
                <w:spacing w:val="-13"/>
                <w:sz w:val="24"/>
                <w:szCs w:val="24"/>
              </w:rPr>
              <w:t xml:space="preserve"> </w:t>
            </w:r>
            <w:r w:rsidRPr="00163041">
              <w:rPr>
                <w:color w:val="000000" w:themeColor="text1"/>
                <w:sz w:val="24"/>
                <w:szCs w:val="24"/>
              </w:rPr>
              <w:t>structure</w:t>
            </w:r>
            <w:r w:rsidRPr="00163041">
              <w:rPr>
                <w:color w:val="000000" w:themeColor="text1"/>
                <w:spacing w:val="-15"/>
                <w:sz w:val="24"/>
                <w:szCs w:val="24"/>
              </w:rPr>
              <w:t xml:space="preserve"> </w:t>
            </w:r>
            <w:r w:rsidRPr="00163041">
              <w:rPr>
                <w:color w:val="000000" w:themeColor="text1"/>
                <w:sz w:val="24"/>
                <w:szCs w:val="24"/>
              </w:rPr>
              <w:t>and the flow of energy.</w:t>
            </w:r>
          </w:p>
          <w:p w14:paraId="1A7AE70C" w14:textId="77777777" w:rsidR="00DE1DE9" w:rsidRPr="00163041" w:rsidRDefault="00DE1DE9" w:rsidP="00C87A90">
            <w:pPr>
              <w:pStyle w:val="TableParagraph"/>
              <w:numPr>
                <w:ilvl w:val="0"/>
                <w:numId w:val="42"/>
              </w:numPr>
              <w:tabs>
                <w:tab w:val="left" w:pos="641"/>
                <w:tab w:val="left" w:pos="2198"/>
                <w:tab w:val="left" w:pos="3302"/>
              </w:tabs>
              <w:spacing w:before="0"/>
              <w:ind w:right="86"/>
              <w:rPr>
                <w:color w:val="000000" w:themeColor="text1"/>
                <w:sz w:val="24"/>
                <w:szCs w:val="24"/>
              </w:rPr>
            </w:pPr>
            <w:r w:rsidRPr="00163041">
              <w:rPr>
                <w:color w:val="000000" w:themeColor="text1"/>
                <w:spacing w:val="-2"/>
                <w:sz w:val="24"/>
                <w:szCs w:val="24"/>
              </w:rPr>
              <w:t>Discuss</w:t>
            </w:r>
            <w:r w:rsidRPr="00163041">
              <w:rPr>
                <w:color w:val="000000" w:themeColor="text1"/>
                <w:sz w:val="24"/>
                <w:szCs w:val="24"/>
              </w:rPr>
              <w:tab/>
            </w:r>
            <w:r w:rsidRPr="00163041">
              <w:rPr>
                <w:color w:val="000000" w:themeColor="text1"/>
                <w:spacing w:val="-4"/>
                <w:sz w:val="24"/>
                <w:szCs w:val="24"/>
              </w:rPr>
              <w:t>the</w:t>
            </w:r>
            <w:r w:rsidRPr="00163041">
              <w:rPr>
                <w:color w:val="000000" w:themeColor="text1"/>
                <w:sz w:val="24"/>
                <w:szCs w:val="24"/>
              </w:rPr>
              <w:tab/>
            </w:r>
            <w:r w:rsidRPr="00163041">
              <w:rPr>
                <w:color w:val="000000" w:themeColor="text1"/>
                <w:spacing w:val="-2"/>
                <w:sz w:val="24"/>
                <w:szCs w:val="24"/>
              </w:rPr>
              <w:t xml:space="preserve">major </w:t>
            </w:r>
            <w:r w:rsidRPr="00163041">
              <w:rPr>
                <w:color w:val="000000" w:themeColor="text1"/>
                <w:sz w:val="24"/>
                <w:szCs w:val="24"/>
              </w:rPr>
              <w:t>biogeochemical cycles and ecosystem services.</w:t>
            </w:r>
          </w:p>
        </w:tc>
        <w:tc>
          <w:tcPr>
            <w:tcW w:w="5760" w:type="dxa"/>
            <w:gridSpan w:val="2"/>
          </w:tcPr>
          <w:p w14:paraId="77FE7433" w14:textId="77777777" w:rsidR="00DE1DE9" w:rsidRPr="00163041" w:rsidRDefault="00DE1DE9" w:rsidP="00C87A90">
            <w:pPr>
              <w:pStyle w:val="TableParagraph"/>
              <w:spacing w:before="0"/>
              <w:ind w:right="57" w:firstLine="0"/>
              <w:rPr>
                <w:b/>
                <w:color w:val="000000" w:themeColor="text1"/>
                <w:sz w:val="24"/>
                <w:szCs w:val="24"/>
              </w:rPr>
            </w:pPr>
            <w:r w:rsidRPr="00163041">
              <w:rPr>
                <w:b/>
                <w:color w:val="000000" w:themeColor="text1"/>
                <w:sz w:val="24"/>
                <w:szCs w:val="24"/>
              </w:rPr>
              <w:t>Unit I: Introduction to Ecology and Environment (6 Hours)</w:t>
            </w:r>
          </w:p>
          <w:p w14:paraId="77BCB53F" w14:textId="77777777" w:rsidR="00DE1DE9" w:rsidRPr="00163041" w:rsidRDefault="00DE1DE9" w:rsidP="00C87A90">
            <w:pPr>
              <w:pStyle w:val="TableParagraph"/>
              <w:numPr>
                <w:ilvl w:val="1"/>
                <w:numId w:val="41"/>
              </w:numPr>
              <w:tabs>
                <w:tab w:val="left" w:pos="505"/>
              </w:tabs>
              <w:spacing w:before="0"/>
              <w:ind w:right="89" w:firstLine="0"/>
              <w:rPr>
                <w:color w:val="000000" w:themeColor="text1"/>
                <w:sz w:val="24"/>
                <w:szCs w:val="24"/>
              </w:rPr>
            </w:pPr>
            <w:r w:rsidRPr="00163041">
              <w:rPr>
                <w:color w:val="000000" w:themeColor="text1"/>
                <w:sz w:val="24"/>
                <w:szCs w:val="24"/>
              </w:rPr>
              <w:t>Concept</w:t>
            </w:r>
            <w:r w:rsidRPr="00163041">
              <w:rPr>
                <w:color w:val="000000" w:themeColor="text1"/>
                <w:spacing w:val="38"/>
                <w:sz w:val="24"/>
                <w:szCs w:val="24"/>
              </w:rPr>
              <w:t xml:space="preserve"> </w:t>
            </w:r>
            <w:r w:rsidRPr="00163041">
              <w:rPr>
                <w:color w:val="000000" w:themeColor="text1"/>
                <w:sz w:val="24"/>
                <w:szCs w:val="24"/>
              </w:rPr>
              <w:t>of</w:t>
            </w:r>
            <w:r w:rsidRPr="00163041">
              <w:rPr>
                <w:color w:val="000000" w:themeColor="text1"/>
                <w:spacing w:val="37"/>
                <w:sz w:val="24"/>
                <w:szCs w:val="24"/>
              </w:rPr>
              <w:t xml:space="preserve"> </w:t>
            </w:r>
            <w:r w:rsidRPr="00163041">
              <w:rPr>
                <w:color w:val="000000" w:themeColor="text1"/>
                <w:sz w:val="24"/>
                <w:szCs w:val="24"/>
              </w:rPr>
              <w:t>social</w:t>
            </w:r>
            <w:r w:rsidRPr="00163041">
              <w:rPr>
                <w:color w:val="000000" w:themeColor="text1"/>
                <w:spacing w:val="38"/>
                <w:sz w:val="24"/>
                <w:szCs w:val="24"/>
              </w:rPr>
              <w:t xml:space="preserve"> </w:t>
            </w:r>
            <w:r w:rsidRPr="00163041">
              <w:rPr>
                <w:color w:val="000000" w:themeColor="text1"/>
                <w:sz w:val="24"/>
                <w:szCs w:val="24"/>
              </w:rPr>
              <w:t>ecology:</w:t>
            </w:r>
            <w:r w:rsidRPr="00163041">
              <w:rPr>
                <w:color w:val="000000" w:themeColor="text1"/>
                <w:spacing w:val="39"/>
                <w:sz w:val="24"/>
                <w:szCs w:val="24"/>
              </w:rPr>
              <w:t xml:space="preserve"> </w:t>
            </w:r>
            <w:r w:rsidRPr="00163041">
              <w:rPr>
                <w:color w:val="000000" w:themeColor="text1"/>
                <w:sz w:val="24"/>
                <w:szCs w:val="24"/>
              </w:rPr>
              <w:t>meaning,</w:t>
            </w:r>
            <w:r w:rsidRPr="00163041">
              <w:rPr>
                <w:color w:val="000000" w:themeColor="text1"/>
                <w:spacing w:val="38"/>
                <w:sz w:val="24"/>
                <w:szCs w:val="24"/>
              </w:rPr>
              <w:t xml:space="preserve"> </w:t>
            </w:r>
            <w:r w:rsidRPr="00163041">
              <w:rPr>
                <w:color w:val="000000" w:themeColor="text1"/>
                <w:sz w:val="24"/>
                <w:szCs w:val="24"/>
              </w:rPr>
              <w:t>scope</w:t>
            </w:r>
            <w:r w:rsidRPr="00163041">
              <w:rPr>
                <w:color w:val="000000" w:themeColor="text1"/>
                <w:spacing w:val="39"/>
                <w:sz w:val="24"/>
                <w:szCs w:val="24"/>
              </w:rPr>
              <w:t xml:space="preserve"> </w:t>
            </w:r>
            <w:r w:rsidRPr="00163041">
              <w:rPr>
                <w:color w:val="000000" w:themeColor="text1"/>
                <w:sz w:val="24"/>
                <w:szCs w:val="24"/>
              </w:rPr>
              <w:t xml:space="preserve">and </w:t>
            </w:r>
            <w:r w:rsidRPr="00163041">
              <w:rPr>
                <w:color w:val="000000" w:themeColor="text1"/>
                <w:spacing w:val="-2"/>
                <w:sz w:val="24"/>
                <w:szCs w:val="24"/>
              </w:rPr>
              <w:t>significance</w:t>
            </w:r>
          </w:p>
          <w:p w14:paraId="1D82214F" w14:textId="77777777" w:rsidR="00DE1DE9" w:rsidRPr="00163041" w:rsidRDefault="00DE1DE9" w:rsidP="00C87A90">
            <w:pPr>
              <w:pStyle w:val="TableParagraph"/>
              <w:numPr>
                <w:ilvl w:val="1"/>
                <w:numId w:val="41"/>
              </w:numPr>
              <w:tabs>
                <w:tab w:val="left" w:pos="623"/>
                <w:tab w:val="left" w:pos="1645"/>
                <w:tab w:val="left" w:pos="2214"/>
                <w:tab w:val="left" w:pos="3718"/>
                <w:tab w:val="left" w:pos="4954"/>
              </w:tabs>
              <w:spacing w:before="0"/>
              <w:ind w:right="88" w:firstLine="0"/>
              <w:rPr>
                <w:color w:val="000000" w:themeColor="text1"/>
                <w:sz w:val="24"/>
                <w:szCs w:val="24"/>
              </w:rPr>
            </w:pPr>
            <w:r w:rsidRPr="00163041">
              <w:rPr>
                <w:color w:val="000000" w:themeColor="text1"/>
                <w:spacing w:val="-2"/>
                <w:sz w:val="24"/>
                <w:szCs w:val="24"/>
              </w:rPr>
              <w:t>Ecology</w:t>
            </w:r>
            <w:r w:rsidRPr="00163041">
              <w:rPr>
                <w:color w:val="000000" w:themeColor="text1"/>
                <w:sz w:val="24"/>
                <w:szCs w:val="24"/>
              </w:rPr>
              <w:tab/>
            </w:r>
            <w:r w:rsidRPr="00163041">
              <w:rPr>
                <w:color w:val="000000" w:themeColor="text1"/>
                <w:spacing w:val="-4"/>
                <w:sz w:val="24"/>
                <w:szCs w:val="24"/>
              </w:rPr>
              <w:t>and</w:t>
            </w:r>
            <w:r w:rsidRPr="00163041">
              <w:rPr>
                <w:color w:val="000000" w:themeColor="text1"/>
                <w:sz w:val="24"/>
                <w:szCs w:val="24"/>
              </w:rPr>
              <w:tab/>
            </w:r>
            <w:r w:rsidRPr="00163041">
              <w:rPr>
                <w:color w:val="000000" w:themeColor="text1"/>
                <w:spacing w:val="-2"/>
                <w:sz w:val="24"/>
                <w:szCs w:val="24"/>
              </w:rPr>
              <w:t>environment:</w:t>
            </w:r>
            <w:r w:rsidRPr="00163041">
              <w:rPr>
                <w:color w:val="000000" w:themeColor="text1"/>
                <w:sz w:val="24"/>
                <w:szCs w:val="24"/>
              </w:rPr>
              <w:tab/>
            </w:r>
            <w:r w:rsidRPr="00163041">
              <w:rPr>
                <w:color w:val="000000" w:themeColor="text1"/>
                <w:spacing w:val="-2"/>
                <w:sz w:val="24"/>
                <w:szCs w:val="24"/>
              </w:rPr>
              <w:t>distinction</w:t>
            </w:r>
            <w:r w:rsidRPr="00163041">
              <w:rPr>
                <w:color w:val="000000" w:themeColor="text1"/>
                <w:sz w:val="24"/>
                <w:szCs w:val="24"/>
              </w:rPr>
              <w:tab/>
            </w:r>
            <w:r w:rsidRPr="00163041">
              <w:rPr>
                <w:color w:val="000000" w:themeColor="text1"/>
                <w:spacing w:val="-4"/>
                <w:sz w:val="24"/>
                <w:szCs w:val="24"/>
              </w:rPr>
              <w:t xml:space="preserve">and </w:t>
            </w:r>
            <w:r w:rsidRPr="00163041">
              <w:rPr>
                <w:color w:val="000000" w:themeColor="text1"/>
                <w:spacing w:val="-2"/>
                <w:sz w:val="24"/>
                <w:szCs w:val="24"/>
              </w:rPr>
              <w:t>interrelationship</w:t>
            </w:r>
          </w:p>
          <w:p w14:paraId="24448B13" w14:textId="77777777" w:rsidR="00DE1DE9" w:rsidRPr="00163041" w:rsidRDefault="00DE1DE9" w:rsidP="00C87A90">
            <w:pPr>
              <w:pStyle w:val="TableParagraph"/>
              <w:numPr>
                <w:ilvl w:val="1"/>
                <w:numId w:val="41"/>
              </w:numPr>
              <w:tabs>
                <w:tab w:val="left" w:pos="510"/>
              </w:tabs>
              <w:spacing w:before="0"/>
              <w:ind w:right="89" w:firstLine="0"/>
              <w:rPr>
                <w:color w:val="000000" w:themeColor="text1"/>
                <w:sz w:val="24"/>
                <w:szCs w:val="24"/>
              </w:rPr>
            </w:pPr>
            <w:r w:rsidRPr="00163041">
              <w:rPr>
                <w:color w:val="000000" w:themeColor="text1"/>
                <w:sz w:val="24"/>
                <w:szCs w:val="24"/>
              </w:rPr>
              <w:t>Components</w:t>
            </w:r>
            <w:r w:rsidRPr="00163041">
              <w:rPr>
                <w:color w:val="000000" w:themeColor="text1"/>
                <w:spacing w:val="40"/>
                <w:sz w:val="24"/>
                <w:szCs w:val="24"/>
              </w:rPr>
              <w:t xml:space="preserve"> </w:t>
            </w:r>
            <w:r w:rsidRPr="00163041">
              <w:rPr>
                <w:color w:val="000000" w:themeColor="text1"/>
                <w:sz w:val="24"/>
                <w:szCs w:val="24"/>
              </w:rPr>
              <w:t>of</w:t>
            </w:r>
            <w:r w:rsidRPr="00163041">
              <w:rPr>
                <w:color w:val="000000" w:themeColor="text1"/>
                <w:spacing w:val="40"/>
                <w:sz w:val="24"/>
                <w:szCs w:val="24"/>
              </w:rPr>
              <w:t xml:space="preserve"> </w:t>
            </w:r>
            <w:r w:rsidRPr="00163041">
              <w:rPr>
                <w:color w:val="000000" w:themeColor="text1"/>
                <w:sz w:val="24"/>
                <w:szCs w:val="24"/>
              </w:rPr>
              <w:t>environment:</w:t>
            </w:r>
            <w:r w:rsidRPr="00163041">
              <w:rPr>
                <w:color w:val="000000" w:themeColor="text1"/>
                <w:spacing w:val="40"/>
                <w:sz w:val="24"/>
                <w:szCs w:val="24"/>
              </w:rPr>
              <w:t xml:space="preserve"> </w:t>
            </w:r>
            <w:r w:rsidRPr="00163041">
              <w:rPr>
                <w:color w:val="000000" w:themeColor="text1"/>
                <w:sz w:val="24"/>
                <w:szCs w:val="24"/>
              </w:rPr>
              <w:t>abiotic</w:t>
            </w:r>
            <w:r w:rsidRPr="00163041">
              <w:rPr>
                <w:color w:val="000000" w:themeColor="text1"/>
                <w:spacing w:val="40"/>
                <w:sz w:val="24"/>
                <w:szCs w:val="24"/>
              </w:rPr>
              <w:t xml:space="preserve"> </w:t>
            </w:r>
            <w:r w:rsidRPr="00163041">
              <w:rPr>
                <w:color w:val="000000" w:themeColor="text1"/>
                <w:sz w:val="24"/>
                <w:szCs w:val="24"/>
              </w:rPr>
              <w:t>and</w:t>
            </w:r>
            <w:r w:rsidRPr="00163041">
              <w:rPr>
                <w:color w:val="000000" w:themeColor="text1"/>
                <w:spacing w:val="40"/>
                <w:sz w:val="24"/>
                <w:szCs w:val="24"/>
              </w:rPr>
              <w:t xml:space="preserve"> </w:t>
            </w:r>
            <w:r w:rsidRPr="00163041">
              <w:rPr>
                <w:color w:val="000000" w:themeColor="text1"/>
                <w:sz w:val="24"/>
                <w:szCs w:val="24"/>
              </w:rPr>
              <w:t xml:space="preserve">biotic </w:t>
            </w:r>
            <w:r w:rsidRPr="00163041">
              <w:rPr>
                <w:color w:val="000000" w:themeColor="text1"/>
                <w:spacing w:val="-2"/>
                <w:sz w:val="24"/>
                <w:szCs w:val="24"/>
              </w:rPr>
              <w:t>factors</w:t>
            </w:r>
          </w:p>
          <w:p w14:paraId="7498144B" w14:textId="77777777" w:rsidR="00DE1DE9" w:rsidRPr="00163041" w:rsidRDefault="00DE1DE9" w:rsidP="00C87A90">
            <w:pPr>
              <w:pStyle w:val="TableParagraph"/>
              <w:numPr>
                <w:ilvl w:val="1"/>
                <w:numId w:val="41"/>
              </w:numPr>
              <w:tabs>
                <w:tab w:val="left" w:pos="460"/>
              </w:tabs>
              <w:spacing w:before="0"/>
              <w:ind w:left="460" w:hanging="360"/>
              <w:rPr>
                <w:color w:val="000000" w:themeColor="text1"/>
                <w:sz w:val="24"/>
                <w:szCs w:val="24"/>
              </w:rPr>
            </w:pPr>
            <w:r w:rsidRPr="00163041">
              <w:rPr>
                <w:color w:val="000000" w:themeColor="text1"/>
                <w:sz w:val="24"/>
                <w:szCs w:val="24"/>
              </w:rPr>
              <w:t>Levels</w:t>
            </w:r>
            <w:r w:rsidRPr="00163041">
              <w:rPr>
                <w:color w:val="000000" w:themeColor="text1"/>
                <w:spacing w:val="-3"/>
                <w:sz w:val="24"/>
                <w:szCs w:val="24"/>
              </w:rPr>
              <w:t xml:space="preserve"> </w:t>
            </w:r>
            <w:r w:rsidRPr="00163041">
              <w:rPr>
                <w:color w:val="000000" w:themeColor="text1"/>
                <w:sz w:val="24"/>
                <w:szCs w:val="24"/>
              </w:rPr>
              <w:t>of</w:t>
            </w:r>
            <w:r w:rsidRPr="00163041">
              <w:rPr>
                <w:color w:val="000000" w:themeColor="text1"/>
                <w:spacing w:val="-2"/>
                <w:sz w:val="24"/>
                <w:szCs w:val="24"/>
              </w:rPr>
              <w:t xml:space="preserve"> </w:t>
            </w:r>
            <w:r w:rsidRPr="00163041">
              <w:rPr>
                <w:color w:val="000000" w:themeColor="text1"/>
                <w:sz w:val="24"/>
                <w:szCs w:val="24"/>
              </w:rPr>
              <w:t xml:space="preserve">ecological </w:t>
            </w:r>
            <w:r w:rsidRPr="00163041">
              <w:rPr>
                <w:color w:val="000000" w:themeColor="text1"/>
                <w:spacing w:val="-2"/>
                <w:sz w:val="24"/>
                <w:szCs w:val="24"/>
              </w:rPr>
              <w:t>organization</w:t>
            </w:r>
          </w:p>
          <w:p w14:paraId="094F6A86" w14:textId="77777777" w:rsidR="00DE1DE9" w:rsidRPr="00163041" w:rsidRDefault="00DE1DE9" w:rsidP="00C87A90">
            <w:pPr>
              <w:pStyle w:val="TableParagraph"/>
              <w:numPr>
                <w:ilvl w:val="1"/>
                <w:numId w:val="41"/>
              </w:numPr>
              <w:tabs>
                <w:tab w:val="left" w:pos="460"/>
              </w:tabs>
              <w:spacing w:before="0"/>
              <w:ind w:left="460" w:hanging="360"/>
              <w:rPr>
                <w:color w:val="000000" w:themeColor="text1"/>
                <w:sz w:val="24"/>
                <w:szCs w:val="24"/>
              </w:rPr>
            </w:pPr>
            <w:r w:rsidRPr="00163041">
              <w:rPr>
                <w:color w:val="000000" w:themeColor="text1"/>
                <w:sz w:val="24"/>
                <w:szCs w:val="24"/>
              </w:rPr>
              <w:t>Ecosystem:</w:t>
            </w:r>
            <w:r w:rsidRPr="00163041">
              <w:rPr>
                <w:color w:val="000000" w:themeColor="text1"/>
                <w:spacing w:val="-3"/>
                <w:sz w:val="24"/>
                <w:szCs w:val="24"/>
              </w:rPr>
              <w:t xml:space="preserve"> </w:t>
            </w:r>
            <w:r w:rsidRPr="00163041">
              <w:rPr>
                <w:color w:val="000000" w:themeColor="text1"/>
                <w:sz w:val="24"/>
                <w:szCs w:val="24"/>
              </w:rPr>
              <w:t>structure,</w:t>
            </w:r>
            <w:r w:rsidRPr="00163041">
              <w:rPr>
                <w:color w:val="000000" w:themeColor="text1"/>
                <w:spacing w:val="-2"/>
                <w:sz w:val="24"/>
                <w:szCs w:val="24"/>
              </w:rPr>
              <w:t xml:space="preserve"> </w:t>
            </w:r>
            <w:r w:rsidRPr="00163041">
              <w:rPr>
                <w:color w:val="000000" w:themeColor="text1"/>
                <w:sz w:val="24"/>
                <w:szCs w:val="24"/>
              </w:rPr>
              <w:t>types</w:t>
            </w:r>
            <w:r w:rsidRPr="00163041">
              <w:rPr>
                <w:color w:val="000000" w:themeColor="text1"/>
                <w:spacing w:val="-4"/>
                <w:sz w:val="24"/>
                <w:szCs w:val="24"/>
              </w:rPr>
              <w:t xml:space="preserve"> </w:t>
            </w:r>
            <w:r w:rsidRPr="00163041">
              <w:rPr>
                <w:color w:val="000000" w:themeColor="text1"/>
                <w:sz w:val="24"/>
                <w:szCs w:val="24"/>
              </w:rPr>
              <w:t>and</w:t>
            </w:r>
            <w:r w:rsidRPr="00163041">
              <w:rPr>
                <w:color w:val="000000" w:themeColor="text1"/>
                <w:spacing w:val="-2"/>
                <w:sz w:val="24"/>
                <w:szCs w:val="24"/>
              </w:rPr>
              <w:t xml:space="preserve"> functions</w:t>
            </w:r>
          </w:p>
          <w:p w14:paraId="46B65219" w14:textId="77777777" w:rsidR="00DE1DE9" w:rsidRPr="00163041" w:rsidRDefault="00DE1DE9" w:rsidP="00C87A90">
            <w:pPr>
              <w:pStyle w:val="TableParagraph"/>
              <w:numPr>
                <w:ilvl w:val="1"/>
                <w:numId w:val="41"/>
              </w:numPr>
              <w:tabs>
                <w:tab w:val="left" w:pos="478"/>
              </w:tabs>
              <w:spacing w:before="0"/>
              <w:ind w:right="89" w:firstLine="0"/>
              <w:rPr>
                <w:color w:val="000000" w:themeColor="text1"/>
                <w:sz w:val="24"/>
                <w:szCs w:val="24"/>
              </w:rPr>
            </w:pPr>
            <w:r w:rsidRPr="00163041">
              <w:rPr>
                <w:color w:val="000000" w:themeColor="text1"/>
                <w:sz w:val="24"/>
                <w:szCs w:val="24"/>
              </w:rPr>
              <w:t xml:space="preserve">Energy flow and food chains, food webs, trophic </w:t>
            </w:r>
            <w:r w:rsidRPr="00163041">
              <w:rPr>
                <w:color w:val="000000" w:themeColor="text1"/>
                <w:spacing w:val="-2"/>
                <w:sz w:val="24"/>
                <w:szCs w:val="24"/>
              </w:rPr>
              <w:t>levels</w:t>
            </w:r>
          </w:p>
          <w:p w14:paraId="5B78647E" w14:textId="77777777" w:rsidR="00DE1DE9" w:rsidRPr="00163041" w:rsidRDefault="00DE1DE9" w:rsidP="00C87A90">
            <w:pPr>
              <w:pStyle w:val="TableParagraph"/>
              <w:numPr>
                <w:ilvl w:val="1"/>
                <w:numId w:val="41"/>
              </w:numPr>
              <w:tabs>
                <w:tab w:val="left" w:pos="500"/>
              </w:tabs>
              <w:spacing w:before="0"/>
              <w:ind w:right="92" w:firstLine="0"/>
              <w:rPr>
                <w:color w:val="000000" w:themeColor="text1"/>
                <w:sz w:val="24"/>
                <w:szCs w:val="24"/>
              </w:rPr>
            </w:pPr>
            <w:r w:rsidRPr="00163041">
              <w:rPr>
                <w:color w:val="000000" w:themeColor="text1"/>
                <w:sz w:val="24"/>
                <w:szCs w:val="24"/>
              </w:rPr>
              <w:t>Biogeochemical</w:t>
            </w:r>
            <w:r w:rsidRPr="00163041">
              <w:rPr>
                <w:color w:val="000000" w:themeColor="text1"/>
                <w:spacing w:val="32"/>
                <w:sz w:val="24"/>
                <w:szCs w:val="24"/>
              </w:rPr>
              <w:t xml:space="preserve"> </w:t>
            </w:r>
            <w:r w:rsidRPr="00163041">
              <w:rPr>
                <w:color w:val="000000" w:themeColor="text1"/>
                <w:sz w:val="24"/>
                <w:szCs w:val="24"/>
              </w:rPr>
              <w:t>cycles:</w:t>
            </w:r>
            <w:r w:rsidRPr="00163041">
              <w:rPr>
                <w:color w:val="000000" w:themeColor="text1"/>
                <w:spacing w:val="30"/>
                <w:sz w:val="24"/>
                <w:szCs w:val="24"/>
              </w:rPr>
              <w:t xml:space="preserve"> </w:t>
            </w:r>
            <w:r w:rsidRPr="00163041">
              <w:rPr>
                <w:color w:val="000000" w:themeColor="text1"/>
                <w:sz w:val="24"/>
                <w:szCs w:val="24"/>
              </w:rPr>
              <w:t>carbon,</w:t>
            </w:r>
            <w:r w:rsidRPr="00163041">
              <w:rPr>
                <w:color w:val="000000" w:themeColor="text1"/>
                <w:spacing w:val="32"/>
                <w:sz w:val="24"/>
                <w:szCs w:val="24"/>
              </w:rPr>
              <w:t xml:space="preserve"> </w:t>
            </w:r>
            <w:r w:rsidRPr="00163041">
              <w:rPr>
                <w:color w:val="000000" w:themeColor="text1"/>
                <w:sz w:val="24"/>
                <w:szCs w:val="24"/>
              </w:rPr>
              <w:t>nitrogen,</w:t>
            </w:r>
            <w:r w:rsidRPr="00163041">
              <w:rPr>
                <w:color w:val="000000" w:themeColor="text1"/>
                <w:spacing w:val="32"/>
                <w:sz w:val="24"/>
                <w:szCs w:val="24"/>
              </w:rPr>
              <w:t xml:space="preserve"> </w:t>
            </w:r>
            <w:r w:rsidRPr="00163041">
              <w:rPr>
                <w:color w:val="000000" w:themeColor="text1"/>
                <w:sz w:val="24"/>
                <w:szCs w:val="24"/>
              </w:rPr>
              <w:t xml:space="preserve">water, </w:t>
            </w:r>
            <w:r w:rsidRPr="00163041">
              <w:rPr>
                <w:color w:val="000000" w:themeColor="text1"/>
                <w:spacing w:val="-2"/>
                <w:sz w:val="24"/>
                <w:szCs w:val="24"/>
              </w:rPr>
              <w:t>phosphorus</w:t>
            </w:r>
          </w:p>
          <w:p w14:paraId="34B426B1" w14:textId="77777777" w:rsidR="00DE1DE9" w:rsidRPr="00163041" w:rsidRDefault="00DE1DE9" w:rsidP="00C87A90">
            <w:pPr>
              <w:pStyle w:val="TableParagraph"/>
              <w:numPr>
                <w:ilvl w:val="1"/>
                <w:numId w:val="41"/>
              </w:numPr>
              <w:tabs>
                <w:tab w:val="left" w:pos="674"/>
                <w:tab w:val="left" w:pos="1986"/>
                <w:tab w:val="left" w:pos="3032"/>
                <w:tab w:val="left" w:pos="3651"/>
                <w:tab w:val="left" w:pos="4366"/>
              </w:tabs>
              <w:spacing w:before="0"/>
              <w:ind w:right="88" w:firstLine="0"/>
              <w:rPr>
                <w:color w:val="000000" w:themeColor="text1"/>
                <w:sz w:val="24"/>
                <w:szCs w:val="24"/>
              </w:rPr>
            </w:pPr>
            <w:r w:rsidRPr="00163041">
              <w:rPr>
                <w:color w:val="000000" w:themeColor="text1"/>
                <w:spacing w:val="-2"/>
                <w:sz w:val="24"/>
                <w:szCs w:val="24"/>
              </w:rPr>
              <w:t>Ecosystem</w:t>
            </w:r>
            <w:r w:rsidRPr="00163041">
              <w:rPr>
                <w:color w:val="000000" w:themeColor="text1"/>
                <w:sz w:val="24"/>
                <w:szCs w:val="24"/>
              </w:rPr>
              <w:tab/>
            </w:r>
            <w:r w:rsidRPr="00163041">
              <w:rPr>
                <w:color w:val="000000" w:themeColor="text1"/>
                <w:spacing w:val="-2"/>
                <w:sz w:val="24"/>
                <w:szCs w:val="24"/>
              </w:rPr>
              <w:t>services</w:t>
            </w:r>
            <w:r w:rsidRPr="00163041">
              <w:rPr>
                <w:color w:val="000000" w:themeColor="text1"/>
                <w:sz w:val="24"/>
                <w:szCs w:val="24"/>
              </w:rPr>
              <w:tab/>
            </w:r>
            <w:r w:rsidRPr="00163041">
              <w:rPr>
                <w:color w:val="000000" w:themeColor="text1"/>
                <w:spacing w:val="-4"/>
                <w:sz w:val="24"/>
                <w:szCs w:val="24"/>
              </w:rPr>
              <w:t>and</w:t>
            </w:r>
            <w:r w:rsidRPr="00163041">
              <w:rPr>
                <w:color w:val="000000" w:themeColor="text1"/>
                <w:sz w:val="24"/>
                <w:szCs w:val="24"/>
              </w:rPr>
              <w:tab/>
            </w:r>
            <w:r w:rsidRPr="00163041">
              <w:rPr>
                <w:color w:val="000000" w:themeColor="text1"/>
                <w:spacing w:val="-2"/>
                <w:sz w:val="24"/>
                <w:szCs w:val="24"/>
              </w:rPr>
              <w:t>their</w:t>
            </w:r>
            <w:r w:rsidRPr="00163041">
              <w:rPr>
                <w:color w:val="000000" w:themeColor="text1"/>
                <w:sz w:val="24"/>
                <w:szCs w:val="24"/>
              </w:rPr>
              <w:tab/>
            </w:r>
            <w:r w:rsidRPr="00163041">
              <w:rPr>
                <w:color w:val="000000" w:themeColor="text1"/>
                <w:spacing w:val="-2"/>
                <w:sz w:val="24"/>
                <w:szCs w:val="24"/>
              </w:rPr>
              <w:t>economic significance</w:t>
            </w:r>
          </w:p>
        </w:tc>
      </w:tr>
      <w:tr w:rsidR="00163041" w:rsidRPr="00163041" w14:paraId="24AFEFC1" w14:textId="77777777" w:rsidTr="006F563A">
        <w:trPr>
          <w:gridAfter w:val="1"/>
          <w:wAfter w:w="900" w:type="dxa"/>
          <w:trHeight w:val="2851"/>
        </w:trPr>
        <w:tc>
          <w:tcPr>
            <w:tcW w:w="3495" w:type="dxa"/>
          </w:tcPr>
          <w:p w14:paraId="3C1BB032" w14:textId="77777777" w:rsidR="00DE1DE9" w:rsidRPr="00163041" w:rsidRDefault="00DE1DE9" w:rsidP="00C87A90">
            <w:pPr>
              <w:pStyle w:val="TableParagraph"/>
              <w:numPr>
                <w:ilvl w:val="0"/>
                <w:numId w:val="40"/>
              </w:numPr>
              <w:tabs>
                <w:tab w:val="left" w:pos="641"/>
              </w:tabs>
              <w:spacing w:before="0"/>
              <w:ind w:right="88"/>
              <w:rPr>
                <w:color w:val="000000" w:themeColor="text1"/>
                <w:sz w:val="24"/>
                <w:szCs w:val="24"/>
              </w:rPr>
            </w:pPr>
            <w:r w:rsidRPr="00163041">
              <w:rPr>
                <w:color w:val="000000" w:themeColor="text1"/>
                <w:sz w:val="24"/>
                <w:szCs w:val="24"/>
              </w:rPr>
              <w:t>Describe the historical evolution of human-environment relations.</w:t>
            </w:r>
          </w:p>
          <w:p w14:paraId="0D433666" w14:textId="77777777" w:rsidR="00DE1DE9" w:rsidRPr="00163041" w:rsidRDefault="00DE1DE9" w:rsidP="00C87A90">
            <w:pPr>
              <w:pStyle w:val="TableParagraph"/>
              <w:numPr>
                <w:ilvl w:val="0"/>
                <w:numId w:val="40"/>
              </w:numPr>
              <w:tabs>
                <w:tab w:val="left" w:pos="641"/>
              </w:tabs>
              <w:spacing w:before="0"/>
              <w:ind w:right="90"/>
              <w:rPr>
                <w:color w:val="000000" w:themeColor="text1"/>
                <w:sz w:val="24"/>
                <w:szCs w:val="24"/>
              </w:rPr>
            </w:pPr>
            <w:r w:rsidRPr="00163041">
              <w:rPr>
                <w:color w:val="000000" w:themeColor="text1"/>
                <w:sz w:val="24"/>
                <w:szCs w:val="24"/>
              </w:rPr>
              <w:t>Explain the concepts of carrying capacity</w:t>
            </w:r>
            <w:r w:rsidRPr="00163041">
              <w:rPr>
                <w:color w:val="000000" w:themeColor="text1"/>
                <w:spacing w:val="-11"/>
                <w:sz w:val="24"/>
                <w:szCs w:val="24"/>
              </w:rPr>
              <w:t xml:space="preserve"> </w:t>
            </w:r>
            <w:r w:rsidRPr="00163041">
              <w:rPr>
                <w:color w:val="000000" w:themeColor="text1"/>
                <w:sz w:val="24"/>
                <w:szCs w:val="24"/>
              </w:rPr>
              <w:t>and</w:t>
            </w:r>
            <w:r w:rsidRPr="00163041">
              <w:rPr>
                <w:color w:val="000000" w:themeColor="text1"/>
                <w:spacing w:val="-11"/>
                <w:sz w:val="24"/>
                <w:szCs w:val="24"/>
              </w:rPr>
              <w:t xml:space="preserve"> </w:t>
            </w:r>
            <w:r w:rsidRPr="00163041">
              <w:rPr>
                <w:color w:val="000000" w:themeColor="text1"/>
                <w:sz w:val="24"/>
                <w:szCs w:val="24"/>
              </w:rPr>
              <w:t>ecological</w:t>
            </w:r>
            <w:r w:rsidRPr="00163041">
              <w:rPr>
                <w:color w:val="000000" w:themeColor="text1"/>
                <w:spacing w:val="-11"/>
                <w:sz w:val="24"/>
                <w:szCs w:val="24"/>
              </w:rPr>
              <w:t xml:space="preserve"> </w:t>
            </w:r>
            <w:r w:rsidRPr="00163041">
              <w:rPr>
                <w:color w:val="000000" w:themeColor="text1"/>
                <w:sz w:val="24"/>
                <w:szCs w:val="24"/>
              </w:rPr>
              <w:t>footprint.</w:t>
            </w:r>
          </w:p>
          <w:p w14:paraId="668A9E6D" w14:textId="77777777" w:rsidR="00DE1DE9" w:rsidRPr="00163041" w:rsidRDefault="00DE1DE9" w:rsidP="00C87A90">
            <w:pPr>
              <w:pStyle w:val="TableParagraph"/>
              <w:numPr>
                <w:ilvl w:val="0"/>
                <w:numId w:val="40"/>
              </w:numPr>
              <w:tabs>
                <w:tab w:val="left" w:pos="641"/>
              </w:tabs>
              <w:spacing w:before="0"/>
              <w:ind w:right="90"/>
              <w:rPr>
                <w:color w:val="000000" w:themeColor="text1"/>
                <w:sz w:val="24"/>
                <w:szCs w:val="24"/>
              </w:rPr>
            </w:pPr>
            <w:r w:rsidRPr="00163041">
              <w:rPr>
                <w:color w:val="000000" w:themeColor="text1"/>
                <w:sz w:val="24"/>
                <w:szCs w:val="24"/>
              </w:rPr>
              <w:t>Discuss the concept, types, and values of biodiversity.</w:t>
            </w:r>
          </w:p>
          <w:p w14:paraId="6EEC9E5A" w14:textId="77777777" w:rsidR="00DE1DE9" w:rsidRPr="00163041" w:rsidRDefault="00DE1DE9" w:rsidP="00C87A90">
            <w:pPr>
              <w:pStyle w:val="TableParagraph"/>
              <w:numPr>
                <w:ilvl w:val="0"/>
                <w:numId w:val="40"/>
              </w:numPr>
              <w:tabs>
                <w:tab w:val="left" w:pos="641"/>
              </w:tabs>
              <w:spacing w:before="0"/>
              <w:ind w:right="88"/>
              <w:rPr>
                <w:color w:val="000000" w:themeColor="text1"/>
                <w:sz w:val="24"/>
                <w:szCs w:val="24"/>
              </w:rPr>
            </w:pPr>
            <w:r w:rsidRPr="00163041">
              <w:rPr>
                <w:color w:val="000000" w:themeColor="text1"/>
                <w:sz w:val="24"/>
                <w:szCs w:val="24"/>
              </w:rPr>
              <w:t xml:space="preserve">Identify threats to biodiversity and patterns of natural resource </w:t>
            </w:r>
            <w:r w:rsidRPr="00163041">
              <w:rPr>
                <w:color w:val="000000" w:themeColor="text1"/>
                <w:spacing w:val="-2"/>
                <w:sz w:val="24"/>
                <w:szCs w:val="24"/>
              </w:rPr>
              <w:t>depletion.</w:t>
            </w:r>
          </w:p>
        </w:tc>
        <w:tc>
          <w:tcPr>
            <w:tcW w:w="5760" w:type="dxa"/>
            <w:gridSpan w:val="2"/>
          </w:tcPr>
          <w:p w14:paraId="0683CBF9" w14:textId="77777777" w:rsidR="00DE1DE9" w:rsidRPr="00163041" w:rsidRDefault="00DE1DE9" w:rsidP="00C87A90">
            <w:pPr>
              <w:pStyle w:val="TableParagraph"/>
              <w:spacing w:before="0"/>
              <w:ind w:firstLine="0"/>
              <w:rPr>
                <w:b/>
                <w:color w:val="000000" w:themeColor="text1"/>
                <w:sz w:val="24"/>
                <w:szCs w:val="24"/>
              </w:rPr>
            </w:pPr>
            <w:r w:rsidRPr="00163041">
              <w:rPr>
                <w:b/>
                <w:color w:val="000000" w:themeColor="text1"/>
                <w:sz w:val="24"/>
                <w:szCs w:val="24"/>
              </w:rPr>
              <w:t>Unit</w:t>
            </w:r>
            <w:r w:rsidRPr="00163041">
              <w:rPr>
                <w:b/>
                <w:color w:val="000000" w:themeColor="text1"/>
                <w:spacing w:val="34"/>
                <w:sz w:val="24"/>
                <w:szCs w:val="24"/>
              </w:rPr>
              <w:t xml:space="preserve"> </w:t>
            </w:r>
            <w:r w:rsidRPr="00163041">
              <w:rPr>
                <w:b/>
                <w:color w:val="000000" w:themeColor="text1"/>
                <w:sz w:val="24"/>
                <w:szCs w:val="24"/>
              </w:rPr>
              <w:t>II:</w:t>
            </w:r>
            <w:r w:rsidRPr="00163041">
              <w:rPr>
                <w:b/>
                <w:color w:val="000000" w:themeColor="text1"/>
                <w:spacing w:val="35"/>
                <w:sz w:val="24"/>
                <w:szCs w:val="24"/>
              </w:rPr>
              <w:t xml:space="preserve"> </w:t>
            </w:r>
            <w:r w:rsidRPr="00163041">
              <w:rPr>
                <w:b/>
                <w:color w:val="000000" w:themeColor="text1"/>
                <w:sz w:val="24"/>
                <w:szCs w:val="24"/>
              </w:rPr>
              <w:t>Human</w:t>
            </w:r>
            <w:r w:rsidRPr="00163041">
              <w:rPr>
                <w:b/>
                <w:color w:val="000000" w:themeColor="text1"/>
                <w:spacing w:val="33"/>
                <w:sz w:val="24"/>
                <w:szCs w:val="24"/>
              </w:rPr>
              <w:t xml:space="preserve"> </w:t>
            </w:r>
            <w:r w:rsidRPr="00163041">
              <w:rPr>
                <w:b/>
                <w:color w:val="000000" w:themeColor="text1"/>
                <w:sz w:val="24"/>
                <w:szCs w:val="24"/>
              </w:rPr>
              <w:t>Society</w:t>
            </w:r>
            <w:r w:rsidRPr="00163041">
              <w:rPr>
                <w:b/>
                <w:color w:val="000000" w:themeColor="text1"/>
                <w:spacing w:val="35"/>
                <w:sz w:val="24"/>
                <w:szCs w:val="24"/>
              </w:rPr>
              <w:t xml:space="preserve"> </w:t>
            </w:r>
            <w:r w:rsidRPr="00163041">
              <w:rPr>
                <w:b/>
                <w:color w:val="000000" w:themeColor="text1"/>
                <w:sz w:val="24"/>
                <w:szCs w:val="24"/>
              </w:rPr>
              <w:t>and</w:t>
            </w:r>
            <w:r w:rsidRPr="00163041">
              <w:rPr>
                <w:b/>
                <w:color w:val="000000" w:themeColor="text1"/>
                <w:spacing w:val="36"/>
                <w:sz w:val="24"/>
                <w:szCs w:val="24"/>
              </w:rPr>
              <w:t xml:space="preserve"> </w:t>
            </w:r>
            <w:r w:rsidRPr="00163041">
              <w:rPr>
                <w:b/>
                <w:color w:val="000000" w:themeColor="text1"/>
                <w:sz w:val="24"/>
                <w:szCs w:val="24"/>
              </w:rPr>
              <w:t>the</w:t>
            </w:r>
            <w:r w:rsidRPr="00163041">
              <w:rPr>
                <w:b/>
                <w:color w:val="000000" w:themeColor="text1"/>
                <w:spacing w:val="34"/>
                <w:sz w:val="24"/>
                <w:szCs w:val="24"/>
              </w:rPr>
              <w:t xml:space="preserve"> </w:t>
            </w:r>
            <w:r w:rsidRPr="00163041">
              <w:rPr>
                <w:b/>
                <w:color w:val="000000" w:themeColor="text1"/>
                <w:sz w:val="24"/>
                <w:szCs w:val="24"/>
              </w:rPr>
              <w:t>Environment</w:t>
            </w:r>
            <w:r w:rsidRPr="00163041">
              <w:rPr>
                <w:b/>
                <w:color w:val="000000" w:themeColor="text1"/>
                <w:spacing w:val="34"/>
                <w:sz w:val="24"/>
                <w:szCs w:val="24"/>
              </w:rPr>
              <w:t xml:space="preserve"> </w:t>
            </w:r>
            <w:r w:rsidRPr="00163041">
              <w:rPr>
                <w:b/>
                <w:color w:val="000000" w:themeColor="text1"/>
                <w:sz w:val="24"/>
                <w:szCs w:val="24"/>
              </w:rPr>
              <w:t xml:space="preserve">(6 </w:t>
            </w:r>
            <w:r w:rsidRPr="00163041">
              <w:rPr>
                <w:b/>
                <w:color w:val="000000" w:themeColor="text1"/>
                <w:spacing w:val="-2"/>
                <w:sz w:val="24"/>
                <w:szCs w:val="24"/>
              </w:rPr>
              <w:t>Hours)</w:t>
            </w:r>
          </w:p>
          <w:p w14:paraId="0934CAE1" w14:textId="77777777" w:rsidR="00DE1DE9" w:rsidRPr="00163041" w:rsidRDefault="00DE1DE9" w:rsidP="00C87A90">
            <w:pPr>
              <w:pStyle w:val="TableParagraph"/>
              <w:numPr>
                <w:ilvl w:val="1"/>
                <w:numId w:val="39"/>
              </w:numPr>
              <w:tabs>
                <w:tab w:val="left" w:pos="460"/>
              </w:tabs>
              <w:spacing w:before="0"/>
              <w:rPr>
                <w:color w:val="000000" w:themeColor="text1"/>
                <w:sz w:val="24"/>
                <w:szCs w:val="24"/>
              </w:rPr>
            </w:pPr>
            <w:r w:rsidRPr="00163041">
              <w:rPr>
                <w:color w:val="000000" w:themeColor="text1"/>
                <w:sz w:val="24"/>
                <w:szCs w:val="24"/>
              </w:rPr>
              <w:t>Society-nature</w:t>
            </w:r>
            <w:r w:rsidRPr="00163041">
              <w:rPr>
                <w:color w:val="000000" w:themeColor="text1"/>
                <w:spacing w:val="-5"/>
                <w:sz w:val="24"/>
                <w:szCs w:val="24"/>
              </w:rPr>
              <w:t xml:space="preserve"> </w:t>
            </w:r>
            <w:r w:rsidRPr="00163041">
              <w:rPr>
                <w:color w:val="000000" w:themeColor="text1"/>
                <w:sz w:val="24"/>
                <w:szCs w:val="24"/>
              </w:rPr>
              <w:t>interface:</w:t>
            </w:r>
            <w:r w:rsidRPr="00163041">
              <w:rPr>
                <w:color w:val="000000" w:themeColor="text1"/>
                <w:spacing w:val="-2"/>
                <w:sz w:val="24"/>
                <w:szCs w:val="24"/>
              </w:rPr>
              <w:t xml:space="preserve"> </w:t>
            </w:r>
            <w:r w:rsidRPr="00163041">
              <w:rPr>
                <w:color w:val="000000" w:themeColor="text1"/>
                <w:sz w:val="24"/>
                <w:szCs w:val="24"/>
              </w:rPr>
              <w:t>historical</w:t>
            </w:r>
            <w:r w:rsidRPr="00163041">
              <w:rPr>
                <w:color w:val="000000" w:themeColor="text1"/>
                <w:spacing w:val="-2"/>
                <w:sz w:val="24"/>
                <w:szCs w:val="24"/>
              </w:rPr>
              <w:t xml:space="preserve"> perspectives</w:t>
            </w:r>
          </w:p>
          <w:p w14:paraId="4957CECA" w14:textId="77777777" w:rsidR="00DE1DE9" w:rsidRPr="00163041" w:rsidRDefault="00DE1DE9" w:rsidP="00C87A90">
            <w:pPr>
              <w:pStyle w:val="TableParagraph"/>
              <w:numPr>
                <w:ilvl w:val="1"/>
                <w:numId w:val="39"/>
              </w:numPr>
              <w:tabs>
                <w:tab w:val="left" w:pos="483"/>
              </w:tabs>
              <w:spacing w:before="0"/>
              <w:ind w:left="100" w:right="89" w:firstLine="0"/>
              <w:rPr>
                <w:color w:val="000000" w:themeColor="text1"/>
                <w:sz w:val="24"/>
                <w:szCs w:val="24"/>
              </w:rPr>
            </w:pPr>
            <w:r w:rsidRPr="00163041">
              <w:rPr>
                <w:color w:val="000000" w:themeColor="text1"/>
                <w:sz w:val="24"/>
                <w:szCs w:val="24"/>
              </w:rPr>
              <w:t xml:space="preserve">Industrialization, urbanization and environmental </w:t>
            </w:r>
            <w:r w:rsidRPr="00163041">
              <w:rPr>
                <w:color w:val="000000" w:themeColor="text1"/>
                <w:spacing w:val="-2"/>
                <w:sz w:val="24"/>
                <w:szCs w:val="24"/>
              </w:rPr>
              <w:t>impact</w:t>
            </w:r>
          </w:p>
          <w:p w14:paraId="48A4E5F0" w14:textId="77777777" w:rsidR="00DE1DE9" w:rsidRPr="00163041" w:rsidRDefault="00DE1DE9" w:rsidP="00C87A90">
            <w:pPr>
              <w:pStyle w:val="TableParagraph"/>
              <w:numPr>
                <w:ilvl w:val="1"/>
                <w:numId w:val="39"/>
              </w:numPr>
              <w:tabs>
                <w:tab w:val="left" w:pos="460"/>
              </w:tabs>
              <w:spacing w:before="0"/>
              <w:rPr>
                <w:color w:val="000000" w:themeColor="text1"/>
                <w:sz w:val="24"/>
                <w:szCs w:val="24"/>
              </w:rPr>
            </w:pPr>
            <w:r w:rsidRPr="00163041">
              <w:rPr>
                <w:color w:val="000000" w:themeColor="text1"/>
                <w:sz w:val="24"/>
                <w:szCs w:val="24"/>
              </w:rPr>
              <w:t>Carrying</w:t>
            </w:r>
            <w:r w:rsidRPr="00163041">
              <w:rPr>
                <w:color w:val="000000" w:themeColor="text1"/>
                <w:spacing w:val="-4"/>
                <w:sz w:val="24"/>
                <w:szCs w:val="24"/>
              </w:rPr>
              <w:t xml:space="preserve"> </w:t>
            </w:r>
            <w:r w:rsidRPr="00163041">
              <w:rPr>
                <w:color w:val="000000" w:themeColor="text1"/>
                <w:sz w:val="24"/>
                <w:szCs w:val="24"/>
              </w:rPr>
              <w:t>capacity</w:t>
            </w:r>
            <w:r w:rsidRPr="00163041">
              <w:rPr>
                <w:color w:val="000000" w:themeColor="text1"/>
                <w:spacing w:val="-2"/>
                <w:sz w:val="24"/>
                <w:szCs w:val="24"/>
              </w:rPr>
              <w:t xml:space="preserve"> </w:t>
            </w:r>
            <w:r w:rsidRPr="00163041">
              <w:rPr>
                <w:color w:val="000000" w:themeColor="text1"/>
                <w:sz w:val="24"/>
                <w:szCs w:val="24"/>
              </w:rPr>
              <w:t>and</w:t>
            </w:r>
            <w:r w:rsidRPr="00163041">
              <w:rPr>
                <w:color w:val="000000" w:themeColor="text1"/>
                <w:spacing w:val="-2"/>
                <w:sz w:val="24"/>
                <w:szCs w:val="24"/>
              </w:rPr>
              <w:t xml:space="preserve"> </w:t>
            </w:r>
            <w:r w:rsidRPr="00163041">
              <w:rPr>
                <w:color w:val="000000" w:themeColor="text1"/>
                <w:sz w:val="24"/>
                <w:szCs w:val="24"/>
              </w:rPr>
              <w:t>ecological</w:t>
            </w:r>
            <w:r w:rsidRPr="00163041">
              <w:rPr>
                <w:color w:val="000000" w:themeColor="text1"/>
                <w:spacing w:val="-2"/>
                <w:sz w:val="24"/>
                <w:szCs w:val="24"/>
              </w:rPr>
              <w:t xml:space="preserve"> footprint</w:t>
            </w:r>
          </w:p>
          <w:p w14:paraId="7915F7C2" w14:textId="77777777" w:rsidR="00DE1DE9" w:rsidRPr="00163041" w:rsidRDefault="00DE1DE9" w:rsidP="00C87A90">
            <w:pPr>
              <w:pStyle w:val="TableParagraph"/>
              <w:numPr>
                <w:ilvl w:val="1"/>
                <w:numId w:val="39"/>
              </w:numPr>
              <w:tabs>
                <w:tab w:val="left" w:pos="460"/>
              </w:tabs>
              <w:spacing w:before="0"/>
              <w:rPr>
                <w:color w:val="000000" w:themeColor="text1"/>
                <w:sz w:val="24"/>
                <w:szCs w:val="24"/>
              </w:rPr>
            </w:pPr>
            <w:r w:rsidRPr="00163041">
              <w:rPr>
                <w:color w:val="000000" w:themeColor="text1"/>
                <w:sz w:val="24"/>
                <w:szCs w:val="24"/>
              </w:rPr>
              <w:t>Biodiversity:</w:t>
            </w:r>
            <w:r w:rsidRPr="00163041">
              <w:rPr>
                <w:color w:val="000000" w:themeColor="text1"/>
                <w:spacing w:val="-4"/>
                <w:sz w:val="24"/>
                <w:szCs w:val="24"/>
              </w:rPr>
              <w:t xml:space="preserve"> </w:t>
            </w:r>
            <w:r w:rsidRPr="00163041">
              <w:rPr>
                <w:color w:val="000000" w:themeColor="text1"/>
                <w:sz w:val="24"/>
                <w:szCs w:val="24"/>
              </w:rPr>
              <w:t>concept,</w:t>
            </w:r>
            <w:r w:rsidRPr="00163041">
              <w:rPr>
                <w:color w:val="000000" w:themeColor="text1"/>
                <w:spacing w:val="-2"/>
                <w:sz w:val="24"/>
                <w:szCs w:val="24"/>
              </w:rPr>
              <w:t xml:space="preserve"> </w:t>
            </w:r>
            <w:r w:rsidRPr="00163041">
              <w:rPr>
                <w:color w:val="000000" w:themeColor="text1"/>
                <w:sz w:val="24"/>
                <w:szCs w:val="24"/>
              </w:rPr>
              <w:t>types</w:t>
            </w:r>
            <w:r w:rsidRPr="00163041">
              <w:rPr>
                <w:color w:val="000000" w:themeColor="text1"/>
                <w:spacing w:val="-2"/>
                <w:sz w:val="24"/>
                <w:szCs w:val="24"/>
              </w:rPr>
              <w:t xml:space="preserve"> </w:t>
            </w:r>
            <w:r w:rsidRPr="00163041">
              <w:rPr>
                <w:color w:val="000000" w:themeColor="text1"/>
                <w:sz w:val="24"/>
                <w:szCs w:val="24"/>
              </w:rPr>
              <w:t>and</w:t>
            </w:r>
            <w:r w:rsidRPr="00163041">
              <w:rPr>
                <w:color w:val="000000" w:themeColor="text1"/>
                <w:spacing w:val="-1"/>
                <w:sz w:val="24"/>
                <w:szCs w:val="24"/>
              </w:rPr>
              <w:t xml:space="preserve"> </w:t>
            </w:r>
            <w:r w:rsidRPr="00163041">
              <w:rPr>
                <w:color w:val="000000" w:themeColor="text1"/>
                <w:spacing w:val="-2"/>
                <w:sz w:val="24"/>
                <w:szCs w:val="24"/>
              </w:rPr>
              <w:t>values</w:t>
            </w:r>
          </w:p>
          <w:p w14:paraId="5ACEC9EE" w14:textId="77777777" w:rsidR="00DE1DE9" w:rsidRPr="00163041" w:rsidRDefault="00DE1DE9" w:rsidP="00C87A90">
            <w:pPr>
              <w:pStyle w:val="TableParagraph"/>
              <w:numPr>
                <w:ilvl w:val="1"/>
                <w:numId w:val="39"/>
              </w:numPr>
              <w:tabs>
                <w:tab w:val="left" w:pos="460"/>
              </w:tabs>
              <w:spacing w:before="0"/>
              <w:rPr>
                <w:color w:val="000000" w:themeColor="text1"/>
                <w:sz w:val="24"/>
                <w:szCs w:val="24"/>
              </w:rPr>
            </w:pPr>
            <w:r w:rsidRPr="00163041">
              <w:rPr>
                <w:color w:val="000000" w:themeColor="text1"/>
                <w:sz w:val="24"/>
                <w:szCs w:val="24"/>
              </w:rPr>
              <w:t>Biodiversity</w:t>
            </w:r>
            <w:r w:rsidRPr="00163041">
              <w:rPr>
                <w:color w:val="000000" w:themeColor="text1"/>
                <w:spacing w:val="-2"/>
                <w:sz w:val="24"/>
                <w:szCs w:val="24"/>
              </w:rPr>
              <w:t xml:space="preserve"> </w:t>
            </w:r>
            <w:r w:rsidRPr="00163041">
              <w:rPr>
                <w:color w:val="000000" w:themeColor="text1"/>
                <w:sz w:val="24"/>
                <w:szCs w:val="24"/>
              </w:rPr>
              <w:t>hotspots</w:t>
            </w:r>
            <w:r w:rsidRPr="00163041">
              <w:rPr>
                <w:color w:val="000000" w:themeColor="text1"/>
                <w:spacing w:val="-3"/>
                <w:sz w:val="24"/>
                <w:szCs w:val="24"/>
              </w:rPr>
              <w:t xml:space="preserve"> </w:t>
            </w:r>
            <w:r w:rsidRPr="00163041">
              <w:rPr>
                <w:color w:val="000000" w:themeColor="text1"/>
                <w:sz w:val="24"/>
                <w:szCs w:val="24"/>
              </w:rPr>
              <w:t>and</w:t>
            </w:r>
            <w:r w:rsidRPr="00163041">
              <w:rPr>
                <w:color w:val="000000" w:themeColor="text1"/>
                <w:spacing w:val="-1"/>
                <w:sz w:val="24"/>
                <w:szCs w:val="24"/>
              </w:rPr>
              <w:t xml:space="preserve"> </w:t>
            </w:r>
            <w:r w:rsidRPr="00163041">
              <w:rPr>
                <w:color w:val="000000" w:themeColor="text1"/>
                <w:sz w:val="24"/>
                <w:szCs w:val="24"/>
              </w:rPr>
              <w:t>threats</w:t>
            </w:r>
            <w:r w:rsidRPr="00163041">
              <w:rPr>
                <w:color w:val="000000" w:themeColor="text1"/>
                <w:spacing w:val="-2"/>
                <w:sz w:val="24"/>
                <w:szCs w:val="24"/>
              </w:rPr>
              <w:t xml:space="preserve"> </w:t>
            </w:r>
            <w:r w:rsidRPr="00163041">
              <w:rPr>
                <w:color w:val="000000" w:themeColor="text1"/>
                <w:sz w:val="24"/>
                <w:szCs w:val="24"/>
              </w:rPr>
              <w:t>to</w:t>
            </w:r>
            <w:r w:rsidRPr="00163041">
              <w:rPr>
                <w:color w:val="000000" w:themeColor="text1"/>
                <w:spacing w:val="-1"/>
                <w:sz w:val="24"/>
                <w:szCs w:val="24"/>
              </w:rPr>
              <w:t xml:space="preserve"> </w:t>
            </w:r>
            <w:r w:rsidRPr="00163041">
              <w:rPr>
                <w:color w:val="000000" w:themeColor="text1"/>
                <w:spacing w:val="-2"/>
                <w:sz w:val="24"/>
                <w:szCs w:val="24"/>
              </w:rPr>
              <w:t>biodiversity</w:t>
            </w:r>
          </w:p>
          <w:p w14:paraId="4A25A46C" w14:textId="77777777" w:rsidR="00DE1DE9" w:rsidRPr="00163041" w:rsidRDefault="00DE1DE9" w:rsidP="00C87A90">
            <w:pPr>
              <w:pStyle w:val="TableParagraph"/>
              <w:numPr>
                <w:ilvl w:val="1"/>
                <w:numId w:val="39"/>
              </w:numPr>
              <w:tabs>
                <w:tab w:val="left" w:pos="452"/>
              </w:tabs>
              <w:spacing w:before="0"/>
              <w:ind w:left="452" w:hanging="352"/>
              <w:rPr>
                <w:color w:val="000000" w:themeColor="text1"/>
                <w:sz w:val="24"/>
                <w:szCs w:val="24"/>
              </w:rPr>
            </w:pPr>
            <w:r w:rsidRPr="00163041">
              <w:rPr>
                <w:color w:val="000000" w:themeColor="text1"/>
                <w:sz w:val="24"/>
                <w:szCs w:val="24"/>
              </w:rPr>
              <w:t>Natural</w:t>
            </w:r>
            <w:r w:rsidRPr="00163041">
              <w:rPr>
                <w:color w:val="000000" w:themeColor="text1"/>
                <w:spacing w:val="-10"/>
                <w:sz w:val="24"/>
                <w:szCs w:val="24"/>
              </w:rPr>
              <w:t xml:space="preserve"> </w:t>
            </w:r>
            <w:r w:rsidRPr="00163041">
              <w:rPr>
                <w:color w:val="000000" w:themeColor="text1"/>
                <w:sz w:val="24"/>
                <w:szCs w:val="24"/>
              </w:rPr>
              <w:t>resources:</w:t>
            </w:r>
            <w:r w:rsidRPr="00163041">
              <w:rPr>
                <w:color w:val="000000" w:themeColor="text1"/>
                <w:spacing w:val="-9"/>
                <w:sz w:val="24"/>
                <w:szCs w:val="24"/>
              </w:rPr>
              <w:t xml:space="preserve"> </w:t>
            </w:r>
            <w:r w:rsidRPr="00163041">
              <w:rPr>
                <w:color w:val="000000" w:themeColor="text1"/>
                <w:sz w:val="24"/>
                <w:szCs w:val="24"/>
              </w:rPr>
              <w:t>forest,</w:t>
            </w:r>
            <w:r w:rsidRPr="00163041">
              <w:rPr>
                <w:color w:val="000000" w:themeColor="text1"/>
                <w:spacing w:val="-9"/>
                <w:sz w:val="24"/>
                <w:szCs w:val="24"/>
              </w:rPr>
              <w:t xml:space="preserve"> </w:t>
            </w:r>
            <w:r w:rsidRPr="00163041">
              <w:rPr>
                <w:color w:val="000000" w:themeColor="text1"/>
                <w:sz w:val="24"/>
                <w:szCs w:val="24"/>
              </w:rPr>
              <w:t>water,</w:t>
            </w:r>
            <w:r w:rsidRPr="00163041">
              <w:rPr>
                <w:color w:val="000000" w:themeColor="text1"/>
                <w:spacing w:val="-10"/>
                <w:sz w:val="24"/>
                <w:szCs w:val="24"/>
              </w:rPr>
              <w:t xml:space="preserve"> </w:t>
            </w:r>
            <w:r w:rsidRPr="00163041">
              <w:rPr>
                <w:color w:val="000000" w:themeColor="text1"/>
                <w:sz w:val="24"/>
                <w:szCs w:val="24"/>
              </w:rPr>
              <w:t>land,</w:t>
            </w:r>
            <w:r w:rsidRPr="00163041">
              <w:rPr>
                <w:color w:val="000000" w:themeColor="text1"/>
                <w:spacing w:val="-10"/>
                <w:sz w:val="24"/>
                <w:szCs w:val="24"/>
              </w:rPr>
              <w:t xml:space="preserve"> </w:t>
            </w:r>
            <w:r w:rsidRPr="00163041">
              <w:rPr>
                <w:color w:val="000000" w:themeColor="text1"/>
                <w:sz w:val="24"/>
                <w:szCs w:val="24"/>
              </w:rPr>
              <w:t>and</w:t>
            </w:r>
            <w:r w:rsidRPr="00163041">
              <w:rPr>
                <w:color w:val="000000" w:themeColor="text1"/>
                <w:spacing w:val="-10"/>
                <w:sz w:val="24"/>
                <w:szCs w:val="24"/>
              </w:rPr>
              <w:t xml:space="preserve"> </w:t>
            </w:r>
            <w:r w:rsidRPr="00163041">
              <w:rPr>
                <w:color w:val="000000" w:themeColor="text1"/>
                <w:spacing w:val="-2"/>
                <w:sz w:val="24"/>
                <w:szCs w:val="24"/>
              </w:rPr>
              <w:t>minerals</w:t>
            </w:r>
          </w:p>
          <w:p w14:paraId="2121B1D5" w14:textId="77777777" w:rsidR="00DE1DE9" w:rsidRPr="00163041" w:rsidRDefault="00DE1DE9" w:rsidP="00C87A90">
            <w:pPr>
              <w:pStyle w:val="TableParagraph"/>
              <w:numPr>
                <w:ilvl w:val="1"/>
                <w:numId w:val="39"/>
              </w:numPr>
              <w:tabs>
                <w:tab w:val="left" w:pos="460"/>
              </w:tabs>
              <w:spacing w:before="0"/>
              <w:rPr>
                <w:color w:val="000000" w:themeColor="text1"/>
                <w:sz w:val="24"/>
                <w:szCs w:val="24"/>
              </w:rPr>
            </w:pPr>
            <w:r w:rsidRPr="00163041">
              <w:rPr>
                <w:color w:val="000000" w:themeColor="text1"/>
                <w:sz w:val="24"/>
                <w:szCs w:val="24"/>
              </w:rPr>
              <w:t>Patterns</w:t>
            </w:r>
            <w:r w:rsidRPr="00163041">
              <w:rPr>
                <w:color w:val="000000" w:themeColor="text1"/>
                <w:spacing w:val="-4"/>
                <w:sz w:val="24"/>
                <w:szCs w:val="24"/>
              </w:rPr>
              <w:t xml:space="preserve"> </w:t>
            </w:r>
            <w:r w:rsidRPr="00163041">
              <w:rPr>
                <w:color w:val="000000" w:themeColor="text1"/>
                <w:sz w:val="24"/>
                <w:szCs w:val="24"/>
              </w:rPr>
              <w:t>and</w:t>
            </w:r>
            <w:r w:rsidRPr="00163041">
              <w:rPr>
                <w:color w:val="000000" w:themeColor="text1"/>
                <w:spacing w:val="-2"/>
                <w:sz w:val="24"/>
                <w:szCs w:val="24"/>
              </w:rPr>
              <w:t xml:space="preserve"> </w:t>
            </w:r>
            <w:r w:rsidRPr="00163041">
              <w:rPr>
                <w:color w:val="000000" w:themeColor="text1"/>
                <w:sz w:val="24"/>
                <w:szCs w:val="24"/>
              </w:rPr>
              <w:t>consequences</w:t>
            </w:r>
            <w:r w:rsidRPr="00163041">
              <w:rPr>
                <w:color w:val="000000" w:themeColor="text1"/>
                <w:spacing w:val="-3"/>
                <w:sz w:val="24"/>
                <w:szCs w:val="24"/>
              </w:rPr>
              <w:t xml:space="preserve"> </w:t>
            </w:r>
            <w:r w:rsidRPr="00163041">
              <w:rPr>
                <w:color w:val="000000" w:themeColor="text1"/>
                <w:sz w:val="24"/>
                <w:szCs w:val="24"/>
              </w:rPr>
              <w:t>of</w:t>
            </w:r>
            <w:r w:rsidRPr="00163041">
              <w:rPr>
                <w:color w:val="000000" w:themeColor="text1"/>
                <w:spacing w:val="-1"/>
                <w:sz w:val="24"/>
                <w:szCs w:val="24"/>
              </w:rPr>
              <w:t xml:space="preserve"> </w:t>
            </w:r>
            <w:r w:rsidRPr="00163041">
              <w:rPr>
                <w:color w:val="000000" w:themeColor="text1"/>
                <w:sz w:val="24"/>
                <w:szCs w:val="24"/>
              </w:rPr>
              <w:t>resource</w:t>
            </w:r>
            <w:r w:rsidRPr="00163041">
              <w:rPr>
                <w:color w:val="000000" w:themeColor="text1"/>
                <w:spacing w:val="-3"/>
                <w:sz w:val="24"/>
                <w:szCs w:val="24"/>
              </w:rPr>
              <w:t xml:space="preserve"> </w:t>
            </w:r>
            <w:r w:rsidRPr="00163041">
              <w:rPr>
                <w:color w:val="000000" w:themeColor="text1"/>
                <w:spacing w:val="-2"/>
                <w:sz w:val="24"/>
                <w:szCs w:val="24"/>
              </w:rPr>
              <w:t>depletion</w:t>
            </w:r>
          </w:p>
        </w:tc>
      </w:tr>
      <w:tr w:rsidR="00163041" w:rsidRPr="00163041" w14:paraId="1F69E9CD" w14:textId="77777777" w:rsidTr="006F563A">
        <w:trPr>
          <w:gridAfter w:val="1"/>
          <w:wAfter w:w="900" w:type="dxa"/>
          <w:trHeight w:val="3500"/>
        </w:trPr>
        <w:tc>
          <w:tcPr>
            <w:tcW w:w="3495" w:type="dxa"/>
          </w:tcPr>
          <w:p w14:paraId="0C8D7B82" w14:textId="77777777" w:rsidR="00DE1DE9" w:rsidRPr="00163041" w:rsidRDefault="00DE1DE9" w:rsidP="00C87A90">
            <w:pPr>
              <w:pStyle w:val="TableParagraph"/>
              <w:numPr>
                <w:ilvl w:val="0"/>
                <w:numId w:val="38"/>
              </w:numPr>
              <w:tabs>
                <w:tab w:val="left" w:pos="641"/>
              </w:tabs>
              <w:spacing w:before="0"/>
              <w:ind w:right="87"/>
              <w:rPr>
                <w:color w:val="000000" w:themeColor="text1"/>
                <w:sz w:val="24"/>
                <w:szCs w:val="24"/>
              </w:rPr>
            </w:pPr>
            <w:r w:rsidRPr="00163041">
              <w:rPr>
                <w:color w:val="000000" w:themeColor="text1"/>
                <w:sz w:val="24"/>
                <w:szCs w:val="24"/>
              </w:rPr>
              <w:lastRenderedPageBreak/>
              <w:t>Explain the causes and mechanisms of climate change and global warming.</w:t>
            </w:r>
          </w:p>
          <w:p w14:paraId="2AC7ED24" w14:textId="77777777" w:rsidR="00DE1DE9" w:rsidRPr="00163041" w:rsidRDefault="00DE1DE9" w:rsidP="00C87A90">
            <w:pPr>
              <w:pStyle w:val="TableParagraph"/>
              <w:numPr>
                <w:ilvl w:val="0"/>
                <w:numId w:val="38"/>
              </w:numPr>
              <w:tabs>
                <w:tab w:val="left" w:pos="641"/>
              </w:tabs>
              <w:spacing w:before="0"/>
              <w:ind w:right="88"/>
              <w:rPr>
                <w:color w:val="000000" w:themeColor="text1"/>
                <w:sz w:val="24"/>
                <w:szCs w:val="24"/>
              </w:rPr>
            </w:pPr>
            <w:r w:rsidRPr="00163041">
              <w:rPr>
                <w:color w:val="000000" w:themeColor="text1"/>
                <w:sz w:val="24"/>
                <w:szCs w:val="24"/>
              </w:rPr>
              <w:t>Identify the impacts of climate change on society, agriculture, health, and business.</w:t>
            </w:r>
          </w:p>
          <w:p w14:paraId="52E1396C" w14:textId="77777777" w:rsidR="00DE1DE9" w:rsidRPr="00163041" w:rsidRDefault="00DE1DE9" w:rsidP="00C87A90">
            <w:pPr>
              <w:pStyle w:val="TableParagraph"/>
              <w:numPr>
                <w:ilvl w:val="0"/>
                <w:numId w:val="38"/>
              </w:numPr>
              <w:tabs>
                <w:tab w:val="left" w:pos="641"/>
              </w:tabs>
              <w:spacing w:before="0"/>
              <w:ind w:right="87"/>
              <w:rPr>
                <w:color w:val="000000" w:themeColor="text1"/>
                <w:sz w:val="24"/>
                <w:szCs w:val="24"/>
              </w:rPr>
            </w:pPr>
            <w:r w:rsidRPr="00163041">
              <w:rPr>
                <w:color w:val="000000" w:themeColor="text1"/>
                <w:sz w:val="24"/>
                <w:szCs w:val="24"/>
              </w:rPr>
              <w:t xml:space="preserve">Describe the types, sources, and health impacts of major </w:t>
            </w:r>
            <w:r w:rsidRPr="00163041">
              <w:rPr>
                <w:color w:val="000000" w:themeColor="text1"/>
                <w:spacing w:val="-2"/>
                <w:sz w:val="24"/>
                <w:szCs w:val="24"/>
              </w:rPr>
              <w:t>pollutants.</w:t>
            </w:r>
          </w:p>
          <w:p w14:paraId="2564B8AE" w14:textId="77777777" w:rsidR="00DE1DE9" w:rsidRPr="00163041" w:rsidRDefault="00DE1DE9" w:rsidP="00C87A90">
            <w:pPr>
              <w:pStyle w:val="TableParagraph"/>
              <w:numPr>
                <w:ilvl w:val="0"/>
                <w:numId w:val="38"/>
              </w:numPr>
              <w:tabs>
                <w:tab w:val="left" w:pos="641"/>
              </w:tabs>
              <w:spacing w:before="0"/>
              <w:ind w:right="88"/>
              <w:rPr>
                <w:color w:val="000000" w:themeColor="text1"/>
                <w:sz w:val="24"/>
                <w:szCs w:val="24"/>
              </w:rPr>
            </w:pPr>
            <w:r w:rsidRPr="00163041">
              <w:rPr>
                <w:color w:val="000000" w:themeColor="text1"/>
                <w:sz w:val="24"/>
                <w:szCs w:val="24"/>
              </w:rPr>
              <w:t>Discuss solid waste and e-waste management challenges.</w:t>
            </w:r>
          </w:p>
        </w:tc>
        <w:tc>
          <w:tcPr>
            <w:tcW w:w="5760" w:type="dxa"/>
            <w:gridSpan w:val="2"/>
          </w:tcPr>
          <w:p w14:paraId="240DB9E3" w14:textId="77777777" w:rsidR="00DE1DE9" w:rsidRPr="00163041" w:rsidRDefault="00DE1DE9" w:rsidP="00C87A90">
            <w:pPr>
              <w:pStyle w:val="TableParagraph"/>
              <w:spacing w:before="0"/>
              <w:ind w:firstLine="0"/>
              <w:rPr>
                <w:b/>
                <w:color w:val="000000" w:themeColor="text1"/>
                <w:sz w:val="24"/>
                <w:szCs w:val="24"/>
              </w:rPr>
            </w:pPr>
            <w:r w:rsidRPr="00163041">
              <w:rPr>
                <w:b/>
                <w:color w:val="000000" w:themeColor="text1"/>
                <w:sz w:val="24"/>
                <w:szCs w:val="24"/>
              </w:rPr>
              <w:t xml:space="preserve">Unit III: Environmental Challenges and Crisis (6 </w:t>
            </w:r>
            <w:r w:rsidRPr="00163041">
              <w:rPr>
                <w:b/>
                <w:color w:val="000000" w:themeColor="text1"/>
                <w:spacing w:val="-2"/>
                <w:sz w:val="24"/>
                <w:szCs w:val="24"/>
              </w:rPr>
              <w:t>Hours)</w:t>
            </w:r>
          </w:p>
          <w:p w14:paraId="3DA108AA" w14:textId="77777777" w:rsidR="00DE1DE9" w:rsidRPr="00163041" w:rsidRDefault="00DE1DE9" w:rsidP="00C87A90">
            <w:pPr>
              <w:pStyle w:val="TableParagraph"/>
              <w:numPr>
                <w:ilvl w:val="1"/>
                <w:numId w:val="37"/>
              </w:numPr>
              <w:tabs>
                <w:tab w:val="left" w:pos="635"/>
                <w:tab w:val="left" w:pos="1630"/>
                <w:tab w:val="left" w:pos="2610"/>
                <w:tab w:val="left" w:pos="3529"/>
                <w:tab w:val="left" w:pos="4951"/>
              </w:tabs>
              <w:spacing w:before="0"/>
              <w:ind w:right="91" w:firstLine="0"/>
              <w:rPr>
                <w:color w:val="000000" w:themeColor="text1"/>
                <w:sz w:val="24"/>
                <w:szCs w:val="24"/>
              </w:rPr>
            </w:pPr>
            <w:r w:rsidRPr="00163041">
              <w:rPr>
                <w:color w:val="000000" w:themeColor="text1"/>
                <w:spacing w:val="-2"/>
                <w:sz w:val="24"/>
                <w:szCs w:val="24"/>
              </w:rPr>
              <w:t>Climate</w:t>
            </w:r>
            <w:r w:rsidRPr="00163041">
              <w:rPr>
                <w:color w:val="000000" w:themeColor="text1"/>
                <w:sz w:val="24"/>
                <w:szCs w:val="24"/>
              </w:rPr>
              <w:tab/>
            </w:r>
            <w:r w:rsidRPr="00163041">
              <w:rPr>
                <w:color w:val="000000" w:themeColor="text1"/>
                <w:spacing w:val="-2"/>
                <w:sz w:val="24"/>
                <w:szCs w:val="24"/>
              </w:rPr>
              <w:t>change:</w:t>
            </w:r>
            <w:r w:rsidRPr="00163041">
              <w:rPr>
                <w:color w:val="000000" w:themeColor="text1"/>
                <w:sz w:val="24"/>
                <w:szCs w:val="24"/>
              </w:rPr>
              <w:tab/>
            </w:r>
            <w:r w:rsidRPr="00163041">
              <w:rPr>
                <w:color w:val="000000" w:themeColor="text1"/>
                <w:spacing w:val="-2"/>
                <w:sz w:val="24"/>
                <w:szCs w:val="24"/>
              </w:rPr>
              <w:t>causes,</w:t>
            </w:r>
            <w:r w:rsidRPr="00163041">
              <w:rPr>
                <w:color w:val="000000" w:themeColor="text1"/>
                <w:sz w:val="24"/>
                <w:szCs w:val="24"/>
              </w:rPr>
              <w:tab/>
            </w:r>
            <w:r w:rsidRPr="00163041">
              <w:rPr>
                <w:color w:val="000000" w:themeColor="text1"/>
                <w:spacing w:val="-2"/>
                <w:sz w:val="24"/>
                <w:szCs w:val="24"/>
              </w:rPr>
              <w:t>mechanisms</w:t>
            </w:r>
            <w:r w:rsidRPr="00163041">
              <w:rPr>
                <w:color w:val="000000" w:themeColor="text1"/>
                <w:sz w:val="24"/>
                <w:szCs w:val="24"/>
              </w:rPr>
              <w:tab/>
            </w:r>
            <w:r w:rsidRPr="00163041">
              <w:rPr>
                <w:color w:val="000000" w:themeColor="text1"/>
                <w:spacing w:val="-4"/>
                <w:sz w:val="24"/>
                <w:szCs w:val="24"/>
              </w:rPr>
              <w:t xml:space="preserve">and </w:t>
            </w:r>
            <w:r w:rsidRPr="00163041">
              <w:rPr>
                <w:color w:val="000000" w:themeColor="text1"/>
                <w:sz w:val="24"/>
                <w:szCs w:val="24"/>
              </w:rPr>
              <w:t>greenhouse gases</w:t>
            </w:r>
          </w:p>
          <w:p w14:paraId="65D63B5F" w14:textId="77777777" w:rsidR="00DE1DE9" w:rsidRPr="00163041" w:rsidRDefault="00DE1DE9" w:rsidP="00C87A90">
            <w:pPr>
              <w:pStyle w:val="TableParagraph"/>
              <w:numPr>
                <w:ilvl w:val="1"/>
                <w:numId w:val="37"/>
              </w:numPr>
              <w:tabs>
                <w:tab w:val="left" w:pos="488"/>
              </w:tabs>
              <w:spacing w:before="0"/>
              <w:ind w:right="89" w:firstLine="0"/>
              <w:rPr>
                <w:color w:val="000000" w:themeColor="text1"/>
                <w:sz w:val="24"/>
                <w:szCs w:val="24"/>
              </w:rPr>
            </w:pPr>
            <w:r w:rsidRPr="00163041">
              <w:rPr>
                <w:color w:val="000000" w:themeColor="text1"/>
                <w:sz w:val="24"/>
                <w:szCs w:val="24"/>
              </w:rPr>
              <w:t xml:space="preserve">Global warming: evidence and IPCC assessment </w:t>
            </w:r>
            <w:r w:rsidRPr="00163041">
              <w:rPr>
                <w:color w:val="000000" w:themeColor="text1"/>
                <w:spacing w:val="-2"/>
                <w:sz w:val="24"/>
                <w:szCs w:val="24"/>
              </w:rPr>
              <w:t>overview</w:t>
            </w:r>
          </w:p>
          <w:p w14:paraId="66B08EA4" w14:textId="77777777" w:rsidR="00DE1DE9" w:rsidRPr="00163041" w:rsidRDefault="00DE1DE9" w:rsidP="00C87A90">
            <w:pPr>
              <w:pStyle w:val="TableParagraph"/>
              <w:numPr>
                <w:ilvl w:val="1"/>
                <w:numId w:val="37"/>
              </w:numPr>
              <w:tabs>
                <w:tab w:val="left" w:pos="490"/>
              </w:tabs>
              <w:spacing w:before="0"/>
              <w:ind w:right="91" w:firstLine="0"/>
              <w:rPr>
                <w:color w:val="000000" w:themeColor="text1"/>
                <w:sz w:val="24"/>
                <w:szCs w:val="24"/>
              </w:rPr>
            </w:pPr>
            <w:r w:rsidRPr="00163041">
              <w:rPr>
                <w:color w:val="000000" w:themeColor="text1"/>
                <w:sz w:val="24"/>
                <w:szCs w:val="24"/>
              </w:rPr>
              <w:t>Impacts of climate change on agriculture, health and business</w:t>
            </w:r>
          </w:p>
          <w:p w14:paraId="1E5D0F55" w14:textId="77777777" w:rsidR="00DE1DE9" w:rsidRPr="00163041" w:rsidRDefault="00DE1DE9" w:rsidP="00C87A90">
            <w:pPr>
              <w:pStyle w:val="TableParagraph"/>
              <w:numPr>
                <w:ilvl w:val="1"/>
                <w:numId w:val="37"/>
              </w:numPr>
              <w:tabs>
                <w:tab w:val="left" w:pos="500"/>
              </w:tabs>
              <w:spacing w:before="0"/>
              <w:ind w:right="87" w:firstLine="0"/>
              <w:rPr>
                <w:color w:val="000000" w:themeColor="text1"/>
                <w:sz w:val="24"/>
                <w:szCs w:val="24"/>
              </w:rPr>
            </w:pPr>
            <w:r w:rsidRPr="00163041">
              <w:rPr>
                <w:color w:val="000000" w:themeColor="text1"/>
                <w:sz w:val="24"/>
                <w:szCs w:val="24"/>
              </w:rPr>
              <w:t>Types</w:t>
            </w:r>
            <w:r w:rsidRPr="00163041">
              <w:rPr>
                <w:color w:val="000000" w:themeColor="text1"/>
                <w:spacing w:val="34"/>
                <w:sz w:val="24"/>
                <w:szCs w:val="24"/>
              </w:rPr>
              <w:t xml:space="preserve"> </w:t>
            </w:r>
            <w:r w:rsidRPr="00163041">
              <w:rPr>
                <w:color w:val="000000" w:themeColor="text1"/>
                <w:sz w:val="24"/>
                <w:szCs w:val="24"/>
              </w:rPr>
              <w:t>and</w:t>
            </w:r>
            <w:r w:rsidRPr="00163041">
              <w:rPr>
                <w:color w:val="000000" w:themeColor="text1"/>
                <w:spacing w:val="34"/>
                <w:sz w:val="24"/>
                <w:szCs w:val="24"/>
              </w:rPr>
              <w:t xml:space="preserve"> </w:t>
            </w:r>
            <w:r w:rsidRPr="00163041">
              <w:rPr>
                <w:color w:val="000000" w:themeColor="text1"/>
                <w:sz w:val="24"/>
                <w:szCs w:val="24"/>
              </w:rPr>
              <w:t>sources</w:t>
            </w:r>
            <w:r w:rsidRPr="00163041">
              <w:rPr>
                <w:color w:val="000000" w:themeColor="text1"/>
                <w:spacing w:val="37"/>
                <w:sz w:val="24"/>
                <w:szCs w:val="24"/>
              </w:rPr>
              <w:t xml:space="preserve"> </w:t>
            </w:r>
            <w:r w:rsidRPr="00163041">
              <w:rPr>
                <w:color w:val="000000" w:themeColor="text1"/>
                <w:sz w:val="24"/>
                <w:szCs w:val="24"/>
              </w:rPr>
              <w:t>of</w:t>
            </w:r>
            <w:r w:rsidRPr="00163041">
              <w:rPr>
                <w:color w:val="000000" w:themeColor="text1"/>
                <w:spacing w:val="33"/>
                <w:sz w:val="24"/>
                <w:szCs w:val="24"/>
              </w:rPr>
              <w:t xml:space="preserve"> </w:t>
            </w:r>
            <w:r w:rsidRPr="00163041">
              <w:rPr>
                <w:color w:val="000000" w:themeColor="text1"/>
                <w:sz w:val="24"/>
                <w:szCs w:val="24"/>
              </w:rPr>
              <w:t>pollution:</w:t>
            </w:r>
            <w:r w:rsidRPr="00163041">
              <w:rPr>
                <w:color w:val="000000" w:themeColor="text1"/>
                <w:spacing w:val="35"/>
                <w:sz w:val="24"/>
                <w:szCs w:val="24"/>
              </w:rPr>
              <w:t xml:space="preserve"> </w:t>
            </w:r>
            <w:r w:rsidRPr="00163041">
              <w:rPr>
                <w:color w:val="000000" w:themeColor="text1"/>
                <w:sz w:val="24"/>
                <w:szCs w:val="24"/>
              </w:rPr>
              <w:t>air,</w:t>
            </w:r>
            <w:r w:rsidRPr="00163041">
              <w:rPr>
                <w:color w:val="000000" w:themeColor="text1"/>
                <w:spacing w:val="34"/>
                <w:sz w:val="24"/>
                <w:szCs w:val="24"/>
              </w:rPr>
              <w:t xml:space="preserve"> </w:t>
            </w:r>
            <w:r w:rsidRPr="00163041">
              <w:rPr>
                <w:color w:val="000000" w:themeColor="text1"/>
                <w:sz w:val="24"/>
                <w:szCs w:val="24"/>
              </w:rPr>
              <w:t>water,</w:t>
            </w:r>
            <w:r w:rsidRPr="00163041">
              <w:rPr>
                <w:color w:val="000000" w:themeColor="text1"/>
                <w:spacing w:val="34"/>
                <w:sz w:val="24"/>
                <w:szCs w:val="24"/>
              </w:rPr>
              <w:t xml:space="preserve"> </w:t>
            </w:r>
            <w:r w:rsidRPr="00163041">
              <w:rPr>
                <w:color w:val="000000" w:themeColor="text1"/>
                <w:sz w:val="24"/>
                <w:szCs w:val="24"/>
              </w:rPr>
              <w:t>soil, noise, plastic</w:t>
            </w:r>
          </w:p>
          <w:p w14:paraId="7321FCFA" w14:textId="77777777" w:rsidR="00DE1DE9" w:rsidRPr="00163041" w:rsidRDefault="00DE1DE9" w:rsidP="00C87A90">
            <w:pPr>
              <w:pStyle w:val="TableParagraph"/>
              <w:numPr>
                <w:ilvl w:val="1"/>
                <w:numId w:val="37"/>
              </w:numPr>
              <w:tabs>
                <w:tab w:val="left" w:pos="460"/>
              </w:tabs>
              <w:spacing w:before="0"/>
              <w:ind w:left="460" w:hanging="360"/>
              <w:rPr>
                <w:color w:val="000000" w:themeColor="text1"/>
                <w:sz w:val="24"/>
                <w:szCs w:val="24"/>
              </w:rPr>
            </w:pPr>
            <w:r w:rsidRPr="00163041">
              <w:rPr>
                <w:color w:val="000000" w:themeColor="text1"/>
                <w:sz w:val="24"/>
                <w:szCs w:val="24"/>
              </w:rPr>
              <w:t>Health</w:t>
            </w:r>
            <w:r w:rsidRPr="00163041">
              <w:rPr>
                <w:color w:val="000000" w:themeColor="text1"/>
                <w:spacing w:val="-2"/>
                <w:sz w:val="24"/>
                <w:szCs w:val="24"/>
              </w:rPr>
              <w:t xml:space="preserve"> </w:t>
            </w:r>
            <w:r w:rsidRPr="00163041">
              <w:rPr>
                <w:color w:val="000000" w:themeColor="text1"/>
                <w:sz w:val="24"/>
                <w:szCs w:val="24"/>
              </w:rPr>
              <w:t>and</w:t>
            </w:r>
            <w:r w:rsidRPr="00163041">
              <w:rPr>
                <w:color w:val="000000" w:themeColor="text1"/>
                <w:spacing w:val="-2"/>
                <w:sz w:val="24"/>
                <w:szCs w:val="24"/>
              </w:rPr>
              <w:t xml:space="preserve"> </w:t>
            </w:r>
            <w:r w:rsidRPr="00163041">
              <w:rPr>
                <w:color w:val="000000" w:themeColor="text1"/>
                <w:sz w:val="24"/>
                <w:szCs w:val="24"/>
              </w:rPr>
              <w:t>ecological impacts</w:t>
            </w:r>
            <w:r w:rsidRPr="00163041">
              <w:rPr>
                <w:color w:val="000000" w:themeColor="text1"/>
                <w:spacing w:val="-3"/>
                <w:sz w:val="24"/>
                <w:szCs w:val="24"/>
              </w:rPr>
              <w:t xml:space="preserve"> </w:t>
            </w:r>
            <w:r w:rsidRPr="00163041">
              <w:rPr>
                <w:color w:val="000000" w:themeColor="text1"/>
                <w:sz w:val="24"/>
                <w:szCs w:val="24"/>
              </w:rPr>
              <w:t>of</w:t>
            </w:r>
            <w:r w:rsidRPr="00163041">
              <w:rPr>
                <w:color w:val="000000" w:themeColor="text1"/>
                <w:spacing w:val="-1"/>
                <w:sz w:val="24"/>
                <w:szCs w:val="24"/>
              </w:rPr>
              <w:t xml:space="preserve"> </w:t>
            </w:r>
            <w:r w:rsidRPr="00163041">
              <w:rPr>
                <w:color w:val="000000" w:themeColor="text1"/>
                <w:spacing w:val="-2"/>
                <w:sz w:val="24"/>
                <w:szCs w:val="24"/>
              </w:rPr>
              <w:t>pollution</w:t>
            </w:r>
          </w:p>
          <w:p w14:paraId="79F2FF7F" w14:textId="77777777" w:rsidR="00DE1DE9" w:rsidRPr="00163041" w:rsidRDefault="00DE1DE9" w:rsidP="00C87A90">
            <w:pPr>
              <w:pStyle w:val="TableParagraph"/>
              <w:numPr>
                <w:ilvl w:val="1"/>
                <w:numId w:val="37"/>
              </w:numPr>
              <w:tabs>
                <w:tab w:val="left" w:pos="460"/>
              </w:tabs>
              <w:spacing w:before="0"/>
              <w:ind w:left="460" w:hanging="360"/>
              <w:rPr>
                <w:color w:val="000000" w:themeColor="text1"/>
                <w:sz w:val="24"/>
                <w:szCs w:val="24"/>
              </w:rPr>
            </w:pPr>
            <w:r w:rsidRPr="00163041">
              <w:rPr>
                <w:color w:val="000000" w:themeColor="text1"/>
                <w:sz w:val="24"/>
                <w:szCs w:val="24"/>
              </w:rPr>
              <w:t>Solid</w:t>
            </w:r>
            <w:r w:rsidRPr="00163041">
              <w:rPr>
                <w:color w:val="000000" w:themeColor="text1"/>
                <w:spacing w:val="-2"/>
                <w:sz w:val="24"/>
                <w:szCs w:val="24"/>
              </w:rPr>
              <w:t xml:space="preserve"> </w:t>
            </w:r>
            <w:r w:rsidRPr="00163041">
              <w:rPr>
                <w:color w:val="000000" w:themeColor="text1"/>
                <w:sz w:val="24"/>
                <w:szCs w:val="24"/>
              </w:rPr>
              <w:t>waste</w:t>
            </w:r>
            <w:r w:rsidRPr="00163041">
              <w:rPr>
                <w:color w:val="000000" w:themeColor="text1"/>
                <w:spacing w:val="-2"/>
                <w:sz w:val="24"/>
                <w:szCs w:val="24"/>
              </w:rPr>
              <w:t xml:space="preserve"> </w:t>
            </w:r>
            <w:r w:rsidRPr="00163041">
              <w:rPr>
                <w:color w:val="000000" w:themeColor="text1"/>
                <w:sz w:val="24"/>
                <w:szCs w:val="24"/>
              </w:rPr>
              <w:t>management:</w:t>
            </w:r>
            <w:r w:rsidRPr="00163041">
              <w:rPr>
                <w:color w:val="000000" w:themeColor="text1"/>
                <w:spacing w:val="-2"/>
                <w:sz w:val="24"/>
                <w:szCs w:val="24"/>
              </w:rPr>
              <w:t xml:space="preserve"> </w:t>
            </w:r>
            <w:r w:rsidRPr="00163041">
              <w:rPr>
                <w:color w:val="000000" w:themeColor="text1"/>
                <w:sz w:val="24"/>
                <w:szCs w:val="24"/>
              </w:rPr>
              <w:t>methods</w:t>
            </w:r>
            <w:r w:rsidRPr="00163041">
              <w:rPr>
                <w:color w:val="000000" w:themeColor="text1"/>
                <w:spacing w:val="-2"/>
                <w:sz w:val="24"/>
                <w:szCs w:val="24"/>
              </w:rPr>
              <w:t xml:space="preserve"> </w:t>
            </w:r>
            <w:r w:rsidRPr="00163041">
              <w:rPr>
                <w:color w:val="000000" w:themeColor="text1"/>
                <w:sz w:val="24"/>
                <w:szCs w:val="24"/>
              </w:rPr>
              <w:t>and</w:t>
            </w:r>
            <w:r w:rsidRPr="00163041">
              <w:rPr>
                <w:color w:val="000000" w:themeColor="text1"/>
                <w:spacing w:val="-1"/>
                <w:sz w:val="24"/>
                <w:szCs w:val="24"/>
              </w:rPr>
              <w:t xml:space="preserve"> </w:t>
            </w:r>
            <w:r w:rsidRPr="00163041">
              <w:rPr>
                <w:color w:val="000000" w:themeColor="text1"/>
                <w:spacing w:val="-2"/>
                <w:sz w:val="24"/>
                <w:szCs w:val="24"/>
              </w:rPr>
              <w:t>challenges</w:t>
            </w:r>
          </w:p>
          <w:p w14:paraId="7A40B4ED" w14:textId="77777777" w:rsidR="00DE1DE9" w:rsidRPr="00163041" w:rsidRDefault="00DE1DE9" w:rsidP="00C87A90">
            <w:pPr>
              <w:pStyle w:val="TableParagraph"/>
              <w:numPr>
                <w:ilvl w:val="1"/>
                <w:numId w:val="37"/>
              </w:numPr>
              <w:tabs>
                <w:tab w:val="left" w:pos="460"/>
              </w:tabs>
              <w:spacing w:before="0"/>
              <w:ind w:left="460" w:hanging="360"/>
              <w:rPr>
                <w:color w:val="000000" w:themeColor="text1"/>
                <w:sz w:val="24"/>
                <w:szCs w:val="24"/>
              </w:rPr>
            </w:pPr>
            <w:r w:rsidRPr="00163041">
              <w:rPr>
                <w:color w:val="000000" w:themeColor="text1"/>
                <w:sz w:val="24"/>
                <w:szCs w:val="24"/>
              </w:rPr>
              <w:t>E-waste:</w:t>
            </w:r>
            <w:r w:rsidRPr="00163041">
              <w:rPr>
                <w:color w:val="000000" w:themeColor="text1"/>
                <w:spacing w:val="-3"/>
                <w:sz w:val="24"/>
                <w:szCs w:val="24"/>
              </w:rPr>
              <w:t xml:space="preserve"> </w:t>
            </w:r>
            <w:r w:rsidRPr="00163041">
              <w:rPr>
                <w:color w:val="000000" w:themeColor="text1"/>
                <w:sz w:val="24"/>
                <w:szCs w:val="24"/>
              </w:rPr>
              <w:t>concept,</w:t>
            </w:r>
            <w:r w:rsidRPr="00163041">
              <w:rPr>
                <w:color w:val="000000" w:themeColor="text1"/>
                <w:spacing w:val="-3"/>
                <w:sz w:val="24"/>
                <w:szCs w:val="24"/>
              </w:rPr>
              <w:t xml:space="preserve"> </w:t>
            </w:r>
            <w:r w:rsidRPr="00163041">
              <w:rPr>
                <w:color w:val="000000" w:themeColor="text1"/>
                <w:sz w:val="24"/>
                <w:szCs w:val="24"/>
              </w:rPr>
              <w:t>hazards</w:t>
            </w:r>
            <w:r w:rsidRPr="00163041">
              <w:rPr>
                <w:color w:val="000000" w:themeColor="text1"/>
                <w:spacing w:val="-3"/>
                <w:sz w:val="24"/>
                <w:szCs w:val="24"/>
              </w:rPr>
              <w:t xml:space="preserve"> </w:t>
            </w:r>
            <w:r w:rsidRPr="00163041">
              <w:rPr>
                <w:color w:val="000000" w:themeColor="text1"/>
                <w:sz w:val="24"/>
                <w:szCs w:val="24"/>
              </w:rPr>
              <w:t>and</w:t>
            </w:r>
            <w:r w:rsidRPr="00163041">
              <w:rPr>
                <w:color w:val="000000" w:themeColor="text1"/>
                <w:spacing w:val="-2"/>
                <w:sz w:val="24"/>
                <w:szCs w:val="24"/>
              </w:rPr>
              <w:t xml:space="preserve"> management</w:t>
            </w:r>
          </w:p>
        </w:tc>
      </w:tr>
      <w:tr w:rsidR="00163041" w:rsidRPr="00163041" w14:paraId="43A9AB58" w14:textId="77777777" w:rsidTr="006F563A">
        <w:trPr>
          <w:gridAfter w:val="1"/>
          <w:wAfter w:w="900" w:type="dxa"/>
          <w:trHeight w:val="5833"/>
        </w:trPr>
        <w:tc>
          <w:tcPr>
            <w:tcW w:w="3495" w:type="dxa"/>
          </w:tcPr>
          <w:p w14:paraId="3D3B2122" w14:textId="77777777" w:rsidR="00DE1DE9" w:rsidRPr="00163041" w:rsidRDefault="00DE1DE9" w:rsidP="00C87A90">
            <w:pPr>
              <w:pStyle w:val="TableParagraph"/>
              <w:numPr>
                <w:ilvl w:val="0"/>
                <w:numId w:val="36"/>
              </w:numPr>
              <w:tabs>
                <w:tab w:val="left" w:pos="641"/>
              </w:tabs>
              <w:spacing w:before="92" w:line="360" w:lineRule="auto"/>
              <w:ind w:right="88"/>
              <w:rPr>
                <w:color w:val="000000" w:themeColor="text1"/>
                <w:sz w:val="24"/>
                <w:szCs w:val="24"/>
              </w:rPr>
            </w:pPr>
            <w:r w:rsidRPr="00163041">
              <w:rPr>
                <w:color w:val="000000" w:themeColor="text1"/>
                <w:sz w:val="24"/>
                <w:szCs w:val="24"/>
              </w:rPr>
              <w:t>Define sustainable development and explain its three pillars.</w:t>
            </w:r>
          </w:p>
          <w:p w14:paraId="2072F004" w14:textId="77777777" w:rsidR="00DE1DE9" w:rsidRPr="00163041" w:rsidRDefault="00DE1DE9" w:rsidP="00C87A90">
            <w:pPr>
              <w:pStyle w:val="TableParagraph"/>
              <w:numPr>
                <w:ilvl w:val="0"/>
                <w:numId w:val="36"/>
              </w:numPr>
              <w:tabs>
                <w:tab w:val="left" w:pos="641"/>
              </w:tabs>
              <w:spacing w:before="29" w:line="360" w:lineRule="auto"/>
              <w:ind w:right="89"/>
              <w:rPr>
                <w:color w:val="000000" w:themeColor="text1"/>
                <w:sz w:val="24"/>
                <w:szCs w:val="24"/>
              </w:rPr>
            </w:pPr>
            <w:r w:rsidRPr="00163041">
              <w:rPr>
                <w:color w:val="000000" w:themeColor="text1"/>
                <w:sz w:val="24"/>
                <w:szCs w:val="24"/>
              </w:rPr>
              <w:t>Discuss the concept of intergenerational equity and the limits to growth.</w:t>
            </w:r>
          </w:p>
          <w:p w14:paraId="746E9B0C" w14:textId="77777777" w:rsidR="00DE1DE9" w:rsidRPr="00163041" w:rsidRDefault="00DE1DE9" w:rsidP="00C87A90">
            <w:pPr>
              <w:pStyle w:val="TableParagraph"/>
              <w:numPr>
                <w:ilvl w:val="0"/>
                <w:numId w:val="36"/>
              </w:numPr>
              <w:tabs>
                <w:tab w:val="left" w:pos="641"/>
              </w:tabs>
              <w:spacing w:before="31" w:line="360" w:lineRule="auto"/>
              <w:ind w:right="89"/>
              <w:rPr>
                <w:color w:val="000000" w:themeColor="text1"/>
                <w:sz w:val="24"/>
                <w:szCs w:val="24"/>
              </w:rPr>
            </w:pPr>
            <w:r w:rsidRPr="00163041">
              <w:rPr>
                <w:color w:val="000000" w:themeColor="text1"/>
                <w:sz w:val="24"/>
                <w:szCs w:val="24"/>
              </w:rPr>
              <w:t>Explain the Sustainable Development Goals (SDGs) and their business relevance.</w:t>
            </w:r>
          </w:p>
          <w:p w14:paraId="523F1425" w14:textId="77777777" w:rsidR="00DE1DE9" w:rsidRPr="00163041" w:rsidRDefault="00DE1DE9" w:rsidP="00C87A90">
            <w:pPr>
              <w:pStyle w:val="TableParagraph"/>
              <w:numPr>
                <w:ilvl w:val="0"/>
                <w:numId w:val="36"/>
              </w:numPr>
              <w:tabs>
                <w:tab w:val="left" w:pos="641"/>
              </w:tabs>
              <w:spacing w:before="30" w:line="360" w:lineRule="auto"/>
              <w:ind w:right="89"/>
              <w:rPr>
                <w:color w:val="000000" w:themeColor="text1"/>
                <w:sz w:val="24"/>
                <w:szCs w:val="24"/>
              </w:rPr>
            </w:pPr>
            <w:r w:rsidRPr="00163041">
              <w:rPr>
                <w:color w:val="000000" w:themeColor="text1"/>
                <w:sz w:val="24"/>
                <w:szCs w:val="24"/>
              </w:rPr>
              <w:t xml:space="preserve">Distinguish between green economy and circular economy </w:t>
            </w:r>
            <w:r w:rsidRPr="00163041">
              <w:rPr>
                <w:color w:val="000000" w:themeColor="text1"/>
                <w:spacing w:val="-2"/>
                <w:sz w:val="24"/>
                <w:szCs w:val="24"/>
              </w:rPr>
              <w:t>models.</w:t>
            </w:r>
          </w:p>
          <w:p w14:paraId="58F4A1C9" w14:textId="77777777" w:rsidR="00DE1DE9" w:rsidRPr="00163041" w:rsidRDefault="00DE1DE9" w:rsidP="00C87A90">
            <w:pPr>
              <w:pStyle w:val="TableParagraph"/>
              <w:numPr>
                <w:ilvl w:val="0"/>
                <w:numId w:val="36"/>
              </w:numPr>
              <w:tabs>
                <w:tab w:val="left" w:pos="641"/>
              </w:tabs>
              <w:spacing w:before="28" w:line="360" w:lineRule="auto"/>
              <w:ind w:right="88"/>
              <w:rPr>
                <w:color w:val="000000" w:themeColor="text1"/>
                <w:sz w:val="24"/>
                <w:szCs w:val="24"/>
              </w:rPr>
            </w:pPr>
            <w:r w:rsidRPr="00163041">
              <w:rPr>
                <w:color w:val="000000" w:themeColor="text1"/>
                <w:sz w:val="24"/>
                <w:szCs w:val="24"/>
              </w:rPr>
              <w:t>Apply circular economy and cradle-to-cradle</w:t>
            </w:r>
            <w:r w:rsidRPr="00163041">
              <w:rPr>
                <w:color w:val="000000" w:themeColor="text1"/>
                <w:spacing w:val="-15"/>
                <w:sz w:val="24"/>
                <w:szCs w:val="24"/>
              </w:rPr>
              <w:t xml:space="preserve"> </w:t>
            </w:r>
            <w:r w:rsidRPr="00163041">
              <w:rPr>
                <w:color w:val="000000" w:themeColor="text1"/>
                <w:sz w:val="24"/>
                <w:szCs w:val="24"/>
              </w:rPr>
              <w:t>design</w:t>
            </w:r>
            <w:r w:rsidRPr="00163041">
              <w:rPr>
                <w:color w:val="000000" w:themeColor="text1"/>
                <w:spacing w:val="-15"/>
                <w:sz w:val="24"/>
                <w:szCs w:val="24"/>
              </w:rPr>
              <w:t xml:space="preserve"> </w:t>
            </w:r>
            <w:r w:rsidRPr="00163041">
              <w:rPr>
                <w:color w:val="000000" w:themeColor="text1"/>
                <w:sz w:val="24"/>
                <w:szCs w:val="24"/>
              </w:rPr>
              <w:t>principles to business.</w:t>
            </w:r>
          </w:p>
        </w:tc>
        <w:tc>
          <w:tcPr>
            <w:tcW w:w="5760" w:type="dxa"/>
            <w:gridSpan w:val="2"/>
          </w:tcPr>
          <w:p w14:paraId="3BEF8DC3" w14:textId="77777777" w:rsidR="00DE1DE9" w:rsidRPr="00163041" w:rsidRDefault="00DE1DE9" w:rsidP="00C87A90">
            <w:pPr>
              <w:pStyle w:val="TableParagraph"/>
              <w:spacing w:before="121"/>
              <w:ind w:firstLine="0"/>
              <w:rPr>
                <w:b/>
                <w:color w:val="000000" w:themeColor="text1"/>
                <w:sz w:val="24"/>
                <w:szCs w:val="24"/>
              </w:rPr>
            </w:pPr>
            <w:r w:rsidRPr="00163041">
              <w:rPr>
                <w:b/>
                <w:color w:val="000000" w:themeColor="text1"/>
                <w:sz w:val="24"/>
                <w:szCs w:val="24"/>
              </w:rPr>
              <w:t>Unit</w:t>
            </w:r>
            <w:r w:rsidRPr="00163041">
              <w:rPr>
                <w:b/>
                <w:color w:val="000000" w:themeColor="text1"/>
                <w:spacing w:val="-3"/>
                <w:sz w:val="24"/>
                <w:szCs w:val="24"/>
              </w:rPr>
              <w:t xml:space="preserve"> </w:t>
            </w:r>
            <w:r w:rsidRPr="00163041">
              <w:rPr>
                <w:b/>
                <w:color w:val="000000" w:themeColor="text1"/>
                <w:sz w:val="24"/>
                <w:szCs w:val="24"/>
              </w:rPr>
              <w:t>IV:</w:t>
            </w:r>
            <w:r w:rsidRPr="00163041">
              <w:rPr>
                <w:b/>
                <w:color w:val="000000" w:themeColor="text1"/>
                <w:spacing w:val="-3"/>
                <w:sz w:val="24"/>
                <w:szCs w:val="24"/>
              </w:rPr>
              <w:t xml:space="preserve"> </w:t>
            </w:r>
            <w:r w:rsidRPr="00163041">
              <w:rPr>
                <w:b/>
                <w:color w:val="000000" w:themeColor="text1"/>
                <w:sz w:val="24"/>
                <w:szCs w:val="24"/>
              </w:rPr>
              <w:t>Sustainable</w:t>
            </w:r>
            <w:r w:rsidRPr="00163041">
              <w:rPr>
                <w:b/>
                <w:color w:val="000000" w:themeColor="text1"/>
                <w:spacing w:val="-3"/>
                <w:sz w:val="24"/>
                <w:szCs w:val="24"/>
              </w:rPr>
              <w:t xml:space="preserve"> </w:t>
            </w:r>
            <w:r w:rsidRPr="00163041">
              <w:rPr>
                <w:b/>
                <w:color w:val="000000" w:themeColor="text1"/>
                <w:sz w:val="24"/>
                <w:szCs w:val="24"/>
              </w:rPr>
              <w:t>Development</w:t>
            </w:r>
            <w:r w:rsidRPr="00163041">
              <w:rPr>
                <w:b/>
                <w:color w:val="000000" w:themeColor="text1"/>
                <w:spacing w:val="-3"/>
                <w:sz w:val="24"/>
                <w:szCs w:val="24"/>
              </w:rPr>
              <w:t xml:space="preserve"> </w:t>
            </w:r>
            <w:r w:rsidRPr="00163041">
              <w:rPr>
                <w:b/>
                <w:color w:val="000000" w:themeColor="text1"/>
                <w:sz w:val="24"/>
                <w:szCs w:val="24"/>
              </w:rPr>
              <w:t>(6</w:t>
            </w:r>
            <w:r w:rsidRPr="00163041">
              <w:rPr>
                <w:b/>
                <w:color w:val="000000" w:themeColor="text1"/>
                <w:spacing w:val="-2"/>
                <w:sz w:val="24"/>
                <w:szCs w:val="24"/>
              </w:rPr>
              <w:t xml:space="preserve"> Hours)</w:t>
            </w:r>
          </w:p>
          <w:p w14:paraId="701E4156" w14:textId="77777777" w:rsidR="00DE1DE9" w:rsidRPr="00163041" w:rsidRDefault="00DE1DE9" w:rsidP="00C87A90">
            <w:pPr>
              <w:pStyle w:val="TableParagraph"/>
              <w:numPr>
                <w:ilvl w:val="1"/>
                <w:numId w:val="35"/>
              </w:numPr>
              <w:tabs>
                <w:tab w:val="left" w:pos="462"/>
              </w:tabs>
              <w:spacing w:before="178" w:line="360" w:lineRule="auto"/>
              <w:ind w:right="89" w:firstLine="0"/>
              <w:rPr>
                <w:color w:val="000000" w:themeColor="text1"/>
                <w:sz w:val="24"/>
                <w:szCs w:val="24"/>
              </w:rPr>
            </w:pPr>
            <w:r w:rsidRPr="00163041">
              <w:rPr>
                <w:color w:val="000000" w:themeColor="text1"/>
                <w:sz w:val="24"/>
                <w:szCs w:val="24"/>
              </w:rPr>
              <w:t>Sustainable</w:t>
            </w:r>
            <w:r w:rsidRPr="00163041">
              <w:rPr>
                <w:color w:val="000000" w:themeColor="text1"/>
                <w:spacing w:val="-8"/>
                <w:sz w:val="24"/>
                <w:szCs w:val="24"/>
              </w:rPr>
              <w:t xml:space="preserve"> </w:t>
            </w:r>
            <w:r w:rsidRPr="00163041">
              <w:rPr>
                <w:color w:val="000000" w:themeColor="text1"/>
                <w:sz w:val="24"/>
                <w:szCs w:val="24"/>
              </w:rPr>
              <w:t>development:</w:t>
            </w:r>
            <w:r w:rsidRPr="00163041">
              <w:rPr>
                <w:color w:val="000000" w:themeColor="text1"/>
                <w:spacing w:val="-7"/>
                <w:sz w:val="24"/>
                <w:szCs w:val="24"/>
              </w:rPr>
              <w:t xml:space="preserve"> </w:t>
            </w:r>
            <w:r w:rsidRPr="00163041">
              <w:rPr>
                <w:color w:val="000000" w:themeColor="text1"/>
                <w:sz w:val="24"/>
                <w:szCs w:val="24"/>
              </w:rPr>
              <w:t>concept</w:t>
            </w:r>
            <w:r w:rsidRPr="00163041">
              <w:rPr>
                <w:color w:val="000000" w:themeColor="text1"/>
                <w:spacing w:val="-5"/>
                <w:sz w:val="24"/>
                <w:szCs w:val="24"/>
              </w:rPr>
              <w:t xml:space="preserve"> </w:t>
            </w:r>
            <w:r w:rsidRPr="00163041">
              <w:rPr>
                <w:color w:val="000000" w:themeColor="text1"/>
                <w:sz w:val="24"/>
                <w:szCs w:val="24"/>
              </w:rPr>
              <w:t>and</w:t>
            </w:r>
            <w:r w:rsidRPr="00163041">
              <w:rPr>
                <w:color w:val="000000" w:themeColor="text1"/>
                <w:spacing w:val="-7"/>
                <w:sz w:val="24"/>
                <w:szCs w:val="24"/>
              </w:rPr>
              <w:t xml:space="preserve"> </w:t>
            </w:r>
            <w:r w:rsidRPr="00163041">
              <w:rPr>
                <w:color w:val="000000" w:themeColor="text1"/>
                <w:sz w:val="24"/>
                <w:szCs w:val="24"/>
              </w:rPr>
              <w:t xml:space="preserve">Brundtland </w:t>
            </w:r>
            <w:r w:rsidRPr="00163041">
              <w:rPr>
                <w:color w:val="000000" w:themeColor="text1"/>
                <w:spacing w:val="-2"/>
                <w:sz w:val="24"/>
                <w:szCs w:val="24"/>
              </w:rPr>
              <w:t>definition</w:t>
            </w:r>
          </w:p>
          <w:p w14:paraId="53BD75BB" w14:textId="77777777" w:rsidR="00DE1DE9" w:rsidRPr="00163041" w:rsidRDefault="00DE1DE9" w:rsidP="00C87A90">
            <w:pPr>
              <w:pStyle w:val="TableParagraph"/>
              <w:numPr>
                <w:ilvl w:val="1"/>
                <w:numId w:val="35"/>
              </w:numPr>
              <w:tabs>
                <w:tab w:val="left" w:pos="633"/>
                <w:tab w:val="left" w:pos="1424"/>
                <w:tab w:val="left" w:pos="2257"/>
                <w:tab w:val="left" w:pos="2690"/>
                <w:tab w:val="left" w:pos="3989"/>
              </w:tabs>
              <w:spacing w:line="360" w:lineRule="auto"/>
              <w:ind w:right="90" w:firstLine="0"/>
              <w:rPr>
                <w:color w:val="000000" w:themeColor="text1"/>
                <w:sz w:val="24"/>
                <w:szCs w:val="24"/>
              </w:rPr>
            </w:pPr>
            <w:r w:rsidRPr="00163041">
              <w:rPr>
                <w:color w:val="000000" w:themeColor="text1"/>
                <w:spacing w:val="-2"/>
                <w:sz w:val="24"/>
                <w:szCs w:val="24"/>
              </w:rPr>
              <w:t>Three</w:t>
            </w:r>
            <w:r w:rsidRPr="00163041">
              <w:rPr>
                <w:color w:val="000000" w:themeColor="text1"/>
                <w:sz w:val="24"/>
                <w:szCs w:val="24"/>
              </w:rPr>
              <w:tab/>
            </w:r>
            <w:r w:rsidRPr="00163041">
              <w:rPr>
                <w:color w:val="000000" w:themeColor="text1"/>
                <w:spacing w:val="-2"/>
                <w:sz w:val="24"/>
                <w:szCs w:val="24"/>
              </w:rPr>
              <w:t>pillars</w:t>
            </w:r>
            <w:r w:rsidRPr="00163041">
              <w:rPr>
                <w:color w:val="000000" w:themeColor="text1"/>
                <w:sz w:val="24"/>
                <w:szCs w:val="24"/>
              </w:rPr>
              <w:tab/>
            </w:r>
            <w:r w:rsidRPr="00163041">
              <w:rPr>
                <w:color w:val="000000" w:themeColor="text1"/>
                <w:spacing w:val="-6"/>
                <w:sz w:val="24"/>
                <w:szCs w:val="24"/>
              </w:rPr>
              <w:t>of</w:t>
            </w:r>
            <w:r w:rsidRPr="00163041">
              <w:rPr>
                <w:color w:val="000000" w:themeColor="text1"/>
                <w:sz w:val="24"/>
                <w:szCs w:val="24"/>
              </w:rPr>
              <w:tab/>
            </w:r>
            <w:r w:rsidRPr="00163041">
              <w:rPr>
                <w:color w:val="000000" w:themeColor="text1"/>
                <w:spacing w:val="-2"/>
                <w:sz w:val="24"/>
                <w:szCs w:val="24"/>
              </w:rPr>
              <w:t>sustainable</w:t>
            </w:r>
            <w:r w:rsidRPr="00163041">
              <w:rPr>
                <w:color w:val="000000" w:themeColor="text1"/>
                <w:sz w:val="24"/>
                <w:szCs w:val="24"/>
              </w:rPr>
              <w:tab/>
            </w:r>
            <w:r w:rsidRPr="00163041">
              <w:rPr>
                <w:color w:val="000000" w:themeColor="text1"/>
                <w:spacing w:val="-2"/>
                <w:sz w:val="24"/>
                <w:szCs w:val="24"/>
              </w:rPr>
              <w:t xml:space="preserve">development: </w:t>
            </w:r>
            <w:r w:rsidRPr="00163041">
              <w:rPr>
                <w:color w:val="000000" w:themeColor="text1"/>
                <w:sz w:val="24"/>
                <w:szCs w:val="24"/>
              </w:rPr>
              <w:t>economic, social, environmental</w:t>
            </w:r>
          </w:p>
          <w:p w14:paraId="265A5995" w14:textId="77777777" w:rsidR="00DE1DE9" w:rsidRPr="00163041" w:rsidRDefault="00DE1DE9" w:rsidP="00C87A90">
            <w:pPr>
              <w:pStyle w:val="TableParagraph"/>
              <w:numPr>
                <w:ilvl w:val="1"/>
                <w:numId w:val="35"/>
              </w:numPr>
              <w:tabs>
                <w:tab w:val="left" w:pos="460"/>
              </w:tabs>
              <w:spacing w:before="20"/>
              <w:ind w:left="460" w:hanging="360"/>
              <w:rPr>
                <w:color w:val="000000" w:themeColor="text1"/>
                <w:sz w:val="24"/>
                <w:szCs w:val="24"/>
              </w:rPr>
            </w:pPr>
            <w:r w:rsidRPr="00163041">
              <w:rPr>
                <w:color w:val="000000" w:themeColor="text1"/>
                <w:sz w:val="24"/>
                <w:szCs w:val="24"/>
              </w:rPr>
              <w:t>Limits</w:t>
            </w:r>
            <w:r w:rsidRPr="00163041">
              <w:rPr>
                <w:color w:val="000000" w:themeColor="text1"/>
                <w:spacing w:val="-5"/>
                <w:sz w:val="24"/>
                <w:szCs w:val="24"/>
              </w:rPr>
              <w:t xml:space="preserve"> </w:t>
            </w:r>
            <w:r w:rsidRPr="00163041">
              <w:rPr>
                <w:color w:val="000000" w:themeColor="text1"/>
                <w:sz w:val="24"/>
                <w:szCs w:val="24"/>
              </w:rPr>
              <w:t>to</w:t>
            </w:r>
            <w:r w:rsidRPr="00163041">
              <w:rPr>
                <w:color w:val="000000" w:themeColor="text1"/>
                <w:spacing w:val="-2"/>
                <w:sz w:val="24"/>
                <w:szCs w:val="24"/>
              </w:rPr>
              <w:t xml:space="preserve"> </w:t>
            </w:r>
            <w:r w:rsidRPr="00163041">
              <w:rPr>
                <w:color w:val="000000" w:themeColor="text1"/>
                <w:sz w:val="24"/>
                <w:szCs w:val="24"/>
              </w:rPr>
              <w:t>growth</w:t>
            </w:r>
            <w:r w:rsidRPr="00163041">
              <w:rPr>
                <w:color w:val="000000" w:themeColor="text1"/>
                <w:spacing w:val="-2"/>
                <w:sz w:val="24"/>
                <w:szCs w:val="24"/>
              </w:rPr>
              <w:t xml:space="preserve"> </w:t>
            </w:r>
            <w:r w:rsidRPr="00163041">
              <w:rPr>
                <w:color w:val="000000" w:themeColor="text1"/>
                <w:sz w:val="24"/>
                <w:szCs w:val="24"/>
              </w:rPr>
              <w:t>and</w:t>
            </w:r>
            <w:r w:rsidRPr="00163041">
              <w:rPr>
                <w:color w:val="000000" w:themeColor="text1"/>
                <w:spacing w:val="-2"/>
                <w:sz w:val="24"/>
                <w:szCs w:val="24"/>
              </w:rPr>
              <w:t xml:space="preserve"> </w:t>
            </w:r>
            <w:r w:rsidRPr="00163041">
              <w:rPr>
                <w:color w:val="000000" w:themeColor="text1"/>
                <w:sz w:val="24"/>
                <w:szCs w:val="24"/>
              </w:rPr>
              <w:t>intergenerational</w:t>
            </w:r>
            <w:r w:rsidRPr="00163041">
              <w:rPr>
                <w:color w:val="000000" w:themeColor="text1"/>
                <w:spacing w:val="-1"/>
                <w:sz w:val="24"/>
                <w:szCs w:val="24"/>
              </w:rPr>
              <w:t xml:space="preserve"> </w:t>
            </w:r>
            <w:r w:rsidRPr="00163041">
              <w:rPr>
                <w:color w:val="000000" w:themeColor="text1"/>
                <w:spacing w:val="-2"/>
                <w:sz w:val="24"/>
                <w:szCs w:val="24"/>
              </w:rPr>
              <w:t>equity</w:t>
            </w:r>
          </w:p>
          <w:p w14:paraId="732B6A04" w14:textId="77777777" w:rsidR="00DE1DE9" w:rsidRPr="00163041" w:rsidRDefault="00DE1DE9" w:rsidP="00C87A90">
            <w:pPr>
              <w:pStyle w:val="TableParagraph"/>
              <w:numPr>
                <w:ilvl w:val="1"/>
                <w:numId w:val="35"/>
              </w:numPr>
              <w:tabs>
                <w:tab w:val="left" w:pos="551"/>
              </w:tabs>
              <w:spacing w:before="158" w:line="360" w:lineRule="auto"/>
              <w:ind w:right="88" w:firstLine="0"/>
              <w:rPr>
                <w:color w:val="000000" w:themeColor="text1"/>
                <w:sz w:val="24"/>
                <w:szCs w:val="24"/>
              </w:rPr>
            </w:pPr>
            <w:r w:rsidRPr="00163041">
              <w:rPr>
                <w:color w:val="000000" w:themeColor="text1"/>
                <w:sz w:val="24"/>
                <w:szCs w:val="24"/>
              </w:rPr>
              <w:t>Millennium</w:t>
            </w:r>
            <w:r w:rsidRPr="00163041">
              <w:rPr>
                <w:color w:val="000000" w:themeColor="text1"/>
                <w:spacing w:val="40"/>
                <w:sz w:val="24"/>
                <w:szCs w:val="24"/>
              </w:rPr>
              <w:t xml:space="preserve"> </w:t>
            </w:r>
            <w:r w:rsidRPr="00163041">
              <w:rPr>
                <w:color w:val="000000" w:themeColor="text1"/>
                <w:sz w:val="24"/>
                <w:szCs w:val="24"/>
              </w:rPr>
              <w:t>Development</w:t>
            </w:r>
            <w:r w:rsidRPr="00163041">
              <w:rPr>
                <w:color w:val="000000" w:themeColor="text1"/>
                <w:spacing w:val="40"/>
                <w:sz w:val="24"/>
                <w:szCs w:val="24"/>
              </w:rPr>
              <w:t xml:space="preserve"> </w:t>
            </w:r>
            <w:r w:rsidRPr="00163041">
              <w:rPr>
                <w:color w:val="000000" w:themeColor="text1"/>
                <w:sz w:val="24"/>
                <w:szCs w:val="24"/>
              </w:rPr>
              <w:t>Goals</w:t>
            </w:r>
            <w:r w:rsidRPr="00163041">
              <w:rPr>
                <w:color w:val="000000" w:themeColor="text1"/>
                <w:spacing w:val="40"/>
                <w:sz w:val="24"/>
                <w:szCs w:val="24"/>
              </w:rPr>
              <w:t xml:space="preserve"> </w:t>
            </w:r>
            <w:r w:rsidRPr="00163041">
              <w:rPr>
                <w:color w:val="000000" w:themeColor="text1"/>
                <w:sz w:val="24"/>
                <w:szCs w:val="24"/>
              </w:rPr>
              <w:t>(MDGs)</w:t>
            </w:r>
            <w:r w:rsidRPr="00163041">
              <w:rPr>
                <w:color w:val="000000" w:themeColor="text1"/>
                <w:spacing w:val="40"/>
                <w:sz w:val="24"/>
                <w:szCs w:val="24"/>
              </w:rPr>
              <w:t xml:space="preserve"> </w:t>
            </w:r>
            <w:r w:rsidRPr="00163041">
              <w:rPr>
                <w:color w:val="000000" w:themeColor="text1"/>
                <w:sz w:val="24"/>
                <w:szCs w:val="24"/>
              </w:rPr>
              <w:t>and Sustainable Development Goals (SDGs)</w:t>
            </w:r>
          </w:p>
          <w:p w14:paraId="638F00D4" w14:textId="77777777" w:rsidR="00DE1DE9" w:rsidRPr="00163041" w:rsidRDefault="00DE1DE9" w:rsidP="00C87A90">
            <w:pPr>
              <w:pStyle w:val="TableParagraph"/>
              <w:numPr>
                <w:ilvl w:val="1"/>
                <w:numId w:val="35"/>
              </w:numPr>
              <w:tabs>
                <w:tab w:val="left" w:pos="460"/>
              </w:tabs>
              <w:spacing w:before="22"/>
              <w:ind w:left="460" w:hanging="360"/>
              <w:rPr>
                <w:color w:val="000000" w:themeColor="text1"/>
                <w:sz w:val="24"/>
                <w:szCs w:val="24"/>
              </w:rPr>
            </w:pPr>
            <w:r w:rsidRPr="00163041">
              <w:rPr>
                <w:color w:val="000000" w:themeColor="text1"/>
                <w:sz w:val="24"/>
                <w:szCs w:val="24"/>
              </w:rPr>
              <w:t>Principles</w:t>
            </w:r>
            <w:r w:rsidRPr="00163041">
              <w:rPr>
                <w:color w:val="000000" w:themeColor="text1"/>
                <w:spacing w:val="-3"/>
                <w:sz w:val="24"/>
                <w:szCs w:val="24"/>
              </w:rPr>
              <w:t xml:space="preserve"> </w:t>
            </w:r>
            <w:r w:rsidRPr="00163041">
              <w:rPr>
                <w:color w:val="000000" w:themeColor="text1"/>
                <w:sz w:val="24"/>
                <w:szCs w:val="24"/>
              </w:rPr>
              <w:t>and</w:t>
            </w:r>
            <w:r w:rsidRPr="00163041">
              <w:rPr>
                <w:color w:val="000000" w:themeColor="text1"/>
                <w:spacing w:val="-1"/>
                <w:sz w:val="24"/>
                <w:szCs w:val="24"/>
              </w:rPr>
              <w:t xml:space="preserve"> </w:t>
            </w:r>
            <w:r w:rsidRPr="00163041">
              <w:rPr>
                <w:color w:val="000000" w:themeColor="text1"/>
                <w:sz w:val="24"/>
                <w:szCs w:val="24"/>
              </w:rPr>
              <w:t>indicators</w:t>
            </w:r>
            <w:r w:rsidRPr="00163041">
              <w:rPr>
                <w:color w:val="000000" w:themeColor="text1"/>
                <w:spacing w:val="-2"/>
                <w:sz w:val="24"/>
                <w:szCs w:val="24"/>
              </w:rPr>
              <w:t xml:space="preserve"> </w:t>
            </w:r>
            <w:r w:rsidRPr="00163041">
              <w:rPr>
                <w:color w:val="000000" w:themeColor="text1"/>
                <w:sz w:val="24"/>
                <w:szCs w:val="24"/>
              </w:rPr>
              <w:t>of</w:t>
            </w:r>
            <w:r w:rsidRPr="00163041">
              <w:rPr>
                <w:color w:val="000000" w:themeColor="text1"/>
                <w:spacing w:val="-3"/>
                <w:sz w:val="24"/>
                <w:szCs w:val="24"/>
              </w:rPr>
              <w:t xml:space="preserve"> </w:t>
            </w:r>
            <w:r w:rsidRPr="00163041">
              <w:rPr>
                <w:color w:val="000000" w:themeColor="text1"/>
                <w:sz w:val="24"/>
                <w:szCs w:val="24"/>
              </w:rPr>
              <w:t>a</w:t>
            </w:r>
            <w:r w:rsidRPr="00163041">
              <w:rPr>
                <w:color w:val="000000" w:themeColor="text1"/>
                <w:spacing w:val="-2"/>
                <w:sz w:val="24"/>
                <w:szCs w:val="24"/>
              </w:rPr>
              <w:t xml:space="preserve"> </w:t>
            </w:r>
            <w:r w:rsidRPr="00163041">
              <w:rPr>
                <w:color w:val="000000" w:themeColor="text1"/>
                <w:sz w:val="24"/>
                <w:szCs w:val="24"/>
              </w:rPr>
              <w:t>green</w:t>
            </w:r>
            <w:r w:rsidRPr="00163041">
              <w:rPr>
                <w:color w:val="000000" w:themeColor="text1"/>
                <w:spacing w:val="-1"/>
                <w:sz w:val="24"/>
                <w:szCs w:val="24"/>
              </w:rPr>
              <w:t xml:space="preserve"> </w:t>
            </w:r>
            <w:r w:rsidRPr="00163041">
              <w:rPr>
                <w:color w:val="000000" w:themeColor="text1"/>
                <w:spacing w:val="-2"/>
                <w:sz w:val="24"/>
                <w:szCs w:val="24"/>
              </w:rPr>
              <w:t>economy</w:t>
            </w:r>
          </w:p>
          <w:p w14:paraId="001FBC15" w14:textId="77777777" w:rsidR="00DE1DE9" w:rsidRPr="00163041" w:rsidRDefault="00DE1DE9" w:rsidP="00C87A90">
            <w:pPr>
              <w:pStyle w:val="TableParagraph"/>
              <w:numPr>
                <w:ilvl w:val="1"/>
                <w:numId w:val="35"/>
              </w:numPr>
              <w:tabs>
                <w:tab w:val="left" w:pos="474"/>
              </w:tabs>
              <w:spacing w:before="156" w:line="360" w:lineRule="auto"/>
              <w:ind w:right="91" w:firstLine="0"/>
              <w:rPr>
                <w:color w:val="000000" w:themeColor="text1"/>
                <w:sz w:val="24"/>
                <w:szCs w:val="24"/>
              </w:rPr>
            </w:pPr>
            <w:r w:rsidRPr="00163041">
              <w:rPr>
                <w:color w:val="000000" w:themeColor="text1"/>
                <w:sz w:val="24"/>
                <w:szCs w:val="24"/>
              </w:rPr>
              <w:t xml:space="preserve">Circular economy: concept and linear vs. circular </w:t>
            </w:r>
            <w:r w:rsidRPr="00163041">
              <w:rPr>
                <w:color w:val="000000" w:themeColor="text1"/>
                <w:spacing w:val="-2"/>
                <w:sz w:val="24"/>
                <w:szCs w:val="24"/>
              </w:rPr>
              <w:t>models</w:t>
            </w:r>
          </w:p>
          <w:p w14:paraId="5C7F16CB" w14:textId="77777777" w:rsidR="00DE1DE9" w:rsidRPr="00163041" w:rsidRDefault="00DE1DE9" w:rsidP="00C87A90">
            <w:pPr>
              <w:pStyle w:val="TableParagraph"/>
              <w:numPr>
                <w:ilvl w:val="1"/>
                <w:numId w:val="35"/>
              </w:numPr>
              <w:tabs>
                <w:tab w:val="left" w:pos="460"/>
              </w:tabs>
              <w:spacing w:before="22"/>
              <w:ind w:left="460" w:hanging="360"/>
              <w:rPr>
                <w:color w:val="000000" w:themeColor="text1"/>
                <w:sz w:val="24"/>
                <w:szCs w:val="24"/>
              </w:rPr>
            </w:pPr>
            <w:r w:rsidRPr="00163041">
              <w:rPr>
                <w:color w:val="000000" w:themeColor="text1"/>
                <w:sz w:val="24"/>
                <w:szCs w:val="24"/>
              </w:rPr>
              <w:t>Industrial</w:t>
            </w:r>
            <w:r w:rsidRPr="00163041">
              <w:rPr>
                <w:color w:val="000000" w:themeColor="text1"/>
                <w:spacing w:val="-5"/>
                <w:sz w:val="24"/>
                <w:szCs w:val="24"/>
              </w:rPr>
              <w:t xml:space="preserve"> </w:t>
            </w:r>
            <w:r w:rsidRPr="00163041">
              <w:rPr>
                <w:color w:val="000000" w:themeColor="text1"/>
                <w:sz w:val="24"/>
                <w:szCs w:val="24"/>
              </w:rPr>
              <w:t>ecology</w:t>
            </w:r>
            <w:r w:rsidRPr="00163041">
              <w:rPr>
                <w:color w:val="000000" w:themeColor="text1"/>
                <w:spacing w:val="-2"/>
                <w:sz w:val="24"/>
                <w:szCs w:val="24"/>
              </w:rPr>
              <w:t xml:space="preserve"> </w:t>
            </w:r>
            <w:r w:rsidRPr="00163041">
              <w:rPr>
                <w:color w:val="000000" w:themeColor="text1"/>
                <w:sz w:val="24"/>
                <w:szCs w:val="24"/>
              </w:rPr>
              <w:t>and</w:t>
            </w:r>
            <w:r w:rsidRPr="00163041">
              <w:rPr>
                <w:color w:val="000000" w:themeColor="text1"/>
                <w:spacing w:val="-2"/>
                <w:sz w:val="24"/>
                <w:szCs w:val="24"/>
              </w:rPr>
              <w:t xml:space="preserve"> </w:t>
            </w:r>
            <w:r w:rsidRPr="00163041">
              <w:rPr>
                <w:color w:val="000000" w:themeColor="text1"/>
                <w:sz w:val="24"/>
                <w:szCs w:val="24"/>
              </w:rPr>
              <w:t>cradle-to-cradle</w:t>
            </w:r>
            <w:r w:rsidRPr="00163041">
              <w:rPr>
                <w:color w:val="000000" w:themeColor="text1"/>
                <w:spacing w:val="-2"/>
                <w:sz w:val="24"/>
                <w:szCs w:val="24"/>
              </w:rPr>
              <w:t xml:space="preserve"> design</w:t>
            </w:r>
          </w:p>
          <w:p w14:paraId="129A4730" w14:textId="77777777" w:rsidR="00DE1DE9" w:rsidRPr="00163041" w:rsidRDefault="00DE1DE9" w:rsidP="00C87A90">
            <w:pPr>
              <w:pStyle w:val="TableParagraph"/>
              <w:numPr>
                <w:ilvl w:val="1"/>
                <w:numId w:val="35"/>
              </w:numPr>
              <w:tabs>
                <w:tab w:val="left" w:pos="460"/>
              </w:tabs>
              <w:spacing w:before="156"/>
              <w:ind w:left="460" w:hanging="360"/>
              <w:rPr>
                <w:color w:val="000000" w:themeColor="text1"/>
                <w:sz w:val="24"/>
                <w:szCs w:val="24"/>
              </w:rPr>
            </w:pPr>
            <w:r w:rsidRPr="00163041">
              <w:rPr>
                <w:color w:val="000000" w:themeColor="text1"/>
                <w:sz w:val="24"/>
                <w:szCs w:val="24"/>
              </w:rPr>
              <w:t>Business</w:t>
            </w:r>
            <w:r w:rsidRPr="00163041">
              <w:rPr>
                <w:color w:val="000000" w:themeColor="text1"/>
                <w:spacing w:val="-6"/>
                <w:sz w:val="24"/>
                <w:szCs w:val="24"/>
              </w:rPr>
              <w:t xml:space="preserve"> </w:t>
            </w:r>
            <w:r w:rsidRPr="00163041">
              <w:rPr>
                <w:color w:val="000000" w:themeColor="text1"/>
                <w:sz w:val="24"/>
                <w:szCs w:val="24"/>
              </w:rPr>
              <w:t>opportunities</w:t>
            </w:r>
            <w:r w:rsidRPr="00163041">
              <w:rPr>
                <w:color w:val="000000" w:themeColor="text1"/>
                <w:spacing w:val="-3"/>
                <w:sz w:val="24"/>
                <w:szCs w:val="24"/>
              </w:rPr>
              <w:t xml:space="preserve"> </w:t>
            </w:r>
            <w:r w:rsidRPr="00163041">
              <w:rPr>
                <w:color w:val="000000" w:themeColor="text1"/>
                <w:sz w:val="24"/>
                <w:szCs w:val="24"/>
              </w:rPr>
              <w:t>in</w:t>
            </w:r>
            <w:r w:rsidRPr="00163041">
              <w:rPr>
                <w:color w:val="000000" w:themeColor="text1"/>
                <w:spacing w:val="-2"/>
                <w:sz w:val="24"/>
                <w:szCs w:val="24"/>
              </w:rPr>
              <w:t xml:space="preserve"> </w:t>
            </w:r>
            <w:r w:rsidRPr="00163041">
              <w:rPr>
                <w:color w:val="000000" w:themeColor="text1"/>
                <w:sz w:val="24"/>
                <w:szCs w:val="24"/>
              </w:rPr>
              <w:t>the</w:t>
            </w:r>
            <w:r w:rsidRPr="00163041">
              <w:rPr>
                <w:color w:val="000000" w:themeColor="text1"/>
                <w:spacing w:val="-3"/>
                <w:sz w:val="24"/>
                <w:szCs w:val="24"/>
              </w:rPr>
              <w:t xml:space="preserve"> </w:t>
            </w:r>
            <w:r w:rsidRPr="00163041">
              <w:rPr>
                <w:color w:val="000000" w:themeColor="text1"/>
                <w:sz w:val="24"/>
                <w:szCs w:val="24"/>
              </w:rPr>
              <w:t>circular</w:t>
            </w:r>
            <w:r w:rsidRPr="00163041">
              <w:rPr>
                <w:color w:val="000000" w:themeColor="text1"/>
                <w:spacing w:val="-2"/>
                <w:sz w:val="24"/>
                <w:szCs w:val="24"/>
              </w:rPr>
              <w:t xml:space="preserve"> economy</w:t>
            </w:r>
          </w:p>
        </w:tc>
      </w:tr>
      <w:tr w:rsidR="00163041" w:rsidRPr="00163041" w14:paraId="5951B758" w14:textId="77777777" w:rsidTr="006F563A">
        <w:trPr>
          <w:gridAfter w:val="1"/>
          <w:wAfter w:w="900" w:type="dxa"/>
          <w:trHeight w:val="800"/>
        </w:trPr>
        <w:tc>
          <w:tcPr>
            <w:tcW w:w="3495" w:type="dxa"/>
          </w:tcPr>
          <w:p w14:paraId="5F1F1D91" w14:textId="77777777" w:rsidR="00DE1DE9" w:rsidRPr="00163041" w:rsidRDefault="00DE1DE9" w:rsidP="00C87A90">
            <w:pPr>
              <w:pStyle w:val="TableParagraph"/>
              <w:numPr>
                <w:ilvl w:val="0"/>
                <w:numId w:val="34"/>
              </w:numPr>
              <w:tabs>
                <w:tab w:val="left" w:pos="641"/>
              </w:tabs>
              <w:spacing w:before="92" w:line="360" w:lineRule="auto"/>
              <w:ind w:right="89"/>
              <w:rPr>
                <w:color w:val="000000" w:themeColor="text1"/>
                <w:sz w:val="24"/>
                <w:szCs w:val="24"/>
              </w:rPr>
            </w:pPr>
            <w:r w:rsidRPr="00163041">
              <w:rPr>
                <w:color w:val="000000" w:themeColor="text1"/>
                <w:sz w:val="24"/>
                <w:szCs w:val="24"/>
              </w:rPr>
              <w:t>Outline the major international environmental conferences and their outcomes.</w:t>
            </w:r>
          </w:p>
          <w:p w14:paraId="47BE3245" w14:textId="77777777" w:rsidR="00DE1DE9" w:rsidRPr="00163041" w:rsidRDefault="00DE1DE9" w:rsidP="00C87A90">
            <w:pPr>
              <w:pStyle w:val="TableParagraph"/>
              <w:numPr>
                <w:ilvl w:val="0"/>
                <w:numId w:val="34"/>
              </w:numPr>
              <w:tabs>
                <w:tab w:val="left" w:pos="641"/>
              </w:tabs>
              <w:spacing w:before="28" w:line="360" w:lineRule="auto"/>
              <w:ind w:right="87"/>
              <w:rPr>
                <w:color w:val="000000" w:themeColor="text1"/>
                <w:sz w:val="24"/>
                <w:szCs w:val="24"/>
              </w:rPr>
            </w:pPr>
            <w:r w:rsidRPr="00163041">
              <w:rPr>
                <w:color w:val="000000" w:themeColor="text1"/>
                <w:spacing w:val="-2"/>
                <w:sz w:val="24"/>
                <w:szCs w:val="24"/>
              </w:rPr>
              <w:t>Explain</w:t>
            </w:r>
            <w:r w:rsidRPr="00163041">
              <w:rPr>
                <w:color w:val="000000" w:themeColor="text1"/>
                <w:spacing w:val="-7"/>
                <w:sz w:val="24"/>
                <w:szCs w:val="24"/>
              </w:rPr>
              <w:t xml:space="preserve"> </w:t>
            </w:r>
            <w:r w:rsidRPr="00163041">
              <w:rPr>
                <w:color w:val="000000" w:themeColor="text1"/>
                <w:spacing w:val="-2"/>
                <w:sz w:val="24"/>
                <w:szCs w:val="24"/>
              </w:rPr>
              <w:t>key</w:t>
            </w:r>
            <w:r w:rsidRPr="00163041">
              <w:rPr>
                <w:color w:val="000000" w:themeColor="text1"/>
                <w:spacing w:val="-7"/>
                <w:sz w:val="24"/>
                <w:szCs w:val="24"/>
              </w:rPr>
              <w:t xml:space="preserve"> </w:t>
            </w:r>
            <w:r w:rsidRPr="00163041">
              <w:rPr>
                <w:color w:val="000000" w:themeColor="text1"/>
                <w:spacing w:val="-2"/>
                <w:sz w:val="24"/>
                <w:szCs w:val="24"/>
              </w:rPr>
              <w:t>global</w:t>
            </w:r>
            <w:r w:rsidRPr="00163041">
              <w:rPr>
                <w:color w:val="000000" w:themeColor="text1"/>
                <w:spacing w:val="-7"/>
                <w:sz w:val="24"/>
                <w:szCs w:val="24"/>
              </w:rPr>
              <w:t xml:space="preserve"> </w:t>
            </w:r>
            <w:r w:rsidRPr="00163041">
              <w:rPr>
                <w:color w:val="000000" w:themeColor="text1"/>
                <w:spacing w:val="-2"/>
                <w:sz w:val="24"/>
                <w:szCs w:val="24"/>
              </w:rPr>
              <w:t xml:space="preserve">environmental </w:t>
            </w:r>
            <w:r w:rsidRPr="00163041">
              <w:rPr>
                <w:color w:val="000000" w:themeColor="text1"/>
                <w:sz w:val="24"/>
                <w:szCs w:val="24"/>
              </w:rPr>
              <w:t>conventions and agreements.</w:t>
            </w:r>
          </w:p>
        </w:tc>
        <w:tc>
          <w:tcPr>
            <w:tcW w:w="5760" w:type="dxa"/>
            <w:gridSpan w:val="2"/>
          </w:tcPr>
          <w:p w14:paraId="669B5ECD" w14:textId="77777777" w:rsidR="00DE1DE9" w:rsidRPr="00163041" w:rsidRDefault="00DE1DE9" w:rsidP="00C87A90">
            <w:pPr>
              <w:pStyle w:val="TableParagraph"/>
              <w:spacing w:before="121"/>
              <w:ind w:firstLine="0"/>
              <w:rPr>
                <w:b/>
                <w:color w:val="000000" w:themeColor="text1"/>
                <w:sz w:val="24"/>
                <w:szCs w:val="24"/>
              </w:rPr>
            </w:pPr>
            <w:r w:rsidRPr="00163041">
              <w:rPr>
                <w:b/>
                <w:color w:val="000000" w:themeColor="text1"/>
                <w:sz w:val="24"/>
                <w:szCs w:val="24"/>
              </w:rPr>
              <w:t>Unit</w:t>
            </w:r>
            <w:r w:rsidRPr="00163041">
              <w:rPr>
                <w:b/>
                <w:color w:val="000000" w:themeColor="text1"/>
                <w:spacing w:val="-2"/>
                <w:sz w:val="24"/>
                <w:szCs w:val="24"/>
              </w:rPr>
              <w:t xml:space="preserve"> </w:t>
            </w:r>
            <w:r w:rsidRPr="00163041">
              <w:rPr>
                <w:b/>
                <w:color w:val="000000" w:themeColor="text1"/>
                <w:sz w:val="24"/>
                <w:szCs w:val="24"/>
              </w:rPr>
              <w:t>V:</w:t>
            </w:r>
            <w:r w:rsidRPr="00163041">
              <w:rPr>
                <w:b/>
                <w:color w:val="000000" w:themeColor="text1"/>
                <w:spacing w:val="-1"/>
                <w:sz w:val="24"/>
                <w:szCs w:val="24"/>
              </w:rPr>
              <w:t xml:space="preserve"> </w:t>
            </w:r>
            <w:r w:rsidRPr="00163041">
              <w:rPr>
                <w:b/>
                <w:color w:val="000000" w:themeColor="text1"/>
                <w:sz w:val="24"/>
                <w:szCs w:val="24"/>
              </w:rPr>
              <w:t>Environmental</w:t>
            </w:r>
            <w:r w:rsidRPr="00163041">
              <w:rPr>
                <w:b/>
                <w:color w:val="000000" w:themeColor="text1"/>
                <w:spacing w:val="-4"/>
                <w:sz w:val="24"/>
                <w:szCs w:val="24"/>
              </w:rPr>
              <w:t xml:space="preserve"> </w:t>
            </w:r>
            <w:r w:rsidRPr="00163041">
              <w:rPr>
                <w:b/>
                <w:color w:val="000000" w:themeColor="text1"/>
                <w:sz w:val="24"/>
                <w:szCs w:val="24"/>
              </w:rPr>
              <w:t>Policy</w:t>
            </w:r>
            <w:r w:rsidRPr="00163041">
              <w:rPr>
                <w:b/>
                <w:color w:val="000000" w:themeColor="text1"/>
                <w:spacing w:val="-1"/>
                <w:sz w:val="24"/>
                <w:szCs w:val="24"/>
              </w:rPr>
              <w:t xml:space="preserve"> </w:t>
            </w:r>
            <w:r w:rsidRPr="00163041">
              <w:rPr>
                <w:b/>
                <w:color w:val="000000" w:themeColor="text1"/>
                <w:sz w:val="24"/>
                <w:szCs w:val="24"/>
              </w:rPr>
              <w:t>and Law</w:t>
            </w:r>
            <w:r w:rsidRPr="00163041">
              <w:rPr>
                <w:b/>
                <w:color w:val="000000" w:themeColor="text1"/>
                <w:spacing w:val="-2"/>
                <w:sz w:val="24"/>
                <w:szCs w:val="24"/>
              </w:rPr>
              <w:t xml:space="preserve"> </w:t>
            </w:r>
            <w:r w:rsidRPr="00163041">
              <w:rPr>
                <w:b/>
                <w:color w:val="000000" w:themeColor="text1"/>
                <w:sz w:val="24"/>
                <w:szCs w:val="24"/>
              </w:rPr>
              <w:t>(6</w:t>
            </w:r>
            <w:r w:rsidRPr="00163041">
              <w:rPr>
                <w:b/>
                <w:color w:val="000000" w:themeColor="text1"/>
                <w:spacing w:val="-1"/>
                <w:sz w:val="24"/>
                <w:szCs w:val="24"/>
              </w:rPr>
              <w:t xml:space="preserve"> </w:t>
            </w:r>
            <w:r w:rsidRPr="00163041">
              <w:rPr>
                <w:b/>
                <w:color w:val="000000" w:themeColor="text1"/>
                <w:spacing w:val="-2"/>
                <w:sz w:val="24"/>
                <w:szCs w:val="24"/>
              </w:rPr>
              <w:t>Hours)</w:t>
            </w:r>
          </w:p>
          <w:p w14:paraId="7190C13A" w14:textId="77777777" w:rsidR="00DE1DE9" w:rsidRPr="00163041" w:rsidRDefault="00DE1DE9" w:rsidP="00C87A90">
            <w:pPr>
              <w:pStyle w:val="TableParagraph"/>
              <w:spacing w:before="178" w:line="360" w:lineRule="auto"/>
              <w:ind w:right="90" w:firstLine="0"/>
              <w:rPr>
                <w:color w:val="000000" w:themeColor="text1"/>
                <w:sz w:val="24"/>
                <w:szCs w:val="24"/>
              </w:rPr>
            </w:pPr>
            <w:r w:rsidRPr="00163041">
              <w:rPr>
                <w:color w:val="000000" w:themeColor="text1"/>
                <w:sz w:val="24"/>
                <w:szCs w:val="24"/>
              </w:rPr>
              <w:t xml:space="preserve">5.1 International environmental governance: Stockholm (1972), Rio (1992), Johannesburg (2002), </w:t>
            </w:r>
            <w:r w:rsidRPr="00163041">
              <w:rPr>
                <w:color w:val="000000" w:themeColor="text1"/>
                <w:spacing w:val="-2"/>
                <w:sz w:val="24"/>
                <w:szCs w:val="24"/>
              </w:rPr>
              <w:t>Rio+20</w:t>
            </w:r>
          </w:p>
        </w:tc>
      </w:tr>
      <w:tr w:rsidR="00163041" w:rsidRPr="00163041" w14:paraId="40B0F90C" w14:textId="77777777" w:rsidTr="006F563A">
        <w:trPr>
          <w:gridAfter w:val="1"/>
          <w:wAfter w:w="900" w:type="dxa"/>
          <w:trHeight w:val="5208"/>
        </w:trPr>
        <w:tc>
          <w:tcPr>
            <w:tcW w:w="3495" w:type="dxa"/>
          </w:tcPr>
          <w:p w14:paraId="2EF38CC0" w14:textId="77777777" w:rsidR="00DE1DE9" w:rsidRPr="00163041" w:rsidRDefault="00DE1DE9" w:rsidP="00C87A90">
            <w:pPr>
              <w:pStyle w:val="TableParagraph"/>
              <w:numPr>
                <w:ilvl w:val="0"/>
                <w:numId w:val="33"/>
              </w:numPr>
              <w:tabs>
                <w:tab w:val="left" w:pos="641"/>
              </w:tabs>
              <w:spacing w:before="59" w:line="362" w:lineRule="auto"/>
              <w:ind w:right="88"/>
              <w:rPr>
                <w:color w:val="000000" w:themeColor="text1"/>
                <w:sz w:val="24"/>
                <w:szCs w:val="24"/>
              </w:rPr>
            </w:pPr>
            <w:r w:rsidRPr="00163041">
              <w:rPr>
                <w:color w:val="000000" w:themeColor="text1"/>
                <w:sz w:val="24"/>
                <w:szCs w:val="24"/>
              </w:rPr>
              <w:lastRenderedPageBreak/>
              <w:t>Describe national environmental policies and regulatory bodies.</w:t>
            </w:r>
          </w:p>
          <w:p w14:paraId="506B7D29" w14:textId="77777777" w:rsidR="00DE1DE9" w:rsidRPr="00163041" w:rsidRDefault="00DE1DE9" w:rsidP="00C87A90">
            <w:pPr>
              <w:pStyle w:val="TableParagraph"/>
              <w:numPr>
                <w:ilvl w:val="0"/>
                <w:numId w:val="33"/>
              </w:numPr>
              <w:tabs>
                <w:tab w:val="left" w:pos="641"/>
              </w:tabs>
              <w:spacing w:before="26" w:line="360" w:lineRule="auto"/>
              <w:ind w:right="88"/>
              <w:rPr>
                <w:color w:val="000000" w:themeColor="text1"/>
                <w:sz w:val="24"/>
                <w:szCs w:val="24"/>
              </w:rPr>
            </w:pPr>
            <w:r w:rsidRPr="00163041">
              <w:rPr>
                <w:color w:val="000000" w:themeColor="text1"/>
                <w:sz w:val="24"/>
                <w:szCs w:val="24"/>
              </w:rPr>
              <w:t xml:space="preserve">Explain the Environmental Impact Assessment (EIA) </w:t>
            </w:r>
            <w:r w:rsidRPr="00163041">
              <w:rPr>
                <w:color w:val="000000" w:themeColor="text1"/>
                <w:spacing w:val="-2"/>
                <w:sz w:val="24"/>
                <w:szCs w:val="24"/>
              </w:rPr>
              <w:t>process.</w:t>
            </w:r>
          </w:p>
        </w:tc>
        <w:tc>
          <w:tcPr>
            <w:tcW w:w="5760" w:type="dxa"/>
            <w:gridSpan w:val="2"/>
          </w:tcPr>
          <w:p w14:paraId="46AD7ED0" w14:textId="77777777" w:rsidR="00DE1DE9" w:rsidRPr="00163041" w:rsidRDefault="00DE1DE9" w:rsidP="00C87A90">
            <w:pPr>
              <w:pStyle w:val="TableParagraph"/>
              <w:numPr>
                <w:ilvl w:val="1"/>
                <w:numId w:val="32"/>
              </w:numPr>
              <w:tabs>
                <w:tab w:val="left" w:pos="611"/>
                <w:tab w:val="left" w:pos="1221"/>
                <w:tab w:val="left" w:pos="2032"/>
                <w:tab w:val="left" w:pos="3469"/>
                <w:tab w:val="left" w:pos="4699"/>
              </w:tabs>
              <w:spacing w:before="59" w:line="362" w:lineRule="auto"/>
              <w:ind w:right="89" w:firstLine="0"/>
              <w:rPr>
                <w:color w:val="000000" w:themeColor="text1"/>
                <w:sz w:val="24"/>
                <w:szCs w:val="24"/>
              </w:rPr>
            </w:pPr>
            <w:r w:rsidRPr="00163041">
              <w:rPr>
                <w:color w:val="000000" w:themeColor="text1"/>
                <w:spacing w:val="-4"/>
                <w:sz w:val="24"/>
                <w:szCs w:val="24"/>
              </w:rPr>
              <w:t>Key</w:t>
            </w:r>
            <w:r w:rsidRPr="00163041">
              <w:rPr>
                <w:color w:val="000000" w:themeColor="text1"/>
                <w:sz w:val="24"/>
                <w:szCs w:val="24"/>
              </w:rPr>
              <w:tab/>
            </w:r>
            <w:r w:rsidRPr="00163041">
              <w:rPr>
                <w:color w:val="000000" w:themeColor="text1"/>
                <w:spacing w:val="-2"/>
                <w:sz w:val="24"/>
                <w:szCs w:val="24"/>
              </w:rPr>
              <w:t>global</w:t>
            </w:r>
            <w:r w:rsidRPr="00163041">
              <w:rPr>
                <w:color w:val="000000" w:themeColor="text1"/>
                <w:sz w:val="24"/>
                <w:szCs w:val="24"/>
              </w:rPr>
              <w:tab/>
            </w:r>
            <w:r w:rsidRPr="00163041">
              <w:rPr>
                <w:color w:val="000000" w:themeColor="text1"/>
                <w:spacing w:val="-2"/>
                <w:sz w:val="24"/>
                <w:szCs w:val="24"/>
              </w:rPr>
              <w:t>conventions:</w:t>
            </w:r>
            <w:r w:rsidRPr="00163041">
              <w:rPr>
                <w:color w:val="000000" w:themeColor="text1"/>
                <w:sz w:val="24"/>
                <w:szCs w:val="24"/>
              </w:rPr>
              <w:tab/>
            </w:r>
            <w:r w:rsidRPr="00163041">
              <w:rPr>
                <w:color w:val="000000" w:themeColor="text1"/>
                <w:spacing w:val="-2"/>
                <w:sz w:val="24"/>
                <w:szCs w:val="24"/>
              </w:rPr>
              <w:t>UNFCCC,</w:t>
            </w:r>
            <w:r w:rsidRPr="00163041">
              <w:rPr>
                <w:color w:val="000000" w:themeColor="text1"/>
                <w:sz w:val="24"/>
                <w:szCs w:val="24"/>
              </w:rPr>
              <w:tab/>
            </w:r>
            <w:r w:rsidRPr="00163041">
              <w:rPr>
                <w:color w:val="000000" w:themeColor="text1"/>
                <w:spacing w:val="-2"/>
                <w:sz w:val="24"/>
                <w:szCs w:val="24"/>
              </w:rPr>
              <w:t xml:space="preserve">Kyoto </w:t>
            </w:r>
            <w:r w:rsidRPr="00163041">
              <w:rPr>
                <w:color w:val="000000" w:themeColor="text1"/>
                <w:sz w:val="24"/>
                <w:szCs w:val="24"/>
              </w:rPr>
              <w:t>Protocol, Paris Agreement</w:t>
            </w:r>
          </w:p>
          <w:p w14:paraId="08E6C124" w14:textId="77777777" w:rsidR="00DE1DE9" w:rsidRPr="00163041" w:rsidRDefault="00DE1DE9" w:rsidP="00C87A90">
            <w:pPr>
              <w:pStyle w:val="TableParagraph"/>
              <w:numPr>
                <w:ilvl w:val="1"/>
                <w:numId w:val="32"/>
              </w:numPr>
              <w:tabs>
                <w:tab w:val="left" w:pos="508"/>
              </w:tabs>
              <w:spacing w:before="14" w:line="360" w:lineRule="auto"/>
              <w:ind w:right="89" w:firstLine="0"/>
              <w:rPr>
                <w:color w:val="000000" w:themeColor="text1"/>
                <w:sz w:val="24"/>
                <w:szCs w:val="24"/>
              </w:rPr>
            </w:pPr>
            <w:r w:rsidRPr="00163041">
              <w:rPr>
                <w:color w:val="000000" w:themeColor="text1"/>
                <w:sz w:val="24"/>
                <w:szCs w:val="24"/>
              </w:rPr>
              <w:t>Convention</w:t>
            </w:r>
            <w:r w:rsidRPr="00163041">
              <w:rPr>
                <w:color w:val="000000" w:themeColor="text1"/>
                <w:spacing w:val="39"/>
                <w:sz w:val="24"/>
                <w:szCs w:val="24"/>
              </w:rPr>
              <w:t xml:space="preserve"> </w:t>
            </w:r>
            <w:r w:rsidRPr="00163041">
              <w:rPr>
                <w:color w:val="000000" w:themeColor="text1"/>
                <w:sz w:val="24"/>
                <w:szCs w:val="24"/>
              </w:rPr>
              <w:t>on</w:t>
            </w:r>
            <w:r w:rsidRPr="00163041">
              <w:rPr>
                <w:color w:val="000000" w:themeColor="text1"/>
                <w:spacing w:val="39"/>
                <w:sz w:val="24"/>
                <w:szCs w:val="24"/>
              </w:rPr>
              <w:t xml:space="preserve"> </w:t>
            </w:r>
            <w:r w:rsidRPr="00163041">
              <w:rPr>
                <w:color w:val="000000" w:themeColor="text1"/>
                <w:sz w:val="24"/>
                <w:szCs w:val="24"/>
              </w:rPr>
              <w:t>Biological</w:t>
            </w:r>
            <w:r w:rsidRPr="00163041">
              <w:rPr>
                <w:color w:val="000000" w:themeColor="text1"/>
                <w:spacing w:val="40"/>
                <w:sz w:val="24"/>
                <w:szCs w:val="24"/>
              </w:rPr>
              <w:t xml:space="preserve"> </w:t>
            </w:r>
            <w:r w:rsidRPr="00163041">
              <w:rPr>
                <w:color w:val="000000" w:themeColor="text1"/>
                <w:sz w:val="24"/>
                <w:szCs w:val="24"/>
              </w:rPr>
              <w:t>Diversity</w:t>
            </w:r>
            <w:r w:rsidRPr="00163041">
              <w:rPr>
                <w:color w:val="000000" w:themeColor="text1"/>
                <w:spacing w:val="40"/>
                <w:sz w:val="24"/>
                <w:szCs w:val="24"/>
              </w:rPr>
              <w:t xml:space="preserve"> </w:t>
            </w:r>
            <w:r w:rsidRPr="00163041">
              <w:rPr>
                <w:color w:val="000000" w:themeColor="text1"/>
                <w:sz w:val="24"/>
                <w:szCs w:val="24"/>
              </w:rPr>
              <w:t>(CBD)</w:t>
            </w:r>
            <w:r w:rsidRPr="00163041">
              <w:rPr>
                <w:color w:val="000000" w:themeColor="text1"/>
                <w:spacing w:val="40"/>
                <w:sz w:val="24"/>
                <w:szCs w:val="24"/>
              </w:rPr>
              <w:t xml:space="preserve"> </w:t>
            </w:r>
            <w:r w:rsidRPr="00163041">
              <w:rPr>
                <w:color w:val="000000" w:themeColor="text1"/>
                <w:sz w:val="24"/>
                <w:szCs w:val="24"/>
              </w:rPr>
              <w:t>and other treaties</w:t>
            </w:r>
          </w:p>
          <w:p w14:paraId="178C31CF" w14:textId="77777777" w:rsidR="00DE1DE9" w:rsidRPr="00163041" w:rsidRDefault="00DE1DE9" w:rsidP="00C87A90">
            <w:pPr>
              <w:pStyle w:val="TableParagraph"/>
              <w:numPr>
                <w:ilvl w:val="1"/>
                <w:numId w:val="32"/>
              </w:numPr>
              <w:tabs>
                <w:tab w:val="left" w:pos="455"/>
              </w:tabs>
              <w:spacing w:before="21" w:line="360" w:lineRule="auto"/>
              <w:ind w:right="89" w:firstLine="0"/>
              <w:rPr>
                <w:color w:val="000000" w:themeColor="text1"/>
                <w:sz w:val="24"/>
                <w:szCs w:val="24"/>
              </w:rPr>
            </w:pPr>
            <w:r w:rsidRPr="00163041">
              <w:rPr>
                <w:color w:val="000000" w:themeColor="text1"/>
                <w:sz w:val="24"/>
                <w:szCs w:val="24"/>
              </w:rPr>
              <w:t>National</w:t>
            </w:r>
            <w:r w:rsidRPr="00163041">
              <w:rPr>
                <w:color w:val="000000" w:themeColor="text1"/>
                <w:spacing w:val="-14"/>
                <w:sz w:val="24"/>
                <w:szCs w:val="24"/>
              </w:rPr>
              <w:t xml:space="preserve"> </w:t>
            </w:r>
            <w:r w:rsidRPr="00163041">
              <w:rPr>
                <w:color w:val="000000" w:themeColor="text1"/>
                <w:sz w:val="24"/>
                <w:szCs w:val="24"/>
              </w:rPr>
              <w:t>environmental</w:t>
            </w:r>
            <w:r w:rsidRPr="00163041">
              <w:rPr>
                <w:color w:val="000000" w:themeColor="text1"/>
                <w:spacing w:val="-14"/>
                <w:sz w:val="24"/>
                <w:szCs w:val="24"/>
              </w:rPr>
              <w:t xml:space="preserve"> </w:t>
            </w:r>
            <w:r w:rsidRPr="00163041">
              <w:rPr>
                <w:color w:val="000000" w:themeColor="text1"/>
                <w:sz w:val="24"/>
                <w:szCs w:val="24"/>
              </w:rPr>
              <w:t>laws</w:t>
            </w:r>
            <w:r w:rsidRPr="00163041">
              <w:rPr>
                <w:color w:val="000000" w:themeColor="text1"/>
                <w:spacing w:val="-14"/>
                <w:sz w:val="24"/>
                <w:szCs w:val="24"/>
              </w:rPr>
              <w:t xml:space="preserve"> </w:t>
            </w:r>
            <w:r w:rsidRPr="00163041">
              <w:rPr>
                <w:color w:val="000000" w:themeColor="text1"/>
                <w:sz w:val="24"/>
                <w:szCs w:val="24"/>
              </w:rPr>
              <w:t>and</w:t>
            </w:r>
            <w:r w:rsidRPr="00163041">
              <w:rPr>
                <w:color w:val="000000" w:themeColor="text1"/>
                <w:spacing w:val="-14"/>
                <w:sz w:val="24"/>
                <w:szCs w:val="24"/>
              </w:rPr>
              <w:t xml:space="preserve"> </w:t>
            </w:r>
            <w:r w:rsidRPr="00163041">
              <w:rPr>
                <w:color w:val="000000" w:themeColor="text1"/>
                <w:sz w:val="24"/>
                <w:szCs w:val="24"/>
              </w:rPr>
              <w:t>regulations</w:t>
            </w:r>
            <w:r w:rsidRPr="00163041">
              <w:rPr>
                <w:color w:val="000000" w:themeColor="text1"/>
                <w:spacing w:val="-14"/>
                <w:sz w:val="24"/>
                <w:szCs w:val="24"/>
              </w:rPr>
              <w:t xml:space="preserve"> </w:t>
            </w:r>
            <w:r w:rsidRPr="00163041">
              <w:rPr>
                <w:color w:val="000000" w:themeColor="text1"/>
                <w:sz w:val="24"/>
                <w:szCs w:val="24"/>
              </w:rPr>
              <w:t>(with reference to Nepal)</w:t>
            </w:r>
          </w:p>
          <w:p w14:paraId="785FA0B9" w14:textId="77777777" w:rsidR="00DE1DE9" w:rsidRPr="00163041" w:rsidRDefault="00DE1DE9" w:rsidP="00C87A90">
            <w:pPr>
              <w:pStyle w:val="TableParagraph"/>
              <w:numPr>
                <w:ilvl w:val="1"/>
                <w:numId w:val="32"/>
              </w:numPr>
              <w:tabs>
                <w:tab w:val="left" w:pos="460"/>
              </w:tabs>
              <w:spacing w:before="20" w:line="360" w:lineRule="auto"/>
              <w:ind w:right="90" w:firstLine="0"/>
              <w:rPr>
                <w:color w:val="000000" w:themeColor="text1"/>
                <w:sz w:val="24"/>
                <w:szCs w:val="24"/>
              </w:rPr>
            </w:pPr>
            <w:r w:rsidRPr="00163041">
              <w:rPr>
                <w:color w:val="000000" w:themeColor="text1"/>
                <w:sz w:val="24"/>
                <w:szCs w:val="24"/>
              </w:rPr>
              <w:t>Environmental</w:t>
            </w:r>
            <w:r w:rsidRPr="00163041">
              <w:rPr>
                <w:color w:val="000000" w:themeColor="text1"/>
                <w:spacing w:val="-9"/>
                <w:sz w:val="24"/>
                <w:szCs w:val="24"/>
              </w:rPr>
              <w:t xml:space="preserve"> </w:t>
            </w:r>
            <w:r w:rsidRPr="00163041">
              <w:rPr>
                <w:color w:val="000000" w:themeColor="text1"/>
                <w:sz w:val="24"/>
                <w:szCs w:val="24"/>
              </w:rPr>
              <w:t>Impact</w:t>
            </w:r>
            <w:r w:rsidRPr="00163041">
              <w:rPr>
                <w:color w:val="000000" w:themeColor="text1"/>
                <w:spacing w:val="-10"/>
                <w:sz w:val="24"/>
                <w:szCs w:val="24"/>
              </w:rPr>
              <w:t xml:space="preserve"> </w:t>
            </w:r>
            <w:r w:rsidRPr="00163041">
              <w:rPr>
                <w:color w:val="000000" w:themeColor="text1"/>
                <w:sz w:val="24"/>
                <w:szCs w:val="24"/>
              </w:rPr>
              <w:t>Assessment</w:t>
            </w:r>
            <w:r w:rsidRPr="00163041">
              <w:rPr>
                <w:color w:val="000000" w:themeColor="text1"/>
                <w:spacing w:val="-10"/>
                <w:sz w:val="24"/>
                <w:szCs w:val="24"/>
              </w:rPr>
              <w:t xml:space="preserve"> </w:t>
            </w:r>
            <w:r w:rsidRPr="00163041">
              <w:rPr>
                <w:color w:val="000000" w:themeColor="text1"/>
                <w:sz w:val="24"/>
                <w:szCs w:val="24"/>
              </w:rPr>
              <w:t>(EIA):</w:t>
            </w:r>
            <w:r w:rsidRPr="00163041">
              <w:rPr>
                <w:color w:val="000000" w:themeColor="text1"/>
                <w:spacing w:val="-10"/>
                <w:sz w:val="24"/>
                <w:szCs w:val="24"/>
              </w:rPr>
              <w:t xml:space="preserve"> </w:t>
            </w:r>
            <w:r w:rsidRPr="00163041">
              <w:rPr>
                <w:color w:val="000000" w:themeColor="text1"/>
                <w:sz w:val="24"/>
                <w:szCs w:val="24"/>
              </w:rPr>
              <w:t>concept and process</w:t>
            </w:r>
          </w:p>
          <w:p w14:paraId="07A5C0D6" w14:textId="77777777" w:rsidR="00DE1DE9" w:rsidRPr="00163041" w:rsidRDefault="00DE1DE9" w:rsidP="00C87A90">
            <w:pPr>
              <w:pStyle w:val="TableParagraph"/>
              <w:numPr>
                <w:ilvl w:val="1"/>
                <w:numId w:val="32"/>
              </w:numPr>
              <w:tabs>
                <w:tab w:val="left" w:pos="626"/>
                <w:tab w:val="left" w:pos="1676"/>
                <w:tab w:val="left" w:pos="3328"/>
                <w:tab w:val="left" w:pos="4206"/>
                <w:tab w:val="left" w:pos="4951"/>
              </w:tabs>
              <w:spacing w:line="362" w:lineRule="auto"/>
              <w:ind w:right="91" w:firstLine="0"/>
              <w:rPr>
                <w:color w:val="000000" w:themeColor="text1"/>
                <w:sz w:val="24"/>
                <w:szCs w:val="24"/>
              </w:rPr>
            </w:pPr>
            <w:r w:rsidRPr="00163041">
              <w:rPr>
                <w:color w:val="000000" w:themeColor="text1"/>
                <w:spacing w:val="-2"/>
                <w:sz w:val="24"/>
                <w:szCs w:val="24"/>
              </w:rPr>
              <w:t>National</w:t>
            </w:r>
            <w:r w:rsidRPr="00163041">
              <w:rPr>
                <w:color w:val="000000" w:themeColor="text1"/>
                <w:sz w:val="24"/>
                <w:szCs w:val="24"/>
              </w:rPr>
              <w:tab/>
            </w:r>
            <w:r w:rsidRPr="00163041">
              <w:rPr>
                <w:color w:val="000000" w:themeColor="text1"/>
                <w:spacing w:val="-2"/>
                <w:sz w:val="24"/>
                <w:szCs w:val="24"/>
              </w:rPr>
              <w:t>Environmental</w:t>
            </w:r>
            <w:r w:rsidRPr="00163041">
              <w:rPr>
                <w:color w:val="000000" w:themeColor="text1"/>
                <w:sz w:val="24"/>
                <w:szCs w:val="24"/>
              </w:rPr>
              <w:tab/>
            </w:r>
            <w:r w:rsidRPr="00163041">
              <w:rPr>
                <w:color w:val="000000" w:themeColor="text1"/>
                <w:spacing w:val="-2"/>
                <w:sz w:val="24"/>
                <w:szCs w:val="24"/>
              </w:rPr>
              <w:t>Action</w:t>
            </w:r>
            <w:r w:rsidRPr="00163041">
              <w:rPr>
                <w:color w:val="000000" w:themeColor="text1"/>
                <w:sz w:val="24"/>
                <w:szCs w:val="24"/>
              </w:rPr>
              <w:tab/>
            </w:r>
            <w:r w:rsidRPr="00163041">
              <w:rPr>
                <w:color w:val="000000" w:themeColor="text1"/>
                <w:spacing w:val="-2"/>
                <w:sz w:val="24"/>
                <w:szCs w:val="24"/>
              </w:rPr>
              <w:t>Plans</w:t>
            </w:r>
            <w:r w:rsidRPr="00163041">
              <w:rPr>
                <w:color w:val="000000" w:themeColor="text1"/>
                <w:sz w:val="24"/>
                <w:szCs w:val="24"/>
              </w:rPr>
              <w:tab/>
            </w:r>
            <w:r w:rsidRPr="00163041">
              <w:rPr>
                <w:color w:val="000000" w:themeColor="text1"/>
                <w:spacing w:val="-4"/>
                <w:sz w:val="24"/>
                <w:szCs w:val="24"/>
              </w:rPr>
              <w:t xml:space="preserve">and </w:t>
            </w:r>
            <w:r w:rsidRPr="00163041">
              <w:rPr>
                <w:color w:val="000000" w:themeColor="text1"/>
                <w:sz w:val="24"/>
                <w:szCs w:val="24"/>
              </w:rPr>
              <w:t>Nationally Determined Contributions (NDCs)</w:t>
            </w:r>
          </w:p>
          <w:p w14:paraId="7CE38D4F" w14:textId="77777777" w:rsidR="00DE1DE9" w:rsidRPr="00163041" w:rsidRDefault="00DE1DE9" w:rsidP="00C87A90">
            <w:pPr>
              <w:pStyle w:val="TableParagraph"/>
              <w:numPr>
                <w:ilvl w:val="1"/>
                <w:numId w:val="32"/>
              </w:numPr>
              <w:tabs>
                <w:tab w:val="left" w:pos="577"/>
              </w:tabs>
              <w:spacing w:before="17" w:line="360" w:lineRule="auto"/>
              <w:ind w:right="91" w:firstLine="0"/>
              <w:rPr>
                <w:color w:val="000000" w:themeColor="text1"/>
                <w:sz w:val="24"/>
                <w:szCs w:val="24"/>
              </w:rPr>
            </w:pPr>
            <w:r w:rsidRPr="00163041">
              <w:rPr>
                <w:color w:val="000000" w:themeColor="text1"/>
                <w:sz w:val="24"/>
                <w:szCs w:val="24"/>
              </w:rPr>
              <w:t>Role</w:t>
            </w:r>
            <w:r w:rsidRPr="00163041">
              <w:rPr>
                <w:color w:val="000000" w:themeColor="text1"/>
                <w:spacing w:val="80"/>
                <w:sz w:val="24"/>
                <w:szCs w:val="24"/>
              </w:rPr>
              <w:t xml:space="preserve"> </w:t>
            </w:r>
            <w:r w:rsidRPr="00163041">
              <w:rPr>
                <w:color w:val="000000" w:themeColor="text1"/>
                <w:sz w:val="24"/>
                <w:szCs w:val="24"/>
              </w:rPr>
              <w:t>of</w:t>
            </w:r>
            <w:r w:rsidRPr="00163041">
              <w:rPr>
                <w:color w:val="000000" w:themeColor="text1"/>
                <w:spacing w:val="80"/>
                <w:sz w:val="24"/>
                <w:szCs w:val="24"/>
              </w:rPr>
              <w:t xml:space="preserve"> </w:t>
            </w:r>
            <w:r w:rsidRPr="00163041">
              <w:rPr>
                <w:color w:val="000000" w:themeColor="text1"/>
                <w:sz w:val="24"/>
                <w:szCs w:val="24"/>
              </w:rPr>
              <w:t>regulatory</w:t>
            </w:r>
            <w:r w:rsidRPr="00163041">
              <w:rPr>
                <w:color w:val="000000" w:themeColor="text1"/>
                <w:spacing w:val="80"/>
                <w:sz w:val="24"/>
                <w:szCs w:val="24"/>
              </w:rPr>
              <w:t xml:space="preserve"> </w:t>
            </w:r>
            <w:r w:rsidRPr="00163041">
              <w:rPr>
                <w:color w:val="000000" w:themeColor="text1"/>
                <w:sz w:val="24"/>
                <w:szCs w:val="24"/>
              </w:rPr>
              <w:t>bodies</w:t>
            </w:r>
            <w:r w:rsidRPr="00163041">
              <w:rPr>
                <w:color w:val="000000" w:themeColor="text1"/>
                <w:spacing w:val="80"/>
                <w:sz w:val="24"/>
                <w:szCs w:val="24"/>
              </w:rPr>
              <w:t xml:space="preserve"> </w:t>
            </w:r>
            <w:r w:rsidRPr="00163041">
              <w:rPr>
                <w:color w:val="000000" w:themeColor="text1"/>
                <w:sz w:val="24"/>
                <w:szCs w:val="24"/>
              </w:rPr>
              <w:t>in</w:t>
            </w:r>
            <w:r w:rsidRPr="00163041">
              <w:rPr>
                <w:color w:val="000000" w:themeColor="text1"/>
                <w:spacing w:val="80"/>
                <w:sz w:val="24"/>
                <w:szCs w:val="24"/>
              </w:rPr>
              <w:t xml:space="preserve"> </w:t>
            </w:r>
            <w:r w:rsidRPr="00163041">
              <w:rPr>
                <w:color w:val="000000" w:themeColor="text1"/>
                <w:sz w:val="24"/>
                <w:szCs w:val="24"/>
              </w:rPr>
              <w:t xml:space="preserve">environmental </w:t>
            </w:r>
            <w:r w:rsidRPr="00163041">
              <w:rPr>
                <w:color w:val="000000" w:themeColor="text1"/>
                <w:spacing w:val="-2"/>
                <w:sz w:val="24"/>
                <w:szCs w:val="24"/>
              </w:rPr>
              <w:t>governance</w:t>
            </w:r>
          </w:p>
        </w:tc>
      </w:tr>
      <w:tr w:rsidR="00163041" w:rsidRPr="00163041" w14:paraId="65062C86" w14:textId="77777777" w:rsidTr="006F563A">
        <w:trPr>
          <w:gridAfter w:val="1"/>
          <w:wAfter w:w="900" w:type="dxa"/>
          <w:trHeight w:val="8287"/>
        </w:trPr>
        <w:tc>
          <w:tcPr>
            <w:tcW w:w="3495" w:type="dxa"/>
          </w:tcPr>
          <w:p w14:paraId="604F2A2F" w14:textId="77777777" w:rsidR="00DE1DE9" w:rsidRPr="00163041" w:rsidRDefault="00DE1DE9" w:rsidP="00C87A90">
            <w:pPr>
              <w:pStyle w:val="TableParagraph"/>
              <w:numPr>
                <w:ilvl w:val="0"/>
                <w:numId w:val="31"/>
              </w:numPr>
              <w:tabs>
                <w:tab w:val="left" w:pos="641"/>
              </w:tabs>
              <w:spacing w:before="90" w:line="360" w:lineRule="auto"/>
              <w:ind w:right="87"/>
              <w:rPr>
                <w:color w:val="000000" w:themeColor="text1"/>
                <w:sz w:val="24"/>
                <w:szCs w:val="24"/>
              </w:rPr>
            </w:pPr>
            <w:r w:rsidRPr="00163041">
              <w:rPr>
                <w:color w:val="000000" w:themeColor="text1"/>
                <w:spacing w:val="-2"/>
                <w:sz w:val="24"/>
                <w:szCs w:val="24"/>
              </w:rPr>
              <w:t>Explain</w:t>
            </w:r>
            <w:r w:rsidRPr="00163041">
              <w:rPr>
                <w:color w:val="000000" w:themeColor="text1"/>
                <w:spacing w:val="-9"/>
                <w:sz w:val="24"/>
                <w:szCs w:val="24"/>
              </w:rPr>
              <w:t xml:space="preserve"> </w:t>
            </w:r>
            <w:r w:rsidRPr="00163041">
              <w:rPr>
                <w:color w:val="000000" w:themeColor="text1"/>
                <w:spacing w:val="-2"/>
                <w:sz w:val="24"/>
                <w:szCs w:val="24"/>
              </w:rPr>
              <w:t>the</w:t>
            </w:r>
            <w:r w:rsidRPr="00163041">
              <w:rPr>
                <w:color w:val="000000" w:themeColor="text1"/>
                <w:spacing w:val="-11"/>
                <w:sz w:val="24"/>
                <w:szCs w:val="24"/>
              </w:rPr>
              <w:t xml:space="preserve"> </w:t>
            </w:r>
            <w:r w:rsidRPr="00163041">
              <w:rPr>
                <w:color w:val="000000" w:themeColor="text1"/>
                <w:spacing w:val="-2"/>
                <w:sz w:val="24"/>
                <w:szCs w:val="24"/>
              </w:rPr>
              <w:t>concept</w:t>
            </w:r>
            <w:r w:rsidRPr="00163041">
              <w:rPr>
                <w:color w:val="000000" w:themeColor="text1"/>
                <w:spacing w:val="-9"/>
                <w:sz w:val="24"/>
                <w:szCs w:val="24"/>
              </w:rPr>
              <w:t xml:space="preserve"> </w:t>
            </w:r>
            <w:r w:rsidRPr="00163041">
              <w:rPr>
                <w:color w:val="000000" w:themeColor="text1"/>
                <w:spacing w:val="-2"/>
                <w:sz w:val="24"/>
                <w:szCs w:val="24"/>
              </w:rPr>
              <w:t>and</w:t>
            </w:r>
            <w:r w:rsidRPr="00163041">
              <w:rPr>
                <w:color w:val="000000" w:themeColor="text1"/>
                <w:spacing w:val="-11"/>
                <w:sz w:val="24"/>
                <w:szCs w:val="24"/>
              </w:rPr>
              <w:t xml:space="preserve"> </w:t>
            </w:r>
            <w:r w:rsidRPr="00163041">
              <w:rPr>
                <w:color w:val="000000" w:themeColor="text1"/>
                <w:spacing w:val="-2"/>
                <w:sz w:val="24"/>
                <w:szCs w:val="24"/>
              </w:rPr>
              <w:t xml:space="preserve">evolution </w:t>
            </w:r>
            <w:r w:rsidRPr="00163041">
              <w:rPr>
                <w:color w:val="000000" w:themeColor="text1"/>
                <w:sz w:val="24"/>
                <w:szCs w:val="24"/>
              </w:rPr>
              <w:t>of corporate social and environmental responsibility.</w:t>
            </w:r>
          </w:p>
          <w:p w14:paraId="58122B55" w14:textId="77777777" w:rsidR="00DE1DE9" w:rsidRPr="00163041" w:rsidRDefault="00DE1DE9" w:rsidP="00C87A90">
            <w:pPr>
              <w:pStyle w:val="TableParagraph"/>
              <w:numPr>
                <w:ilvl w:val="0"/>
                <w:numId w:val="31"/>
              </w:numPr>
              <w:tabs>
                <w:tab w:val="left" w:pos="641"/>
              </w:tabs>
              <w:spacing w:before="30" w:line="360" w:lineRule="auto"/>
              <w:ind w:right="87"/>
              <w:rPr>
                <w:color w:val="000000" w:themeColor="text1"/>
                <w:sz w:val="24"/>
                <w:szCs w:val="24"/>
              </w:rPr>
            </w:pPr>
            <w:r w:rsidRPr="00163041">
              <w:rPr>
                <w:color w:val="000000" w:themeColor="text1"/>
                <w:sz w:val="24"/>
                <w:szCs w:val="24"/>
              </w:rPr>
              <w:t>Discuss the Triple Bottom Line and ESG reporting frameworks.</w:t>
            </w:r>
          </w:p>
          <w:p w14:paraId="4C15490D" w14:textId="77777777" w:rsidR="00DE1DE9" w:rsidRPr="00163041" w:rsidRDefault="00DE1DE9" w:rsidP="00C87A90">
            <w:pPr>
              <w:pStyle w:val="TableParagraph"/>
              <w:numPr>
                <w:ilvl w:val="0"/>
                <w:numId w:val="31"/>
              </w:numPr>
              <w:tabs>
                <w:tab w:val="left" w:pos="641"/>
                <w:tab w:val="left" w:pos="3662"/>
              </w:tabs>
              <w:spacing w:before="29" w:line="360" w:lineRule="auto"/>
              <w:ind w:right="86"/>
              <w:rPr>
                <w:color w:val="000000" w:themeColor="text1"/>
                <w:sz w:val="24"/>
                <w:szCs w:val="24"/>
              </w:rPr>
            </w:pPr>
            <w:r w:rsidRPr="00163041">
              <w:rPr>
                <w:color w:val="000000" w:themeColor="text1"/>
                <w:sz w:val="24"/>
                <w:szCs w:val="24"/>
              </w:rPr>
              <w:t xml:space="preserve">Describe the components and </w:t>
            </w:r>
            <w:r w:rsidRPr="00163041">
              <w:rPr>
                <w:color w:val="000000" w:themeColor="text1"/>
                <w:spacing w:val="-2"/>
                <w:sz w:val="24"/>
                <w:szCs w:val="24"/>
              </w:rPr>
              <w:t>implementation</w:t>
            </w:r>
            <w:r w:rsidRPr="00163041">
              <w:rPr>
                <w:color w:val="000000" w:themeColor="text1"/>
                <w:sz w:val="24"/>
                <w:szCs w:val="24"/>
              </w:rPr>
              <w:tab/>
            </w:r>
            <w:r w:rsidRPr="00163041">
              <w:rPr>
                <w:color w:val="000000" w:themeColor="text1"/>
                <w:spacing w:val="-6"/>
                <w:sz w:val="24"/>
                <w:szCs w:val="24"/>
              </w:rPr>
              <w:t xml:space="preserve">of </w:t>
            </w:r>
            <w:r w:rsidRPr="00163041">
              <w:rPr>
                <w:color w:val="000000" w:themeColor="text1"/>
                <w:sz w:val="24"/>
                <w:szCs w:val="24"/>
              </w:rPr>
              <w:t>Environmental Management Systems (EMS).</w:t>
            </w:r>
          </w:p>
          <w:p w14:paraId="67A04426" w14:textId="77777777" w:rsidR="00DE1DE9" w:rsidRPr="00163041" w:rsidRDefault="00DE1DE9" w:rsidP="00C87A90">
            <w:pPr>
              <w:pStyle w:val="TableParagraph"/>
              <w:numPr>
                <w:ilvl w:val="0"/>
                <w:numId w:val="31"/>
              </w:numPr>
              <w:tabs>
                <w:tab w:val="left" w:pos="641"/>
              </w:tabs>
              <w:spacing w:before="32" w:line="360" w:lineRule="auto"/>
              <w:ind w:right="88"/>
              <w:rPr>
                <w:color w:val="000000" w:themeColor="text1"/>
                <w:sz w:val="24"/>
                <w:szCs w:val="24"/>
              </w:rPr>
            </w:pPr>
            <w:r w:rsidRPr="00163041">
              <w:rPr>
                <w:color w:val="000000" w:themeColor="text1"/>
                <w:sz w:val="24"/>
                <w:szCs w:val="24"/>
              </w:rPr>
              <w:t xml:space="preserve">Apply Life Cycle Assessment (LCA) concepts to products and </w:t>
            </w:r>
            <w:r w:rsidRPr="00163041">
              <w:rPr>
                <w:color w:val="000000" w:themeColor="text1"/>
                <w:spacing w:val="-2"/>
                <w:sz w:val="24"/>
                <w:szCs w:val="24"/>
              </w:rPr>
              <w:t>processes.</w:t>
            </w:r>
          </w:p>
          <w:p w14:paraId="0A634A23" w14:textId="77777777" w:rsidR="00DE1DE9" w:rsidRPr="00163041" w:rsidRDefault="00DE1DE9" w:rsidP="00C87A90">
            <w:pPr>
              <w:pStyle w:val="TableParagraph"/>
              <w:numPr>
                <w:ilvl w:val="0"/>
                <w:numId w:val="31"/>
              </w:numPr>
              <w:tabs>
                <w:tab w:val="left" w:pos="641"/>
              </w:tabs>
              <w:spacing w:before="28" w:line="360" w:lineRule="auto"/>
              <w:ind w:right="88"/>
              <w:rPr>
                <w:color w:val="000000" w:themeColor="text1"/>
                <w:sz w:val="24"/>
                <w:szCs w:val="24"/>
              </w:rPr>
            </w:pPr>
            <w:r w:rsidRPr="00163041">
              <w:rPr>
                <w:color w:val="000000" w:themeColor="text1"/>
                <w:sz w:val="24"/>
                <w:szCs w:val="24"/>
              </w:rPr>
              <w:t xml:space="preserve">Explain green marketing, eco- labeling, and green supply chain </w:t>
            </w:r>
            <w:r w:rsidRPr="00163041">
              <w:rPr>
                <w:color w:val="000000" w:themeColor="text1"/>
                <w:spacing w:val="-2"/>
                <w:sz w:val="24"/>
                <w:szCs w:val="24"/>
              </w:rPr>
              <w:t>management.</w:t>
            </w:r>
          </w:p>
          <w:p w14:paraId="1E1FDC83" w14:textId="77777777" w:rsidR="00DE1DE9" w:rsidRPr="00163041" w:rsidRDefault="00DE1DE9" w:rsidP="00C87A90">
            <w:pPr>
              <w:pStyle w:val="TableParagraph"/>
              <w:numPr>
                <w:ilvl w:val="0"/>
                <w:numId w:val="31"/>
              </w:numPr>
              <w:tabs>
                <w:tab w:val="left" w:pos="641"/>
              </w:tabs>
              <w:spacing w:before="30" w:line="360" w:lineRule="auto"/>
              <w:ind w:right="90"/>
              <w:rPr>
                <w:color w:val="000000" w:themeColor="text1"/>
                <w:sz w:val="24"/>
                <w:szCs w:val="24"/>
              </w:rPr>
            </w:pPr>
            <w:r w:rsidRPr="00163041">
              <w:rPr>
                <w:color w:val="000000" w:themeColor="text1"/>
                <w:sz w:val="24"/>
                <w:szCs w:val="24"/>
              </w:rPr>
              <w:lastRenderedPageBreak/>
              <w:t xml:space="preserve">Identify the risks of </w:t>
            </w:r>
            <w:r w:rsidRPr="00163041">
              <w:rPr>
                <w:color w:val="000000" w:themeColor="text1"/>
                <w:spacing w:val="-2"/>
                <w:sz w:val="24"/>
                <w:szCs w:val="24"/>
              </w:rPr>
              <w:t>greenwashing.</w:t>
            </w:r>
          </w:p>
        </w:tc>
        <w:tc>
          <w:tcPr>
            <w:tcW w:w="5760" w:type="dxa"/>
            <w:gridSpan w:val="2"/>
          </w:tcPr>
          <w:p w14:paraId="475B3F1E" w14:textId="77777777" w:rsidR="00DE1DE9" w:rsidRPr="00163041" w:rsidRDefault="00DE1DE9" w:rsidP="00C87A90">
            <w:pPr>
              <w:pStyle w:val="TableParagraph"/>
              <w:spacing w:before="119" w:line="360" w:lineRule="auto"/>
              <w:ind w:right="57" w:firstLine="0"/>
              <w:rPr>
                <w:b/>
                <w:color w:val="000000" w:themeColor="text1"/>
                <w:sz w:val="24"/>
                <w:szCs w:val="24"/>
              </w:rPr>
            </w:pPr>
            <w:r w:rsidRPr="00163041">
              <w:rPr>
                <w:b/>
                <w:color w:val="000000" w:themeColor="text1"/>
                <w:sz w:val="24"/>
                <w:szCs w:val="24"/>
              </w:rPr>
              <w:lastRenderedPageBreak/>
              <w:t>Unit VI: Corporate Environmental Responsibility (8 Hours)</w:t>
            </w:r>
          </w:p>
          <w:p w14:paraId="12913E37" w14:textId="77777777" w:rsidR="00DE1DE9" w:rsidRPr="00163041" w:rsidRDefault="00DE1DE9" w:rsidP="00C87A90">
            <w:pPr>
              <w:pStyle w:val="TableParagraph"/>
              <w:numPr>
                <w:ilvl w:val="1"/>
                <w:numId w:val="30"/>
              </w:numPr>
              <w:tabs>
                <w:tab w:val="left" w:pos="455"/>
              </w:tabs>
              <w:spacing w:before="41" w:line="360" w:lineRule="auto"/>
              <w:ind w:right="86" w:firstLine="0"/>
              <w:rPr>
                <w:color w:val="000000" w:themeColor="text1"/>
                <w:sz w:val="24"/>
                <w:szCs w:val="24"/>
              </w:rPr>
            </w:pPr>
            <w:r w:rsidRPr="00163041">
              <w:rPr>
                <w:color w:val="000000" w:themeColor="text1"/>
                <w:sz w:val="24"/>
                <w:szCs w:val="24"/>
              </w:rPr>
              <w:t>Corporate</w:t>
            </w:r>
            <w:r w:rsidRPr="00163041">
              <w:rPr>
                <w:color w:val="000000" w:themeColor="text1"/>
                <w:spacing w:val="-15"/>
                <w:sz w:val="24"/>
                <w:szCs w:val="24"/>
              </w:rPr>
              <w:t xml:space="preserve"> </w:t>
            </w:r>
            <w:r w:rsidRPr="00163041">
              <w:rPr>
                <w:color w:val="000000" w:themeColor="text1"/>
                <w:sz w:val="24"/>
                <w:szCs w:val="24"/>
              </w:rPr>
              <w:t>social</w:t>
            </w:r>
            <w:r w:rsidRPr="00163041">
              <w:rPr>
                <w:color w:val="000000" w:themeColor="text1"/>
                <w:spacing w:val="-15"/>
                <w:sz w:val="24"/>
                <w:szCs w:val="24"/>
              </w:rPr>
              <w:t xml:space="preserve"> </w:t>
            </w:r>
            <w:r w:rsidRPr="00163041">
              <w:rPr>
                <w:color w:val="000000" w:themeColor="text1"/>
                <w:sz w:val="24"/>
                <w:szCs w:val="24"/>
              </w:rPr>
              <w:t>and</w:t>
            </w:r>
            <w:r w:rsidRPr="00163041">
              <w:rPr>
                <w:color w:val="000000" w:themeColor="text1"/>
                <w:spacing w:val="-13"/>
                <w:sz w:val="24"/>
                <w:szCs w:val="24"/>
              </w:rPr>
              <w:t xml:space="preserve"> </w:t>
            </w:r>
            <w:r w:rsidRPr="00163041">
              <w:rPr>
                <w:color w:val="000000" w:themeColor="text1"/>
                <w:sz w:val="24"/>
                <w:szCs w:val="24"/>
              </w:rPr>
              <w:t>environmental</w:t>
            </w:r>
            <w:r w:rsidRPr="00163041">
              <w:rPr>
                <w:color w:val="000000" w:themeColor="text1"/>
                <w:spacing w:val="-15"/>
                <w:sz w:val="24"/>
                <w:szCs w:val="24"/>
              </w:rPr>
              <w:t xml:space="preserve"> </w:t>
            </w:r>
            <w:r w:rsidRPr="00163041">
              <w:rPr>
                <w:color w:val="000000" w:themeColor="text1"/>
                <w:sz w:val="24"/>
                <w:szCs w:val="24"/>
              </w:rPr>
              <w:t>responsibility: concept and evolution</w:t>
            </w:r>
          </w:p>
          <w:p w14:paraId="690C6F10" w14:textId="77777777" w:rsidR="00DE1DE9" w:rsidRPr="00163041" w:rsidRDefault="00DE1DE9" w:rsidP="00C87A90">
            <w:pPr>
              <w:pStyle w:val="TableParagraph"/>
              <w:numPr>
                <w:ilvl w:val="1"/>
                <w:numId w:val="30"/>
              </w:numPr>
              <w:tabs>
                <w:tab w:val="left" w:pos="462"/>
              </w:tabs>
              <w:spacing w:line="360" w:lineRule="auto"/>
              <w:ind w:right="91" w:firstLine="0"/>
              <w:rPr>
                <w:color w:val="000000" w:themeColor="text1"/>
                <w:sz w:val="24"/>
                <w:szCs w:val="24"/>
              </w:rPr>
            </w:pPr>
            <w:r w:rsidRPr="00163041">
              <w:rPr>
                <w:color w:val="000000" w:themeColor="text1"/>
                <w:sz w:val="24"/>
                <w:szCs w:val="24"/>
              </w:rPr>
              <w:t>Stakeholder</w:t>
            </w:r>
            <w:r w:rsidRPr="00163041">
              <w:rPr>
                <w:color w:val="000000" w:themeColor="text1"/>
                <w:spacing w:val="-9"/>
                <w:sz w:val="24"/>
                <w:szCs w:val="24"/>
              </w:rPr>
              <w:t xml:space="preserve"> </w:t>
            </w:r>
            <w:r w:rsidRPr="00163041">
              <w:rPr>
                <w:color w:val="000000" w:themeColor="text1"/>
                <w:sz w:val="24"/>
                <w:szCs w:val="24"/>
              </w:rPr>
              <w:t>theory</w:t>
            </w:r>
            <w:r w:rsidRPr="00163041">
              <w:rPr>
                <w:color w:val="000000" w:themeColor="text1"/>
                <w:spacing w:val="-8"/>
                <w:sz w:val="24"/>
                <w:szCs w:val="24"/>
              </w:rPr>
              <w:t xml:space="preserve"> </w:t>
            </w:r>
            <w:r w:rsidRPr="00163041">
              <w:rPr>
                <w:color w:val="000000" w:themeColor="text1"/>
                <w:sz w:val="24"/>
                <w:szCs w:val="24"/>
              </w:rPr>
              <w:t>and</w:t>
            </w:r>
            <w:r w:rsidRPr="00163041">
              <w:rPr>
                <w:color w:val="000000" w:themeColor="text1"/>
                <w:spacing w:val="-7"/>
                <w:sz w:val="24"/>
                <w:szCs w:val="24"/>
              </w:rPr>
              <w:t xml:space="preserve"> </w:t>
            </w:r>
            <w:r w:rsidRPr="00163041">
              <w:rPr>
                <w:color w:val="000000" w:themeColor="text1"/>
                <w:sz w:val="24"/>
                <w:szCs w:val="24"/>
              </w:rPr>
              <w:t>environmental</w:t>
            </w:r>
            <w:r w:rsidRPr="00163041">
              <w:rPr>
                <w:color w:val="000000" w:themeColor="text1"/>
                <w:spacing w:val="-7"/>
                <w:sz w:val="24"/>
                <w:szCs w:val="24"/>
              </w:rPr>
              <w:t xml:space="preserve"> </w:t>
            </w:r>
            <w:r w:rsidRPr="00163041">
              <w:rPr>
                <w:color w:val="000000" w:themeColor="text1"/>
                <w:sz w:val="24"/>
                <w:szCs w:val="24"/>
              </w:rPr>
              <w:t>dimensions of CSR</w:t>
            </w:r>
          </w:p>
          <w:p w14:paraId="1D0DA3AA" w14:textId="77777777" w:rsidR="00DE1DE9" w:rsidRPr="00163041" w:rsidRDefault="00DE1DE9" w:rsidP="00C87A90">
            <w:pPr>
              <w:pStyle w:val="TableParagraph"/>
              <w:numPr>
                <w:ilvl w:val="1"/>
                <w:numId w:val="30"/>
              </w:numPr>
              <w:tabs>
                <w:tab w:val="left" w:pos="460"/>
              </w:tabs>
              <w:ind w:left="460" w:hanging="360"/>
              <w:rPr>
                <w:color w:val="000000" w:themeColor="text1"/>
                <w:sz w:val="24"/>
                <w:szCs w:val="24"/>
              </w:rPr>
            </w:pPr>
            <w:r w:rsidRPr="00163041">
              <w:rPr>
                <w:color w:val="000000" w:themeColor="text1"/>
                <w:sz w:val="24"/>
                <w:szCs w:val="24"/>
              </w:rPr>
              <w:t>Triple</w:t>
            </w:r>
            <w:r w:rsidRPr="00163041">
              <w:rPr>
                <w:color w:val="000000" w:themeColor="text1"/>
                <w:spacing w:val="-2"/>
                <w:sz w:val="24"/>
                <w:szCs w:val="24"/>
              </w:rPr>
              <w:t xml:space="preserve"> </w:t>
            </w:r>
            <w:r w:rsidRPr="00163041">
              <w:rPr>
                <w:color w:val="000000" w:themeColor="text1"/>
                <w:sz w:val="24"/>
                <w:szCs w:val="24"/>
              </w:rPr>
              <w:t>Bottom Line</w:t>
            </w:r>
            <w:r w:rsidRPr="00163041">
              <w:rPr>
                <w:color w:val="000000" w:themeColor="text1"/>
                <w:spacing w:val="-2"/>
                <w:sz w:val="24"/>
                <w:szCs w:val="24"/>
              </w:rPr>
              <w:t xml:space="preserve"> </w:t>
            </w:r>
            <w:r w:rsidRPr="00163041">
              <w:rPr>
                <w:color w:val="000000" w:themeColor="text1"/>
                <w:sz w:val="24"/>
                <w:szCs w:val="24"/>
              </w:rPr>
              <w:t>(TBL)</w:t>
            </w:r>
            <w:r w:rsidRPr="00163041">
              <w:rPr>
                <w:color w:val="000000" w:themeColor="text1"/>
                <w:spacing w:val="-1"/>
                <w:sz w:val="24"/>
                <w:szCs w:val="24"/>
              </w:rPr>
              <w:t xml:space="preserve"> </w:t>
            </w:r>
            <w:r w:rsidRPr="00163041">
              <w:rPr>
                <w:color w:val="000000" w:themeColor="text1"/>
                <w:spacing w:val="-2"/>
                <w:sz w:val="24"/>
                <w:szCs w:val="24"/>
              </w:rPr>
              <w:t>reporting</w:t>
            </w:r>
          </w:p>
          <w:p w14:paraId="2F4C64FC" w14:textId="77777777" w:rsidR="00DE1DE9" w:rsidRPr="00163041" w:rsidRDefault="00DE1DE9" w:rsidP="00C87A90">
            <w:pPr>
              <w:pStyle w:val="TableParagraph"/>
              <w:numPr>
                <w:ilvl w:val="1"/>
                <w:numId w:val="30"/>
              </w:numPr>
              <w:tabs>
                <w:tab w:val="left" w:pos="645"/>
                <w:tab w:val="left" w:pos="1343"/>
                <w:tab w:val="left" w:pos="3154"/>
                <w:tab w:val="left" w:pos="4059"/>
              </w:tabs>
              <w:spacing w:before="159" w:line="360" w:lineRule="auto"/>
              <w:ind w:right="91" w:firstLine="0"/>
              <w:rPr>
                <w:color w:val="000000" w:themeColor="text1"/>
                <w:sz w:val="24"/>
                <w:szCs w:val="24"/>
              </w:rPr>
            </w:pPr>
            <w:r w:rsidRPr="00163041">
              <w:rPr>
                <w:color w:val="000000" w:themeColor="text1"/>
                <w:spacing w:val="-4"/>
                <w:sz w:val="24"/>
                <w:szCs w:val="24"/>
              </w:rPr>
              <w:t>ESG</w:t>
            </w:r>
            <w:r w:rsidRPr="00163041">
              <w:rPr>
                <w:color w:val="000000" w:themeColor="text1"/>
                <w:sz w:val="24"/>
                <w:szCs w:val="24"/>
              </w:rPr>
              <w:tab/>
            </w:r>
            <w:r w:rsidRPr="00163041">
              <w:rPr>
                <w:color w:val="000000" w:themeColor="text1"/>
                <w:spacing w:val="-2"/>
                <w:sz w:val="24"/>
                <w:szCs w:val="24"/>
              </w:rPr>
              <w:t>(Environmental,</w:t>
            </w:r>
            <w:r w:rsidRPr="00163041">
              <w:rPr>
                <w:color w:val="000000" w:themeColor="text1"/>
                <w:sz w:val="24"/>
                <w:szCs w:val="24"/>
              </w:rPr>
              <w:tab/>
            </w:r>
            <w:r w:rsidRPr="00163041">
              <w:rPr>
                <w:color w:val="000000" w:themeColor="text1"/>
                <w:spacing w:val="-2"/>
                <w:sz w:val="24"/>
                <w:szCs w:val="24"/>
              </w:rPr>
              <w:t>Social,</w:t>
            </w:r>
            <w:r w:rsidRPr="00163041">
              <w:rPr>
                <w:color w:val="000000" w:themeColor="text1"/>
                <w:sz w:val="24"/>
                <w:szCs w:val="24"/>
              </w:rPr>
              <w:tab/>
            </w:r>
            <w:r w:rsidRPr="00163041">
              <w:rPr>
                <w:color w:val="000000" w:themeColor="text1"/>
                <w:spacing w:val="-2"/>
                <w:sz w:val="24"/>
                <w:szCs w:val="24"/>
              </w:rPr>
              <w:t xml:space="preserve">Governance) </w:t>
            </w:r>
            <w:r w:rsidRPr="00163041">
              <w:rPr>
                <w:color w:val="000000" w:themeColor="text1"/>
                <w:sz w:val="24"/>
                <w:szCs w:val="24"/>
              </w:rPr>
              <w:t>frameworks and reporting</w:t>
            </w:r>
          </w:p>
          <w:p w14:paraId="20CAE22D" w14:textId="77777777" w:rsidR="00DE1DE9" w:rsidRPr="00163041" w:rsidRDefault="00DE1DE9" w:rsidP="00C87A90">
            <w:pPr>
              <w:pStyle w:val="TableParagraph"/>
              <w:numPr>
                <w:ilvl w:val="1"/>
                <w:numId w:val="30"/>
              </w:numPr>
              <w:tabs>
                <w:tab w:val="left" w:pos="462"/>
              </w:tabs>
              <w:spacing w:before="22" w:line="360" w:lineRule="auto"/>
              <w:ind w:right="91" w:firstLine="0"/>
              <w:rPr>
                <w:color w:val="000000" w:themeColor="text1"/>
                <w:sz w:val="24"/>
                <w:szCs w:val="24"/>
              </w:rPr>
            </w:pPr>
            <w:r w:rsidRPr="00163041">
              <w:rPr>
                <w:color w:val="000000" w:themeColor="text1"/>
                <w:sz w:val="24"/>
                <w:szCs w:val="24"/>
              </w:rPr>
              <w:t>Environmental</w:t>
            </w:r>
            <w:r w:rsidRPr="00163041">
              <w:rPr>
                <w:color w:val="000000" w:themeColor="text1"/>
                <w:spacing w:val="-7"/>
                <w:sz w:val="24"/>
                <w:szCs w:val="24"/>
              </w:rPr>
              <w:t xml:space="preserve"> </w:t>
            </w:r>
            <w:r w:rsidRPr="00163041">
              <w:rPr>
                <w:color w:val="000000" w:themeColor="text1"/>
                <w:sz w:val="24"/>
                <w:szCs w:val="24"/>
              </w:rPr>
              <w:t>Management</w:t>
            </w:r>
            <w:r w:rsidRPr="00163041">
              <w:rPr>
                <w:color w:val="000000" w:themeColor="text1"/>
                <w:spacing w:val="-7"/>
                <w:sz w:val="24"/>
                <w:szCs w:val="24"/>
              </w:rPr>
              <w:t xml:space="preserve"> </w:t>
            </w:r>
            <w:r w:rsidRPr="00163041">
              <w:rPr>
                <w:color w:val="000000" w:themeColor="text1"/>
                <w:sz w:val="24"/>
                <w:szCs w:val="24"/>
              </w:rPr>
              <w:t>Systems</w:t>
            </w:r>
            <w:r w:rsidRPr="00163041">
              <w:rPr>
                <w:color w:val="000000" w:themeColor="text1"/>
                <w:spacing w:val="-7"/>
                <w:sz w:val="24"/>
                <w:szCs w:val="24"/>
              </w:rPr>
              <w:t xml:space="preserve"> </w:t>
            </w:r>
            <w:r w:rsidRPr="00163041">
              <w:rPr>
                <w:color w:val="000000" w:themeColor="text1"/>
                <w:sz w:val="24"/>
                <w:szCs w:val="24"/>
              </w:rPr>
              <w:t>(EMS):</w:t>
            </w:r>
            <w:r w:rsidRPr="00163041">
              <w:rPr>
                <w:color w:val="000000" w:themeColor="text1"/>
                <w:spacing w:val="-8"/>
                <w:sz w:val="24"/>
                <w:szCs w:val="24"/>
              </w:rPr>
              <w:t xml:space="preserve"> </w:t>
            </w:r>
            <w:r w:rsidRPr="00163041">
              <w:rPr>
                <w:color w:val="000000" w:themeColor="text1"/>
                <w:sz w:val="24"/>
                <w:szCs w:val="24"/>
              </w:rPr>
              <w:t>ISO 14001 standards</w:t>
            </w:r>
          </w:p>
          <w:p w14:paraId="2253AEE4" w14:textId="77777777" w:rsidR="00DE1DE9" w:rsidRPr="00163041" w:rsidRDefault="00DE1DE9" w:rsidP="00C87A90">
            <w:pPr>
              <w:pStyle w:val="TableParagraph"/>
              <w:numPr>
                <w:ilvl w:val="1"/>
                <w:numId w:val="30"/>
              </w:numPr>
              <w:tabs>
                <w:tab w:val="left" w:pos="522"/>
              </w:tabs>
              <w:spacing w:line="360" w:lineRule="auto"/>
              <w:ind w:right="88" w:firstLine="0"/>
              <w:rPr>
                <w:color w:val="000000" w:themeColor="text1"/>
                <w:sz w:val="24"/>
                <w:szCs w:val="24"/>
              </w:rPr>
            </w:pPr>
            <w:r w:rsidRPr="00163041">
              <w:rPr>
                <w:color w:val="000000" w:themeColor="text1"/>
                <w:sz w:val="24"/>
                <w:szCs w:val="24"/>
              </w:rPr>
              <w:t>Environmental</w:t>
            </w:r>
            <w:r w:rsidRPr="00163041">
              <w:rPr>
                <w:color w:val="000000" w:themeColor="text1"/>
                <w:spacing w:val="40"/>
                <w:sz w:val="24"/>
                <w:szCs w:val="24"/>
              </w:rPr>
              <w:t xml:space="preserve"> </w:t>
            </w:r>
            <w:r w:rsidRPr="00163041">
              <w:rPr>
                <w:color w:val="000000" w:themeColor="text1"/>
                <w:sz w:val="24"/>
                <w:szCs w:val="24"/>
              </w:rPr>
              <w:t>auditing</w:t>
            </w:r>
            <w:r w:rsidRPr="00163041">
              <w:rPr>
                <w:color w:val="000000" w:themeColor="text1"/>
                <w:spacing w:val="40"/>
                <w:sz w:val="24"/>
                <w:szCs w:val="24"/>
              </w:rPr>
              <w:t xml:space="preserve"> </w:t>
            </w:r>
            <w:r w:rsidRPr="00163041">
              <w:rPr>
                <w:color w:val="000000" w:themeColor="text1"/>
                <w:sz w:val="24"/>
                <w:szCs w:val="24"/>
              </w:rPr>
              <w:t>and</w:t>
            </w:r>
            <w:r w:rsidRPr="00163041">
              <w:rPr>
                <w:color w:val="000000" w:themeColor="text1"/>
                <w:spacing w:val="40"/>
                <w:sz w:val="24"/>
                <w:szCs w:val="24"/>
              </w:rPr>
              <w:t xml:space="preserve"> </w:t>
            </w:r>
            <w:r w:rsidRPr="00163041">
              <w:rPr>
                <w:color w:val="000000" w:themeColor="text1"/>
                <w:sz w:val="24"/>
                <w:szCs w:val="24"/>
              </w:rPr>
              <w:t>cleaner</w:t>
            </w:r>
            <w:r w:rsidRPr="00163041">
              <w:rPr>
                <w:color w:val="000000" w:themeColor="text1"/>
                <w:spacing w:val="40"/>
                <w:sz w:val="24"/>
                <w:szCs w:val="24"/>
              </w:rPr>
              <w:t xml:space="preserve"> </w:t>
            </w:r>
            <w:r w:rsidRPr="00163041">
              <w:rPr>
                <w:color w:val="000000" w:themeColor="text1"/>
                <w:sz w:val="24"/>
                <w:szCs w:val="24"/>
              </w:rPr>
              <w:t xml:space="preserve">production </w:t>
            </w:r>
            <w:r w:rsidRPr="00163041">
              <w:rPr>
                <w:color w:val="000000" w:themeColor="text1"/>
                <w:spacing w:val="-2"/>
                <w:sz w:val="24"/>
                <w:szCs w:val="24"/>
              </w:rPr>
              <w:t>techniques</w:t>
            </w:r>
          </w:p>
          <w:p w14:paraId="7F6932CC" w14:textId="77777777" w:rsidR="00DE1DE9" w:rsidRPr="00163041" w:rsidRDefault="00DE1DE9" w:rsidP="00C87A90">
            <w:pPr>
              <w:pStyle w:val="TableParagraph"/>
              <w:numPr>
                <w:ilvl w:val="1"/>
                <w:numId w:val="30"/>
              </w:numPr>
              <w:tabs>
                <w:tab w:val="left" w:pos="568"/>
              </w:tabs>
              <w:spacing w:before="20" w:line="360" w:lineRule="auto"/>
              <w:ind w:right="91" w:firstLine="0"/>
              <w:rPr>
                <w:color w:val="000000" w:themeColor="text1"/>
                <w:sz w:val="24"/>
                <w:szCs w:val="24"/>
              </w:rPr>
            </w:pPr>
            <w:r w:rsidRPr="00163041">
              <w:rPr>
                <w:color w:val="000000" w:themeColor="text1"/>
                <w:sz w:val="24"/>
                <w:szCs w:val="24"/>
              </w:rPr>
              <w:t>Life</w:t>
            </w:r>
            <w:r w:rsidRPr="00163041">
              <w:rPr>
                <w:color w:val="000000" w:themeColor="text1"/>
                <w:spacing w:val="80"/>
                <w:sz w:val="24"/>
                <w:szCs w:val="24"/>
              </w:rPr>
              <w:t xml:space="preserve"> </w:t>
            </w:r>
            <w:r w:rsidRPr="00163041">
              <w:rPr>
                <w:color w:val="000000" w:themeColor="text1"/>
                <w:sz w:val="24"/>
                <w:szCs w:val="24"/>
              </w:rPr>
              <w:t>Cycle</w:t>
            </w:r>
            <w:r w:rsidRPr="00163041">
              <w:rPr>
                <w:color w:val="000000" w:themeColor="text1"/>
                <w:spacing w:val="80"/>
                <w:sz w:val="24"/>
                <w:szCs w:val="24"/>
              </w:rPr>
              <w:t xml:space="preserve"> </w:t>
            </w:r>
            <w:r w:rsidRPr="00163041">
              <w:rPr>
                <w:color w:val="000000" w:themeColor="text1"/>
                <w:sz w:val="24"/>
                <w:szCs w:val="24"/>
              </w:rPr>
              <w:t>Assessment</w:t>
            </w:r>
            <w:r w:rsidRPr="00163041">
              <w:rPr>
                <w:color w:val="000000" w:themeColor="text1"/>
                <w:spacing w:val="80"/>
                <w:sz w:val="24"/>
                <w:szCs w:val="24"/>
              </w:rPr>
              <w:t xml:space="preserve"> </w:t>
            </w:r>
            <w:r w:rsidRPr="00163041">
              <w:rPr>
                <w:color w:val="000000" w:themeColor="text1"/>
                <w:sz w:val="24"/>
                <w:szCs w:val="24"/>
              </w:rPr>
              <w:t>(LCA):</w:t>
            </w:r>
            <w:r w:rsidRPr="00163041">
              <w:rPr>
                <w:color w:val="000000" w:themeColor="text1"/>
                <w:spacing w:val="80"/>
                <w:sz w:val="24"/>
                <w:szCs w:val="24"/>
              </w:rPr>
              <w:t xml:space="preserve"> </w:t>
            </w:r>
            <w:r w:rsidRPr="00163041">
              <w:rPr>
                <w:color w:val="000000" w:themeColor="text1"/>
                <w:sz w:val="24"/>
                <w:szCs w:val="24"/>
              </w:rPr>
              <w:t>concept</w:t>
            </w:r>
            <w:r w:rsidRPr="00163041">
              <w:rPr>
                <w:color w:val="000000" w:themeColor="text1"/>
                <w:spacing w:val="80"/>
                <w:sz w:val="24"/>
                <w:szCs w:val="24"/>
              </w:rPr>
              <w:t xml:space="preserve"> </w:t>
            </w:r>
            <w:r w:rsidRPr="00163041">
              <w:rPr>
                <w:color w:val="000000" w:themeColor="text1"/>
                <w:sz w:val="24"/>
                <w:szCs w:val="24"/>
              </w:rPr>
              <w:t xml:space="preserve">and </w:t>
            </w:r>
            <w:r w:rsidRPr="00163041">
              <w:rPr>
                <w:color w:val="000000" w:themeColor="text1"/>
                <w:spacing w:val="-2"/>
                <w:sz w:val="24"/>
                <w:szCs w:val="24"/>
              </w:rPr>
              <w:t>applications</w:t>
            </w:r>
          </w:p>
          <w:p w14:paraId="01CEB160" w14:textId="77777777" w:rsidR="00DE1DE9" w:rsidRPr="00163041" w:rsidRDefault="00DE1DE9" w:rsidP="00C87A90">
            <w:pPr>
              <w:pStyle w:val="TableParagraph"/>
              <w:numPr>
                <w:ilvl w:val="1"/>
                <w:numId w:val="30"/>
              </w:numPr>
              <w:tabs>
                <w:tab w:val="left" w:pos="466"/>
              </w:tabs>
              <w:spacing w:line="360" w:lineRule="auto"/>
              <w:ind w:right="90" w:firstLine="0"/>
              <w:rPr>
                <w:color w:val="000000" w:themeColor="text1"/>
                <w:sz w:val="24"/>
                <w:szCs w:val="24"/>
              </w:rPr>
            </w:pPr>
            <w:r w:rsidRPr="00163041">
              <w:rPr>
                <w:color w:val="000000" w:themeColor="text1"/>
                <w:sz w:val="24"/>
                <w:szCs w:val="24"/>
              </w:rPr>
              <w:t>Green</w:t>
            </w:r>
            <w:r w:rsidRPr="00163041">
              <w:rPr>
                <w:color w:val="000000" w:themeColor="text1"/>
                <w:spacing w:val="-1"/>
                <w:sz w:val="24"/>
                <w:szCs w:val="24"/>
              </w:rPr>
              <w:t xml:space="preserve"> </w:t>
            </w:r>
            <w:r w:rsidRPr="00163041">
              <w:rPr>
                <w:color w:val="000000" w:themeColor="text1"/>
                <w:sz w:val="24"/>
                <w:szCs w:val="24"/>
              </w:rPr>
              <w:t>marketing:</w:t>
            </w:r>
            <w:r w:rsidRPr="00163041">
              <w:rPr>
                <w:color w:val="000000" w:themeColor="text1"/>
                <w:spacing w:val="-1"/>
                <w:sz w:val="24"/>
                <w:szCs w:val="24"/>
              </w:rPr>
              <w:t xml:space="preserve"> </w:t>
            </w:r>
            <w:r w:rsidRPr="00163041">
              <w:rPr>
                <w:color w:val="000000" w:themeColor="text1"/>
                <w:sz w:val="24"/>
                <w:szCs w:val="24"/>
              </w:rPr>
              <w:t>concept,</w:t>
            </w:r>
            <w:r w:rsidRPr="00163041">
              <w:rPr>
                <w:color w:val="000000" w:themeColor="text1"/>
                <w:spacing w:val="-1"/>
                <w:sz w:val="24"/>
                <w:szCs w:val="24"/>
              </w:rPr>
              <w:t xml:space="preserve"> </w:t>
            </w:r>
            <w:r w:rsidRPr="00163041">
              <w:rPr>
                <w:color w:val="000000" w:themeColor="text1"/>
                <w:sz w:val="24"/>
                <w:szCs w:val="24"/>
              </w:rPr>
              <w:t>eco-labeling</w:t>
            </w:r>
            <w:r w:rsidRPr="00163041">
              <w:rPr>
                <w:color w:val="000000" w:themeColor="text1"/>
                <w:spacing w:val="-1"/>
                <w:sz w:val="24"/>
                <w:szCs w:val="24"/>
              </w:rPr>
              <w:t xml:space="preserve"> </w:t>
            </w:r>
            <w:r w:rsidRPr="00163041">
              <w:rPr>
                <w:color w:val="000000" w:themeColor="text1"/>
                <w:sz w:val="24"/>
                <w:szCs w:val="24"/>
              </w:rPr>
              <w:t>and</w:t>
            </w:r>
            <w:r w:rsidRPr="00163041">
              <w:rPr>
                <w:color w:val="000000" w:themeColor="text1"/>
                <w:spacing w:val="-1"/>
                <w:sz w:val="24"/>
                <w:szCs w:val="24"/>
              </w:rPr>
              <w:t xml:space="preserve"> </w:t>
            </w:r>
            <w:r w:rsidRPr="00163041">
              <w:rPr>
                <w:color w:val="000000" w:themeColor="text1"/>
                <w:sz w:val="24"/>
                <w:szCs w:val="24"/>
              </w:rPr>
              <w:t xml:space="preserve">green </w:t>
            </w:r>
            <w:r w:rsidRPr="00163041">
              <w:rPr>
                <w:color w:val="000000" w:themeColor="text1"/>
                <w:spacing w:val="-2"/>
                <w:sz w:val="24"/>
                <w:szCs w:val="24"/>
              </w:rPr>
              <w:t>purchasing</w:t>
            </w:r>
          </w:p>
          <w:p w14:paraId="71776DB0" w14:textId="77777777" w:rsidR="00DE1DE9" w:rsidRPr="00163041" w:rsidRDefault="00DE1DE9" w:rsidP="00C87A90">
            <w:pPr>
              <w:pStyle w:val="TableParagraph"/>
              <w:numPr>
                <w:ilvl w:val="1"/>
                <w:numId w:val="30"/>
              </w:numPr>
              <w:tabs>
                <w:tab w:val="left" w:pos="460"/>
              </w:tabs>
              <w:spacing w:before="22"/>
              <w:ind w:left="460" w:hanging="360"/>
              <w:rPr>
                <w:color w:val="000000" w:themeColor="text1"/>
                <w:sz w:val="24"/>
                <w:szCs w:val="24"/>
              </w:rPr>
            </w:pPr>
            <w:r w:rsidRPr="00163041">
              <w:rPr>
                <w:color w:val="000000" w:themeColor="text1"/>
                <w:sz w:val="24"/>
                <w:szCs w:val="24"/>
              </w:rPr>
              <w:t>Green</w:t>
            </w:r>
            <w:r w:rsidRPr="00163041">
              <w:rPr>
                <w:color w:val="000000" w:themeColor="text1"/>
                <w:spacing w:val="-1"/>
                <w:sz w:val="24"/>
                <w:szCs w:val="24"/>
              </w:rPr>
              <w:t xml:space="preserve"> </w:t>
            </w:r>
            <w:r w:rsidRPr="00163041">
              <w:rPr>
                <w:color w:val="000000" w:themeColor="text1"/>
                <w:sz w:val="24"/>
                <w:szCs w:val="24"/>
              </w:rPr>
              <w:t>supply</w:t>
            </w:r>
            <w:r w:rsidRPr="00163041">
              <w:rPr>
                <w:color w:val="000000" w:themeColor="text1"/>
                <w:spacing w:val="-1"/>
                <w:sz w:val="24"/>
                <w:szCs w:val="24"/>
              </w:rPr>
              <w:t xml:space="preserve"> </w:t>
            </w:r>
            <w:r w:rsidRPr="00163041">
              <w:rPr>
                <w:color w:val="000000" w:themeColor="text1"/>
                <w:sz w:val="24"/>
                <w:szCs w:val="24"/>
              </w:rPr>
              <w:t>chain</w:t>
            </w:r>
            <w:r w:rsidRPr="00163041">
              <w:rPr>
                <w:color w:val="000000" w:themeColor="text1"/>
                <w:spacing w:val="-1"/>
                <w:sz w:val="24"/>
                <w:szCs w:val="24"/>
              </w:rPr>
              <w:t xml:space="preserve"> </w:t>
            </w:r>
            <w:r w:rsidRPr="00163041">
              <w:rPr>
                <w:color w:val="000000" w:themeColor="text1"/>
                <w:sz w:val="24"/>
                <w:szCs w:val="24"/>
              </w:rPr>
              <w:t>and</w:t>
            </w:r>
            <w:r w:rsidRPr="00163041">
              <w:rPr>
                <w:color w:val="000000" w:themeColor="text1"/>
                <w:spacing w:val="-1"/>
                <w:sz w:val="24"/>
                <w:szCs w:val="24"/>
              </w:rPr>
              <w:t xml:space="preserve"> </w:t>
            </w:r>
            <w:r w:rsidRPr="00163041">
              <w:rPr>
                <w:color w:val="000000" w:themeColor="text1"/>
                <w:sz w:val="24"/>
                <w:szCs w:val="24"/>
              </w:rPr>
              <w:t>sustainable</w:t>
            </w:r>
            <w:r w:rsidRPr="00163041">
              <w:rPr>
                <w:color w:val="000000" w:themeColor="text1"/>
                <w:spacing w:val="-1"/>
                <w:sz w:val="24"/>
                <w:szCs w:val="24"/>
              </w:rPr>
              <w:t xml:space="preserve"> </w:t>
            </w:r>
            <w:r w:rsidRPr="00163041">
              <w:rPr>
                <w:color w:val="000000" w:themeColor="text1"/>
                <w:spacing w:val="-2"/>
                <w:sz w:val="24"/>
                <w:szCs w:val="24"/>
              </w:rPr>
              <w:t>logistics</w:t>
            </w:r>
          </w:p>
          <w:p w14:paraId="0DB7F387" w14:textId="77777777" w:rsidR="00DE1DE9" w:rsidRPr="00163041" w:rsidRDefault="00DE1DE9" w:rsidP="00C87A90">
            <w:pPr>
              <w:pStyle w:val="TableParagraph"/>
              <w:numPr>
                <w:ilvl w:val="1"/>
                <w:numId w:val="30"/>
              </w:numPr>
              <w:tabs>
                <w:tab w:val="left" w:pos="580"/>
              </w:tabs>
              <w:spacing w:before="158"/>
              <w:ind w:left="580" w:hanging="480"/>
              <w:rPr>
                <w:color w:val="000000" w:themeColor="text1"/>
                <w:sz w:val="24"/>
                <w:szCs w:val="24"/>
              </w:rPr>
            </w:pPr>
            <w:r w:rsidRPr="00163041">
              <w:rPr>
                <w:color w:val="000000" w:themeColor="text1"/>
                <w:sz w:val="24"/>
                <w:szCs w:val="24"/>
              </w:rPr>
              <w:t>Greenwashing:</w:t>
            </w:r>
            <w:r w:rsidRPr="00163041">
              <w:rPr>
                <w:color w:val="000000" w:themeColor="text1"/>
                <w:spacing w:val="-3"/>
                <w:sz w:val="24"/>
                <w:szCs w:val="24"/>
              </w:rPr>
              <w:t xml:space="preserve"> </w:t>
            </w:r>
            <w:r w:rsidRPr="00163041">
              <w:rPr>
                <w:color w:val="000000" w:themeColor="text1"/>
                <w:sz w:val="24"/>
                <w:szCs w:val="24"/>
              </w:rPr>
              <w:t>risks</w:t>
            </w:r>
            <w:r w:rsidRPr="00163041">
              <w:rPr>
                <w:color w:val="000000" w:themeColor="text1"/>
                <w:spacing w:val="-3"/>
                <w:sz w:val="24"/>
                <w:szCs w:val="24"/>
              </w:rPr>
              <w:t xml:space="preserve"> </w:t>
            </w:r>
            <w:r w:rsidRPr="00163041">
              <w:rPr>
                <w:color w:val="000000" w:themeColor="text1"/>
                <w:sz w:val="24"/>
                <w:szCs w:val="24"/>
              </w:rPr>
              <w:t>and</w:t>
            </w:r>
            <w:r w:rsidRPr="00163041">
              <w:rPr>
                <w:color w:val="000000" w:themeColor="text1"/>
                <w:spacing w:val="-3"/>
                <w:sz w:val="24"/>
                <w:szCs w:val="24"/>
              </w:rPr>
              <w:t xml:space="preserve"> </w:t>
            </w:r>
            <w:r w:rsidRPr="00163041">
              <w:rPr>
                <w:color w:val="000000" w:themeColor="text1"/>
                <w:spacing w:val="-2"/>
                <w:sz w:val="24"/>
                <w:szCs w:val="24"/>
              </w:rPr>
              <w:t>identification</w:t>
            </w:r>
          </w:p>
        </w:tc>
      </w:tr>
      <w:tr w:rsidR="00163041" w:rsidRPr="00163041" w14:paraId="60A1D4D5" w14:textId="77777777" w:rsidTr="006F563A">
        <w:trPr>
          <w:trHeight w:val="7025"/>
        </w:trPr>
        <w:tc>
          <w:tcPr>
            <w:tcW w:w="3961" w:type="dxa"/>
            <w:gridSpan w:val="2"/>
          </w:tcPr>
          <w:p w14:paraId="1371206C" w14:textId="77777777" w:rsidR="00DE1DE9" w:rsidRPr="00163041" w:rsidRDefault="00DE1DE9" w:rsidP="00C87A90">
            <w:pPr>
              <w:pStyle w:val="TableParagraph"/>
              <w:numPr>
                <w:ilvl w:val="0"/>
                <w:numId w:val="29"/>
              </w:numPr>
              <w:tabs>
                <w:tab w:val="left" w:pos="641"/>
              </w:tabs>
              <w:spacing w:before="90" w:line="360" w:lineRule="auto"/>
              <w:ind w:right="87"/>
              <w:rPr>
                <w:color w:val="000000" w:themeColor="text1"/>
                <w:sz w:val="24"/>
                <w:szCs w:val="24"/>
              </w:rPr>
            </w:pPr>
            <w:r w:rsidRPr="00163041">
              <w:rPr>
                <w:color w:val="000000" w:themeColor="text1"/>
                <w:sz w:val="24"/>
                <w:szCs w:val="24"/>
              </w:rPr>
              <w:lastRenderedPageBreak/>
              <w:t>Explain the major schools of environmental ethics.</w:t>
            </w:r>
          </w:p>
          <w:p w14:paraId="75F596DD" w14:textId="77777777" w:rsidR="00DE1DE9" w:rsidRPr="00163041" w:rsidRDefault="00DE1DE9" w:rsidP="00C87A90">
            <w:pPr>
              <w:pStyle w:val="TableParagraph"/>
              <w:numPr>
                <w:ilvl w:val="0"/>
                <w:numId w:val="29"/>
              </w:numPr>
              <w:tabs>
                <w:tab w:val="left" w:pos="641"/>
              </w:tabs>
              <w:spacing w:before="29" w:line="360" w:lineRule="auto"/>
              <w:ind w:right="86"/>
              <w:rPr>
                <w:color w:val="000000" w:themeColor="text1"/>
                <w:sz w:val="24"/>
                <w:szCs w:val="24"/>
              </w:rPr>
            </w:pPr>
            <w:r w:rsidRPr="00163041">
              <w:rPr>
                <w:color w:val="000000" w:themeColor="text1"/>
                <w:sz w:val="24"/>
                <w:szCs w:val="24"/>
              </w:rPr>
              <w:t>Discuss environmental justice and the North-South divide in environmental responsibility.</w:t>
            </w:r>
          </w:p>
          <w:p w14:paraId="69A98F00" w14:textId="77777777" w:rsidR="00DE1DE9" w:rsidRPr="00163041" w:rsidRDefault="00DE1DE9" w:rsidP="00C87A90">
            <w:pPr>
              <w:pStyle w:val="TableParagraph"/>
              <w:numPr>
                <w:ilvl w:val="0"/>
                <w:numId w:val="29"/>
              </w:numPr>
              <w:tabs>
                <w:tab w:val="left" w:pos="641"/>
              </w:tabs>
              <w:spacing w:before="30" w:line="360" w:lineRule="auto"/>
              <w:ind w:right="88"/>
              <w:rPr>
                <w:color w:val="000000" w:themeColor="text1"/>
                <w:sz w:val="24"/>
                <w:szCs w:val="24"/>
              </w:rPr>
            </w:pPr>
            <w:r w:rsidRPr="00163041">
              <w:rPr>
                <w:color w:val="000000" w:themeColor="text1"/>
                <w:sz w:val="24"/>
                <w:szCs w:val="24"/>
              </w:rPr>
              <w:t xml:space="preserve">Describe the role of indigenous and traditional ecological knowledge in resource </w:t>
            </w:r>
            <w:r w:rsidRPr="00163041">
              <w:rPr>
                <w:color w:val="000000" w:themeColor="text1"/>
                <w:spacing w:val="-2"/>
                <w:sz w:val="24"/>
                <w:szCs w:val="24"/>
              </w:rPr>
              <w:t>management.</w:t>
            </w:r>
          </w:p>
          <w:p w14:paraId="28DFD070" w14:textId="77777777" w:rsidR="00DE1DE9" w:rsidRPr="00163041" w:rsidRDefault="00DE1DE9" w:rsidP="00C87A90">
            <w:pPr>
              <w:pStyle w:val="TableParagraph"/>
              <w:numPr>
                <w:ilvl w:val="0"/>
                <w:numId w:val="29"/>
              </w:numPr>
              <w:tabs>
                <w:tab w:val="left" w:pos="641"/>
              </w:tabs>
              <w:spacing w:before="32" w:line="360" w:lineRule="auto"/>
              <w:ind w:right="87"/>
              <w:rPr>
                <w:color w:val="000000" w:themeColor="text1"/>
                <w:sz w:val="24"/>
                <w:szCs w:val="24"/>
              </w:rPr>
            </w:pPr>
            <w:r w:rsidRPr="00163041">
              <w:rPr>
                <w:color w:val="000000" w:themeColor="text1"/>
                <w:sz w:val="24"/>
                <w:szCs w:val="24"/>
              </w:rPr>
              <w:t>Discuss the relationship between gender,</w:t>
            </w:r>
            <w:r w:rsidRPr="00163041">
              <w:rPr>
                <w:color w:val="000000" w:themeColor="text1"/>
                <w:spacing w:val="-15"/>
                <w:sz w:val="24"/>
                <w:szCs w:val="24"/>
              </w:rPr>
              <w:t xml:space="preserve"> </w:t>
            </w:r>
            <w:r w:rsidRPr="00163041">
              <w:rPr>
                <w:color w:val="000000" w:themeColor="text1"/>
                <w:sz w:val="24"/>
                <w:szCs w:val="24"/>
              </w:rPr>
              <w:t>culture,</w:t>
            </w:r>
            <w:r w:rsidRPr="00163041">
              <w:rPr>
                <w:color w:val="000000" w:themeColor="text1"/>
                <w:spacing w:val="-15"/>
                <w:sz w:val="24"/>
                <w:szCs w:val="24"/>
              </w:rPr>
              <w:t xml:space="preserve"> </w:t>
            </w:r>
            <w:r w:rsidRPr="00163041">
              <w:rPr>
                <w:color w:val="000000" w:themeColor="text1"/>
                <w:sz w:val="24"/>
                <w:szCs w:val="24"/>
              </w:rPr>
              <w:t>and</w:t>
            </w:r>
            <w:r w:rsidRPr="00163041">
              <w:rPr>
                <w:color w:val="000000" w:themeColor="text1"/>
                <w:spacing w:val="-15"/>
                <w:sz w:val="24"/>
                <w:szCs w:val="24"/>
              </w:rPr>
              <w:t xml:space="preserve"> </w:t>
            </w:r>
            <w:r w:rsidRPr="00163041">
              <w:rPr>
                <w:color w:val="000000" w:themeColor="text1"/>
                <w:sz w:val="24"/>
                <w:szCs w:val="24"/>
              </w:rPr>
              <w:t>environment.</w:t>
            </w:r>
          </w:p>
          <w:p w14:paraId="2D4C1F92" w14:textId="77777777" w:rsidR="00DE1DE9" w:rsidRPr="00163041" w:rsidRDefault="00DE1DE9" w:rsidP="00C87A90">
            <w:pPr>
              <w:pStyle w:val="TableParagraph"/>
              <w:numPr>
                <w:ilvl w:val="0"/>
                <w:numId w:val="29"/>
              </w:numPr>
              <w:tabs>
                <w:tab w:val="left" w:pos="641"/>
              </w:tabs>
              <w:spacing w:before="29" w:line="360" w:lineRule="auto"/>
              <w:ind w:right="90"/>
              <w:rPr>
                <w:color w:val="000000" w:themeColor="text1"/>
                <w:sz w:val="24"/>
                <w:szCs w:val="24"/>
              </w:rPr>
            </w:pPr>
            <w:r w:rsidRPr="00163041">
              <w:rPr>
                <w:color w:val="000000" w:themeColor="text1"/>
                <w:sz w:val="24"/>
                <w:szCs w:val="24"/>
              </w:rPr>
              <w:t xml:space="preserve">Explain the concept of urban ecology and sustainable urban </w:t>
            </w:r>
            <w:r w:rsidRPr="00163041">
              <w:rPr>
                <w:color w:val="000000" w:themeColor="text1"/>
                <w:spacing w:val="-2"/>
                <w:sz w:val="24"/>
                <w:szCs w:val="24"/>
              </w:rPr>
              <w:t>planning.</w:t>
            </w:r>
          </w:p>
        </w:tc>
        <w:tc>
          <w:tcPr>
            <w:tcW w:w="6194" w:type="dxa"/>
            <w:gridSpan w:val="2"/>
          </w:tcPr>
          <w:p w14:paraId="5C63F76F" w14:textId="77777777" w:rsidR="00DE1DE9" w:rsidRPr="00163041" w:rsidRDefault="00DE1DE9" w:rsidP="00C87A90">
            <w:pPr>
              <w:pStyle w:val="TableParagraph"/>
              <w:spacing w:before="119" w:line="362" w:lineRule="auto"/>
              <w:ind w:firstLine="0"/>
              <w:rPr>
                <w:b/>
                <w:color w:val="000000" w:themeColor="text1"/>
                <w:sz w:val="24"/>
                <w:szCs w:val="24"/>
              </w:rPr>
            </w:pPr>
            <w:r w:rsidRPr="00163041">
              <w:rPr>
                <w:b/>
                <w:color w:val="000000" w:themeColor="text1"/>
                <w:sz w:val="24"/>
                <w:szCs w:val="24"/>
              </w:rPr>
              <w:t>Unit</w:t>
            </w:r>
            <w:r w:rsidRPr="00163041">
              <w:rPr>
                <w:b/>
                <w:color w:val="000000" w:themeColor="text1"/>
                <w:spacing w:val="40"/>
                <w:sz w:val="24"/>
                <w:szCs w:val="24"/>
              </w:rPr>
              <w:t xml:space="preserve"> </w:t>
            </w:r>
            <w:r w:rsidRPr="00163041">
              <w:rPr>
                <w:b/>
                <w:color w:val="000000" w:themeColor="text1"/>
                <w:sz w:val="24"/>
                <w:szCs w:val="24"/>
              </w:rPr>
              <w:t>VII:</w:t>
            </w:r>
            <w:r w:rsidRPr="00163041">
              <w:rPr>
                <w:b/>
                <w:color w:val="000000" w:themeColor="text1"/>
                <w:spacing w:val="40"/>
                <w:sz w:val="24"/>
                <w:szCs w:val="24"/>
              </w:rPr>
              <w:t xml:space="preserve"> </w:t>
            </w:r>
            <w:r w:rsidRPr="00163041">
              <w:rPr>
                <w:b/>
                <w:color w:val="000000" w:themeColor="text1"/>
                <w:sz w:val="24"/>
                <w:szCs w:val="24"/>
              </w:rPr>
              <w:t>Social</w:t>
            </w:r>
            <w:r w:rsidRPr="00163041">
              <w:rPr>
                <w:b/>
                <w:color w:val="000000" w:themeColor="text1"/>
                <w:spacing w:val="40"/>
                <w:sz w:val="24"/>
                <w:szCs w:val="24"/>
              </w:rPr>
              <w:t xml:space="preserve"> </w:t>
            </w:r>
            <w:r w:rsidRPr="00163041">
              <w:rPr>
                <w:b/>
                <w:color w:val="000000" w:themeColor="text1"/>
                <w:sz w:val="24"/>
                <w:szCs w:val="24"/>
              </w:rPr>
              <w:t>Dimensions</w:t>
            </w:r>
            <w:r w:rsidRPr="00163041">
              <w:rPr>
                <w:b/>
                <w:color w:val="000000" w:themeColor="text1"/>
                <w:spacing w:val="40"/>
                <w:sz w:val="24"/>
                <w:szCs w:val="24"/>
              </w:rPr>
              <w:t xml:space="preserve"> </w:t>
            </w:r>
            <w:r w:rsidRPr="00163041">
              <w:rPr>
                <w:b/>
                <w:color w:val="000000" w:themeColor="text1"/>
                <w:sz w:val="24"/>
                <w:szCs w:val="24"/>
              </w:rPr>
              <w:t>of</w:t>
            </w:r>
            <w:r w:rsidRPr="00163041">
              <w:rPr>
                <w:b/>
                <w:color w:val="000000" w:themeColor="text1"/>
                <w:spacing w:val="40"/>
                <w:sz w:val="24"/>
                <w:szCs w:val="24"/>
              </w:rPr>
              <w:t xml:space="preserve"> </w:t>
            </w:r>
            <w:r w:rsidRPr="00163041">
              <w:rPr>
                <w:b/>
                <w:color w:val="000000" w:themeColor="text1"/>
                <w:sz w:val="24"/>
                <w:szCs w:val="24"/>
              </w:rPr>
              <w:t>Environment</w:t>
            </w:r>
            <w:r w:rsidRPr="00163041">
              <w:rPr>
                <w:b/>
                <w:color w:val="000000" w:themeColor="text1"/>
                <w:spacing w:val="40"/>
                <w:sz w:val="24"/>
                <w:szCs w:val="24"/>
              </w:rPr>
              <w:t xml:space="preserve"> </w:t>
            </w:r>
            <w:r w:rsidRPr="00163041">
              <w:rPr>
                <w:b/>
                <w:color w:val="000000" w:themeColor="text1"/>
                <w:sz w:val="24"/>
                <w:szCs w:val="24"/>
              </w:rPr>
              <w:t xml:space="preserve">(8 </w:t>
            </w:r>
            <w:r w:rsidRPr="00163041">
              <w:rPr>
                <w:b/>
                <w:color w:val="000000" w:themeColor="text1"/>
                <w:spacing w:val="-2"/>
                <w:sz w:val="24"/>
                <w:szCs w:val="24"/>
              </w:rPr>
              <w:t>Hours)</w:t>
            </w:r>
          </w:p>
          <w:p w14:paraId="02183D89" w14:textId="77777777" w:rsidR="00DE1DE9" w:rsidRPr="00163041" w:rsidRDefault="00DE1DE9" w:rsidP="00C87A90">
            <w:pPr>
              <w:pStyle w:val="TableParagraph"/>
              <w:numPr>
                <w:ilvl w:val="1"/>
                <w:numId w:val="28"/>
              </w:numPr>
              <w:tabs>
                <w:tab w:val="left" w:pos="770"/>
                <w:tab w:val="left" w:pos="2565"/>
                <w:tab w:val="left" w:pos="3560"/>
              </w:tabs>
              <w:spacing w:before="35" w:line="360" w:lineRule="auto"/>
              <w:ind w:right="88" w:firstLine="0"/>
              <w:rPr>
                <w:color w:val="000000" w:themeColor="text1"/>
                <w:sz w:val="24"/>
                <w:szCs w:val="24"/>
              </w:rPr>
            </w:pPr>
            <w:r w:rsidRPr="00163041">
              <w:rPr>
                <w:color w:val="000000" w:themeColor="text1"/>
                <w:spacing w:val="-2"/>
                <w:sz w:val="24"/>
                <w:szCs w:val="24"/>
              </w:rPr>
              <w:t>Environmental</w:t>
            </w:r>
            <w:r w:rsidRPr="00163041">
              <w:rPr>
                <w:color w:val="000000" w:themeColor="text1"/>
                <w:sz w:val="24"/>
                <w:szCs w:val="24"/>
              </w:rPr>
              <w:tab/>
            </w:r>
            <w:r w:rsidRPr="00163041">
              <w:rPr>
                <w:color w:val="000000" w:themeColor="text1"/>
                <w:spacing w:val="-2"/>
                <w:sz w:val="24"/>
                <w:szCs w:val="24"/>
              </w:rPr>
              <w:t>ethics:</w:t>
            </w:r>
            <w:r w:rsidRPr="00163041">
              <w:rPr>
                <w:color w:val="000000" w:themeColor="text1"/>
                <w:sz w:val="24"/>
                <w:szCs w:val="24"/>
              </w:rPr>
              <w:tab/>
            </w:r>
            <w:r w:rsidRPr="00163041">
              <w:rPr>
                <w:color w:val="000000" w:themeColor="text1"/>
                <w:spacing w:val="-2"/>
                <w:sz w:val="24"/>
                <w:szCs w:val="24"/>
              </w:rPr>
              <w:t xml:space="preserve">anthropocentrism, </w:t>
            </w:r>
            <w:r w:rsidRPr="00163041">
              <w:rPr>
                <w:color w:val="000000" w:themeColor="text1"/>
                <w:sz w:val="24"/>
                <w:szCs w:val="24"/>
              </w:rPr>
              <w:t>biocentrism and ecocentrism</w:t>
            </w:r>
          </w:p>
          <w:p w14:paraId="76FD6CEF" w14:textId="77777777" w:rsidR="00DE1DE9" w:rsidRPr="00163041" w:rsidRDefault="00DE1DE9" w:rsidP="00C87A90">
            <w:pPr>
              <w:pStyle w:val="TableParagraph"/>
              <w:numPr>
                <w:ilvl w:val="1"/>
                <w:numId w:val="28"/>
              </w:numPr>
              <w:tabs>
                <w:tab w:val="left" w:pos="507"/>
              </w:tabs>
              <w:spacing w:before="20" w:line="360" w:lineRule="auto"/>
              <w:ind w:right="88" w:firstLine="0"/>
              <w:rPr>
                <w:color w:val="000000" w:themeColor="text1"/>
                <w:sz w:val="24"/>
                <w:szCs w:val="24"/>
              </w:rPr>
            </w:pPr>
            <w:r w:rsidRPr="00163041">
              <w:rPr>
                <w:color w:val="000000" w:themeColor="text1"/>
                <w:sz w:val="24"/>
                <w:szCs w:val="24"/>
              </w:rPr>
              <w:t>Environmental</w:t>
            </w:r>
            <w:r w:rsidRPr="00163041">
              <w:rPr>
                <w:color w:val="000000" w:themeColor="text1"/>
                <w:spacing w:val="40"/>
                <w:sz w:val="24"/>
                <w:szCs w:val="24"/>
              </w:rPr>
              <w:t xml:space="preserve"> </w:t>
            </w:r>
            <w:r w:rsidRPr="00163041">
              <w:rPr>
                <w:color w:val="000000" w:themeColor="text1"/>
                <w:sz w:val="24"/>
                <w:szCs w:val="24"/>
              </w:rPr>
              <w:t>justice</w:t>
            </w:r>
            <w:r w:rsidRPr="00163041">
              <w:rPr>
                <w:color w:val="000000" w:themeColor="text1"/>
                <w:spacing w:val="39"/>
                <w:sz w:val="24"/>
                <w:szCs w:val="24"/>
              </w:rPr>
              <w:t xml:space="preserve"> </w:t>
            </w:r>
            <w:r w:rsidRPr="00163041">
              <w:rPr>
                <w:color w:val="000000" w:themeColor="text1"/>
                <w:sz w:val="24"/>
                <w:szCs w:val="24"/>
              </w:rPr>
              <w:t>movements</w:t>
            </w:r>
            <w:r w:rsidRPr="00163041">
              <w:rPr>
                <w:color w:val="000000" w:themeColor="text1"/>
                <w:spacing w:val="40"/>
                <w:sz w:val="24"/>
                <w:szCs w:val="24"/>
              </w:rPr>
              <w:t xml:space="preserve"> </w:t>
            </w:r>
            <w:r w:rsidRPr="00163041">
              <w:rPr>
                <w:color w:val="000000" w:themeColor="text1"/>
                <w:sz w:val="24"/>
                <w:szCs w:val="24"/>
              </w:rPr>
              <w:t>and</w:t>
            </w:r>
            <w:r w:rsidRPr="00163041">
              <w:rPr>
                <w:color w:val="000000" w:themeColor="text1"/>
                <w:spacing w:val="40"/>
                <w:sz w:val="24"/>
                <w:szCs w:val="24"/>
              </w:rPr>
              <w:t xml:space="preserve"> </w:t>
            </w:r>
            <w:r w:rsidRPr="00163041">
              <w:rPr>
                <w:color w:val="000000" w:themeColor="text1"/>
                <w:sz w:val="24"/>
                <w:szCs w:val="24"/>
              </w:rPr>
              <w:t>rights</w:t>
            </w:r>
            <w:r w:rsidRPr="00163041">
              <w:rPr>
                <w:color w:val="000000" w:themeColor="text1"/>
                <w:spacing w:val="40"/>
                <w:sz w:val="24"/>
                <w:szCs w:val="24"/>
              </w:rPr>
              <w:t xml:space="preserve"> </w:t>
            </w:r>
            <w:r w:rsidRPr="00163041">
              <w:rPr>
                <w:color w:val="000000" w:themeColor="text1"/>
                <w:sz w:val="24"/>
                <w:szCs w:val="24"/>
              </w:rPr>
              <w:t xml:space="preserve">of </w:t>
            </w:r>
            <w:r w:rsidRPr="00163041">
              <w:rPr>
                <w:color w:val="000000" w:themeColor="text1"/>
                <w:spacing w:val="-2"/>
                <w:sz w:val="24"/>
                <w:szCs w:val="24"/>
              </w:rPr>
              <w:t>nature</w:t>
            </w:r>
          </w:p>
          <w:p w14:paraId="7349078E" w14:textId="77777777" w:rsidR="00DE1DE9" w:rsidRPr="00163041" w:rsidRDefault="00DE1DE9" w:rsidP="00C87A90">
            <w:pPr>
              <w:pStyle w:val="TableParagraph"/>
              <w:numPr>
                <w:ilvl w:val="1"/>
                <w:numId w:val="28"/>
              </w:numPr>
              <w:tabs>
                <w:tab w:val="left" w:pos="400"/>
              </w:tabs>
              <w:ind w:left="400" w:hanging="300"/>
              <w:rPr>
                <w:color w:val="000000" w:themeColor="text1"/>
                <w:sz w:val="24"/>
                <w:szCs w:val="24"/>
              </w:rPr>
            </w:pPr>
            <w:r w:rsidRPr="00163041">
              <w:rPr>
                <w:color w:val="000000" w:themeColor="text1"/>
                <w:sz w:val="24"/>
                <w:szCs w:val="24"/>
              </w:rPr>
              <w:t>North-South</w:t>
            </w:r>
            <w:r w:rsidRPr="00163041">
              <w:rPr>
                <w:color w:val="000000" w:themeColor="text1"/>
                <w:spacing w:val="-7"/>
                <w:sz w:val="24"/>
                <w:szCs w:val="24"/>
              </w:rPr>
              <w:t xml:space="preserve"> </w:t>
            </w:r>
            <w:r w:rsidRPr="00163041">
              <w:rPr>
                <w:color w:val="000000" w:themeColor="text1"/>
                <w:sz w:val="24"/>
                <w:szCs w:val="24"/>
              </w:rPr>
              <w:t>divide</w:t>
            </w:r>
            <w:r w:rsidRPr="00163041">
              <w:rPr>
                <w:color w:val="000000" w:themeColor="text1"/>
                <w:spacing w:val="-7"/>
                <w:sz w:val="24"/>
                <w:szCs w:val="24"/>
              </w:rPr>
              <w:t xml:space="preserve"> </w:t>
            </w:r>
            <w:r w:rsidRPr="00163041">
              <w:rPr>
                <w:color w:val="000000" w:themeColor="text1"/>
                <w:sz w:val="24"/>
                <w:szCs w:val="24"/>
              </w:rPr>
              <w:t>in</w:t>
            </w:r>
            <w:r w:rsidRPr="00163041">
              <w:rPr>
                <w:color w:val="000000" w:themeColor="text1"/>
                <w:spacing w:val="-6"/>
                <w:sz w:val="24"/>
                <w:szCs w:val="24"/>
              </w:rPr>
              <w:t xml:space="preserve"> </w:t>
            </w:r>
            <w:r w:rsidRPr="00163041">
              <w:rPr>
                <w:color w:val="000000" w:themeColor="text1"/>
                <w:sz w:val="24"/>
                <w:szCs w:val="24"/>
              </w:rPr>
              <w:t>environmental</w:t>
            </w:r>
            <w:r w:rsidRPr="00163041">
              <w:rPr>
                <w:color w:val="000000" w:themeColor="text1"/>
                <w:spacing w:val="-6"/>
                <w:sz w:val="24"/>
                <w:szCs w:val="24"/>
              </w:rPr>
              <w:t xml:space="preserve"> </w:t>
            </w:r>
            <w:r w:rsidRPr="00163041">
              <w:rPr>
                <w:color w:val="000000" w:themeColor="text1"/>
                <w:spacing w:val="-2"/>
                <w:sz w:val="24"/>
                <w:szCs w:val="24"/>
              </w:rPr>
              <w:t>responsibility</w:t>
            </w:r>
          </w:p>
          <w:p w14:paraId="53B3D7BC" w14:textId="77777777" w:rsidR="00DE1DE9" w:rsidRPr="00163041" w:rsidRDefault="00DE1DE9" w:rsidP="00C87A90">
            <w:pPr>
              <w:pStyle w:val="TableParagraph"/>
              <w:numPr>
                <w:ilvl w:val="1"/>
                <w:numId w:val="28"/>
              </w:numPr>
              <w:tabs>
                <w:tab w:val="left" w:pos="455"/>
              </w:tabs>
              <w:spacing w:before="158" w:line="360" w:lineRule="auto"/>
              <w:ind w:right="87" w:firstLine="0"/>
              <w:rPr>
                <w:color w:val="000000" w:themeColor="text1"/>
                <w:sz w:val="24"/>
                <w:szCs w:val="24"/>
              </w:rPr>
            </w:pPr>
            <w:r w:rsidRPr="00163041">
              <w:rPr>
                <w:color w:val="000000" w:themeColor="text1"/>
                <w:sz w:val="24"/>
                <w:szCs w:val="24"/>
              </w:rPr>
              <w:t>Community-Based</w:t>
            </w:r>
            <w:r w:rsidRPr="00163041">
              <w:rPr>
                <w:color w:val="000000" w:themeColor="text1"/>
                <w:spacing w:val="-15"/>
                <w:sz w:val="24"/>
                <w:szCs w:val="24"/>
              </w:rPr>
              <w:t xml:space="preserve"> </w:t>
            </w:r>
            <w:r w:rsidRPr="00163041">
              <w:rPr>
                <w:color w:val="000000" w:themeColor="text1"/>
                <w:sz w:val="24"/>
                <w:szCs w:val="24"/>
              </w:rPr>
              <w:t>Natural</w:t>
            </w:r>
            <w:r w:rsidRPr="00163041">
              <w:rPr>
                <w:color w:val="000000" w:themeColor="text1"/>
                <w:spacing w:val="-15"/>
                <w:sz w:val="24"/>
                <w:szCs w:val="24"/>
              </w:rPr>
              <w:t xml:space="preserve"> </w:t>
            </w:r>
            <w:r w:rsidRPr="00163041">
              <w:rPr>
                <w:color w:val="000000" w:themeColor="text1"/>
                <w:sz w:val="24"/>
                <w:szCs w:val="24"/>
              </w:rPr>
              <w:t>Resource</w:t>
            </w:r>
            <w:r w:rsidRPr="00163041">
              <w:rPr>
                <w:color w:val="000000" w:themeColor="text1"/>
                <w:spacing w:val="-15"/>
                <w:sz w:val="24"/>
                <w:szCs w:val="24"/>
              </w:rPr>
              <w:t xml:space="preserve"> </w:t>
            </w:r>
            <w:r w:rsidRPr="00163041">
              <w:rPr>
                <w:color w:val="000000" w:themeColor="text1"/>
                <w:sz w:val="24"/>
                <w:szCs w:val="24"/>
              </w:rPr>
              <w:t xml:space="preserve">Management </w:t>
            </w:r>
            <w:r w:rsidRPr="00163041">
              <w:rPr>
                <w:color w:val="000000" w:themeColor="text1"/>
                <w:spacing w:val="-2"/>
                <w:sz w:val="24"/>
                <w:szCs w:val="24"/>
              </w:rPr>
              <w:t>(CBNRM)</w:t>
            </w:r>
          </w:p>
          <w:p w14:paraId="35681898" w14:textId="77777777" w:rsidR="00DE1DE9" w:rsidRPr="00163041" w:rsidRDefault="00DE1DE9" w:rsidP="00C87A90">
            <w:pPr>
              <w:pStyle w:val="TableParagraph"/>
              <w:numPr>
                <w:ilvl w:val="1"/>
                <w:numId w:val="28"/>
              </w:numPr>
              <w:tabs>
                <w:tab w:val="left" w:pos="493"/>
              </w:tabs>
              <w:spacing w:before="23" w:line="360" w:lineRule="auto"/>
              <w:ind w:right="91" w:firstLine="0"/>
              <w:rPr>
                <w:color w:val="000000" w:themeColor="text1"/>
                <w:sz w:val="24"/>
                <w:szCs w:val="24"/>
              </w:rPr>
            </w:pPr>
            <w:r w:rsidRPr="00163041">
              <w:rPr>
                <w:color w:val="000000" w:themeColor="text1"/>
                <w:sz w:val="24"/>
                <w:szCs w:val="24"/>
              </w:rPr>
              <w:t>Indigenous</w:t>
            </w:r>
            <w:r w:rsidRPr="00163041">
              <w:rPr>
                <w:color w:val="000000" w:themeColor="text1"/>
                <w:spacing w:val="23"/>
                <w:sz w:val="24"/>
                <w:szCs w:val="24"/>
              </w:rPr>
              <w:t xml:space="preserve"> </w:t>
            </w:r>
            <w:r w:rsidRPr="00163041">
              <w:rPr>
                <w:color w:val="000000" w:themeColor="text1"/>
                <w:sz w:val="24"/>
                <w:szCs w:val="24"/>
              </w:rPr>
              <w:t>and traditional ecological</w:t>
            </w:r>
            <w:r w:rsidRPr="00163041">
              <w:rPr>
                <w:color w:val="000000" w:themeColor="text1"/>
                <w:spacing w:val="23"/>
                <w:sz w:val="24"/>
                <w:szCs w:val="24"/>
              </w:rPr>
              <w:t xml:space="preserve"> </w:t>
            </w:r>
            <w:r w:rsidRPr="00163041">
              <w:rPr>
                <w:color w:val="000000" w:themeColor="text1"/>
                <w:sz w:val="24"/>
                <w:szCs w:val="24"/>
              </w:rPr>
              <w:t xml:space="preserve">knowledge </w:t>
            </w:r>
            <w:r w:rsidRPr="00163041">
              <w:rPr>
                <w:color w:val="000000" w:themeColor="text1"/>
                <w:spacing w:val="-2"/>
                <w:sz w:val="24"/>
                <w:szCs w:val="24"/>
              </w:rPr>
              <w:t>(TEK)</w:t>
            </w:r>
          </w:p>
          <w:p w14:paraId="75845C20" w14:textId="77777777" w:rsidR="00DE1DE9" w:rsidRPr="00163041" w:rsidRDefault="00DE1DE9" w:rsidP="00C87A90">
            <w:pPr>
              <w:pStyle w:val="TableParagraph"/>
              <w:numPr>
                <w:ilvl w:val="1"/>
                <w:numId w:val="28"/>
              </w:numPr>
              <w:tabs>
                <w:tab w:val="left" w:pos="460"/>
              </w:tabs>
              <w:ind w:left="460" w:hanging="360"/>
              <w:rPr>
                <w:color w:val="000000" w:themeColor="text1"/>
                <w:sz w:val="24"/>
                <w:szCs w:val="24"/>
              </w:rPr>
            </w:pPr>
            <w:r w:rsidRPr="00163041">
              <w:rPr>
                <w:color w:val="000000" w:themeColor="text1"/>
                <w:sz w:val="24"/>
                <w:szCs w:val="24"/>
              </w:rPr>
              <w:t>Gender</w:t>
            </w:r>
            <w:r w:rsidRPr="00163041">
              <w:rPr>
                <w:color w:val="000000" w:themeColor="text1"/>
                <w:spacing w:val="-3"/>
                <w:sz w:val="24"/>
                <w:szCs w:val="24"/>
              </w:rPr>
              <w:t xml:space="preserve"> </w:t>
            </w:r>
            <w:r w:rsidRPr="00163041">
              <w:rPr>
                <w:color w:val="000000" w:themeColor="text1"/>
                <w:sz w:val="24"/>
                <w:szCs w:val="24"/>
              </w:rPr>
              <w:t>and</w:t>
            </w:r>
            <w:r w:rsidRPr="00163041">
              <w:rPr>
                <w:color w:val="000000" w:themeColor="text1"/>
                <w:spacing w:val="-1"/>
                <w:sz w:val="24"/>
                <w:szCs w:val="24"/>
              </w:rPr>
              <w:t xml:space="preserve"> </w:t>
            </w:r>
            <w:r w:rsidRPr="00163041">
              <w:rPr>
                <w:color w:val="000000" w:themeColor="text1"/>
                <w:sz w:val="24"/>
                <w:szCs w:val="24"/>
              </w:rPr>
              <w:t>environment:</w:t>
            </w:r>
            <w:r w:rsidRPr="00163041">
              <w:rPr>
                <w:color w:val="000000" w:themeColor="text1"/>
                <w:spacing w:val="-2"/>
                <w:sz w:val="24"/>
                <w:szCs w:val="24"/>
              </w:rPr>
              <w:t xml:space="preserve"> </w:t>
            </w:r>
            <w:r w:rsidRPr="00163041">
              <w:rPr>
                <w:color w:val="000000" w:themeColor="text1"/>
                <w:sz w:val="24"/>
                <w:szCs w:val="24"/>
              </w:rPr>
              <w:t>linkages</w:t>
            </w:r>
            <w:r w:rsidRPr="00163041">
              <w:rPr>
                <w:color w:val="000000" w:themeColor="text1"/>
                <w:spacing w:val="-2"/>
                <w:sz w:val="24"/>
                <w:szCs w:val="24"/>
              </w:rPr>
              <w:t xml:space="preserve"> </w:t>
            </w:r>
            <w:r w:rsidRPr="00163041">
              <w:rPr>
                <w:color w:val="000000" w:themeColor="text1"/>
                <w:sz w:val="24"/>
                <w:szCs w:val="24"/>
              </w:rPr>
              <w:t>and</w:t>
            </w:r>
            <w:r w:rsidRPr="00163041">
              <w:rPr>
                <w:color w:val="000000" w:themeColor="text1"/>
                <w:spacing w:val="-1"/>
                <w:sz w:val="24"/>
                <w:szCs w:val="24"/>
              </w:rPr>
              <w:t xml:space="preserve"> </w:t>
            </w:r>
            <w:r w:rsidRPr="00163041">
              <w:rPr>
                <w:color w:val="000000" w:themeColor="text1"/>
                <w:spacing w:val="-2"/>
                <w:sz w:val="24"/>
                <w:szCs w:val="24"/>
              </w:rPr>
              <w:t>policies</w:t>
            </w:r>
          </w:p>
          <w:p w14:paraId="71CF40D1" w14:textId="77777777" w:rsidR="00DE1DE9" w:rsidRPr="00163041" w:rsidRDefault="00DE1DE9" w:rsidP="00C87A90">
            <w:pPr>
              <w:pStyle w:val="TableParagraph"/>
              <w:numPr>
                <w:ilvl w:val="1"/>
                <w:numId w:val="28"/>
              </w:numPr>
              <w:tabs>
                <w:tab w:val="left" w:pos="460"/>
              </w:tabs>
              <w:spacing w:before="158"/>
              <w:ind w:left="460" w:hanging="360"/>
              <w:rPr>
                <w:color w:val="000000" w:themeColor="text1"/>
                <w:sz w:val="24"/>
                <w:szCs w:val="24"/>
              </w:rPr>
            </w:pPr>
            <w:r w:rsidRPr="00163041">
              <w:rPr>
                <w:color w:val="000000" w:themeColor="text1"/>
                <w:sz w:val="24"/>
                <w:szCs w:val="24"/>
              </w:rPr>
              <w:t>Urban</w:t>
            </w:r>
            <w:r w:rsidRPr="00163041">
              <w:rPr>
                <w:color w:val="000000" w:themeColor="text1"/>
                <w:spacing w:val="-1"/>
                <w:sz w:val="24"/>
                <w:szCs w:val="24"/>
              </w:rPr>
              <w:t xml:space="preserve"> </w:t>
            </w:r>
            <w:r w:rsidRPr="00163041">
              <w:rPr>
                <w:color w:val="000000" w:themeColor="text1"/>
                <w:sz w:val="24"/>
                <w:szCs w:val="24"/>
              </w:rPr>
              <w:t>ecology</w:t>
            </w:r>
            <w:r w:rsidRPr="00163041">
              <w:rPr>
                <w:color w:val="000000" w:themeColor="text1"/>
                <w:spacing w:val="-1"/>
                <w:sz w:val="24"/>
                <w:szCs w:val="24"/>
              </w:rPr>
              <w:t xml:space="preserve"> </w:t>
            </w:r>
            <w:r w:rsidRPr="00163041">
              <w:rPr>
                <w:color w:val="000000" w:themeColor="text1"/>
                <w:sz w:val="24"/>
                <w:szCs w:val="24"/>
              </w:rPr>
              <w:t>and</w:t>
            </w:r>
            <w:r w:rsidRPr="00163041">
              <w:rPr>
                <w:color w:val="000000" w:themeColor="text1"/>
                <w:spacing w:val="-1"/>
                <w:sz w:val="24"/>
                <w:szCs w:val="24"/>
              </w:rPr>
              <w:t xml:space="preserve"> </w:t>
            </w:r>
            <w:r w:rsidRPr="00163041">
              <w:rPr>
                <w:color w:val="000000" w:themeColor="text1"/>
                <w:sz w:val="24"/>
                <w:szCs w:val="24"/>
              </w:rPr>
              <w:t>urban</w:t>
            </w:r>
            <w:r w:rsidRPr="00163041">
              <w:rPr>
                <w:color w:val="000000" w:themeColor="text1"/>
                <w:spacing w:val="-1"/>
                <w:sz w:val="24"/>
                <w:szCs w:val="24"/>
              </w:rPr>
              <w:t xml:space="preserve"> </w:t>
            </w:r>
            <w:r w:rsidRPr="00163041">
              <w:rPr>
                <w:color w:val="000000" w:themeColor="text1"/>
                <w:sz w:val="24"/>
                <w:szCs w:val="24"/>
              </w:rPr>
              <w:t>heat</w:t>
            </w:r>
            <w:r w:rsidRPr="00163041">
              <w:rPr>
                <w:color w:val="000000" w:themeColor="text1"/>
                <w:spacing w:val="-1"/>
                <w:sz w:val="24"/>
                <w:szCs w:val="24"/>
              </w:rPr>
              <w:t xml:space="preserve"> </w:t>
            </w:r>
            <w:r w:rsidRPr="00163041">
              <w:rPr>
                <w:color w:val="000000" w:themeColor="text1"/>
                <w:sz w:val="24"/>
                <w:szCs w:val="24"/>
              </w:rPr>
              <w:t>island</w:t>
            </w:r>
            <w:r w:rsidRPr="00163041">
              <w:rPr>
                <w:color w:val="000000" w:themeColor="text1"/>
                <w:spacing w:val="-1"/>
                <w:sz w:val="24"/>
                <w:szCs w:val="24"/>
              </w:rPr>
              <w:t xml:space="preserve"> </w:t>
            </w:r>
            <w:r w:rsidRPr="00163041">
              <w:rPr>
                <w:color w:val="000000" w:themeColor="text1"/>
                <w:spacing w:val="-2"/>
                <w:sz w:val="24"/>
                <w:szCs w:val="24"/>
              </w:rPr>
              <w:t>effect</w:t>
            </w:r>
          </w:p>
          <w:p w14:paraId="36F6823F" w14:textId="77777777" w:rsidR="00DE1DE9" w:rsidRPr="00163041" w:rsidRDefault="00DE1DE9" w:rsidP="00C87A90">
            <w:pPr>
              <w:pStyle w:val="TableParagraph"/>
              <w:numPr>
                <w:ilvl w:val="1"/>
                <w:numId w:val="28"/>
              </w:numPr>
              <w:tabs>
                <w:tab w:val="left" w:pos="486"/>
              </w:tabs>
              <w:spacing w:before="156" w:line="360" w:lineRule="auto"/>
              <w:ind w:right="90" w:firstLine="0"/>
              <w:rPr>
                <w:color w:val="000000" w:themeColor="text1"/>
                <w:sz w:val="24"/>
                <w:szCs w:val="24"/>
              </w:rPr>
            </w:pPr>
            <w:r w:rsidRPr="00163041">
              <w:rPr>
                <w:color w:val="000000" w:themeColor="text1"/>
                <w:sz w:val="24"/>
                <w:szCs w:val="24"/>
              </w:rPr>
              <w:t>Smart cities, green infrastructure and sustainable urban planning</w:t>
            </w:r>
          </w:p>
          <w:p w14:paraId="29EF6927" w14:textId="77777777" w:rsidR="00DE1DE9" w:rsidRPr="00163041" w:rsidRDefault="00DE1DE9" w:rsidP="00C87A90">
            <w:pPr>
              <w:pStyle w:val="TableParagraph"/>
              <w:numPr>
                <w:ilvl w:val="1"/>
                <w:numId w:val="28"/>
              </w:numPr>
              <w:tabs>
                <w:tab w:val="left" w:pos="460"/>
              </w:tabs>
              <w:spacing w:before="22"/>
              <w:ind w:left="460" w:hanging="360"/>
              <w:rPr>
                <w:color w:val="000000" w:themeColor="text1"/>
                <w:sz w:val="24"/>
                <w:szCs w:val="24"/>
              </w:rPr>
            </w:pPr>
            <w:r w:rsidRPr="00163041">
              <w:rPr>
                <w:color w:val="000000" w:themeColor="text1"/>
                <w:sz w:val="24"/>
                <w:szCs w:val="24"/>
              </w:rPr>
              <w:t>Urban</w:t>
            </w:r>
            <w:r w:rsidRPr="00163041">
              <w:rPr>
                <w:color w:val="000000" w:themeColor="text1"/>
                <w:spacing w:val="-2"/>
                <w:sz w:val="24"/>
                <w:szCs w:val="24"/>
              </w:rPr>
              <w:t xml:space="preserve"> </w:t>
            </w:r>
            <w:r w:rsidRPr="00163041">
              <w:rPr>
                <w:color w:val="000000" w:themeColor="text1"/>
                <w:sz w:val="24"/>
                <w:szCs w:val="24"/>
              </w:rPr>
              <w:t>waste</w:t>
            </w:r>
            <w:r w:rsidRPr="00163041">
              <w:rPr>
                <w:color w:val="000000" w:themeColor="text1"/>
                <w:spacing w:val="-1"/>
                <w:sz w:val="24"/>
                <w:szCs w:val="24"/>
              </w:rPr>
              <w:t xml:space="preserve"> </w:t>
            </w:r>
            <w:r w:rsidRPr="00163041">
              <w:rPr>
                <w:color w:val="000000" w:themeColor="text1"/>
                <w:sz w:val="24"/>
                <w:szCs w:val="24"/>
              </w:rPr>
              <w:t>and</w:t>
            </w:r>
            <w:r w:rsidRPr="00163041">
              <w:rPr>
                <w:color w:val="000000" w:themeColor="text1"/>
                <w:spacing w:val="-1"/>
                <w:sz w:val="24"/>
                <w:szCs w:val="24"/>
              </w:rPr>
              <w:t xml:space="preserve"> </w:t>
            </w:r>
            <w:r w:rsidRPr="00163041">
              <w:rPr>
                <w:color w:val="000000" w:themeColor="text1"/>
                <w:sz w:val="24"/>
                <w:szCs w:val="24"/>
              </w:rPr>
              <w:t>water</w:t>
            </w:r>
            <w:r w:rsidRPr="00163041">
              <w:rPr>
                <w:color w:val="000000" w:themeColor="text1"/>
                <w:spacing w:val="-3"/>
                <w:sz w:val="24"/>
                <w:szCs w:val="24"/>
              </w:rPr>
              <w:t xml:space="preserve"> </w:t>
            </w:r>
            <w:r w:rsidRPr="00163041">
              <w:rPr>
                <w:color w:val="000000" w:themeColor="text1"/>
                <w:spacing w:val="-2"/>
                <w:sz w:val="24"/>
                <w:szCs w:val="24"/>
              </w:rPr>
              <w:t>management</w:t>
            </w:r>
          </w:p>
        </w:tc>
      </w:tr>
      <w:tr w:rsidR="00163041" w:rsidRPr="00163041" w14:paraId="17FA4356" w14:textId="77777777" w:rsidTr="006F563A">
        <w:trPr>
          <w:trHeight w:val="6590"/>
        </w:trPr>
        <w:tc>
          <w:tcPr>
            <w:tcW w:w="3961" w:type="dxa"/>
            <w:gridSpan w:val="2"/>
          </w:tcPr>
          <w:p w14:paraId="3B6EDD26" w14:textId="77777777" w:rsidR="00DE1DE9" w:rsidRPr="00163041" w:rsidRDefault="00DE1DE9" w:rsidP="00C87A90">
            <w:pPr>
              <w:pStyle w:val="TableParagraph"/>
              <w:numPr>
                <w:ilvl w:val="0"/>
                <w:numId w:val="27"/>
              </w:numPr>
              <w:tabs>
                <w:tab w:val="left" w:pos="641"/>
              </w:tabs>
              <w:spacing w:before="90" w:line="360" w:lineRule="auto"/>
              <w:ind w:right="88"/>
              <w:rPr>
                <w:color w:val="000000" w:themeColor="text1"/>
                <w:sz w:val="24"/>
                <w:szCs w:val="24"/>
              </w:rPr>
            </w:pPr>
            <w:r w:rsidRPr="00163041">
              <w:rPr>
                <w:color w:val="000000" w:themeColor="text1"/>
                <w:sz w:val="24"/>
                <w:szCs w:val="24"/>
              </w:rPr>
              <w:lastRenderedPageBreak/>
              <w:t xml:space="preserve">Identify key renewable energy technologies and their business </w:t>
            </w:r>
            <w:r w:rsidRPr="00163041">
              <w:rPr>
                <w:color w:val="000000" w:themeColor="text1"/>
                <w:spacing w:val="-2"/>
                <w:sz w:val="24"/>
                <w:szCs w:val="24"/>
              </w:rPr>
              <w:t>implications.</w:t>
            </w:r>
          </w:p>
          <w:p w14:paraId="2726D89E" w14:textId="77777777" w:rsidR="00DE1DE9" w:rsidRPr="00163041" w:rsidRDefault="00DE1DE9" w:rsidP="00C87A90">
            <w:pPr>
              <w:pStyle w:val="TableParagraph"/>
              <w:numPr>
                <w:ilvl w:val="0"/>
                <w:numId w:val="27"/>
              </w:numPr>
              <w:tabs>
                <w:tab w:val="left" w:pos="641"/>
              </w:tabs>
              <w:spacing w:before="28" w:line="360" w:lineRule="auto"/>
              <w:ind w:right="90"/>
              <w:rPr>
                <w:color w:val="000000" w:themeColor="text1"/>
                <w:sz w:val="24"/>
                <w:szCs w:val="24"/>
              </w:rPr>
            </w:pPr>
            <w:r w:rsidRPr="00163041">
              <w:rPr>
                <w:color w:val="000000" w:themeColor="text1"/>
                <w:sz w:val="24"/>
                <w:szCs w:val="24"/>
              </w:rPr>
              <w:t>Discuss the role of clean technology, digitalization and innovation in sustainability.</w:t>
            </w:r>
          </w:p>
          <w:p w14:paraId="1850E8C3" w14:textId="77777777" w:rsidR="00DE1DE9" w:rsidRPr="00163041" w:rsidRDefault="00DE1DE9" w:rsidP="00C87A90">
            <w:pPr>
              <w:pStyle w:val="TableParagraph"/>
              <w:numPr>
                <w:ilvl w:val="0"/>
                <w:numId w:val="27"/>
              </w:numPr>
              <w:tabs>
                <w:tab w:val="left" w:pos="641"/>
              </w:tabs>
              <w:spacing w:before="30" w:line="360" w:lineRule="auto"/>
              <w:ind w:right="88"/>
              <w:rPr>
                <w:color w:val="000000" w:themeColor="text1"/>
                <w:sz w:val="24"/>
                <w:szCs w:val="24"/>
              </w:rPr>
            </w:pPr>
            <w:r w:rsidRPr="00163041">
              <w:rPr>
                <w:color w:val="000000" w:themeColor="text1"/>
                <w:sz w:val="24"/>
                <w:szCs w:val="24"/>
              </w:rPr>
              <w:t xml:space="preserve">Integrate sustainability thinking into corporate strategy and </w:t>
            </w:r>
            <w:r w:rsidRPr="00163041">
              <w:rPr>
                <w:color w:val="000000" w:themeColor="text1"/>
                <w:spacing w:val="-2"/>
                <w:sz w:val="24"/>
                <w:szCs w:val="24"/>
              </w:rPr>
              <w:t>planning.</w:t>
            </w:r>
          </w:p>
          <w:p w14:paraId="72FE3FA1" w14:textId="77777777" w:rsidR="00DE1DE9" w:rsidRPr="00163041" w:rsidRDefault="00DE1DE9" w:rsidP="00C87A90">
            <w:pPr>
              <w:pStyle w:val="TableParagraph"/>
              <w:numPr>
                <w:ilvl w:val="0"/>
                <w:numId w:val="27"/>
              </w:numPr>
              <w:tabs>
                <w:tab w:val="left" w:pos="641"/>
              </w:tabs>
              <w:spacing w:before="31" w:line="360" w:lineRule="auto"/>
              <w:ind w:right="89"/>
              <w:rPr>
                <w:color w:val="000000" w:themeColor="text1"/>
                <w:sz w:val="24"/>
                <w:szCs w:val="24"/>
              </w:rPr>
            </w:pPr>
            <w:r w:rsidRPr="00163041">
              <w:rPr>
                <w:color w:val="000000" w:themeColor="text1"/>
                <w:sz w:val="24"/>
                <w:szCs w:val="24"/>
              </w:rPr>
              <w:t xml:space="preserve">Explain sustainable finance instruments including green </w:t>
            </w:r>
            <w:r w:rsidRPr="00163041">
              <w:rPr>
                <w:color w:val="000000" w:themeColor="text1"/>
                <w:spacing w:val="-2"/>
                <w:sz w:val="24"/>
                <w:szCs w:val="24"/>
              </w:rPr>
              <w:t>bonds.</w:t>
            </w:r>
          </w:p>
          <w:p w14:paraId="1EDBE592" w14:textId="77777777" w:rsidR="00DE1DE9" w:rsidRPr="00163041" w:rsidRDefault="00DE1DE9" w:rsidP="00C87A90">
            <w:pPr>
              <w:pStyle w:val="TableParagraph"/>
              <w:numPr>
                <w:ilvl w:val="0"/>
                <w:numId w:val="27"/>
              </w:numPr>
              <w:tabs>
                <w:tab w:val="left" w:pos="641"/>
              </w:tabs>
              <w:spacing w:before="30" w:line="360" w:lineRule="auto"/>
              <w:ind w:right="89"/>
              <w:rPr>
                <w:color w:val="000000" w:themeColor="text1"/>
                <w:sz w:val="24"/>
                <w:szCs w:val="24"/>
              </w:rPr>
            </w:pPr>
            <w:r w:rsidRPr="00163041">
              <w:rPr>
                <w:color w:val="000000" w:themeColor="text1"/>
                <w:sz w:val="24"/>
                <w:szCs w:val="24"/>
              </w:rPr>
              <w:t>Apply the SDG framework as a strategic tool for businesses.</w:t>
            </w:r>
          </w:p>
        </w:tc>
        <w:tc>
          <w:tcPr>
            <w:tcW w:w="6194" w:type="dxa"/>
            <w:gridSpan w:val="2"/>
          </w:tcPr>
          <w:p w14:paraId="7502E309" w14:textId="77777777" w:rsidR="00DE1DE9" w:rsidRPr="00163041" w:rsidRDefault="00DE1DE9" w:rsidP="00C87A90">
            <w:pPr>
              <w:pStyle w:val="TableParagraph"/>
              <w:tabs>
                <w:tab w:val="left" w:pos="796"/>
                <w:tab w:val="left" w:pos="1571"/>
                <w:tab w:val="left" w:pos="2521"/>
                <w:tab w:val="left" w:pos="3749"/>
                <w:tab w:val="left" w:pos="4379"/>
              </w:tabs>
              <w:spacing w:before="119" w:line="360" w:lineRule="auto"/>
              <w:ind w:right="91" w:firstLine="0"/>
              <w:rPr>
                <w:b/>
                <w:color w:val="000000" w:themeColor="text1"/>
                <w:sz w:val="24"/>
                <w:szCs w:val="24"/>
              </w:rPr>
            </w:pPr>
            <w:r w:rsidRPr="00163041">
              <w:rPr>
                <w:b/>
                <w:color w:val="000000" w:themeColor="text1"/>
                <w:spacing w:val="-4"/>
                <w:sz w:val="24"/>
                <w:szCs w:val="24"/>
              </w:rPr>
              <w:t>Unit</w:t>
            </w:r>
            <w:r w:rsidRPr="00163041">
              <w:rPr>
                <w:b/>
                <w:color w:val="000000" w:themeColor="text1"/>
                <w:sz w:val="24"/>
                <w:szCs w:val="24"/>
              </w:rPr>
              <w:tab/>
            </w:r>
            <w:r w:rsidRPr="00163041">
              <w:rPr>
                <w:b/>
                <w:color w:val="000000" w:themeColor="text1"/>
                <w:spacing w:val="-2"/>
                <w:sz w:val="24"/>
                <w:szCs w:val="24"/>
              </w:rPr>
              <w:t>VIII:</w:t>
            </w:r>
            <w:r w:rsidRPr="00163041">
              <w:rPr>
                <w:b/>
                <w:color w:val="000000" w:themeColor="text1"/>
                <w:sz w:val="24"/>
                <w:szCs w:val="24"/>
              </w:rPr>
              <w:tab/>
            </w:r>
            <w:r w:rsidRPr="00163041">
              <w:rPr>
                <w:b/>
                <w:color w:val="000000" w:themeColor="text1"/>
                <w:spacing w:val="-2"/>
                <w:sz w:val="24"/>
                <w:szCs w:val="24"/>
              </w:rPr>
              <w:t>Future</w:t>
            </w:r>
            <w:r w:rsidRPr="00163041">
              <w:rPr>
                <w:b/>
                <w:color w:val="000000" w:themeColor="text1"/>
                <w:sz w:val="24"/>
                <w:szCs w:val="24"/>
              </w:rPr>
              <w:tab/>
            </w:r>
            <w:r w:rsidRPr="00163041">
              <w:rPr>
                <w:b/>
                <w:color w:val="000000" w:themeColor="text1"/>
                <w:spacing w:val="-2"/>
                <w:sz w:val="24"/>
                <w:szCs w:val="24"/>
              </w:rPr>
              <w:t>Pathways</w:t>
            </w:r>
            <w:r w:rsidRPr="00163041">
              <w:rPr>
                <w:b/>
                <w:color w:val="000000" w:themeColor="text1"/>
                <w:sz w:val="24"/>
                <w:szCs w:val="24"/>
              </w:rPr>
              <w:tab/>
            </w:r>
            <w:r w:rsidRPr="00163041">
              <w:rPr>
                <w:b/>
                <w:color w:val="000000" w:themeColor="text1"/>
                <w:spacing w:val="-4"/>
                <w:sz w:val="24"/>
                <w:szCs w:val="24"/>
              </w:rPr>
              <w:t>and</w:t>
            </w:r>
            <w:r w:rsidRPr="00163041">
              <w:rPr>
                <w:b/>
                <w:color w:val="000000" w:themeColor="text1"/>
                <w:sz w:val="24"/>
                <w:szCs w:val="24"/>
              </w:rPr>
              <w:tab/>
            </w:r>
            <w:r w:rsidRPr="00163041">
              <w:rPr>
                <w:b/>
                <w:color w:val="000000" w:themeColor="text1"/>
                <w:spacing w:val="-2"/>
                <w:sz w:val="24"/>
                <w:szCs w:val="24"/>
              </w:rPr>
              <w:t xml:space="preserve">Strategic </w:t>
            </w:r>
            <w:r w:rsidRPr="00163041">
              <w:rPr>
                <w:b/>
                <w:color w:val="000000" w:themeColor="text1"/>
                <w:sz w:val="24"/>
                <w:szCs w:val="24"/>
              </w:rPr>
              <w:t>Integration (8 Hours)</w:t>
            </w:r>
          </w:p>
          <w:p w14:paraId="0ACCB7AD" w14:textId="77777777" w:rsidR="00DE1DE9" w:rsidRPr="00163041" w:rsidRDefault="00DE1DE9" w:rsidP="00C87A90">
            <w:pPr>
              <w:pStyle w:val="TableParagraph"/>
              <w:numPr>
                <w:ilvl w:val="1"/>
                <w:numId w:val="26"/>
              </w:numPr>
              <w:tabs>
                <w:tab w:val="left" w:pos="445"/>
              </w:tabs>
              <w:spacing w:before="39" w:line="360" w:lineRule="auto"/>
              <w:ind w:right="89" w:firstLine="0"/>
              <w:rPr>
                <w:color w:val="000000" w:themeColor="text1"/>
                <w:sz w:val="24"/>
                <w:szCs w:val="24"/>
              </w:rPr>
            </w:pPr>
            <w:r w:rsidRPr="00163041">
              <w:rPr>
                <w:color w:val="000000" w:themeColor="text1"/>
                <w:spacing w:val="-2"/>
                <w:sz w:val="24"/>
                <w:szCs w:val="24"/>
              </w:rPr>
              <w:t>Renewable</w:t>
            </w:r>
            <w:r w:rsidRPr="00163041">
              <w:rPr>
                <w:color w:val="000000" w:themeColor="text1"/>
                <w:spacing w:val="-3"/>
                <w:sz w:val="24"/>
                <w:szCs w:val="24"/>
              </w:rPr>
              <w:t xml:space="preserve"> </w:t>
            </w:r>
            <w:r w:rsidRPr="00163041">
              <w:rPr>
                <w:color w:val="000000" w:themeColor="text1"/>
                <w:spacing w:val="-2"/>
                <w:sz w:val="24"/>
                <w:szCs w:val="24"/>
              </w:rPr>
              <w:t>energy</w:t>
            </w:r>
            <w:r w:rsidRPr="00163041">
              <w:rPr>
                <w:color w:val="000000" w:themeColor="text1"/>
                <w:spacing w:val="-6"/>
                <w:sz w:val="24"/>
                <w:szCs w:val="24"/>
              </w:rPr>
              <w:t xml:space="preserve"> </w:t>
            </w:r>
            <w:r w:rsidRPr="00163041">
              <w:rPr>
                <w:color w:val="000000" w:themeColor="text1"/>
                <w:spacing w:val="-2"/>
                <w:sz w:val="24"/>
                <w:szCs w:val="24"/>
              </w:rPr>
              <w:t>technologies:</w:t>
            </w:r>
            <w:r w:rsidRPr="00163041">
              <w:rPr>
                <w:color w:val="000000" w:themeColor="text1"/>
                <w:spacing w:val="-4"/>
                <w:sz w:val="24"/>
                <w:szCs w:val="24"/>
              </w:rPr>
              <w:t xml:space="preserve"> </w:t>
            </w:r>
            <w:r w:rsidRPr="00163041">
              <w:rPr>
                <w:color w:val="000000" w:themeColor="text1"/>
                <w:spacing w:val="-2"/>
                <w:sz w:val="24"/>
                <w:szCs w:val="24"/>
              </w:rPr>
              <w:t>solar,</w:t>
            </w:r>
            <w:r w:rsidRPr="00163041">
              <w:rPr>
                <w:color w:val="000000" w:themeColor="text1"/>
                <w:spacing w:val="-5"/>
                <w:sz w:val="24"/>
                <w:szCs w:val="24"/>
              </w:rPr>
              <w:t xml:space="preserve"> </w:t>
            </w:r>
            <w:r w:rsidRPr="00163041">
              <w:rPr>
                <w:color w:val="000000" w:themeColor="text1"/>
                <w:spacing w:val="-2"/>
                <w:sz w:val="24"/>
                <w:szCs w:val="24"/>
              </w:rPr>
              <w:t>wind,</w:t>
            </w:r>
            <w:r w:rsidRPr="00163041">
              <w:rPr>
                <w:color w:val="000000" w:themeColor="text1"/>
                <w:spacing w:val="-5"/>
                <w:sz w:val="24"/>
                <w:szCs w:val="24"/>
              </w:rPr>
              <w:t xml:space="preserve"> </w:t>
            </w:r>
            <w:r w:rsidRPr="00163041">
              <w:rPr>
                <w:color w:val="000000" w:themeColor="text1"/>
                <w:spacing w:val="-2"/>
                <w:sz w:val="24"/>
                <w:szCs w:val="24"/>
              </w:rPr>
              <w:t xml:space="preserve">hydro </w:t>
            </w:r>
            <w:r w:rsidRPr="00163041">
              <w:rPr>
                <w:color w:val="000000" w:themeColor="text1"/>
                <w:sz w:val="24"/>
                <w:szCs w:val="24"/>
              </w:rPr>
              <w:t>and biomass</w:t>
            </w:r>
          </w:p>
          <w:p w14:paraId="6AAF0E6F" w14:textId="77777777" w:rsidR="00DE1DE9" w:rsidRPr="00163041" w:rsidRDefault="00DE1DE9" w:rsidP="00C87A90">
            <w:pPr>
              <w:pStyle w:val="TableParagraph"/>
              <w:numPr>
                <w:ilvl w:val="1"/>
                <w:numId w:val="26"/>
              </w:numPr>
              <w:tabs>
                <w:tab w:val="left" w:pos="460"/>
              </w:tabs>
              <w:spacing w:before="21"/>
              <w:ind w:left="460" w:hanging="360"/>
              <w:rPr>
                <w:color w:val="000000" w:themeColor="text1"/>
                <w:sz w:val="24"/>
                <w:szCs w:val="24"/>
              </w:rPr>
            </w:pPr>
            <w:r w:rsidRPr="00163041">
              <w:rPr>
                <w:color w:val="000000" w:themeColor="text1"/>
                <w:sz w:val="24"/>
                <w:szCs w:val="24"/>
              </w:rPr>
              <w:t>Clean</w:t>
            </w:r>
            <w:r w:rsidRPr="00163041">
              <w:rPr>
                <w:color w:val="000000" w:themeColor="text1"/>
                <w:spacing w:val="-2"/>
                <w:sz w:val="24"/>
                <w:szCs w:val="24"/>
              </w:rPr>
              <w:t xml:space="preserve"> </w:t>
            </w:r>
            <w:r w:rsidRPr="00163041">
              <w:rPr>
                <w:color w:val="000000" w:themeColor="text1"/>
                <w:sz w:val="24"/>
                <w:szCs w:val="24"/>
              </w:rPr>
              <w:t>technology</w:t>
            </w:r>
            <w:r w:rsidRPr="00163041">
              <w:rPr>
                <w:color w:val="000000" w:themeColor="text1"/>
                <w:spacing w:val="-2"/>
                <w:sz w:val="24"/>
                <w:szCs w:val="24"/>
              </w:rPr>
              <w:t xml:space="preserve"> </w:t>
            </w:r>
            <w:r w:rsidRPr="00163041">
              <w:rPr>
                <w:color w:val="000000" w:themeColor="text1"/>
                <w:sz w:val="24"/>
                <w:szCs w:val="24"/>
              </w:rPr>
              <w:t>and</w:t>
            </w:r>
            <w:r w:rsidRPr="00163041">
              <w:rPr>
                <w:color w:val="000000" w:themeColor="text1"/>
                <w:spacing w:val="-1"/>
                <w:sz w:val="24"/>
                <w:szCs w:val="24"/>
              </w:rPr>
              <w:t xml:space="preserve"> </w:t>
            </w:r>
            <w:r w:rsidRPr="00163041">
              <w:rPr>
                <w:color w:val="000000" w:themeColor="text1"/>
                <w:sz w:val="24"/>
                <w:szCs w:val="24"/>
              </w:rPr>
              <w:t>green</w:t>
            </w:r>
            <w:r w:rsidRPr="00163041">
              <w:rPr>
                <w:color w:val="000000" w:themeColor="text1"/>
                <w:spacing w:val="-1"/>
                <w:sz w:val="24"/>
                <w:szCs w:val="24"/>
              </w:rPr>
              <w:t xml:space="preserve"> </w:t>
            </w:r>
            <w:r w:rsidRPr="00163041">
              <w:rPr>
                <w:color w:val="000000" w:themeColor="text1"/>
                <w:spacing w:val="-2"/>
                <w:sz w:val="24"/>
                <w:szCs w:val="24"/>
              </w:rPr>
              <w:t>innovation</w:t>
            </w:r>
          </w:p>
          <w:p w14:paraId="58C9A711" w14:textId="77777777" w:rsidR="00DE1DE9" w:rsidRPr="00163041" w:rsidRDefault="00DE1DE9" w:rsidP="00C87A90">
            <w:pPr>
              <w:pStyle w:val="TableParagraph"/>
              <w:numPr>
                <w:ilvl w:val="1"/>
                <w:numId w:val="26"/>
              </w:numPr>
              <w:tabs>
                <w:tab w:val="left" w:pos="498"/>
              </w:tabs>
              <w:spacing w:before="159" w:line="360" w:lineRule="auto"/>
              <w:ind w:right="91" w:firstLine="0"/>
              <w:rPr>
                <w:color w:val="000000" w:themeColor="text1"/>
                <w:sz w:val="24"/>
                <w:szCs w:val="24"/>
              </w:rPr>
            </w:pPr>
            <w:r w:rsidRPr="00163041">
              <w:rPr>
                <w:color w:val="000000" w:themeColor="text1"/>
                <w:sz w:val="24"/>
                <w:szCs w:val="24"/>
              </w:rPr>
              <w:t>Role</w:t>
            </w:r>
            <w:r w:rsidRPr="00163041">
              <w:rPr>
                <w:color w:val="000000" w:themeColor="text1"/>
                <w:spacing w:val="31"/>
                <w:sz w:val="24"/>
                <w:szCs w:val="24"/>
              </w:rPr>
              <w:t xml:space="preserve"> </w:t>
            </w:r>
            <w:r w:rsidRPr="00163041">
              <w:rPr>
                <w:color w:val="000000" w:themeColor="text1"/>
                <w:sz w:val="24"/>
                <w:szCs w:val="24"/>
              </w:rPr>
              <w:t>of</w:t>
            </w:r>
            <w:r w:rsidRPr="00163041">
              <w:rPr>
                <w:color w:val="000000" w:themeColor="text1"/>
                <w:spacing w:val="31"/>
                <w:sz w:val="24"/>
                <w:szCs w:val="24"/>
              </w:rPr>
              <w:t xml:space="preserve"> </w:t>
            </w:r>
            <w:r w:rsidRPr="00163041">
              <w:rPr>
                <w:color w:val="000000" w:themeColor="text1"/>
                <w:sz w:val="24"/>
                <w:szCs w:val="24"/>
              </w:rPr>
              <w:t>digitalization</w:t>
            </w:r>
            <w:r w:rsidRPr="00163041">
              <w:rPr>
                <w:color w:val="000000" w:themeColor="text1"/>
                <w:spacing w:val="32"/>
                <w:sz w:val="24"/>
                <w:szCs w:val="24"/>
              </w:rPr>
              <w:t xml:space="preserve"> </w:t>
            </w:r>
            <w:r w:rsidRPr="00163041">
              <w:rPr>
                <w:color w:val="000000" w:themeColor="text1"/>
                <w:sz w:val="24"/>
                <w:szCs w:val="24"/>
              </w:rPr>
              <w:t>in</w:t>
            </w:r>
            <w:r w:rsidRPr="00163041">
              <w:rPr>
                <w:color w:val="000000" w:themeColor="text1"/>
                <w:spacing w:val="32"/>
                <w:sz w:val="24"/>
                <w:szCs w:val="24"/>
              </w:rPr>
              <w:t xml:space="preserve"> </w:t>
            </w:r>
            <w:r w:rsidRPr="00163041">
              <w:rPr>
                <w:color w:val="000000" w:themeColor="text1"/>
                <w:sz w:val="24"/>
                <w:szCs w:val="24"/>
              </w:rPr>
              <w:t>sustainability:</w:t>
            </w:r>
            <w:r w:rsidRPr="00163041">
              <w:rPr>
                <w:color w:val="000000" w:themeColor="text1"/>
                <w:spacing w:val="32"/>
                <w:sz w:val="24"/>
                <w:szCs w:val="24"/>
              </w:rPr>
              <w:t xml:space="preserve"> </w:t>
            </w:r>
            <w:r w:rsidRPr="00163041">
              <w:rPr>
                <w:color w:val="000000" w:themeColor="text1"/>
                <w:sz w:val="24"/>
                <w:szCs w:val="24"/>
              </w:rPr>
              <w:t>IoT,</w:t>
            </w:r>
            <w:r w:rsidRPr="00163041">
              <w:rPr>
                <w:color w:val="000000" w:themeColor="text1"/>
                <w:spacing w:val="34"/>
                <w:sz w:val="24"/>
                <w:szCs w:val="24"/>
              </w:rPr>
              <w:t xml:space="preserve"> </w:t>
            </w:r>
            <w:r w:rsidRPr="00163041">
              <w:rPr>
                <w:color w:val="000000" w:themeColor="text1"/>
                <w:sz w:val="24"/>
                <w:szCs w:val="24"/>
              </w:rPr>
              <w:t>Big Data and AI for environment</w:t>
            </w:r>
          </w:p>
          <w:p w14:paraId="4B1B22D9" w14:textId="77777777" w:rsidR="00DE1DE9" w:rsidRPr="00163041" w:rsidRDefault="00DE1DE9" w:rsidP="00C87A90">
            <w:pPr>
              <w:pStyle w:val="TableParagraph"/>
              <w:numPr>
                <w:ilvl w:val="1"/>
                <w:numId w:val="26"/>
              </w:numPr>
              <w:tabs>
                <w:tab w:val="left" w:pos="460"/>
              </w:tabs>
              <w:ind w:left="460" w:hanging="360"/>
              <w:rPr>
                <w:color w:val="000000" w:themeColor="text1"/>
                <w:sz w:val="24"/>
                <w:szCs w:val="24"/>
              </w:rPr>
            </w:pPr>
            <w:r w:rsidRPr="00163041">
              <w:rPr>
                <w:color w:val="000000" w:themeColor="text1"/>
                <w:sz w:val="24"/>
                <w:szCs w:val="24"/>
              </w:rPr>
              <w:t>Integrating</w:t>
            </w:r>
            <w:r w:rsidRPr="00163041">
              <w:rPr>
                <w:color w:val="000000" w:themeColor="text1"/>
                <w:spacing w:val="-2"/>
                <w:sz w:val="24"/>
                <w:szCs w:val="24"/>
              </w:rPr>
              <w:t xml:space="preserve"> </w:t>
            </w:r>
            <w:r w:rsidRPr="00163041">
              <w:rPr>
                <w:color w:val="000000" w:themeColor="text1"/>
                <w:sz w:val="24"/>
                <w:szCs w:val="24"/>
              </w:rPr>
              <w:t>sustainability</w:t>
            </w:r>
            <w:r w:rsidRPr="00163041">
              <w:rPr>
                <w:color w:val="000000" w:themeColor="text1"/>
                <w:spacing w:val="-2"/>
                <w:sz w:val="24"/>
                <w:szCs w:val="24"/>
              </w:rPr>
              <w:t xml:space="preserve"> </w:t>
            </w:r>
            <w:r w:rsidRPr="00163041">
              <w:rPr>
                <w:color w:val="000000" w:themeColor="text1"/>
                <w:sz w:val="24"/>
                <w:szCs w:val="24"/>
              </w:rPr>
              <w:t>into</w:t>
            </w:r>
            <w:r w:rsidRPr="00163041">
              <w:rPr>
                <w:color w:val="000000" w:themeColor="text1"/>
                <w:spacing w:val="-2"/>
                <w:sz w:val="24"/>
                <w:szCs w:val="24"/>
              </w:rPr>
              <w:t xml:space="preserve"> </w:t>
            </w:r>
            <w:r w:rsidRPr="00163041">
              <w:rPr>
                <w:color w:val="000000" w:themeColor="text1"/>
                <w:sz w:val="24"/>
                <w:szCs w:val="24"/>
              </w:rPr>
              <w:t>corporate</w:t>
            </w:r>
            <w:r w:rsidRPr="00163041">
              <w:rPr>
                <w:color w:val="000000" w:themeColor="text1"/>
                <w:spacing w:val="-2"/>
                <w:sz w:val="24"/>
                <w:szCs w:val="24"/>
              </w:rPr>
              <w:t xml:space="preserve"> strategy</w:t>
            </w:r>
          </w:p>
          <w:p w14:paraId="6B14B958" w14:textId="77777777" w:rsidR="00DE1DE9" w:rsidRPr="00163041" w:rsidRDefault="00DE1DE9" w:rsidP="00C87A90">
            <w:pPr>
              <w:pStyle w:val="TableParagraph"/>
              <w:numPr>
                <w:ilvl w:val="1"/>
                <w:numId w:val="26"/>
              </w:numPr>
              <w:tabs>
                <w:tab w:val="left" w:pos="584"/>
              </w:tabs>
              <w:spacing w:before="159" w:line="360" w:lineRule="auto"/>
              <w:ind w:right="90" w:firstLine="0"/>
              <w:rPr>
                <w:color w:val="000000" w:themeColor="text1"/>
                <w:sz w:val="24"/>
                <w:szCs w:val="24"/>
              </w:rPr>
            </w:pPr>
            <w:r w:rsidRPr="00163041">
              <w:rPr>
                <w:color w:val="000000" w:themeColor="text1"/>
                <w:sz w:val="24"/>
                <w:szCs w:val="24"/>
              </w:rPr>
              <w:t>Shared</w:t>
            </w:r>
            <w:r w:rsidRPr="00163041">
              <w:rPr>
                <w:color w:val="000000" w:themeColor="text1"/>
                <w:spacing w:val="80"/>
                <w:sz w:val="24"/>
                <w:szCs w:val="24"/>
              </w:rPr>
              <w:t xml:space="preserve"> </w:t>
            </w:r>
            <w:r w:rsidRPr="00163041">
              <w:rPr>
                <w:color w:val="000000" w:themeColor="text1"/>
                <w:sz w:val="24"/>
                <w:szCs w:val="24"/>
              </w:rPr>
              <w:t>value</w:t>
            </w:r>
            <w:r w:rsidRPr="00163041">
              <w:rPr>
                <w:color w:val="000000" w:themeColor="text1"/>
                <w:spacing w:val="80"/>
                <w:sz w:val="24"/>
                <w:szCs w:val="24"/>
              </w:rPr>
              <w:t xml:space="preserve"> </w:t>
            </w:r>
            <w:r w:rsidRPr="00163041">
              <w:rPr>
                <w:color w:val="000000" w:themeColor="text1"/>
                <w:sz w:val="24"/>
                <w:szCs w:val="24"/>
              </w:rPr>
              <w:t>creation</w:t>
            </w:r>
            <w:r w:rsidRPr="00163041">
              <w:rPr>
                <w:color w:val="000000" w:themeColor="text1"/>
                <w:spacing w:val="80"/>
                <w:sz w:val="24"/>
                <w:szCs w:val="24"/>
              </w:rPr>
              <w:t xml:space="preserve"> </w:t>
            </w:r>
            <w:r w:rsidRPr="00163041">
              <w:rPr>
                <w:color w:val="000000" w:themeColor="text1"/>
                <w:sz w:val="24"/>
                <w:szCs w:val="24"/>
              </w:rPr>
              <w:t>and</w:t>
            </w:r>
            <w:r w:rsidRPr="00163041">
              <w:rPr>
                <w:color w:val="000000" w:themeColor="text1"/>
                <w:spacing w:val="80"/>
                <w:sz w:val="24"/>
                <w:szCs w:val="24"/>
              </w:rPr>
              <w:t xml:space="preserve"> </w:t>
            </w:r>
            <w:r w:rsidRPr="00163041">
              <w:rPr>
                <w:color w:val="000000" w:themeColor="text1"/>
                <w:sz w:val="24"/>
                <w:szCs w:val="24"/>
              </w:rPr>
              <w:t>carbon</w:t>
            </w:r>
            <w:r w:rsidRPr="00163041">
              <w:rPr>
                <w:color w:val="000000" w:themeColor="text1"/>
                <w:spacing w:val="80"/>
                <w:sz w:val="24"/>
                <w:szCs w:val="24"/>
              </w:rPr>
              <w:t xml:space="preserve"> </w:t>
            </w:r>
            <w:r w:rsidRPr="00163041">
              <w:rPr>
                <w:color w:val="000000" w:themeColor="text1"/>
                <w:sz w:val="24"/>
                <w:szCs w:val="24"/>
              </w:rPr>
              <w:t xml:space="preserve">footprint </w:t>
            </w:r>
            <w:r w:rsidRPr="00163041">
              <w:rPr>
                <w:color w:val="000000" w:themeColor="text1"/>
                <w:spacing w:val="-2"/>
                <w:sz w:val="24"/>
                <w:szCs w:val="24"/>
              </w:rPr>
              <w:t>management</w:t>
            </w:r>
          </w:p>
          <w:p w14:paraId="15174EFF" w14:textId="77777777" w:rsidR="00DE1DE9" w:rsidRPr="00163041" w:rsidRDefault="00DE1DE9" w:rsidP="00C87A90">
            <w:pPr>
              <w:pStyle w:val="TableParagraph"/>
              <w:numPr>
                <w:ilvl w:val="1"/>
                <w:numId w:val="26"/>
              </w:numPr>
              <w:tabs>
                <w:tab w:val="left" w:pos="460"/>
              </w:tabs>
              <w:ind w:left="460" w:hanging="360"/>
              <w:rPr>
                <w:color w:val="000000" w:themeColor="text1"/>
                <w:sz w:val="24"/>
                <w:szCs w:val="24"/>
              </w:rPr>
            </w:pPr>
            <w:r w:rsidRPr="00163041">
              <w:rPr>
                <w:color w:val="000000" w:themeColor="text1"/>
                <w:sz w:val="24"/>
                <w:szCs w:val="24"/>
              </w:rPr>
              <w:t>Sustainable</w:t>
            </w:r>
            <w:r w:rsidRPr="00163041">
              <w:rPr>
                <w:color w:val="000000" w:themeColor="text1"/>
                <w:spacing w:val="-2"/>
                <w:sz w:val="24"/>
                <w:szCs w:val="24"/>
              </w:rPr>
              <w:t xml:space="preserve"> </w:t>
            </w:r>
            <w:r w:rsidRPr="00163041">
              <w:rPr>
                <w:color w:val="000000" w:themeColor="text1"/>
                <w:sz w:val="24"/>
                <w:szCs w:val="24"/>
              </w:rPr>
              <w:t>finance</w:t>
            </w:r>
            <w:r w:rsidRPr="00163041">
              <w:rPr>
                <w:color w:val="000000" w:themeColor="text1"/>
                <w:spacing w:val="-1"/>
                <w:sz w:val="24"/>
                <w:szCs w:val="24"/>
              </w:rPr>
              <w:t xml:space="preserve"> </w:t>
            </w:r>
            <w:r w:rsidRPr="00163041">
              <w:rPr>
                <w:color w:val="000000" w:themeColor="text1"/>
                <w:sz w:val="24"/>
                <w:szCs w:val="24"/>
              </w:rPr>
              <w:t>and</w:t>
            </w:r>
            <w:r w:rsidRPr="00163041">
              <w:rPr>
                <w:color w:val="000000" w:themeColor="text1"/>
                <w:spacing w:val="-2"/>
                <w:sz w:val="24"/>
                <w:szCs w:val="24"/>
              </w:rPr>
              <w:t xml:space="preserve"> </w:t>
            </w:r>
            <w:r w:rsidRPr="00163041">
              <w:rPr>
                <w:color w:val="000000" w:themeColor="text1"/>
                <w:sz w:val="24"/>
                <w:szCs w:val="24"/>
              </w:rPr>
              <w:t>green</w:t>
            </w:r>
            <w:r w:rsidRPr="00163041">
              <w:rPr>
                <w:color w:val="000000" w:themeColor="text1"/>
                <w:spacing w:val="-1"/>
                <w:sz w:val="24"/>
                <w:szCs w:val="24"/>
              </w:rPr>
              <w:t xml:space="preserve"> </w:t>
            </w:r>
            <w:r w:rsidRPr="00163041">
              <w:rPr>
                <w:color w:val="000000" w:themeColor="text1"/>
                <w:spacing w:val="-2"/>
                <w:sz w:val="24"/>
                <w:szCs w:val="24"/>
              </w:rPr>
              <w:t>bonds</w:t>
            </w:r>
          </w:p>
          <w:p w14:paraId="3A3E4103" w14:textId="77777777" w:rsidR="00DE1DE9" w:rsidRPr="00163041" w:rsidRDefault="00DE1DE9" w:rsidP="00C87A90">
            <w:pPr>
              <w:pStyle w:val="TableParagraph"/>
              <w:numPr>
                <w:ilvl w:val="1"/>
                <w:numId w:val="26"/>
              </w:numPr>
              <w:tabs>
                <w:tab w:val="left" w:pos="495"/>
              </w:tabs>
              <w:spacing w:before="159" w:line="360" w:lineRule="auto"/>
              <w:ind w:right="91" w:firstLine="0"/>
              <w:rPr>
                <w:color w:val="000000" w:themeColor="text1"/>
                <w:sz w:val="24"/>
                <w:szCs w:val="24"/>
              </w:rPr>
            </w:pPr>
            <w:r w:rsidRPr="00163041">
              <w:rPr>
                <w:color w:val="000000" w:themeColor="text1"/>
                <w:sz w:val="24"/>
                <w:szCs w:val="24"/>
              </w:rPr>
              <w:t>SDGs</w:t>
            </w:r>
            <w:r w:rsidRPr="00163041">
              <w:rPr>
                <w:color w:val="000000" w:themeColor="text1"/>
                <w:spacing w:val="29"/>
                <w:sz w:val="24"/>
                <w:szCs w:val="24"/>
              </w:rPr>
              <w:t xml:space="preserve"> </w:t>
            </w:r>
            <w:r w:rsidRPr="00163041">
              <w:rPr>
                <w:color w:val="000000" w:themeColor="text1"/>
                <w:sz w:val="24"/>
                <w:szCs w:val="24"/>
              </w:rPr>
              <w:t>as</w:t>
            </w:r>
            <w:r w:rsidRPr="00163041">
              <w:rPr>
                <w:color w:val="000000" w:themeColor="text1"/>
                <w:spacing w:val="29"/>
                <w:sz w:val="24"/>
                <w:szCs w:val="24"/>
              </w:rPr>
              <w:t xml:space="preserve"> </w:t>
            </w:r>
            <w:r w:rsidRPr="00163041">
              <w:rPr>
                <w:color w:val="000000" w:themeColor="text1"/>
                <w:sz w:val="24"/>
                <w:szCs w:val="24"/>
              </w:rPr>
              <w:t>a</w:t>
            </w:r>
            <w:r w:rsidRPr="00163041">
              <w:rPr>
                <w:color w:val="000000" w:themeColor="text1"/>
                <w:spacing w:val="29"/>
                <w:sz w:val="24"/>
                <w:szCs w:val="24"/>
              </w:rPr>
              <w:t xml:space="preserve"> </w:t>
            </w:r>
            <w:r w:rsidRPr="00163041">
              <w:rPr>
                <w:color w:val="000000" w:themeColor="text1"/>
                <w:sz w:val="24"/>
                <w:szCs w:val="24"/>
              </w:rPr>
              <w:t>business</w:t>
            </w:r>
            <w:r w:rsidRPr="00163041">
              <w:rPr>
                <w:color w:val="000000" w:themeColor="text1"/>
                <w:spacing w:val="32"/>
                <w:sz w:val="24"/>
                <w:szCs w:val="24"/>
              </w:rPr>
              <w:t xml:space="preserve"> </w:t>
            </w:r>
            <w:r w:rsidRPr="00163041">
              <w:rPr>
                <w:color w:val="000000" w:themeColor="text1"/>
                <w:sz w:val="24"/>
                <w:szCs w:val="24"/>
              </w:rPr>
              <w:t>framework</w:t>
            </w:r>
            <w:r w:rsidRPr="00163041">
              <w:rPr>
                <w:color w:val="000000" w:themeColor="text1"/>
                <w:spacing w:val="29"/>
                <w:sz w:val="24"/>
                <w:szCs w:val="24"/>
              </w:rPr>
              <w:t xml:space="preserve"> </w:t>
            </w:r>
            <w:r w:rsidRPr="00163041">
              <w:rPr>
                <w:color w:val="000000" w:themeColor="text1"/>
                <w:sz w:val="24"/>
                <w:szCs w:val="24"/>
              </w:rPr>
              <w:t>for</w:t>
            </w:r>
            <w:r w:rsidRPr="00163041">
              <w:rPr>
                <w:color w:val="000000" w:themeColor="text1"/>
                <w:spacing w:val="29"/>
                <w:sz w:val="24"/>
                <w:szCs w:val="24"/>
              </w:rPr>
              <w:t xml:space="preserve"> </w:t>
            </w:r>
            <w:r w:rsidRPr="00163041">
              <w:rPr>
                <w:color w:val="000000" w:themeColor="text1"/>
                <w:sz w:val="24"/>
                <w:szCs w:val="24"/>
              </w:rPr>
              <w:t>strategy</w:t>
            </w:r>
            <w:r w:rsidRPr="00163041">
              <w:rPr>
                <w:color w:val="000000" w:themeColor="text1"/>
                <w:spacing w:val="31"/>
                <w:sz w:val="24"/>
                <w:szCs w:val="24"/>
              </w:rPr>
              <w:t xml:space="preserve"> </w:t>
            </w:r>
            <w:r w:rsidRPr="00163041">
              <w:rPr>
                <w:color w:val="000000" w:themeColor="text1"/>
                <w:sz w:val="24"/>
                <w:szCs w:val="24"/>
              </w:rPr>
              <w:t xml:space="preserve">and </w:t>
            </w:r>
            <w:r w:rsidRPr="00163041">
              <w:rPr>
                <w:color w:val="000000" w:themeColor="text1"/>
                <w:spacing w:val="-2"/>
                <w:sz w:val="24"/>
                <w:szCs w:val="24"/>
              </w:rPr>
              <w:t>reporting</w:t>
            </w:r>
          </w:p>
          <w:p w14:paraId="0150E8A9" w14:textId="77777777" w:rsidR="00DE1DE9" w:rsidRPr="00163041" w:rsidRDefault="00DE1DE9" w:rsidP="00C87A90">
            <w:pPr>
              <w:pStyle w:val="TableParagraph"/>
              <w:numPr>
                <w:ilvl w:val="1"/>
                <w:numId w:val="26"/>
              </w:numPr>
              <w:tabs>
                <w:tab w:val="left" w:pos="510"/>
              </w:tabs>
              <w:spacing w:line="360" w:lineRule="auto"/>
              <w:ind w:right="89" w:firstLine="0"/>
              <w:rPr>
                <w:color w:val="000000" w:themeColor="text1"/>
                <w:sz w:val="24"/>
                <w:szCs w:val="24"/>
              </w:rPr>
            </w:pPr>
            <w:r w:rsidRPr="00163041">
              <w:rPr>
                <w:color w:val="000000" w:themeColor="text1"/>
                <w:sz w:val="24"/>
                <w:szCs w:val="24"/>
              </w:rPr>
              <w:t>Emerging</w:t>
            </w:r>
            <w:r w:rsidRPr="00163041">
              <w:rPr>
                <w:color w:val="000000" w:themeColor="text1"/>
                <w:spacing w:val="40"/>
                <w:sz w:val="24"/>
                <w:szCs w:val="24"/>
              </w:rPr>
              <w:t xml:space="preserve"> </w:t>
            </w:r>
            <w:r w:rsidRPr="00163041">
              <w:rPr>
                <w:color w:val="000000" w:themeColor="text1"/>
                <w:sz w:val="24"/>
                <w:szCs w:val="24"/>
              </w:rPr>
              <w:t>issues</w:t>
            </w:r>
            <w:r w:rsidRPr="00163041">
              <w:rPr>
                <w:color w:val="000000" w:themeColor="text1"/>
                <w:spacing w:val="40"/>
                <w:sz w:val="24"/>
                <w:szCs w:val="24"/>
              </w:rPr>
              <w:t xml:space="preserve"> </w:t>
            </w:r>
            <w:r w:rsidRPr="00163041">
              <w:rPr>
                <w:color w:val="000000" w:themeColor="text1"/>
                <w:sz w:val="24"/>
                <w:szCs w:val="24"/>
              </w:rPr>
              <w:t>and</w:t>
            </w:r>
            <w:r w:rsidRPr="00163041">
              <w:rPr>
                <w:color w:val="000000" w:themeColor="text1"/>
                <w:spacing w:val="40"/>
                <w:sz w:val="24"/>
                <w:szCs w:val="24"/>
              </w:rPr>
              <w:t xml:space="preserve"> </w:t>
            </w:r>
            <w:r w:rsidRPr="00163041">
              <w:rPr>
                <w:color w:val="000000" w:themeColor="text1"/>
                <w:sz w:val="24"/>
                <w:szCs w:val="24"/>
              </w:rPr>
              <w:t>future</w:t>
            </w:r>
            <w:r w:rsidRPr="00163041">
              <w:rPr>
                <w:color w:val="000000" w:themeColor="text1"/>
                <w:spacing w:val="40"/>
                <w:sz w:val="24"/>
                <w:szCs w:val="24"/>
              </w:rPr>
              <w:t xml:space="preserve"> </w:t>
            </w:r>
            <w:r w:rsidRPr="00163041">
              <w:rPr>
                <w:color w:val="000000" w:themeColor="text1"/>
                <w:sz w:val="24"/>
                <w:szCs w:val="24"/>
              </w:rPr>
              <w:t>directions</w:t>
            </w:r>
            <w:r w:rsidRPr="00163041">
              <w:rPr>
                <w:color w:val="000000" w:themeColor="text1"/>
                <w:spacing w:val="40"/>
                <w:sz w:val="24"/>
                <w:szCs w:val="24"/>
              </w:rPr>
              <w:t xml:space="preserve"> </w:t>
            </w:r>
            <w:r w:rsidRPr="00163041">
              <w:rPr>
                <w:color w:val="000000" w:themeColor="text1"/>
                <w:sz w:val="24"/>
                <w:szCs w:val="24"/>
              </w:rPr>
              <w:t>in</w:t>
            </w:r>
            <w:r w:rsidRPr="00163041">
              <w:rPr>
                <w:color w:val="000000" w:themeColor="text1"/>
                <w:spacing w:val="40"/>
                <w:sz w:val="24"/>
                <w:szCs w:val="24"/>
              </w:rPr>
              <w:t xml:space="preserve"> </w:t>
            </w:r>
            <w:r w:rsidRPr="00163041">
              <w:rPr>
                <w:color w:val="000000" w:themeColor="text1"/>
                <w:sz w:val="24"/>
                <w:szCs w:val="24"/>
              </w:rPr>
              <w:t xml:space="preserve">social </w:t>
            </w:r>
            <w:r w:rsidRPr="00163041">
              <w:rPr>
                <w:color w:val="000000" w:themeColor="text1"/>
                <w:spacing w:val="-2"/>
                <w:sz w:val="24"/>
                <w:szCs w:val="24"/>
              </w:rPr>
              <w:t>ecology</w:t>
            </w:r>
          </w:p>
        </w:tc>
      </w:tr>
    </w:tbl>
    <w:p w14:paraId="76F5E699" w14:textId="77777777" w:rsidR="00DE1DE9" w:rsidRPr="00163041" w:rsidRDefault="00DE1DE9" w:rsidP="00C87A90">
      <w:pPr>
        <w:spacing w:before="102"/>
        <w:ind w:left="360"/>
        <w:jc w:val="left"/>
        <w:rPr>
          <w:rFonts w:cs="Times New Roman"/>
          <w:i/>
          <w:color w:val="000000" w:themeColor="text1"/>
          <w:sz w:val="24"/>
          <w:szCs w:val="24"/>
        </w:rPr>
      </w:pPr>
      <w:r w:rsidRPr="00163041">
        <w:rPr>
          <w:rFonts w:cs="Times New Roman"/>
          <w:i/>
          <w:color w:val="000000" w:themeColor="text1"/>
          <w:sz w:val="24"/>
          <w:szCs w:val="24"/>
        </w:rPr>
        <w:t>Note:</w:t>
      </w:r>
      <w:r w:rsidRPr="00163041">
        <w:rPr>
          <w:rFonts w:cs="Times New Roman"/>
          <w:i/>
          <w:color w:val="000000" w:themeColor="text1"/>
          <w:spacing w:val="-3"/>
          <w:sz w:val="24"/>
          <w:szCs w:val="24"/>
        </w:rPr>
        <w:t xml:space="preserve"> </w:t>
      </w:r>
      <w:r w:rsidRPr="00163041">
        <w:rPr>
          <w:rFonts w:cs="Times New Roman"/>
          <w:i/>
          <w:color w:val="000000" w:themeColor="text1"/>
          <w:sz w:val="24"/>
          <w:szCs w:val="24"/>
        </w:rPr>
        <w:t>The</w:t>
      </w:r>
      <w:r w:rsidRPr="00163041">
        <w:rPr>
          <w:rFonts w:cs="Times New Roman"/>
          <w:i/>
          <w:color w:val="000000" w:themeColor="text1"/>
          <w:spacing w:val="-2"/>
          <w:sz w:val="24"/>
          <w:szCs w:val="24"/>
        </w:rPr>
        <w:t xml:space="preserve"> </w:t>
      </w:r>
      <w:r w:rsidRPr="00163041">
        <w:rPr>
          <w:rFonts w:cs="Times New Roman"/>
          <w:i/>
          <w:color w:val="000000" w:themeColor="text1"/>
          <w:sz w:val="24"/>
          <w:szCs w:val="24"/>
        </w:rPr>
        <w:t>figures</w:t>
      </w:r>
      <w:r w:rsidRPr="00163041">
        <w:rPr>
          <w:rFonts w:cs="Times New Roman"/>
          <w:i/>
          <w:color w:val="000000" w:themeColor="text1"/>
          <w:spacing w:val="-2"/>
          <w:sz w:val="24"/>
          <w:szCs w:val="24"/>
        </w:rPr>
        <w:t xml:space="preserve"> </w:t>
      </w:r>
      <w:r w:rsidRPr="00163041">
        <w:rPr>
          <w:rFonts w:cs="Times New Roman"/>
          <w:i/>
          <w:color w:val="000000" w:themeColor="text1"/>
          <w:sz w:val="24"/>
          <w:szCs w:val="24"/>
        </w:rPr>
        <w:t>in</w:t>
      </w:r>
      <w:r w:rsidRPr="00163041">
        <w:rPr>
          <w:rFonts w:cs="Times New Roman"/>
          <w:i/>
          <w:color w:val="000000" w:themeColor="text1"/>
          <w:spacing w:val="-1"/>
          <w:sz w:val="24"/>
          <w:szCs w:val="24"/>
        </w:rPr>
        <w:t xml:space="preserve"> </w:t>
      </w:r>
      <w:r w:rsidRPr="00163041">
        <w:rPr>
          <w:rFonts w:cs="Times New Roman"/>
          <w:i/>
          <w:color w:val="000000" w:themeColor="text1"/>
          <w:sz w:val="24"/>
          <w:szCs w:val="24"/>
        </w:rPr>
        <w:t>the</w:t>
      </w:r>
      <w:r w:rsidRPr="00163041">
        <w:rPr>
          <w:rFonts w:cs="Times New Roman"/>
          <w:i/>
          <w:color w:val="000000" w:themeColor="text1"/>
          <w:spacing w:val="-1"/>
          <w:sz w:val="24"/>
          <w:szCs w:val="24"/>
        </w:rPr>
        <w:t xml:space="preserve"> </w:t>
      </w:r>
      <w:r w:rsidRPr="00163041">
        <w:rPr>
          <w:rFonts w:cs="Times New Roman"/>
          <w:i/>
          <w:color w:val="000000" w:themeColor="text1"/>
          <w:sz w:val="24"/>
          <w:szCs w:val="24"/>
        </w:rPr>
        <w:t>parentheses</w:t>
      </w:r>
      <w:r w:rsidRPr="00163041">
        <w:rPr>
          <w:rFonts w:cs="Times New Roman"/>
          <w:i/>
          <w:color w:val="000000" w:themeColor="text1"/>
          <w:spacing w:val="-2"/>
          <w:sz w:val="24"/>
          <w:szCs w:val="24"/>
        </w:rPr>
        <w:t xml:space="preserve"> </w:t>
      </w:r>
      <w:r w:rsidRPr="00163041">
        <w:rPr>
          <w:rFonts w:cs="Times New Roman"/>
          <w:i/>
          <w:color w:val="000000" w:themeColor="text1"/>
          <w:sz w:val="24"/>
          <w:szCs w:val="24"/>
        </w:rPr>
        <w:t>indicate</w:t>
      </w:r>
      <w:r w:rsidRPr="00163041">
        <w:rPr>
          <w:rFonts w:cs="Times New Roman"/>
          <w:i/>
          <w:color w:val="000000" w:themeColor="text1"/>
          <w:spacing w:val="-1"/>
          <w:sz w:val="24"/>
          <w:szCs w:val="24"/>
        </w:rPr>
        <w:t xml:space="preserve"> </w:t>
      </w:r>
      <w:r w:rsidRPr="00163041">
        <w:rPr>
          <w:rFonts w:cs="Times New Roman"/>
          <w:i/>
          <w:color w:val="000000" w:themeColor="text1"/>
          <w:sz w:val="24"/>
          <w:szCs w:val="24"/>
        </w:rPr>
        <w:t>the approximate</w:t>
      </w:r>
      <w:r w:rsidRPr="00163041">
        <w:rPr>
          <w:rFonts w:cs="Times New Roman"/>
          <w:i/>
          <w:color w:val="000000" w:themeColor="text1"/>
          <w:spacing w:val="-1"/>
          <w:sz w:val="24"/>
          <w:szCs w:val="24"/>
        </w:rPr>
        <w:t xml:space="preserve"> </w:t>
      </w:r>
      <w:r w:rsidRPr="00163041">
        <w:rPr>
          <w:rFonts w:cs="Times New Roman"/>
          <w:i/>
          <w:color w:val="000000" w:themeColor="text1"/>
          <w:sz w:val="24"/>
          <w:szCs w:val="24"/>
        </w:rPr>
        <w:t>teaching hours</w:t>
      </w:r>
      <w:r w:rsidRPr="00163041">
        <w:rPr>
          <w:rFonts w:cs="Times New Roman"/>
          <w:i/>
          <w:color w:val="000000" w:themeColor="text1"/>
          <w:spacing w:val="-2"/>
          <w:sz w:val="24"/>
          <w:szCs w:val="24"/>
        </w:rPr>
        <w:t xml:space="preserve"> </w:t>
      </w:r>
      <w:r w:rsidRPr="00163041">
        <w:rPr>
          <w:rFonts w:cs="Times New Roman"/>
          <w:i/>
          <w:color w:val="000000" w:themeColor="text1"/>
          <w:sz w:val="24"/>
          <w:szCs w:val="24"/>
        </w:rPr>
        <w:t>for</w:t>
      </w:r>
      <w:r w:rsidRPr="00163041">
        <w:rPr>
          <w:rFonts w:cs="Times New Roman"/>
          <w:i/>
          <w:color w:val="000000" w:themeColor="text1"/>
          <w:spacing w:val="-2"/>
          <w:sz w:val="24"/>
          <w:szCs w:val="24"/>
        </w:rPr>
        <w:t xml:space="preserve"> </w:t>
      </w:r>
      <w:r w:rsidRPr="00163041">
        <w:rPr>
          <w:rFonts w:cs="Times New Roman"/>
          <w:i/>
          <w:color w:val="000000" w:themeColor="text1"/>
          <w:sz w:val="24"/>
          <w:szCs w:val="24"/>
        </w:rPr>
        <w:t>the</w:t>
      </w:r>
      <w:r w:rsidRPr="00163041">
        <w:rPr>
          <w:rFonts w:cs="Times New Roman"/>
          <w:i/>
          <w:color w:val="000000" w:themeColor="text1"/>
          <w:spacing w:val="-2"/>
          <w:sz w:val="24"/>
          <w:szCs w:val="24"/>
        </w:rPr>
        <w:t xml:space="preserve"> </w:t>
      </w:r>
      <w:r w:rsidRPr="00163041">
        <w:rPr>
          <w:rFonts w:cs="Times New Roman"/>
          <w:i/>
          <w:color w:val="000000" w:themeColor="text1"/>
          <w:sz w:val="24"/>
          <w:szCs w:val="24"/>
        </w:rPr>
        <w:t>respective</w:t>
      </w:r>
      <w:r w:rsidRPr="00163041">
        <w:rPr>
          <w:rFonts w:cs="Times New Roman"/>
          <w:i/>
          <w:color w:val="000000" w:themeColor="text1"/>
          <w:spacing w:val="-1"/>
          <w:sz w:val="24"/>
          <w:szCs w:val="24"/>
        </w:rPr>
        <w:t xml:space="preserve"> </w:t>
      </w:r>
      <w:r w:rsidRPr="00163041">
        <w:rPr>
          <w:rFonts w:cs="Times New Roman"/>
          <w:i/>
          <w:color w:val="000000" w:themeColor="text1"/>
          <w:spacing w:val="-2"/>
          <w:sz w:val="24"/>
          <w:szCs w:val="24"/>
        </w:rPr>
        <w:t>units.</w:t>
      </w:r>
    </w:p>
    <w:p w14:paraId="529C754D" w14:textId="77777777" w:rsidR="00DE1DE9" w:rsidRPr="00163041" w:rsidRDefault="00DE1DE9" w:rsidP="00C87A90">
      <w:pPr>
        <w:jc w:val="left"/>
        <w:rPr>
          <w:rFonts w:cs="Times New Roman"/>
          <w:i/>
          <w:color w:val="000000" w:themeColor="text1"/>
          <w:sz w:val="24"/>
          <w:szCs w:val="24"/>
        </w:rPr>
        <w:sectPr w:rsidR="00DE1DE9" w:rsidRPr="00163041" w:rsidSect="00DE1DE9">
          <w:footerReference w:type="default" r:id="rId12"/>
          <w:type w:val="continuous"/>
          <w:pgSz w:w="12240" w:h="15840"/>
          <w:pgMar w:top="1060" w:right="720" w:bottom="280" w:left="720" w:header="720" w:footer="720" w:gutter="0"/>
          <w:cols w:space="720"/>
        </w:sectPr>
      </w:pPr>
    </w:p>
    <w:p w14:paraId="1561FE18" w14:textId="77777777" w:rsidR="00443222" w:rsidRPr="00B87919" w:rsidRDefault="00443222" w:rsidP="00443222">
      <w:pPr>
        <w:pStyle w:val="ListParagraph"/>
        <w:numPr>
          <w:ilvl w:val="0"/>
          <w:numId w:val="122"/>
        </w:numPr>
        <w:spacing w:after="0" w:line="240" w:lineRule="auto"/>
        <w:rPr>
          <w:rFonts w:cs="Times New Roman"/>
          <w:b/>
          <w:bCs/>
        </w:rPr>
      </w:pPr>
      <w:r w:rsidRPr="00B87919">
        <w:rPr>
          <w:rFonts w:cs="Times New Roman"/>
          <w:b/>
          <w:bCs/>
        </w:rPr>
        <w:lastRenderedPageBreak/>
        <w:t>Methods of Instruction</w:t>
      </w:r>
    </w:p>
    <w:p w14:paraId="6B5DA60C" w14:textId="77777777" w:rsidR="00443222" w:rsidRPr="00B87919" w:rsidRDefault="00443222" w:rsidP="00443222">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02B81792"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 Evaluation System and Students’ Responsibilities</w:t>
      </w:r>
    </w:p>
    <w:p w14:paraId="6B6CDD3B"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 Evaluation System</w:t>
      </w:r>
    </w:p>
    <w:p w14:paraId="4A700C2F"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47903945"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rPr>
      </w:pPr>
    </w:p>
    <w:p w14:paraId="02F1EFE0"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5.1.1 Internal Evaluation</w:t>
      </w:r>
    </w:p>
    <w:p w14:paraId="168C15C1"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172B5B7E"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b/>
          <w:bCs/>
        </w:rPr>
      </w:pPr>
    </w:p>
    <w:p w14:paraId="7561BB19"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5.1.2 Semester-End Examination</w:t>
      </w:r>
    </w:p>
    <w:p w14:paraId="4153B57A"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4365EBDA"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3815DE91"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rPr>
      </w:pPr>
    </w:p>
    <w:p w14:paraId="3A082862"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5.2 Students’ Responsibilities</w:t>
      </w:r>
    </w:p>
    <w:p w14:paraId="66020AEB"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demonstrate academic responsibility, regularity, discipline, and active engagement throughout the course. To be eligible to appear in the semester-end examination, a student must:</w:t>
      </w:r>
    </w:p>
    <w:p w14:paraId="7769D8F9" w14:textId="77777777" w:rsidR="00443222" w:rsidRPr="00B87919" w:rsidRDefault="00443222" w:rsidP="00443222">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secure at least 45 percent of the marks allocated to internal evaluation; and</w:t>
      </w:r>
    </w:p>
    <w:p w14:paraId="32B5AF1C" w14:textId="77777777" w:rsidR="00443222" w:rsidRPr="00B87919" w:rsidRDefault="00443222" w:rsidP="00443222">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maintain a minimum of 80 percent attendance in the respective course, in accordance with the University’s academic regulations.</w:t>
      </w:r>
    </w:p>
    <w:p w14:paraId="7F0B9950"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rPr>
      </w:pPr>
    </w:p>
    <w:p w14:paraId="7B059196"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lastRenderedPageBreak/>
        <w:t>A student who fails to satisfy either of these requirements shall be designated Not Qualified (NQ) and shall not be eligible to appear in the semester-end examination.</w:t>
      </w:r>
    </w:p>
    <w:p w14:paraId="1FAF2DB1"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1E789F11" w14:textId="77777777" w:rsidR="00443222" w:rsidRPr="00B87919" w:rsidRDefault="00443222" w:rsidP="00443222">
      <w:pPr>
        <w:pStyle w:val="ListParagraph"/>
        <w:tabs>
          <w:tab w:val="left" w:pos="360"/>
          <w:tab w:val="left" w:pos="900"/>
          <w:tab w:val="left" w:pos="1440"/>
          <w:tab w:val="left" w:pos="2160"/>
          <w:tab w:val="left" w:pos="5760"/>
        </w:tabs>
        <w:spacing w:after="0" w:line="240" w:lineRule="auto"/>
        <w:ind w:left="0"/>
        <w:rPr>
          <w:rFonts w:cs="Times New Roman"/>
        </w:rPr>
      </w:pPr>
    </w:p>
    <w:p w14:paraId="147B18C2" w14:textId="77777777" w:rsidR="00443222" w:rsidRPr="00EB006A" w:rsidRDefault="00443222" w:rsidP="00443222">
      <w:pPr>
        <w:spacing w:line="240" w:lineRule="auto"/>
        <w:rPr>
          <w:rFonts w:cs="Times New Roman"/>
        </w:rPr>
      </w:pPr>
      <w:r w:rsidRPr="00EB006A">
        <w:rPr>
          <w:rFonts w:cs="Times New Roman"/>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529B7216" w14:textId="74A91378" w:rsidR="00443222" w:rsidRDefault="00443222">
      <w:pPr>
        <w:spacing w:line="278" w:lineRule="auto"/>
        <w:jc w:val="left"/>
        <w:rPr>
          <w:rFonts w:eastAsia="Times New Roman" w:cs="Times New Roman"/>
          <w:i/>
          <w:color w:val="000000" w:themeColor="text1"/>
          <w:sz w:val="24"/>
          <w:szCs w:val="24"/>
        </w:rPr>
      </w:pPr>
    </w:p>
    <w:p w14:paraId="37C17728" w14:textId="77777777" w:rsidR="00DE1DE9" w:rsidRPr="00163041" w:rsidRDefault="00DE1DE9" w:rsidP="00C87A90">
      <w:pPr>
        <w:pStyle w:val="BodyText"/>
        <w:spacing w:before="5"/>
        <w:rPr>
          <w:i/>
          <w:color w:val="000000" w:themeColor="text1"/>
        </w:rPr>
      </w:pPr>
    </w:p>
    <w:p w14:paraId="63FE4410" w14:textId="77777777" w:rsidR="00EB006A" w:rsidRDefault="00EB006A">
      <w:pPr>
        <w:spacing w:line="278" w:lineRule="auto"/>
        <w:jc w:val="left"/>
        <w:rPr>
          <w:rFonts w:cs="Times New Roman"/>
          <w:b/>
          <w:bCs/>
          <w:color w:val="000000" w:themeColor="text1"/>
          <w:sz w:val="24"/>
          <w:szCs w:val="24"/>
        </w:rPr>
      </w:pPr>
      <w:r>
        <w:rPr>
          <w:rFonts w:cs="Times New Roman"/>
          <w:b/>
          <w:bCs/>
          <w:color w:val="000000" w:themeColor="text1"/>
          <w:sz w:val="24"/>
          <w:szCs w:val="24"/>
        </w:rPr>
        <w:br w:type="page"/>
      </w:r>
    </w:p>
    <w:p w14:paraId="005DF550" w14:textId="5783526F" w:rsidR="00DE1DE9" w:rsidRPr="00163041" w:rsidRDefault="00DE1DE9" w:rsidP="00443222">
      <w:pPr>
        <w:tabs>
          <w:tab w:val="left" w:pos="6840"/>
        </w:tabs>
        <w:spacing w:after="0" w:line="240" w:lineRule="auto"/>
        <w:contextualSpacing/>
        <w:jc w:val="center"/>
        <w:rPr>
          <w:rFonts w:cs="Times New Roman"/>
          <w:b/>
          <w:bCs/>
          <w:color w:val="000000" w:themeColor="text1"/>
          <w:sz w:val="24"/>
          <w:szCs w:val="24"/>
        </w:rPr>
      </w:pPr>
      <w:r w:rsidRPr="00163041">
        <w:rPr>
          <w:rFonts w:cs="Times New Roman"/>
          <w:b/>
          <w:bCs/>
          <w:color w:val="000000" w:themeColor="text1"/>
          <w:sz w:val="24"/>
          <w:szCs w:val="24"/>
        </w:rPr>
        <w:lastRenderedPageBreak/>
        <w:t>Pokhara University</w:t>
      </w:r>
    </w:p>
    <w:p w14:paraId="2F989F08" w14:textId="19B62E3A" w:rsidR="00DE1DE9" w:rsidRDefault="00DE1DE9" w:rsidP="00443222">
      <w:pPr>
        <w:tabs>
          <w:tab w:val="left" w:pos="6840"/>
        </w:tabs>
        <w:spacing w:after="0" w:line="240" w:lineRule="auto"/>
        <w:contextualSpacing/>
        <w:jc w:val="center"/>
        <w:rPr>
          <w:rFonts w:cs="Times New Roman"/>
          <w:b/>
          <w:bCs/>
          <w:color w:val="000000" w:themeColor="text1"/>
          <w:sz w:val="24"/>
          <w:szCs w:val="24"/>
        </w:rPr>
      </w:pPr>
      <w:r w:rsidRPr="00163041">
        <w:rPr>
          <w:rFonts w:cs="Times New Roman"/>
          <w:b/>
          <w:bCs/>
          <w:color w:val="000000" w:themeColor="text1"/>
          <w:sz w:val="24"/>
          <w:szCs w:val="24"/>
        </w:rPr>
        <w:t>Faculty of Management Studies</w:t>
      </w:r>
    </w:p>
    <w:p w14:paraId="24CEFEF9" w14:textId="77777777" w:rsidR="00D345B5" w:rsidRPr="00163041" w:rsidRDefault="00D345B5" w:rsidP="00443222">
      <w:pPr>
        <w:tabs>
          <w:tab w:val="left" w:pos="6840"/>
        </w:tabs>
        <w:spacing w:after="0" w:line="240" w:lineRule="auto"/>
        <w:contextualSpacing/>
        <w:jc w:val="center"/>
        <w:rPr>
          <w:rFonts w:cs="Times New Roman"/>
          <w:b/>
          <w:bCs/>
          <w:color w:val="000000" w:themeColor="text1"/>
          <w:sz w:val="24"/>
          <w:szCs w:val="24"/>
        </w:rPr>
      </w:pPr>
    </w:p>
    <w:p w14:paraId="0D19CCC1" w14:textId="7D18191E" w:rsidR="00DE1DE9" w:rsidRPr="00163041" w:rsidRDefault="00DE1DE9" w:rsidP="00EB006A">
      <w:pPr>
        <w:tabs>
          <w:tab w:val="left" w:pos="5850"/>
          <w:tab w:val="left" w:pos="9090"/>
        </w:tabs>
        <w:spacing w:after="0" w:line="240" w:lineRule="auto"/>
        <w:contextualSpacing/>
        <w:jc w:val="left"/>
        <w:rPr>
          <w:rFonts w:cs="Times New Roman"/>
          <w:b/>
          <w:color w:val="000000" w:themeColor="text1"/>
          <w:sz w:val="24"/>
          <w:szCs w:val="24"/>
        </w:rPr>
      </w:pPr>
    </w:p>
    <w:p w14:paraId="31D0B79E" w14:textId="2C860E8D" w:rsidR="00DE1DE9" w:rsidRPr="00163041" w:rsidRDefault="00DE1DE9" w:rsidP="00EB006A">
      <w:pPr>
        <w:tabs>
          <w:tab w:val="left" w:pos="5040"/>
          <w:tab w:val="left" w:pos="6750"/>
        </w:tabs>
        <w:spacing w:after="0" w:line="240" w:lineRule="auto"/>
        <w:contextualSpacing/>
        <w:jc w:val="left"/>
        <w:rPr>
          <w:rFonts w:cs="Times New Roman"/>
          <w:color w:val="000000" w:themeColor="text1"/>
          <w:sz w:val="24"/>
          <w:szCs w:val="24"/>
        </w:rPr>
      </w:pPr>
      <w:r w:rsidRPr="00163041">
        <w:rPr>
          <w:rFonts w:cs="Times New Roman"/>
          <w:color w:val="000000" w:themeColor="text1"/>
          <w:sz w:val="24"/>
          <w:szCs w:val="24"/>
        </w:rPr>
        <w:t>Course code: NBE 256</w:t>
      </w:r>
      <w:r w:rsidRPr="00163041">
        <w:rPr>
          <w:rFonts w:cs="Times New Roman"/>
          <w:color w:val="000000" w:themeColor="text1"/>
          <w:sz w:val="24"/>
          <w:szCs w:val="24"/>
        </w:rPr>
        <w:tab/>
        <w:t xml:space="preserve">                   </w:t>
      </w:r>
      <w:r w:rsidRPr="00163041">
        <w:rPr>
          <w:rFonts w:cs="Times New Roman"/>
          <w:color w:val="000000" w:themeColor="text1"/>
          <w:sz w:val="24"/>
          <w:szCs w:val="24"/>
        </w:rPr>
        <w:tab/>
        <w:t>Full marks: 100</w:t>
      </w:r>
    </w:p>
    <w:p w14:paraId="2F210862" w14:textId="1AA67082" w:rsidR="00DE1DE9" w:rsidRPr="00163041" w:rsidRDefault="00DE1DE9" w:rsidP="00EB006A">
      <w:pPr>
        <w:tabs>
          <w:tab w:val="left" w:pos="1620"/>
          <w:tab w:val="left" w:pos="1800"/>
          <w:tab w:val="left" w:pos="2250"/>
          <w:tab w:val="left" w:pos="6750"/>
        </w:tabs>
        <w:spacing w:after="0" w:line="240" w:lineRule="auto"/>
        <w:contextualSpacing/>
        <w:jc w:val="left"/>
        <w:rPr>
          <w:rFonts w:cs="Times New Roman"/>
          <w:color w:val="000000" w:themeColor="text1"/>
          <w:sz w:val="24"/>
          <w:szCs w:val="24"/>
        </w:rPr>
      </w:pPr>
      <w:r w:rsidRPr="00163041">
        <w:rPr>
          <w:rFonts w:cs="Times New Roman"/>
          <w:color w:val="000000" w:themeColor="text1"/>
          <w:sz w:val="24"/>
          <w:szCs w:val="24"/>
        </w:rPr>
        <w:t xml:space="preserve">Course title: </w:t>
      </w:r>
      <w:r w:rsidRPr="00163041">
        <w:rPr>
          <w:rFonts w:cs="Times New Roman"/>
          <w:b/>
          <w:bCs/>
          <w:color w:val="000000" w:themeColor="text1"/>
          <w:sz w:val="24"/>
          <w:szCs w:val="24"/>
        </w:rPr>
        <w:t>Seminar in Environmental Studies</w:t>
      </w:r>
      <w:r w:rsidRPr="00163041">
        <w:rPr>
          <w:rFonts w:cs="Times New Roman"/>
          <w:color w:val="000000" w:themeColor="text1"/>
          <w:sz w:val="24"/>
          <w:szCs w:val="24"/>
        </w:rPr>
        <w:t xml:space="preserve">                </w:t>
      </w:r>
      <w:r w:rsidRPr="00163041">
        <w:rPr>
          <w:rFonts w:cs="Times New Roman"/>
          <w:color w:val="000000" w:themeColor="text1"/>
          <w:sz w:val="24"/>
          <w:szCs w:val="24"/>
        </w:rPr>
        <w:tab/>
        <w:t>Pass marks: 45</w:t>
      </w:r>
    </w:p>
    <w:p w14:paraId="214B653B" w14:textId="1EBBFB02" w:rsidR="00DE1DE9" w:rsidRPr="00163041" w:rsidRDefault="00DE1DE9" w:rsidP="00EB006A">
      <w:pPr>
        <w:tabs>
          <w:tab w:val="left" w:pos="6750"/>
        </w:tabs>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Nature of the course: Theory &amp; Practical</w:t>
      </w:r>
      <w:r w:rsidRPr="00163041">
        <w:rPr>
          <w:rFonts w:cs="Times New Roman"/>
          <w:bCs/>
          <w:color w:val="000000" w:themeColor="text1"/>
          <w:sz w:val="24"/>
          <w:szCs w:val="24"/>
        </w:rPr>
        <w:tab/>
        <w:t>Credit hours: 3.0</w:t>
      </w:r>
    </w:p>
    <w:p w14:paraId="647742CD" w14:textId="0C3329E0" w:rsidR="00DE1DE9" w:rsidRPr="00163041" w:rsidRDefault="00DE1DE9" w:rsidP="00EB006A">
      <w:pPr>
        <w:tabs>
          <w:tab w:val="left" w:pos="6750"/>
        </w:tabs>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 xml:space="preserve">Course </w:t>
      </w:r>
      <w:proofErr w:type="gramStart"/>
      <w:r w:rsidRPr="00163041">
        <w:rPr>
          <w:rFonts w:cs="Times New Roman"/>
          <w:bCs/>
          <w:color w:val="000000" w:themeColor="text1"/>
          <w:sz w:val="24"/>
          <w:szCs w:val="24"/>
        </w:rPr>
        <w:t>Type :</w:t>
      </w:r>
      <w:proofErr w:type="gramEnd"/>
      <w:r w:rsidRPr="00163041">
        <w:rPr>
          <w:rFonts w:cs="Times New Roman"/>
          <w:bCs/>
          <w:color w:val="000000" w:themeColor="text1"/>
          <w:sz w:val="24"/>
          <w:szCs w:val="24"/>
        </w:rPr>
        <w:t xml:space="preserve">  Elective</w:t>
      </w:r>
      <w:r w:rsidRPr="00163041">
        <w:rPr>
          <w:rFonts w:cs="Times New Roman"/>
          <w:bCs/>
          <w:color w:val="000000" w:themeColor="text1"/>
          <w:sz w:val="24"/>
          <w:szCs w:val="24"/>
        </w:rPr>
        <w:tab/>
        <w:t>Total hours: 48</w:t>
      </w:r>
    </w:p>
    <w:p w14:paraId="4E4A9F6B" w14:textId="4B05908A" w:rsidR="00DE1DE9" w:rsidRPr="00163041" w:rsidRDefault="00DE1DE9" w:rsidP="00EB006A">
      <w:pPr>
        <w:tabs>
          <w:tab w:val="left" w:pos="6750"/>
        </w:tabs>
        <w:spacing w:after="0" w:line="240" w:lineRule="auto"/>
        <w:jc w:val="left"/>
        <w:rPr>
          <w:rFonts w:cs="Times New Roman"/>
          <w:bCs/>
          <w:color w:val="000000" w:themeColor="text1"/>
          <w:sz w:val="24"/>
          <w:szCs w:val="24"/>
        </w:rPr>
      </w:pPr>
      <w:proofErr w:type="gramStart"/>
      <w:r w:rsidRPr="00163041">
        <w:rPr>
          <w:rFonts w:cs="Times New Roman"/>
          <w:bCs/>
          <w:color w:val="000000" w:themeColor="text1"/>
          <w:sz w:val="24"/>
          <w:szCs w:val="24"/>
        </w:rPr>
        <w:t>Program :</w:t>
      </w:r>
      <w:proofErr w:type="gramEnd"/>
      <w:r w:rsidRPr="00163041">
        <w:rPr>
          <w:rFonts w:cs="Times New Roman"/>
          <w:bCs/>
          <w:color w:val="000000" w:themeColor="text1"/>
          <w:sz w:val="24"/>
          <w:szCs w:val="24"/>
        </w:rPr>
        <w:t xml:space="preserve"> BBA / BBA Finance </w:t>
      </w:r>
      <w:r w:rsidRPr="00163041">
        <w:rPr>
          <w:rFonts w:cs="Times New Roman"/>
          <w:bCs/>
          <w:color w:val="000000" w:themeColor="text1"/>
          <w:sz w:val="24"/>
          <w:szCs w:val="24"/>
        </w:rPr>
        <w:tab/>
        <w:t>Level: Bachelor</w:t>
      </w:r>
    </w:p>
    <w:p w14:paraId="1FD2A9C2" w14:textId="77777777" w:rsidR="00DE1DE9" w:rsidRPr="00163041" w:rsidRDefault="00DE1DE9" w:rsidP="00C87A90">
      <w:pPr>
        <w:pStyle w:val="PlainText"/>
        <w:tabs>
          <w:tab w:val="left" w:pos="270"/>
        </w:tabs>
        <w:ind w:left="720"/>
        <w:contextualSpacing/>
        <w:rPr>
          <w:rFonts w:ascii="Times New Roman" w:hAnsi="Times New Roman" w:cs="Times New Roman"/>
          <w:b/>
          <w:color w:val="000000" w:themeColor="text1"/>
          <w:sz w:val="24"/>
          <w:szCs w:val="24"/>
        </w:rPr>
      </w:pPr>
    </w:p>
    <w:p w14:paraId="6FC741CE" w14:textId="77777777" w:rsidR="00DE1DE9" w:rsidRPr="00163041" w:rsidRDefault="00DE1DE9" w:rsidP="00C87A90">
      <w:pPr>
        <w:pStyle w:val="PlainText"/>
        <w:numPr>
          <w:ilvl w:val="0"/>
          <w:numId w:val="46"/>
        </w:numPr>
        <w:tabs>
          <w:tab w:val="left" w:pos="270"/>
        </w:tabs>
        <w:ind w:left="720" w:hanging="720"/>
        <w:contextualSpacing/>
        <w:rPr>
          <w:rFonts w:ascii="Times New Roman" w:hAnsi="Times New Roman" w:cs="Times New Roman"/>
          <w:b/>
          <w:color w:val="000000" w:themeColor="text1"/>
          <w:sz w:val="24"/>
          <w:szCs w:val="24"/>
        </w:rPr>
      </w:pPr>
      <w:r w:rsidRPr="00163041">
        <w:rPr>
          <w:rFonts w:ascii="Times New Roman" w:hAnsi="Times New Roman" w:cs="Times New Roman"/>
          <w:b/>
          <w:color w:val="000000" w:themeColor="text1"/>
          <w:sz w:val="24"/>
          <w:szCs w:val="24"/>
        </w:rPr>
        <w:t>Course Description</w:t>
      </w:r>
    </w:p>
    <w:p w14:paraId="4A345CDE" w14:textId="3C157A08" w:rsidR="00DE1DE9" w:rsidRPr="00163041" w:rsidRDefault="00DE1DE9" w:rsidP="00C87A90">
      <w:pPr>
        <w:pStyle w:val="NormalWeb"/>
        <w:rPr>
          <w:color w:val="000000" w:themeColor="text1"/>
        </w:rPr>
      </w:pPr>
      <w:r w:rsidRPr="00163041">
        <w:rPr>
          <w:color w:val="000000" w:themeColor="text1"/>
        </w:rPr>
        <w:t xml:space="preserve">This seminar course is designed to develop students’ comprehensive understanding of environmental issues and challenges at global, national, and local levels. The course adopts an interactive and participatory approach, emphasizing discussions, presentations, case studies, and research-based learning. It aims to enhance students’ analytical, critical thinking, and problem-solving abilities in addressing contemporary environmental concerns. Students will examine a wide range of environmental topics, analyze the causes and consequences of environmental problems, and assess existing environmental policies and </w:t>
      </w:r>
      <w:r w:rsidR="003D2728">
        <w:rPr>
          <w:color w:val="000000" w:themeColor="text1"/>
        </w:rPr>
        <w:t>Practical</w:t>
      </w:r>
      <w:r w:rsidR="003D2728">
        <w:rPr>
          <w:color w:val="000000" w:themeColor="text1"/>
        </w:rPr>
        <w:tab/>
      </w:r>
      <w:r w:rsidRPr="00163041">
        <w:rPr>
          <w:color w:val="000000" w:themeColor="text1"/>
        </w:rPr>
        <w:t>s. The course further encourages students to propose practical and sustainable solutions to environmental challenges. In addition, the seminar provides opportunities for students to strengthen their research, communication, and presentation skills while fostering a sense of responsibility toward environmental sustainability.</w:t>
      </w:r>
    </w:p>
    <w:p w14:paraId="55DB932E" w14:textId="77777777" w:rsidR="00DE1DE9" w:rsidRPr="00163041" w:rsidRDefault="00DE1DE9" w:rsidP="00C87A90">
      <w:pPr>
        <w:pStyle w:val="NormalWeb"/>
        <w:rPr>
          <w:color w:val="000000" w:themeColor="text1"/>
        </w:rPr>
      </w:pPr>
      <w:r w:rsidRPr="00163041">
        <w:rPr>
          <w:color w:val="000000" w:themeColor="text1"/>
        </w:rPr>
        <w:t>The syllabus consists of two parts. The first part provides a general overview of Environmental Studies, while the second part focuses on seminar presentations. Students are free to select topics related to environmental studies for their seminar presentations, with recommendations from the instructor. Each student or group is required to prepare and present a seminar paper. The concerned instructor and participating students will contribute their views, comments, and suggestions on the presented content.</w:t>
      </w:r>
    </w:p>
    <w:p w14:paraId="63AA2014" w14:textId="1B86BCE1" w:rsidR="00DE1DE9" w:rsidRPr="00163041" w:rsidRDefault="00DE1DE9" w:rsidP="00C87A90">
      <w:pPr>
        <w:tabs>
          <w:tab w:val="left" w:pos="270"/>
          <w:tab w:val="left" w:pos="450"/>
        </w:tabs>
        <w:spacing w:after="0" w:line="240" w:lineRule="auto"/>
        <w:contextualSpacing/>
        <w:jc w:val="left"/>
        <w:rPr>
          <w:rFonts w:cs="Times New Roman"/>
          <w:b/>
          <w:color w:val="000000" w:themeColor="text1"/>
          <w:sz w:val="24"/>
          <w:szCs w:val="24"/>
        </w:rPr>
      </w:pPr>
      <w:r w:rsidRPr="00163041">
        <w:rPr>
          <w:rFonts w:cs="Times New Roman"/>
          <w:b/>
          <w:color w:val="000000" w:themeColor="text1"/>
          <w:sz w:val="24"/>
          <w:szCs w:val="24"/>
        </w:rPr>
        <w:t>2.</w:t>
      </w:r>
      <w:r w:rsidRPr="00163041">
        <w:rPr>
          <w:rFonts w:cs="Times New Roman"/>
          <w:b/>
          <w:color w:val="000000" w:themeColor="text1"/>
          <w:sz w:val="24"/>
          <w:szCs w:val="24"/>
        </w:rPr>
        <w:tab/>
        <w:t>General Objectives</w:t>
      </w:r>
    </w:p>
    <w:p w14:paraId="109D8D57" w14:textId="77777777" w:rsidR="00DE1DE9" w:rsidRPr="00163041" w:rsidRDefault="00DE1DE9" w:rsidP="00C87A90">
      <w:pPr>
        <w:tabs>
          <w:tab w:val="left" w:pos="270"/>
          <w:tab w:val="left" w:pos="450"/>
        </w:tabs>
        <w:spacing w:after="0" w:line="240" w:lineRule="auto"/>
        <w:contextualSpacing/>
        <w:jc w:val="left"/>
        <w:rPr>
          <w:rFonts w:cs="Times New Roman"/>
          <w:color w:val="000000" w:themeColor="text1"/>
          <w:sz w:val="24"/>
          <w:szCs w:val="24"/>
        </w:rPr>
      </w:pPr>
      <w:r w:rsidRPr="00163041">
        <w:rPr>
          <w:rFonts w:cs="Times New Roman"/>
          <w:color w:val="000000" w:themeColor="text1"/>
          <w:sz w:val="24"/>
          <w:szCs w:val="24"/>
        </w:rPr>
        <w:t>The general objectives of this course are:</w:t>
      </w:r>
    </w:p>
    <w:p w14:paraId="0743EF91" w14:textId="77777777" w:rsidR="00DE1DE9" w:rsidRPr="00163041" w:rsidRDefault="00DE1DE9" w:rsidP="00C87A90">
      <w:pPr>
        <w:pStyle w:val="ListParagraph"/>
        <w:spacing w:after="0" w:line="240" w:lineRule="auto"/>
        <w:ind w:left="90"/>
        <w:jc w:val="left"/>
        <w:rPr>
          <w:rFonts w:cs="Times New Roman"/>
          <w:b/>
          <w:color w:val="000000" w:themeColor="text1"/>
          <w:sz w:val="24"/>
          <w:szCs w:val="24"/>
        </w:rPr>
      </w:pPr>
    </w:p>
    <w:p w14:paraId="544A408D" w14:textId="77777777" w:rsidR="00DE1DE9" w:rsidRPr="00163041" w:rsidRDefault="00DE1DE9" w:rsidP="00C87A90">
      <w:pPr>
        <w:pStyle w:val="ListParagraph"/>
        <w:numPr>
          <w:ilvl w:val="0"/>
          <w:numId w:val="51"/>
        </w:numPr>
        <w:tabs>
          <w:tab w:val="clear" w:pos="720"/>
          <w:tab w:val="num" w:pos="360"/>
        </w:tabs>
        <w:spacing w:after="0"/>
        <w:ind w:left="360"/>
        <w:jc w:val="left"/>
        <w:rPr>
          <w:rFonts w:cs="Times New Roman"/>
          <w:color w:val="000000" w:themeColor="text1"/>
          <w:sz w:val="24"/>
          <w:szCs w:val="24"/>
        </w:rPr>
      </w:pPr>
      <w:r w:rsidRPr="00163041">
        <w:rPr>
          <w:rFonts w:cs="Times New Roman"/>
          <w:color w:val="000000" w:themeColor="text1"/>
          <w:sz w:val="24"/>
          <w:szCs w:val="24"/>
        </w:rPr>
        <w:t>Explain the concepts, scope, importance, and institutional and social dimensions of environmental studies and their relevance to sustainable development.</w:t>
      </w:r>
    </w:p>
    <w:p w14:paraId="3F9B47E0" w14:textId="77777777" w:rsidR="00DE1DE9" w:rsidRPr="00163041" w:rsidRDefault="00DE1DE9" w:rsidP="00C87A90">
      <w:pPr>
        <w:pStyle w:val="ListParagraph"/>
        <w:numPr>
          <w:ilvl w:val="0"/>
          <w:numId w:val="51"/>
        </w:numPr>
        <w:tabs>
          <w:tab w:val="clear" w:pos="720"/>
          <w:tab w:val="num" w:pos="360"/>
        </w:tabs>
        <w:spacing w:after="0"/>
        <w:ind w:left="360"/>
        <w:jc w:val="left"/>
        <w:rPr>
          <w:rFonts w:cs="Times New Roman"/>
          <w:color w:val="000000" w:themeColor="text1"/>
          <w:sz w:val="24"/>
          <w:szCs w:val="24"/>
        </w:rPr>
      </w:pPr>
      <w:r w:rsidRPr="00163041">
        <w:rPr>
          <w:rFonts w:cs="Times New Roman"/>
          <w:color w:val="000000" w:themeColor="text1"/>
          <w:sz w:val="24"/>
          <w:szCs w:val="24"/>
        </w:rPr>
        <w:t>Identify and analyze different types of natural resources, including renewable and non-renewable resources, and examine issues related to their conservation, degradation, and sustainable utilization.</w:t>
      </w:r>
    </w:p>
    <w:p w14:paraId="4321305F" w14:textId="77777777" w:rsidR="00DE1DE9" w:rsidRPr="00163041" w:rsidRDefault="00DE1DE9" w:rsidP="00C87A90">
      <w:pPr>
        <w:pStyle w:val="ListParagraph"/>
        <w:numPr>
          <w:ilvl w:val="0"/>
          <w:numId w:val="51"/>
        </w:numPr>
        <w:tabs>
          <w:tab w:val="clear" w:pos="720"/>
          <w:tab w:val="num" w:pos="360"/>
        </w:tabs>
        <w:spacing w:after="0"/>
        <w:ind w:left="360"/>
        <w:jc w:val="left"/>
        <w:rPr>
          <w:rFonts w:cs="Times New Roman"/>
          <w:color w:val="000000" w:themeColor="text1"/>
          <w:sz w:val="24"/>
          <w:szCs w:val="24"/>
        </w:rPr>
      </w:pPr>
      <w:r w:rsidRPr="00163041">
        <w:rPr>
          <w:rFonts w:cs="Times New Roman"/>
          <w:color w:val="000000" w:themeColor="text1"/>
          <w:sz w:val="24"/>
          <w:szCs w:val="24"/>
        </w:rPr>
        <w:t>Explain the causes, effects, and control measures of major forms of environmental pollution and develop awareness of appropriate approaches to waste management and pollution prevention.</w:t>
      </w:r>
    </w:p>
    <w:p w14:paraId="6B4977BD" w14:textId="77777777" w:rsidR="00DE1DE9" w:rsidRPr="00163041" w:rsidRDefault="00DE1DE9" w:rsidP="00C87A90">
      <w:pPr>
        <w:pStyle w:val="ListParagraph"/>
        <w:numPr>
          <w:ilvl w:val="0"/>
          <w:numId w:val="51"/>
        </w:numPr>
        <w:tabs>
          <w:tab w:val="clear" w:pos="720"/>
          <w:tab w:val="num" w:pos="360"/>
        </w:tabs>
        <w:spacing w:after="0"/>
        <w:ind w:left="360"/>
        <w:jc w:val="left"/>
        <w:rPr>
          <w:rFonts w:cs="Times New Roman"/>
          <w:color w:val="000000" w:themeColor="text1"/>
          <w:sz w:val="24"/>
          <w:szCs w:val="24"/>
        </w:rPr>
      </w:pPr>
      <w:r w:rsidRPr="00163041">
        <w:rPr>
          <w:rFonts w:cs="Times New Roman"/>
          <w:color w:val="000000" w:themeColor="text1"/>
          <w:sz w:val="24"/>
          <w:szCs w:val="24"/>
        </w:rPr>
        <w:t>Analyze major social and environmental issues, including urban environmental problems, water conservation, resettlement and rehabilitation, environmental ethics, resource equity, and environmental justice.</w:t>
      </w:r>
    </w:p>
    <w:p w14:paraId="7C837595" w14:textId="77777777" w:rsidR="00DE1DE9" w:rsidRPr="00163041" w:rsidRDefault="00DE1DE9" w:rsidP="00C87A90">
      <w:pPr>
        <w:pStyle w:val="ListParagraph"/>
        <w:numPr>
          <w:ilvl w:val="0"/>
          <w:numId w:val="51"/>
        </w:numPr>
        <w:tabs>
          <w:tab w:val="clear" w:pos="720"/>
          <w:tab w:val="num" w:pos="360"/>
        </w:tabs>
        <w:spacing w:after="0"/>
        <w:ind w:left="360"/>
        <w:jc w:val="left"/>
        <w:rPr>
          <w:rFonts w:cs="Times New Roman"/>
          <w:color w:val="000000" w:themeColor="text1"/>
          <w:sz w:val="24"/>
          <w:szCs w:val="24"/>
        </w:rPr>
      </w:pPr>
      <w:r w:rsidRPr="00163041">
        <w:rPr>
          <w:rFonts w:cs="Times New Roman"/>
          <w:color w:val="000000" w:themeColor="text1"/>
          <w:sz w:val="24"/>
          <w:szCs w:val="24"/>
        </w:rPr>
        <w:lastRenderedPageBreak/>
        <w:t>Examine the relationships among population growth, environmental degradation, human health, and environmental risks, including climate-related and water-related health concerns.</w:t>
      </w:r>
    </w:p>
    <w:p w14:paraId="5A42D2EF" w14:textId="77777777" w:rsidR="00DE1DE9" w:rsidRPr="00163041" w:rsidRDefault="00DE1DE9" w:rsidP="00C87A90">
      <w:pPr>
        <w:pStyle w:val="ListParagraph"/>
        <w:numPr>
          <w:ilvl w:val="0"/>
          <w:numId w:val="51"/>
        </w:numPr>
        <w:tabs>
          <w:tab w:val="clear" w:pos="720"/>
          <w:tab w:val="num" w:pos="360"/>
        </w:tabs>
        <w:spacing w:after="0"/>
        <w:ind w:left="360"/>
        <w:jc w:val="left"/>
        <w:rPr>
          <w:rFonts w:cs="Times New Roman"/>
          <w:color w:val="000000" w:themeColor="text1"/>
          <w:sz w:val="24"/>
          <w:szCs w:val="24"/>
        </w:rPr>
      </w:pPr>
      <w:r w:rsidRPr="00163041">
        <w:rPr>
          <w:rFonts w:cs="Times New Roman"/>
          <w:color w:val="000000" w:themeColor="text1"/>
          <w:sz w:val="24"/>
          <w:szCs w:val="24"/>
        </w:rPr>
        <w:t>Develop an understanding of environmental values, ethical responsibilities, social justice, intergenerational equity, animal rights, and the equitable use of common and natural resources.</w:t>
      </w:r>
    </w:p>
    <w:p w14:paraId="50A2F3C3" w14:textId="77777777" w:rsidR="00DE1DE9" w:rsidRPr="00163041" w:rsidRDefault="00DE1DE9" w:rsidP="00C87A90">
      <w:pPr>
        <w:pStyle w:val="ListParagraph"/>
        <w:numPr>
          <w:ilvl w:val="0"/>
          <w:numId w:val="51"/>
        </w:numPr>
        <w:tabs>
          <w:tab w:val="clear" w:pos="720"/>
          <w:tab w:val="num" w:pos="360"/>
        </w:tabs>
        <w:spacing w:after="0"/>
        <w:ind w:left="360"/>
        <w:jc w:val="left"/>
        <w:rPr>
          <w:rFonts w:cs="Times New Roman"/>
          <w:color w:val="000000" w:themeColor="text1"/>
          <w:sz w:val="24"/>
          <w:szCs w:val="24"/>
        </w:rPr>
      </w:pPr>
      <w:r w:rsidRPr="00163041">
        <w:rPr>
          <w:rFonts w:cs="Times New Roman"/>
          <w:color w:val="000000" w:themeColor="text1"/>
          <w:sz w:val="24"/>
          <w:szCs w:val="24"/>
        </w:rPr>
        <w:t>Promote environmental awareness and responsible individual and collective action for conservation, pollution prevention, sustainable resource use, and protection of the environment for present and future generations.</w:t>
      </w:r>
    </w:p>
    <w:p w14:paraId="166E70FC" w14:textId="77777777" w:rsidR="00DE1DE9" w:rsidRPr="00163041" w:rsidRDefault="00DE1DE9" w:rsidP="00C87A90">
      <w:pPr>
        <w:pStyle w:val="ListParagraph"/>
        <w:spacing w:after="0" w:line="240" w:lineRule="auto"/>
        <w:ind w:left="0"/>
        <w:jc w:val="left"/>
        <w:rPr>
          <w:rFonts w:cs="Times New Roman"/>
          <w:color w:val="000000" w:themeColor="text1"/>
          <w:sz w:val="24"/>
          <w:szCs w:val="24"/>
        </w:rPr>
      </w:pPr>
    </w:p>
    <w:p w14:paraId="25F131AA" w14:textId="1B08B199" w:rsidR="00DE1DE9" w:rsidRPr="00163041" w:rsidRDefault="00DE1DE9" w:rsidP="00C87A90">
      <w:pPr>
        <w:pStyle w:val="ListParagraph"/>
        <w:spacing w:after="0" w:line="240" w:lineRule="auto"/>
        <w:ind w:left="90"/>
        <w:jc w:val="left"/>
        <w:rPr>
          <w:rFonts w:cs="Times New Roman"/>
          <w:b/>
          <w:color w:val="000000" w:themeColor="text1"/>
          <w:sz w:val="24"/>
          <w:szCs w:val="24"/>
        </w:rPr>
      </w:pPr>
      <w:r w:rsidRPr="00163041">
        <w:rPr>
          <w:rFonts w:cs="Times New Roman"/>
          <w:b/>
          <w:color w:val="000000" w:themeColor="text1"/>
          <w:sz w:val="24"/>
          <w:szCs w:val="24"/>
        </w:rPr>
        <w:t>3. Contents in Detail</w:t>
      </w:r>
    </w:p>
    <w:tbl>
      <w:tblPr>
        <w:tblW w:w="897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7"/>
        <w:gridCol w:w="4770"/>
      </w:tblGrid>
      <w:tr w:rsidR="00163041" w:rsidRPr="00163041" w14:paraId="40A62B83" w14:textId="77777777" w:rsidTr="00D77A0E">
        <w:tc>
          <w:tcPr>
            <w:tcW w:w="4207" w:type="dxa"/>
          </w:tcPr>
          <w:p w14:paraId="310B107D" w14:textId="77777777" w:rsidR="00DE1DE9" w:rsidRPr="00163041" w:rsidRDefault="00DE1DE9" w:rsidP="00C87A90">
            <w:pPr>
              <w:pStyle w:val="ListParagraph"/>
              <w:spacing w:after="0" w:line="240" w:lineRule="auto"/>
              <w:ind w:left="0"/>
              <w:jc w:val="left"/>
              <w:rPr>
                <w:rFonts w:cs="Times New Roman"/>
                <w:b/>
                <w:color w:val="000000" w:themeColor="text1"/>
                <w:sz w:val="24"/>
                <w:szCs w:val="24"/>
              </w:rPr>
            </w:pPr>
            <w:r w:rsidRPr="00163041">
              <w:rPr>
                <w:rFonts w:cs="Times New Roman"/>
                <w:b/>
                <w:color w:val="000000" w:themeColor="text1"/>
                <w:sz w:val="24"/>
                <w:szCs w:val="24"/>
              </w:rPr>
              <w:t>Specific Objectives</w:t>
            </w:r>
          </w:p>
        </w:tc>
        <w:tc>
          <w:tcPr>
            <w:tcW w:w="4770" w:type="dxa"/>
          </w:tcPr>
          <w:p w14:paraId="10845B10" w14:textId="77777777" w:rsidR="00DE1DE9" w:rsidRPr="00163041" w:rsidRDefault="00DE1DE9" w:rsidP="00C87A90">
            <w:pPr>
              <w:pStyle w:val="ListParagraph"/>
              <w:spacing w:after="0" w:line="240" w:lineRule="auto"/>
              <w:ind w:left="0"/>
              <w:jc w:val="left"/>
              <w:rPr>
                <w:rFonts w:cs="Times New Roman"/>
                <w:b/>
                <w:color w:val="000000" w:themeColor="text1"/>
                <w:sz w:val="24"/>
                <w:szCs w:val="24"/>
              </w:rPr>
            </w:pPr>
            <w:r w:rsidRPr="00163041">
              <w:rPr>
                <w:rFonts w:cs="Times New Roman"/>
                <w:b/>
                <w:color w:val="000000" w:themeColor="text1"/>
                <w:sz w:val="24"/>
                <w:szCs w:val="24"/>
              </w:rPr>
              <w:t>Contents</w:t>
            </w:r>
          </w:p>
        </w:tc>
      </w:tr>
      <w:tr w:rsidR="00163041" w:rsidRPr="00163041" w14:paraId="08A53D0B" w14:textId="77777777" w:rsidTr="00D77A0E">
        <w:tc>
          <w:tcPr>
            <w:tcW w:w="4207" w:type="dxa"/>
          </w:tcPr>
          <w:p w14:paraId="41E00AFE" w14:textId="3791F45A" w:rsidR="00DE1DE9" w:rsidRPr="00163041" w:rsidRDefault="00DE1DE9" w:rsidP="00C87A90">
            <w:pPr>
              <w:spacing w:after="0" w:line="240" w:lineRule="auto"/>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1.1 Understand the definition, scope, and importance of environment.</w:t>
            </w:r>
          </w:p>
          <w:p w14:paraId="4B129A46" w14:textId="77777777" w:rsidR="00DE1DE9" w:rsidRPr="00163041" w:rsidRDefault="00DE1DE9" w:rsidP="00C87A90">
            <w:pPr>
              <w:spacing w:after="0" w:line="240" w:lineRule="auto"/>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1.2 Examine the role of people in environmental management.</w:t>
            </w:r>
          </w:p>
        </w:tc>
        <w:tc>
          <w:tcPr>
            <w:tcW w:w="4770" w:type="dxa"/>
          </w:tcPr>
          <w:p w14:paraId="23B54DC4" w14:textId="77777777" w:rsidR="00DE1DE9" w:rsidRPr="00163041" w:rsidRDefault="00DE1DE9" w:rsidP="00C87A90">
            <w:pPr>
              <w:spacing w:after="0" w:line="240" w:lineRule="auto"/>
              <w:jc w:val="left"/>
              <w:rPr>
                <w:rFonts w:cs="Times New Roman"/>
                <w:b/>
                <w:bCs/>
                <w:color w:val="000000" w:themeColor="text1"/>
                <w:sz w:val="24"/>
                <w:szCs w:val="24"/>
              </w:rPr>
            </w:pPr>
            <w:r w:rsidRPr="00163041">
              <w:rPr>
                <w:rFonts w:cs="Times New Roman"/>
                <w:b/>
                <w:bCs/>
                <w:color w:val="000000" w:themeColor="text1"/>
                <w:sz w:val="24"/>
                <w:szCs w:val="24"/>
              </w:rPr>
              <w:t>Unit-I Introduction to Environmental Studies (3 Hours)</w:t>
            </w:r>
          </w:p>
          <w:p w14:paraId="7D7525FA" w14:textId="7557FC41"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1.1 Definition, scope and importance</w:t>
            </w:r>
          </w:p>
          <w:p w14:paraId="123ED67E" w14:textId="4B7548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1.2 Institutions in Environment</w:t>
            </w:r>
          </w:p>
          <w:p w14:paraId="0FB75E31" w14:textId="77777777" w:rsidR="00DE1DE9" w:rsidRPr="00163041" w:rsidRDefault="00DE1DE9" w:rsidP="00C87A90">
            <w:pPr>
              <w:spacing w:after="0" w:line="240" w:lineRule="auto"/>
              <w:jc w:val="left"/>
              <w:rPr>
                <w:rFonts w:cs="Times New Roman"/>
                <w:bCs/>
                <w:color w:val="000000" w:themeColor="text1"/>
                <w:sz w:val="24"/>
                <w:szCs w:val="24"/>
              </w:rPr>
            </w:pPr>
            <w:r w:rsidRPr="00163041">
              <w:rPr>
                <w:rFonts w:cs="Times New Roman"/>
                <w:color w:val="000000" w:themeColor="text1"/>
                <w:sz w:val="24"/>
                <w:szCs w:val="24"/>
              </w:rPr>
              <w:t>1.3 People in Environment</w:t>
            </w:r>
          </w:p>
        </w:tc>
      </w:tr>
      <w:tr w:rsidR="00163041" w:rsidRPr="00163041" w14:paraId="5C22F2FB" w14:textId="77777777" w:rsidTr="00D77A0E">
        <w:tc>
          <w:tcPr>
            <w:tcW w:w="4207" w:type="dxa"/>
          </w:tcPr>
          <w:p w14:paraId="46238E29" w14:textId="6D69EAFF" w:rsidR="00DE1DE9" w:rsidRPr="00163041" w:rsidRDefault="00DE1DE9" w:rsidP="00C87A90">
            <w:pPr>
              <w:spacing w:after="0" w:line="240" w:lineRule="auto"/>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2.1 Understand natural resources and associated environmental problems.</w:t>
            </w:r>
          </w:p>
          <w:p w14:paraId="5D119974" w14:textId="77777777" w:rsidR="00DE1DE9" w:rsidRPr="00163041" w:rsidRDefault="00DE1DE9" w:rsidP="00C87A90">
            <w:pPr>
              <w:spacing w:after="0" w:line="240" w:lineRule="auto"/>
              <w:jc w:val="left"/>
              <w:rPr>
                <w:rFonts w:eastAsia="Times New Roman" w:cs="Times New Roman"/>
                <w:color w:val="000000" w:themeColor="text1"/>
                <w:sz w:val="24"/>
                <w:szCs w:val="24"/>
                <w:lang w:bidi="ne-NP"/>
              </w:rPr>
            </w:pPr>
          </w:p>
          <w:p w14:paraId="0738D9D3" w14:textId="77777777" w:rsidR="00DE1DE9" w:rsidRPr="00163041" w:rsidRDefault="00DE1DE9" w:rsidP="00C87A90">
            <w:pPr>
              <w:pStyle w:val="ListParagraph"/>
              <w:numPr>
                <w:ilvl w:val="1"/>
                <w:numId w:val="48"/>
              </w:numPr>
              <w:spacing w:after="0" w:line="240" w:lineRule="auto"/>
              <w:jc w:val="left"/>
              <w:rPr>
                <w:rFonts w:cs="Times New Roman"/>
                <w:color w:val="000000" w:themeColor="text1"/>
                <w:sz w:val="24"/>
                <w:szCs w:val="24"/>
              </w:rPr>
            </w:pPr>
            <w:r w:rsidRPr="00163041">
              <w:rPr>
                <w:rFonts w:eastAsia="Times New Roman" w:cs="Times New Roman"/>
                <w:color w:val="000000" w:themeColor="text1"/>
                <w:sz w:val="24"/>
                <w:szCs w:val="24"/>
                <w:lang w:bidi="ne-NP"/>
              </w:rPr>
              <w:t>Analyze issues related to forest, water, mineral, food, and land resources including land degradation.</w:t>
            </w:r>
          </w:p>
        </w:tc>
        <w:tc>
          <w:tcPr>
            <w:tcW w:w="4770" w:type="dxa"/>
          </w:tcPr>
          <w:p w14:paraId="2B092F99" w14:textId="77777777" w:rsidR="00DE1DE9" w:rsidRPr="00163041" w:rsidRDefault="00DE1DE9" w:rsidP="00C87A90">
            <w:pPr>
              <w:spacing w:after="0" w:line="240" w:lineRule="auto"/>
              <w:jc w:val="left"/>
              <w:rPr>
                <w:rFonts w:cs="Times New Roman"/>
                <w:b/>
                <w:bCs/>
                <w:color w:val="000000" w:themeColor="text1"/>
                <w:sz w:val="24"/>
                <w:szCs w:val="24"/>
              </w:rPr>
            </w:pPr>
            <w:r w:rsidRPr="00163041">
              <w:rPr>
                <w:rFonts w:cs="Times New Roman"/>
                <w:b/>
                <w:bCs/>
                <w:color w:val="000000" w:themeColor="text1"/>
                <w:sz w:val="24"/>
                <w:szCs w:val="24"/>
              </w:rPr>
              <w:t>Unit II: Natural Resources (3 Hours)</w:t>
            </w:r>
          </w:p>
          <w:p w14:paraId="1A73C00D" w14:textId="13693CD0"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2.1 Natural resources and associated problems</w:t>
            </w:r>
          </w:p>
          <w:p w14:paraId="659B606D" w14:textId="474EBAEC"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2.2 Non-renewable resources</w:t>
            </w:r>
          </w:p>
          <w:p w14:paraId="14CF2E29" w14:textId="3265D4E4"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2.3 Renewable resources: Forest, water, mineral food water land resources: Land as a resource, land degradation</w:t>
            </w:r>
          </w:p>
          <w:p w14:paraId="6B2A9855" w14:textId="77777777" w:rsidR="00DE1DE9" w:rsidRPr="00163041" w:rsidRDefault="00DE1DE9" w:rsidP="00C87A90">
            <w:pPr>
              <w:spacing w:after="0" w:line="240" w:lineRule="auto"/>
              <w:jc w:val="left"/>
              <w:rPr>
                <w:rFonts w:cs="Times New Roman"/>
                <w:bCs/>
                <w:color w:val="000000" w:themeColor="text1"/>
                <w:sz w:val="24"/>
                <w:szCs w:val="24"/>
              </w:rPr>
            </w:pPr>
          </w:p>
        </w:tc>
      </w:tr>
      <w:tr w:rsidR="00163041" w:rsidRPr="00163041" w14:paraId="271972A3" w14:textId="77777777" w:rsidTr="00D77A0E">
        <w:tc>
          <w:tcPr>
            <w:tcW w:w="4207" w:type="dxa"/>
          </w:tcPr>
          <w:p w14:paraId="43D07BFF" w14:textId="07A4EA8D" w:rsidR="00DE1DE9" w:rsidRPr="00163041" w:rsidRDefault="00DE1DE9" w:rsidP="00C87A90">
            <w:pPr>
              <w:pStyle w:val="ListParagraph"/>
              <w:numPr>
                <w:ilvl w:val="0"/>
                <w:numId w:val="52"/>
              </w:numPr>
              <w:tabs>
                <w:tab w:val="clear" w:pos="720"/>
              </w:tabs>
              <w:spacing w:after="0" w:line="240" w:lineRule="auto"/>
              <w:ind w:left="227" w:hanging="180"/>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Understand the causes, effects, and control measures of different types of pollution.</w:t>
            </w:r>
          </w:p>
          <w:p w14:paraId="3031C64C" w14:textId="5CC6CDC8" w:rsidR="00DE1DE9" w:rsidRPr="00163041" w:rsidRDefault="00DE1DE9" w:rsidP="00C87A90">
            <w:pPr>
              <w:pStyle w:val="ListParagraph"/>
              <w:numPr>
                <w:ilvl w:val="0"/>
                <w:numId w:val="52"/>
              </w:numPr>
              <w:tabs>
                <w:tab w:val="clear" w:pos="720"/>
              </w:tabs>
              <w:spacing w:after="0" w:line="240" w:lineRule="auto"/>
              <w:ind w:left="227" w:hanging="180"/>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Analyze solid waste management issues related to urban and industrial waste.</w:t>
            </w:r>
          </w:p>
          <w:p w14:paraId="0091113A" w14:textId="77777777" w:rsidR="00DE1DE9" w:rsidRPr="00163041" w:rsidRDefault="00DE1DE9" w:rsidP="00C87A90">
            <w:pPr>
              <w:pStyle w:val="ListParagraph"/>
              <w:numPr>
                <w:ilvl w:val="0"/>
                <w:numId w:val="52"/>
              </w:numPr>
              <w:tabs>
                <w:tab w:val="clear" w:pos="720"/>
              </w:tabs>
              <w:spacing w:after="0" w:line="240" w:lineRule="auto"/>
              <w:ind w:left="227" w:hanging="180"/>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Examine the role of individuals in preventing pollution and protecting the environment.</w:t>
            </w:r>
          </w:p>
        </w:tc>
        <w:tc>
          <w:tcPr>
            <w:tcW w:w="4770" w:type="dxa"/>
          </w:tcPr>
          <w:p w14:paraId="584E99B6" w14:textId="77777777" w:rsidR="00DE1DE9" w:rsidRPr="00163041" w:rsidRDefault="00DE1DE9" w:rsidP="00C87A90">
            <w:pPr>
              <w:spacing w:after="0" w:line="240" w:lineRule="auto"/>
              <w:jc w:val="left"/>
              <w:rPr>
                <w:rFonts w:cs="Times New Roman"/>
                <w:b/>
                <w:bCs/>
                <w:color w:val="000000" w:themeColor="text1"/>
                <w:sz w:val="24"/>
                <w:szCs w:val="24"/>
                <w:lang w:bidi="ne-NP"/>
              </w:rPr>
            </w:pPr>
            <w:r w:rsidRPr="00163041">
              <w:rPr>
                <w:rFonts w:cs="Times New Roman"/>
                <w:b/>
                <w:bCs/>
                <w:color w:val="000000" w:themeColor="text1"/>
                <w:sz w:val="24"/>
                <w:szCs w:val="24"/>
              </w:rPr>
              <w:t xml:space="preserve">Unit III: </w:t>
            </w:r>
            <w:r w:rsidRPr="00163041">
              <w:rPr>
                <w:rFonts w:cs="Times New Roman"/>
                <w:b/>
                <w:bCs/>
                <w:color w:val="000000" w:themeColor="text1"/>
                <w:sz w:val="24"/>
                <w:szCs w:val="24"/>
                <w:lang w:bidi="ne-NP"/>
              </w:rPr>
              <w:t xml:space="preserve"> Environmental Pollution (4 Hours)</w:t>
            </w:r>
          </w:p>
          <w:p w14:paraId="5A6BCB6F" w14:textId="77777777"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lang w:bidi="ne-NP"/>
              </w:rPr>
            </w:pPr>
            <w:r w:rsidRPr="00163041">
              <w:rPr>
                <w:rFonts w:cs="Times New Roman"/>
                <w:color w:val="000000" w:themeColor="text1"/>
                <w:sz w:val="24"/>
                <w:szCs w:val="24"/>
                <w:lang w:bidi="ne-NP"/>
              </w:rPr>
              <w:t>3.1 Causes, effects and control measures of: Air pollution, water pollution, soil pollution, marine pollution, noise pollution, thermal pollution, nuclear hazards.</w:t>
            </w:r>
          </w:p>
          <w:p w14:paraId="74685157" w14:textId="77777777"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lang w:bidi="ne-NP"/>
              </w:rPr>
            </w:pPr>
            <w:r w:rsidRPr="00163041">
              <w:rPr>
                <w:rFonts w:cs="Times New Roman"/>
                <w:color w:val="000000" w:themeColor="text1"/>
                <w:sz w:val="24"/>
                <w:szCs w:val="24"/>
                <w:lang w:bidi="ne-NP"/>
              </w:rPr>
              <w:t>3.2 Solid waste management: causes, effects and control measures of urban and industrial waste,</w:t>
            </w:r>
          </w:p>
          <w:p w14:paraId="610565A6" w14:textId="51D15217"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lang w:bidi="ne-NP"/>
              </w:rPr>
            </w:pPr>
            <w:r w:rsidRPr="00163041">
              <w:rPr>
                <w:rFonts w:cs="Times New Roman"/>
                <w:color w:val="000000" w:themeColor="text1"/>
                <w:sz w:val="24"/>
                <w:szCs w:val="24"/>
                <w:lang w:bidi="ne-NP"/>
              </w:rPr>
              <w:t>3.3 Role of individuals in pollution prevention</w:t>
            </w:r>
          </w:p>
        </w:tc>
      </w:tr>
      <w:tr w:rsidR="00163041" w:rsidRPr="00163041" w14:paraId="67CB20A0" w14:textId="77777777" w:rsidTr="00D77A0E">
        <w:tc>
          <w:tcPr>
            <w:tcW w:w="4207" w:type="dxa"/>
          </w:tcPr>
          <w:p w14:paraId="164FAF2F" w14:textId="66470D6D" w:rsidR="00DE1DE9" w:rsidRPr="00163041" w:rsidRDefault="00DE1DE9" w:rsidP="00C87A90">
            <w:pPr>
              <w:pStyle w:val="ListParagraph"/>
              <w:numPr>
                <w:ilvl w:val="0"/>
                <w:numId w:val="52"/>
              </w:numPr>
              <w:tabs>
                <w:tab w:val="clear" w:pos="720"/>
              </w:tabs>
              <w:spacing w:after="0" w:line="240" w:lineRule="auto"/>
              <w:ind w:left="227" w:hanging="180"/>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Understand urban environmental problems, energy issues, and resource conservation methods.</w:t>
            </w:r>
          </w:p>
          <w:p w14:paraId="0A005AFF" w14:textId="4EDAFCF7" w:rsidR="00DE1DE9" w:rsidRPr="00163041" w:rsidRDefault="00DE1DE9" w:rsidP="00C87A90">
            <w:pPr>
              <w:pStyle w:val="ListParagraph"/>
              <w:numPr>
                <w:ilvl w:val="0"/>
                <w:numId w:val="52"/>
              </w:numPr>
              <w:tabs>
                <w:tab w:val="clear" w:pos="720"/>
              </w:tabs>
              <w:spacing w:after="0" w:line="240" w:lineRule="auto"/>
              <w:ind w:left="227" w:hanging="180"/>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Analyze environmental ethics, equity issues, and sustainable resource utilization.</w:t>
            </w:r>
          </w:p>
          <w:p w14:paraId="4AAF8F99" w14:textId="77777777" w:rsidR="00DE1DE9" w:rsidRPr="00163041" w:rsidRDefault="00DE1DE9" w:rsidP="00C87A90">
            <w:pPr>
              <w:pStyle w:val="ListParagraph"/>
              <w:numPr>
                <w:ilvl w:val="0"/>
                <w:numId w:val="52"/>
              </w:numPr>
              <w:tabs>
                <w:tab w:val="clear" w:pos="720"/>
              </w:tabs>
              <w:spacing w:after="0" w:line="240" w:lineRule="auto"/>
              <w:ind w:left="227" w:hanging="180"/>
              <w:jc w:val="left"/>
              <w:rPr>
                <w:rFonts w:cs="Times New Roman"/>
                <w:color w:val="000000" w:themeColor="text1"/>
                <w:sz w:val="24"/>
                <w:szCs w:val="24"/>
              </w:rPr>
            </w:pPr>
            <w:r w:rsidRPr="00163041">
              <w:rPr>
                <w:rFonts w:eastAsia="Times New Roman" w:cs="Times New Roman"/>
                <w:color w:val="000000" w:themeColor="text1"/>
                <w:sz w:val="24"/>
                <w:szCs w:val="24"/>
                <w:lang w:bidi="ne-NP"/>
              </w:rPr>
              <w:t>Examine social concerns such as resettlement, gender equity, and environmental awareness.</w:t>
            </w:r>
          </w:p>
        </w:tc>
        <w:tc>
          <w:tcPr>
            <w:tcW w:w="4770" w:type="dxa"/>
          </w:tcPr>
          <w:p w14:paraId="4C24CBCE" w14:textId="77777777" w:rsidR="00DE1DE9" w:rsidRPr="00163041" w:rsidRDefault="00DE1DE9" w:rsidP="00C87A90">
            <w:pPr>
              <w:autoSpaceDE w:val="0"/>
              <w:autoSpaceDN w:val="0"/>
              <w:adjustRightInd w:val="0"/>
              <w:spacing w:after="0" w:line="240" w:lineRule="auto"/>
              <w:jc w:val="left"/>
              <w:rPr>
                <w:rFonts w:cs="Times New Roman"/>
                <w:b/>
                <w:bCs/>
                <w:color w:val="000000" w:themeColor="text1"/>
                <w:sz w:val="24"/>
                <w:szCs w:val="24"/>
                <w:lang w:bidi="ne-NP"/>
              </w:rPr>
            </w:pPr>
            <w:r w:rsidRPr="00163041">
              <w:rPr>
                <w:rFonts w:cs="Times New Roman"/>
                <w:b/>
                <w:bCs/>
                <w:color w:val="000000" w:themeColor="text1"/>
                <w:sz w:val="24"/>
                <w:szCs w:val="24"/>
                <w:lang w:bidi="ne-NP"/>
              </w:rPr>
              <w:t>Unit IV:  Social Issues and the Environment (4 Hours)</w:t>
            </w:r>
          </w:p>
          <w:p w14:paraId="3AAB74E7" w14:textId="42277EED"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lang w:bidi="ne-NP"/>
              </w:rPr>
            </w:pPr>
            <w:r w:rsidRPr="00163041">
              <w:rPr>
                <w:rFonts w:cs="Times New Roman"/>
                <w:color w:val="000000" w:themeColor="text1"/>
                <w:sz w:val="24"/>
                <w:szCs w:val="24"/>
                <w:lang w:bidi="ne-NP"/>
              </w:rPr>
              <w:t>4.1 Urban problems related to energy, Water conservation, rain water harvesting, watershed management</w:t>
            </w:r>
          </w:p>
          <w:p w14:paraId="5EB09E4E" w14:textId="003D12DB"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lang w:bidi="ne-NP"/>
              </w:rPr>
            </w:pPr>
            <w:r w:rsidRPr="00163041">
              <w:rPr>
                <w:rFonts w:cs="Times New Roman"/>
                <w:color w:val="000000" w:themeColor="text1"/>
                <w:sz w:val="24"/>
                <w:szCs w:val="24"/>
                <w:lang w:bidi="ne-NP"/>
              </w:rPr>
              <w:t>4.2 Resettlement and rehabilitation of people; its problems and concerns. case studies</w:t>
            </w:r>
          </w:p>
          <w:p w14:paraId="38B5EEC1" w14:textId="42091D59"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lang w:bidi="ne-NP"/>
              </w:rPr>
            </w:pPr>
            <w:r w:rsidRPr="00163041">
              <w:rPr>
                <w:rFonts w:cs="Times New Roman"/>
                <w:color w:val="000000" w:themeColor="text1"/>
                <w:sz w:val="24"/>
                <w:szCs w:val="24"/>
                <w:lang w:bidi="ne-NP"/>
              </w:rPr>
              <w:t>4.3 Environmental ethics: issues and possible solutions</w:t>
            </w:r>
          </w:p>
          <w:p w14:paraId="3695227A" w14:textId="72B7A53D"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lang w:bidi="ne-NP"/>
              </w:rPr>
            </w:pPr>
            <w:r w:rsidRPr="00163041">
              <w:rPr>
                <w:rFonts w:cs="Times New Roman"/>
                <w:color w:val="000000" w:themeColor="text1"/>
                <w:sz w:val="24"/>
                <w:szCs w:val="24"/>
                <w:lang w:bidi="ne-NP"/>
              </w:rPr>
              <w:lastRenderedPageBreak/>
              <w:t>4. 4 Resource consumption patterns and the need for their equitable utilization, Urban – rural equity issues and need for gender equity</w:t>
            </w:r>
          </w:p>
          <w:p w14:paraId="12587D49" w14:textId="77777777"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rPr>
            </w:pPr>
            <w:r w:rsidRPr="00163041">
              <w:rPr>
                <w:rFonts w:cs="Times New Roman"/>
                <w:color w:val="000000" w:themeColor="text1"/>
                <w:sz w:val="24"/>
                <w:szCs w:val="24"/>
                <w:lang w:bidi="ne-NP"/>
              </w:rPr>
              <w:t>4.5 Preserving resources for future generations and rights of animals, The ethical basis of environment education and awareness</w:t>
            </w:r>
          </w:p>
        </w:tc>
      </w:tr>
      <w:tr w:rsidR="00163041" w:rsidRPr="00163041" w14:paraId="164670F6" w14:textId="77777777" w:rsidTr="00D77A0E">
        <w:tc>
          <w:tcPr>
            <w:tcW w:w="4207" w:type="dxa"/>
          </w:tcPr>
          <w:p w14:paraId="76AF826C" w14:textId="0A4B0F72" w:rsidR="00DE1DE9" w:rsidRPr="00163041" w:rsidRDefault="00DE1DE9" w:rsidP="00C87A90">
            <w:pPr>
              <w:pStyle w:val="ListParagraph"/>
              <w:numPr>
                <w:ilvl w:val="0"/>
                <w:numId w:val="52"/>
              </w:numPr>
              <w:tabs>
                <w:tab w:val="clear" w:pos="720"/>
              </w:tabs>
              <w:spacing w:after="0" w:line="240" w:lineRule="auto"/>
              <w:ind w:left="317" w:hanging="270"/>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Understand population growth trends, global variations, and their impact on environment and human health.</w:t>
            </w:r>
          </w:p>
          <w:p w14:paraId="462B6371" w14:textId="7C9C4CAC" w:rsidR="00DE1DE9" w:rsidRPr="00163041" w:rsidRDefault="00DE1DE9" w:rsidP="00C87A90">
            <w:pPr>
              <w:pStyle w:val="ListParagraph"/>
              <w:numPr>
                <w:ilvl w:val="0"/>
                <w:numId w:val="52"/>
              </w:numPr>
              <w:tabs>
                <w:tab w:val="clear" w:pos="720"/>
              </w:tabs>
              <w:spacing w:after="0" w:line="240" w:lineRule="auto"/>
              <w:ind w:left="317" w:hanging="270"/>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Analyze environmental health issues including climate change, infectious diseases, and chemical risks in food, as highlighted by World Health Organization.</w:t>
            </w:r>
          </w:p>
          <w:p w14:paraId="0992C9C9" w14:textId="77777777" w:rsidR="00DE1DE9" w:rsidRPr="00163041" w:rsidRDefault="00DE1DE9" w:rsidP="00C87A90">
            <w:pPr>
              <w:pStyle w:val="ListParagraph"/>
              <w:numPr>
                <w:ilvl w:val="0"/>
                <w:numId w:val="53"/>
              </w:numPr>
              <w:tabs>
                <w:tab w:val="clear" w:pos="720"/>
              </w:tabs>
              <w:spacing w:after="0" w:line="240" w:lineRule="auto"/>
              <w:ind w:left="317" w:hanging="270"/>
              <w:jc w:val="left"/>
              <w:rPr>
                <w:rFonts w:cs="Times New Roman"/>
                <w:color w:val="000000" w:themeColor="text1"/>
                <w:sz w:val="24"/>
                <w:szCs w:val="24"/>
              </w:rPr>
            </w:pPr>
            <w:r w:rsidRPr="00163041">
              <w:rPr>
                <w:rFonts w:eastAsia="Times New Roman" w:cs="Times New Roman"/>
                <w:color w:val="000000" w:themeColor="text1"/>
                <w:sz w:val="24"/>
                <w:szCs w:val="24"/>
                <w:lang w:bidi="ne-NP"/>
              </w:rPr>
              <w:t>Examine environmental values, social justice, resource use, and ecological degradation.</w:t>
            </w:r>
          </w:p>
        </w:tc>
        <w:tc>
          <w:tcPr>
            <w:tcW w:w="4770" w:type="dxa"/>
          </w:tcPr>
          <w:p w14:paraId="5F53CE6D" w14:textId="77777777" w:rsidR="00DE1DE9" w:rsidRPr="00163041" w:rsidRDefault="00DE1DE9" w:rsidP="00C87A90">
            <w:pPr>
              <w:autoSpaceDE w:val="0"/>
              <w:autoSpaceDN w:val="0"/>
              <w:adjustRightInd w:val="0"/>
              <w:spacing w:after="0" w:line="240" w:lineRule="auto"/>
              <w:jc w:val="left"/>
              <w:rPr>
                <w:rFonts w:cs="Times New Roman"/>
                <w:b/>
                <w:bCs/>
                <w:color w:val="000000" w:themeColor="text1"/>
                <w:sz w:val="24"/>
                <w:szCs w:val="24"/>
                <w:lang w:bidi="ne-NP"/>
              </w:rPr>
            </w:pPr>
            <w:r w:rsidRPr="00163041">
              <w:rPr>
                <w:rFonts w:cs="Times New Roman"/>
                <w:b/>
                <w:bCs/>
                <w:color w:val="000000" w:themeColor="text1"/>
                <w:sz w:val="24"/>
                <w:szCs w:val="24"/>
                <w:lang w:bidi="ne-NP"/>
              </w:rPr>
              <w:t>Unit V:  Human Population and the Environment (4 Hours)</w:t>
            </w:r>
          </w:p>
          <w:p w14:paraId="2D232475" w14:textId="13364E89"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lang w:bidi="ne-NP"/>
              </w:rPr>
            </w:pPr>
            <w:r w:rsidRPr="00163041">
              <w:rPr>
                <w:rFonts w:cs="Times New Roman"/>
                <w:color w:val="000000" w:themeColor="text1"/>
                <w:sz w:val="24"/>
                <w:szCs w:val="24"/>
                <w:lang w:bidi="ne-NP"/>
              </w:rPr>
              <w:t>5.1 Population growth, variation among nations, Global population growth,</w:t>
            </w:r>
          </w:p>
          <w:p w14:paraId="383A75D2" w14:textId="256F8E8D"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lang w:bidi="ne-NP"/>
              </w:rPr>
            </w:pPr>
            <w:r w:rsidRPr="00163041">
              <w:rPr>
                <w:rFonts w:cs="Times New Roman"/>
                <w:color w:val="000000" w:themeColor="text1"/>
                <w:sz w:val="24"/>
                <w:szCs w:val="24"/>
                <w:lang w:bidi="ne-NP"/>
              </w:rPr>
              <w:t>5.2 Environmental and human health, Environmental health, Climate and health, Infectious diseases,</w:t>
            </w:r>
          </w:p>
          <w:p w14:paraId="35C6C08C" w14:textId="77777777"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lang w:bidi="ne-NP"/>
              </w:rPr>
            </w:pPr>
            <w:r w:rsidRPr="00163041">
              <w:rPr>
                <w:rFonts w:cs="Times New Roman"/>
                <w:color w:val="000000" w:themeColor="text1"/>
                <w:sz w:val="24"/>
                <w:szCs w:val="24"/>
                <w:lang w:bidi="ne-NP"/>
              </w:rPr>
              <w:t>5.3 Water-related diseases, Risks due to chemicals in food, Cancer and environment</w:t>
            </w:r>
          </w:p>
          <w:p w14:paraId="24D58ABC" w14:textId="77777777" w:rsidR="00DE1DE9" w:rsidRPr="00163041" w:rsidRDefault="00DE1DE9" w:rsidP="00C87A90">
            <w:pPr>
              <w:autoSpaceDE w:val="0"/>
              <w:autoSpaceDN w:val="0"/>
              <w:adjustRightInd w:val="0"/>
              <w:spacing w:after="0" w:line="240" w:lineRule="auto"/>
              <w:jc w:val="left"/>
              <w:rPr>
                <w:rFonts w:cs="Times New Roman"/>
                <w:color w:val="000000" w:themeColor="text1"/>
                <w:sz w:val="24"/>
                <w:szCs w:val="24"/>
                <w:lang w:bidi="ne-NP"/>
              </w:rPr>
            </w:pPr>
            <w:r w:rsidRPr="00163041">
              <w:rPr>
                <w:rFonts w:cs="Times New Roman"/>
                <w:color w:val="000000" w:themeColor="text1"/>
                <w:sz w:val="24"/>
                <w:szCs w:val="24"/>
                <w:lang w:bidi="ne-NP"/>
              </w:rPr>
              <w:t>5.4 Environmental values, valuing nature, valuing cultures, social justice, Human heritage, equitable use of resources, common property resources, ecological degradation</w:t>
            </w:r>
          </w:p>
          <w:p w14:paraId="2F3819E7" w14:textId="77777777" w:rsidR="00DE1DE9" w:rsidRPr="00163041" w:rsidRDefault="00DE1DE9" w:rsidP="00C87A90">
            <w:pPr>
              <w:pStyle w:val="ListParagraph"/>
              <w:spacing w:after="0" w:line="240" w:lineRule="auto"/>
              <w:ind w:left="360"/>
              <w:jc w:val="left"/>
              <w:rPr>
                <w:rFonts w:cs="Times New Roman"/>
                <w:color w:val="000000" w:themeColor="text1"/>
                <w:sz w:val="24"/>
                <w:szCs w:val="24"/>
              </w:rPr>
            </w:pPr>
          </w:p>
        </w:tc>
      </w:tr>
      <w:tr w:rsidR="00163041" w:rsidRPr="00163041" w14:paraId="335989AB" w14:textId="77777777" w:rsidTr="00D77A0E">
        <w:tc>
          <w:tcPr>
            <w:tcW w:w="4207" w:type="dxa"/>
          </w:tcPr>
          <w:p w14:paraId="27685021" w14:textId="43BC7437" w:rsidR="00DE1DE9" w:rsidRPr="00163041" w:rsidRDefault="00DE1DE9" w:rsidP="00C87A90">
            <w:pPr>
              <w:pStyle w:val="ListParagraph"/>
              <w:numPr>
                <w:ilvl w:val="0"/>
                <w:numId w:val="53"/>
              </w:numPr>
              <w:spacing w:after="0" w:line="240" w:lineRule="auto"/>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Develop skills in selecting appropriate topics and reviewing relevant literature.</w:t>
            </w:r>
          </w:p>
          <w:p w14:paraId="67D6D5C2" w14:textId="2FC33647" w:rsidR="00DE1DE9" w:rsidRPr="00163041" w:rsidRDefault="00DE1DE9" w:rsidP="00C87A90">
            <w:pPr>
              <w:pStyle w:val="ListParagraph"/>
              <w:numPr>
                <w:ilvl w:val="0"/>
                <w:numId w:val="53"/>
              </w:numPr>
              <w:spacing w:after="0" w:line="240" w:lineRule="auto"/>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Prepare and present seminar papers effectively.</w:t>
            </w:r>
          </w:p>
          <w:p w14:paraId="37D3502A" w14:textId="77777777" w:rsidR="00DE1DE9" w:rsidRPr="00163041" w:rsidRDefault="00DE1DE9" w:rsidP="00C87A90">
            <w:pPr>
              <w:pStyle w:val="ListParagraph"/>
              <w:numPr>
                <w:ilvl w:val="0"/>
                <w:numId w:val="53"/>
              </w:numPr>
              <w:spacing w:after="0" w:line="240" w:lineRule="auto"/>
              <w:jc w:val="left"/>
              <w:rPr>
                <w:rFonts w:cs="Times New Roman"/>
                <w:color w:val="000000" w:themeColor="text1"/>
                <w:sz w:val="24"/>
                <w:szCs w:val="24"/>
              </w:rPr>
            </w:pPr>
            <w:r w:rsidRPr="00163041">
              <w:rPr>
                <w:rFonts w:eastAsia="Times New Roman" w:cs="Times New Roman"/>
                <w:color w:val="000000" w:themeColor="text1"/>
                <w:sz w:val="24"/>
                <w:szCs w:val="24"/>
                <w:lang w:bidi="ne-NP"/>
              </w:rPr>
              <w:t> Participate in group discussions and provide constructive feedback.</w:t>
            </w:r>
          </w:p>
        </w:tc>
        <w:tc>
          <w:tcPr>
            <w:tcW w:w="4770" w:type="dxa"/>
          </w:tcPr>
          <w:p w14:paraId="40B7292F" w14:textId="77777777" w:rsidR="00DE1DE9" w:rsidRPr="00163041" w:rsidRDefault="00DE1DE9" w:rsidP="00C87A90">
            <w:pPr>
              <w:spacing w:after="0" w:line="240" w:lineRule="auto"/>
              <w:jc w:val="left"/>
              <w:rPr>
                <w:rFonts w:cs="Times New Roman"/>
                <w:b/>
                <w:bCs/>
                <w:color w:val="000000" w:themeColor="text1"/>
                <w:sz w:val="24"/>
                <w:szCs w:val="24"/>
              </w:rPr>
            </w:pPr>
            <w:r w:rsidRPr="00163041">
              <w:rPr>
                <w:rFonts w:cs="Times New Roman"/>
                <w:b/>
                <w:bCs/>
                <w:color w:val="000000" w:themeColor="text1"/>
                <w:sz w:val="24"/>
                <w:szCs w:val="24"/>
              </w:rPr>
              <w:t>Unit VI: Seminar Presentation (30 Hours)</w:t>
            </w:r>
          </w:p>
          <w:p w14:paraId="4DB3C651" w14:textId="77777777" w:rsidR="00DE1DE9" w:rsidRPr="00163041" w:rsidRDefault="00DE1DE9" w:rsidP="00C87A90">
            <w:pPr>
              <w:spacing w:after="0" w:line="240" w:lineRule="auto"/>
              <w:ind w:left="360"/>
              <w:jc w:val="left"/>
              <w:rPr>
                <w:rFonts w:cs="Times New Roman"/>
                <w:b/>
                <w:bCs/>
                <w:color w:val="000000" w:themeColor="text1"/>
                <w:sz w:val="24"/>
                <w:szCs w:val="24"/>
              </w:rPr>
            </w:pPr>
            <w:r w:rsidRPr="00163041">
              <w:rPr>
                <w:rFonts w:cs="Times New Roman"/>
                <w:color w:val="000000" w:themeColor="text1"/>
                <w:sz w:val="24"/>
                <w:szCs w:val="24"/>
              </w:rPr>
              <w:t>The instructor is required to follow the steps outlined below.</w:t>
            </w:r>
          </w:p>
          <w:p w14:paraId="04CBEDE4" w14:textId="77777777" w:rsidR="00DE1DE9" w:rsidRPr="00163041" w:rsidRDefault="00DE1DE9" w:rsidP="00C87A90">
            <w:pPr>
              <w:numPr>
                <w:ilvl w:val="0"/>
                <w:numId w:val="47"/>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Orientation about seminar objectives and requirements</w:t>
            </w:r>
          </w:p>
          <w:p w14:paraId="1E71FCDA" w14:textId="6F060287" w:rsidR="00DE1DE9" w:rsidRPr="00163041" w:rsidRDefault="00DE1DE9" w:rsidP="00C87A90">
            <w:pPr>
              <w:numPr>
                <w:ilvl w:val="0"/>
                <w:numId w:val="47"/>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Topic selection</w:t>
            </w:r>
          </w:p>
          <w:p w14:paraId="15FDF371" w14:textId="77777777" w:rsidR="00DE1DE9" w:rsidRPr="00163041" w:rsidRDefault="00DE1DE9" w:rsidP="00C87A90">
            <w:pPr>
              <w:numPr>
                <w:ilvl w:val="0"/>
                <w:numId w:val="47"/>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Background review</w:t>
            </w:r>
          </w:p>
          <w:p w14:paraId="4A70EB06" w14:textId="549BF2D9" w:rsidR="00DE1DE9" w:rsidRPr="00163041" w:rsidRDefault="00DE1DE9" w:rsidP="00C87A90">
            <w:pPr>
              <w:numPr>
                <w:ilvl w:val="0"/>
                <w:numId w:val="47"/>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Literature/ Review of existing studies</w:t>
            </w:r>
          </w:p>
          <w:p w14:paraId="68F52F20" w14:textId="77777777" w:rsidR="00DE1DE9" w:rsidRPr="00163041" w:rsidRDefault="00DE1DE9" w:rsidP="00C87A90">
            <w:pPr>
              <w:numPr>
                <w:ilvl w:val="0"/>
                <w:numId w:val="47"/>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Seminar paper preparation</w:t>
            </w:r>
          </w:p>
          <w:p w14:paraId="211DD8AF" w14:textId="77777777" w:rsidR="00DE1DE9" w:rsidRPr="00163041" w:rsidRDefault="00DE1DE9" w:rsidP="00C87A90">
            <w:pPr>
              <w:numPr>
                <w:ilvl w:val="0"/>
                <w:numId w:val="47"/>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Group/Students’ presentation</w:t>
            </w:r>
          </w:p>
          <w:p w14:paraId="110E874C" w14:textId="77777777" w:rsidR="00DE1DE9" w:rsidRPr="00163041" w:rsidRDefault="00DE1DE9" w:rsidP="00C87A90">
            <w:pPr>
              <w:numPr>
                <w:ilvl w:val="0"/>
                <w:numId w:val="47"/>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Discussion and feedback</w:t>
            </w:r>
          </w:p>
          <w:p w14:paraId="5C22851D" w14:textId="4904962E" w:rsidR="00DE1DE9" w:rsidRPr="00E4669B" w:rsidRDefault="00DE1DE9" w:rsidP="00E4669B">
            <w:pPr>
              <w:numPr>
                <w:ilvl w:val="0"/>
                <w:numId w:val="47"/>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Submission of report</w:t>
            </w:r>
          </w:p>
        </w:tc>
      </w:tr>
    </w:tbl>
    <w:p w14:paraId="0D0340B0" w14:textId="77777777" w:rsidR="00DE1DE9" w:rsidRPr="00163041" w:rsidRDefault="00DE1DE9" w:rsidP="00C87A90">
      <w:pPr>
        <w:pStyle w:val="PlainText"/>
        <w:contextualSpacing/>
        <w:rPr>
          <w:rFonts w:ascii="Times New Roman" w:hAnsi="Times New Roman" w:cs="Times New Roman"/>
          <w:i/>
          <w:color w:val="000000" w:themeColor="text1"/>
          <w:sz w:val="24"/>
          <w:szCs w:val="24"/>
        </w:rPr>
      </w:pPr>
      <w:r w:rsidRPr="00163041">
        <w:rPr>
          <w:rFonts w:ascii="Times New Roman" w:hAnsi="Times New Roman" w:cs="Times New Roman"/>
          <w:i/>
          <w:color w:val="000000" w:themeColor="text1"/>
          <w:sz w:val="24"/>
          <w:szCs w:val="24"/>
        </w:rPr>
        <w:t>Note: The figures in the parentheses indicate the approximate teaching hours for the respective units.</w:t>
      </w:r>
    </w:p>
    <w:p w14:paraId="50D55210" w14:textId="77777777" w:rsidR="00DE1DE9" w:rsidRPr="00163041" w:rsidRDefault="00DE1DE9" w:rsidP="00C87A90">
      <w:pPr>
        <w:pStyle w:val="PlainText"/>
        <w:contextualSpacing/>
        <w:rPr>
          <w:rFonts w:ascii="Times New Roman" w:hAnsi="Times New Roman" w:cs="Times New Roman"/>
          <w:i/>
          <w:color w:val="000000" w:themeColor="text1"/>
          <w:sz w:val="24"/>
          <w:szCs w:val="24"/>
        </w:rPr>
      </w:pPr>
    </w:p>
    <w:p w14:paraId="4338FFAE" w14:textId="77777777" w:rsidR="00213893" w:rsidRPr="00B87919" w:rsidRDefault="00213893" w:rsidP="00213893">
      <w:pPr>
        <w:pStyle w:val="ListParagraph"/>
        <w:numPr>
          <w:ilvl w:val="0"/>
          <w:numId w:val="122"/>
        </w:numPr>
        <w:spacing w:after="0" w:line="240" w:lineRule="auto"/>
        <w:rPr>
          <w:rFonts w:cs="Times New Roman"/>
          <w:b/>
          <w:bCs/>
        </w:rPr>
      </w:pPr>
      <w:r w:rsidRPr="00B87919">
        <w:rPr>
          <w:rFonts w:cs="Times New Roman"/>
          <w:b/>
          <w:bCs/>
        </w:rPr>
        <w:t>Methods of Instruction</w:t>
      </w:r>
    </w:p>
    <w:p w14:paraId="7CB581A9" w14:textId="77777777" w:rsidR="00213893" w:rsidRPr="00B87919" w:rsidRDefault="00213893" w:rsidP="00213893">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5A3C2D39"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lastRenderedPageBreak/>
        <w:t>5. Evaluation System and Students’ Responsibilities</w:t>
      </w:r>
    </w:p>
    <w:p w14:paraId="519FD539"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 Evaluation System</w:t>
      </w:r>
    </w:p>
    <w:p w14:paraId="7BC3CCA9"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218F713F"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rPr>
      </w:pPr>
    </w:p>
    <w:p w14:paraId="16F84F7D"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5.1.1 Internal Evaluation</w:t>
      </w:r>
    </w:p>
    <w:p w14:paraId="4F0E1A78"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6B1A3FF0"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b/>
          <w:bCs/>
        </w:rPr>
      </w:pPr>
    </w:p>
    <w:p w14:paraId="6913CBED"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5.1.2 Semester-End Examination</w:t>
      </w:r>
    </w:p>
    <w:p w14:paraId="3783391C"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4032C43C"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769EFC33"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rPr>
      </w:pPr>
    </w:p>
    <w:p w14:paraId="4C3E1887"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5.2 Students’ Responsibilities</w:t>
      </w:r>
    </w:p>
    <w:p w14:paraId="053FD162"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demonstrate academic responsibility, regularity, discipline, and active engagement throughout the course. To be eligible to appear in the semester-end examination, a student must:</w:t>
      </w:r>
    </w:p>
    <w:p w14:paraId="7C504403" w14:textId="77777777" w:rsidR="00213893" w:rsidRPr="00B87919" w:rsidRDefault="00213893" w:rsidP="00213893">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secure at least 45 percent of the marks allocated to internal evaluation; and</w:t>
      </w:r>
    </w:p>
    <w:p w14:paraId="2E4E15C3" w14:textId="77777777" w:rsidR="00213893" w:rsidRPr="00B87919" w:rsidRDefault="00213893" w:rsidP="00213893">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maintain a minimum of 80 percent attendance in the respective course, in accordance with the University’s academic regulations.</w:t>
      </w:r>
    </w:p>
    <w:p w14:paraId="04A59842"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rPr>
      </w:pPr>
    </w:p>
    <w:p w14:paraId="5FCEDB37"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student who fails to satisfy either of these requirements shall be designated Not Qualified (NQ) and shall not be eligible to appear in the semester-end examination.</w:t>
      </w:r>
    </w:p>
    <w:p w14:paraId="1DBCB283"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6B1903C9" w14:textId="77777777" w:rsidR="00213893" w:rsidRPr="00B87919" w:rsidRDefault="00213893" w:rsidP="00213893">
      <w:pPr>
        <w:pStyle w:val="ListParagraph"/>
        <w:tabs>
          <w:tab w:val="left" w:pos="360"/>
          <w:tab w:val="left" w:pos="900"/>
          <w:tab w:val="left" w:pos="1440"/>
          <w:tab w:val="left" w:pos="2160"/>
          <w:tab w:val="left" w:pos="5760"/>
        </w:tabs>
        <w:spacing w:after="0" w:line="240" w:lineRule="auto"/>
        <w:ind w:left="0"/>
        <w:rPr>
          <w:rFonts w:cs="Times New Roman"/>
        </w:rPr>
      </w:pPr>
    </w:p>
    <w:p w14:paraId="39B318B3" w14:textId="77777777" w:rsidR="00213893" w:rsidRPr="00B87919" w:rsidRDefault="00213893" w:rsidP="00213893">
      <w:pPr>
        <w:spacing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35F4D9F4" w14:textId="77777777" w:rsidR="00DE1DE9" w:rsidRPr="00163041" w:rsidRDefault="00DE1DE9" w:rsidP="00C87A90">
      <w:pPr>
        <w:spacing w:after="0" w:line="240" w:lineRule="auto"/>
        <w:ind w:left="709"/>
        <w:contextualSpacing/>
        <w:jc w:val="left"/>
        <w:rPr>
          <w:rFonts w:cs="Times New Roman"/>
          <w:color w:val="000000" w:themeColor="text1"/>
          <w:sz w:val="24"/>
          <w:szCs w:val="24"/>
        </w:rPr>
      </w:pPr>
    </w:p>
    <w:p w14:paraId="0D5A3F55" w14:textId="77777777" w:rsidR="00DE1DE9" w:rsidRPr="00163041" w:rsidRDefault="00DE1DE9" w:rsidP="00C87A90">
      <w:pPr>
        <w:numPr>
          <w:ilvl w:val="0"/>
          <w:numId w:val="24"/>
        </w:numPr>
        <w:spacing w:after="0" w:line="240" w:lineRule="auto"/>
        <w:contextualSpacing/>
        <w:jc w:val="left"/>
        <w:rPr>
          <w:rFonts w:cs="Times New Roman"/>
          <w:color w:val="000000" w:themeColor="text1"/>
          <w:sz w:val="24"/>
          <w:szCs w:val="24"/>
        </w:rPr>
      </w:pPr>
      <w:r w:rsidRPr="00163041">
        <w:rPr>
          <w:rFonts w:cs="Times New Roman"/>
          <w:b/>
          <w:bCs/>
          <w:color w:val="000000" w:themeColor="text1"/>
          <w:sz w:val="24"/>
          <w:szCs w:val="24"/>
        </w:rPr>
        <w:lastRenderedPageBreak/>
        <w:t>Prescribed Books and References</w:t>
      </w:r>
    </w:p>
    <w:p w14:paraId="5A3C639D" w14:textId="77777777" w:rsidR="00DE1DE9" w:rsidRPr="00163041" w:rsidRDefault="00DE1DE9" w:rsidP="00C87A90">
      <w:pPr>
        <w:pStyle w:val="ListParagraph"/>
        <w:numPr>
          <w:ilvl w:val="0"/>
          <w:numId w:val="49"/>
        </w:numPr>
        <w:spacing w:after="0" w:line="240" w:lineRule="auto"/>
        <w:jc w:val="left"/>
        <w:rPr>
          <w:rFonts w:cs="Times New Roman"/>
          <w:color w:val="000000" w:themeColor="text1"/>
          <w:sz w:val="24"/>
          <w:szCs w:val="24"/>
        </w:rPr>
      </w:pPr>
      <w:r w:rsidRPr="00163041">
        <w:rPr>
          <w:rFonts w:cs="Times New Roman"/>
          <w:color w:val="000000" w:themeColor="text1"/>
          <w:sz w:val="24"/>
          <w:szCs w:val="24"/>
        </w:rPr>
        <w:t>A Text book of Environmental Studies, University Grants Commission, Universities Press, India</w:t>
      </w:r>
    </w:p>
    <w:p w14:paraId="59C65FAA" w14:textId="77777777" w:rsidR="00DE1DE9" w:rsidRPr="00163041" w:rsidRDefault="00DE1DE9" w:rsidP="00C87A90">
      <w:pPr>
        <w:pStyle w:val="ListParagraph"/>
        <w:numPr>
          <w:ilvl w:val="0"/>
          <w:numId w:val="49"/>
        </w:numPr>
        <w:spacing w:after="0" w:line="240" w:lineRule="auto"/>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Environmental Protection Regulation-2020</w:t>
      </w:r>
    </w:p>
    <w:p w14:paraId="2A50F099" w14:textId="7DC047C5" w:rsidR="00DE1DE9" w:rsidRPr="00163041" w:rsidRDefault="00DE1DE9" w:rsidP="00C87A90">
      <w:pPr>
        <w:pStyle w:val="ListParagraph"/>
        <w:numPr>
          <w:ilvl w:val="0"/>
          <w:numId w:val="49"/>
        </w:numPr>
        <w:spacing w:after="0" w:line="240" w:lineRule="auto"/>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Ministry of Forest and Environment, Nepal Reports</w:t>
      </w:r>
    </w:p>
    <w:p w14:paraId="7E2AF060" w14:textId="548E41B5" w:rsidR="00DE1DE9" w:rsidRPr="00163041" w:rsidRDefault="00DE1DE9" w:rsidP="00C87A90">
      <w:pPr>
        <w:pStyle w:val="Default"/>
        <w:numPr>
          <w:ilvl w:val="0"/>
          <w:numId w:val="49"/>
        </w:numPr>
        <w:contextualSpacing/>
        <w:rPr>
          <w:rFonts w:ascii="Times New Roman" w:eastAsia="Times New Roman" w:hAnsi="Times New Roman" w:cs="Times New Roman"/>
          <w:color w:val="000000" w:themeColor="text1"/>
          <w:lang w:bidi="ne-NP"/>
        </w:rPr>
      </w:pPr>
      <w:r w:rsidRPr="00163041">
        <w:rPr>
          <w:rFonts w:ascii="Times New Roman" w:eastAsia="Times New Roman" w:hAnsi="Times New Roman" w:cs="Times New Roman"/>
          <w:color w:val="000000" w:themeColor="text1"/>
          <w:lang w:bidi="ne-NP"/>
        </w:rPr>
        <w:t>World Bank Environmental Documents and Reports</w:t>
      </w:r>
    </w:p>
    <w:p w14:paraId="50548810" w14:textId="77777777" w:rsidR="00DE1DE9" w:rsidRPr="00163041" w:rsidRDefault="00DE1DE9" w:rsidP="00C87A90">
      <w:pPr>
        <w:pStyle w:val="Default"/>
        <w:numPr>
          <w:ilvl w:val="0"/>
          <w:numId w:val="49"/>
        </w:numPr>
        <w:contextualSpacing/>
        <w:rPr>
          <w:rFonts w:ascii="Times New Roman" w:hAnsi="Times New Roman" w:cs="Times New Roman"/>
          <w:color w:val="000000" w:themeColor="text1"/>
        </w:rPr>
      </w:pPr>
      <w:r w:rsidRPr="00163041">
        <w:rPr>
          <w:rFonts w:ascii="Times New Roman" w:eastAsia="Times New Roman" w:hAnsi="Times New Roman" w:cs="Times New Roman"/>
          <w:color w:val="000000" w:themeColor="text1"/>
          <w:lang w:bidi="ne-NP"/>
        </w:rPr>
        <w:t>Environmental Related Latest News and Reports</w:t>
      </w:r>
    </w:p>
    <w:p w14:paraId="55F4AAF3" w14:textId="77777777" w:rsidR="00DE1DE9" w:rsidRPr="00163041" w:rsidRDefault="00DE1DE9" w:rsidP="00C87A90">
      <w:pPr>
        <w:pStyle w:val="Default"/>
        <w:contextualSpacing/>
        <w:rPr>
          <w:rFonts w:ascii="Times New Roman" w:hAnsi="Times New Roman" w:cs="Times New Roman"/>
          <w:color w:val="000000" w:themeColor="text1"/>
        </w:rPr>
      </w:pPr>
    </w:p>
    <w:p w14:paraId="264EFDA7" w14:textId="77777777" w:rsidR="00DE1DE9" w:rsidRPr="00163041" w:rsidRDefault="00DE1DE9" w:rsidP="00C87A90">
      <w:pPr>
        <w:pStyle w:val="Default"/>
        <w:contextualSpacing/>
        <w:rPr>
          <w:rFonts w:ascii="Times New Roman" w:hAnsi="Times New Roman" w:cs="Times New Roman"/>
          <w:color w:val="000000" w:themeColor="text1"/>
        </w:rPr>
      </w:pPr>
    </w:p>
    <w:p w14:paraId="7BD7B9B7" w14:textId="77777777" w:rsidR="00A21CE3" w:rsidRDefault="00A21CE3">
      <w:pPr>
        <w:spacing w:line="278" w:lineRule="auto"/>
        <w:jc w:val="left"/>
        <w:rPr>
          <w:rFonts w:cs="Times New Roman"/>
          <w:b/>
          <w:bCs/>
          <w:color w:val="000000" w:themeColor="text1"/>
          <w:sz w:val="24"/>
          <w:szCs w:val="24"/>
        </w:rPr>
      </w:pPr>
      <w:r>
        <w:rPr>
          <w:rFonts w:cs="Times New Roman"/>
          <w:b/>
          <w:bCs/>
          <w:color w:val="000000" w:themeColor="text1"/>
          <w:sz w:val="24"/>
          <w:szCs w:val="24"/>
        </w:rPr>
        <w:br w:type="page"/>
      </w:r>
    </w:p>
    <w:p w14:paraId="2D2A6109" w14:textId="7650263C" w:rsidR="00DE1DE9" w:rsidRPr="00163041" w:rsidRDefault="00DE1DE9" w:rsidP="00A21CE3">
      <w:pPr>
        <w:spacing w:beforeLines="60" w:before="144" w:afterLines="60" w:after="144" w:line="276" w:lineRule="auto"/>
        <w:contextualSpacing/>
        <w:jc w:val="center"/>
        <w:rPr>
          <w:rFonts w:cs="Times New Roman"/>
          <w:b/>
          <w:bCs/>
          <w:color w:val="000000" w:themeColor="text1"/>
          <w:sz w:val="24"/>
          <w:szCs w:val="24"/>
        </w:rPr>
      </w:pPr>
      <w:r w:rsidRPr="00163041">
        <w:rPr>
          <w:rFonts w:cs="Times New Roman"/>
          <w:b/>
          <w:bCs/>
          <w:color w:val="000000" w:themeColor="text1"/>
          <w:sz w:val="24"/>
          <w:szCs w:val="24"/>
        </w:rPr>
        <w:lastRenderedPageBreak/>
        <w:t>Pokhara University</w:t>
      </w:r>
    </w:p>
    <w:p w14:paraId="4DD95B21" w14:textId="707BA161" w:rsidR="00DE1DE9" w:rsidRPr="00163041" w:rsidRDefault="00DE1DE9" w:rsidP="00A21CE3">
      <w:pPr>
        <w:tabs>
          <w:tab w:val="left" w:pos="6840"/>
        </w:tabs>
        <w:spacing w:beforeLines="60" w:before="144" w:afterLines="60" w:after="144" w:line="276" w:lineRule="auto"/>
        <w:contextualSpacing/>
        <w:jc w:val="center"/>
        <w:rPr>
          <w:rFonts w:cs="Times New Roman"/>
          <w:b/>
          <w:bCs/>
          <w:color w:val="000000" w:themeColor="text1"/>
          <w:sz w:val="24"/>
          <w:szCs w:val="24"/>
        </w:rPr>
      </w:pPr>
      <w:r w:rsidRPr="00163041">
        <w:rPr>
          <w:rFonts w:cs="Times New Roman"/>
          <w:b/>
          <w:bCs/>
          <w:color w:val="000000" w:themeColor="text1"/>
          <w:sz w:val="24"/>
          <w:szCs w:val="24"/>
        </w:rPr>
        <w:t>Faculty of Management Studies</w:t>
      </w:r>
    </w:p>
    <w:p w14:paraId="2689D80F" w14:textId="77777777" w:rsidR="00DE1DE9" w:rsidRPr="00163041" w:rsidRDefault="00DE1DE9" w:rsidP="00C87A90">
      <w:pPr>
        <w:tabs>
          <w:tab w:val="left" w:pos="6840"/>
        </w:tabs>
        <w:spacing w:beforeLines="60" w:before="144" w:afterLines="60" w:after="144" w:line="276" w:lineRule="auto"/>
        <w:contextualSpacing/>
        <w:jc w:val="left"/>
        <w:rPr>
          <w:rFonts w:cs="Times New Roman"/>
          <w:b/>
          <w:bCs/>
          <w:color w:val="000000" w:themeColor="text1"/>
          <w:sz w:val="24"/>
          <w:szCs w:val="24"/>
        </w:rPr>
      </w:pPr>
    </w:p>
    <w:p w14:paraId="11326D7A" w14:textId="77777777" w:rsidR="00DE1DE9" w:rsidRPr="00163041" w:rsidRDefault="00DE1DE9" w:rsidP="00C87A90">
      <w:pPr>
        <w:tabs>
          <w:tab w:val="left" w:pos="6120"/>
        </w:tabs>
        <w:spacing w:beforeLines="60" w:before="144" w:afterLines="60" w:after="144" w:line="276" w:lineRule="auto"/>
        <w:contextualSpacing/>
        <w:jc w:val="left"/>
        <w:rPr>
          <w:rFonts w:cs="Times New Roman"/>
          <w:bCs/>
          <w:color w:val="000000" w:themeColor="text1"/>
          <w:sz w:val="24"/>
          <w:szCs w:val="24"/>
        </w:rPr>
      </w:pPr>
      <w:r w:rsidRPr="00163041">
        <w:rPr>
          <w:rFonts w:cs="Times New Roman"/>
          <w:bCs/>
          <w:color w:val="000000" w:themeColor="text1"/>
          <w:sz w:val="24"/>
          <w:szCs w:val="24"/>
        </w:rPr>
        <w:t xml:space="preserve">Course code:  </w:t>
      </w:r>
      <w:r w:rsidRPr="00163041">
        <w:rPr>
          <w:rFonts w:cs="Times New Roman"/>
          <w:color w:val="000000" w:themeColor="text1"/>
          <w:sz w:val="24"/>
          <w:szCs w:val="24"/>
        </w:rPr>
        <w:t>NBE 257</w:t>
      </w:r>
      <w:r w:rsidRPr="00163041">
        <w:rPr>
          <w:rFonts w:cs="Times New Roman"/>
          <w:bCs/>
          <w:color w:val="000000" w:themeColor="text1"/>
          <w:sz w:val="24"/>
          <w:szCs w:val="24"/>
        </w:rPr>
        <w:tab/>
        <w:t>Full marks: 100</w:t>
      </w:r>
    </w:p>
    <w:p w14:paraId="569E935F" w14:textId="77777777" w:rsidR="00DE1DE9" w:rsidRPr="00163041" w:rsidRDefault="00DE1DE9" w:rsidP="00C87A90">
      <w:pPr>
        <w:tabs>
          <w:tab w:val="left" w:pos="6120"/>
        </w:tabs>
        <w:spacing w:beforeLines="60" w:before="144" w:afterLines="60" w:after="144" w:line="276" w:lineRule="auto"/>
        <w:contextualSpacing/>
        <w:jc w:val="left"/>
        <w:rPr>
          <w:rFonts w:cs="Times New Roman"/>
          <w:bCs/>
          <w:color w:val="000000" w:themeColor="text1"/>
          <w:sz w:val="24"/>
          <w:szCs w:val="24"/>
        </w:rPr>
      </w:pPr>
      <w:r w:rsidRPr="00163041">
        <w:rPr>
          <w:rFonts w:cs="Times New Roman"/>
          <w:bCs/>
          <w:color w:val="000000" w:themeColor="text1"/>
          <w:sz w:val="24"/>
          <w:szCs w:val="24"/>
        </w:rPr>
        <w:t xml:space="preserve">Course title:  </w:t>
      </w:r>
      <w:r w:rsidRPr="00163041">
        <w:rPr>
          <w:rFonts w:cs="Times New Roman"/>
          <w:b/>
          <w:color w:val="000000" w:themeColor="text1"/>
          <w:sz w:val="24"/>
          <w:szCs w:val="24"/>
        </w:rPr>
        <w:t>Seminar on Sustainable Development</w:t>
      </w:r>
      <w:r w:rsidRPr="00163041">
        <w:rPr>
          <w:rFonts w:cs="Times New Roman"/>
          <w:bCs/>
          <w:color w:val="000000" w:themeColor="text1"/>
          <w:sz w:val="24"/>
          <w:szCs w:val="24"/>
        </w:rPr>
        <w:tab/>
        <w:t>Pass marks: 45</w:t>
      </w:r>
    </w:p>
    <w:p w14:paraId="1C888A3E" w14:textId="77777777" w:rsidR="00DE1DE9" w:rsidRPr="00163041" w:rsidRDefault="00DE1DE9" w:rsidP="00C87A90">
      <w:pPr>
        <w:tabs>
          <w:tab w:val="left" w:pos="6120"/>
        </w:tabs>
        <w:spacing w:beforeLines="60" w:before="144" w:afterLines="60" w:after="144" w:line="276" w:lineRule="auto"/>
        <w:contextualSpacing/>
        <w:jc w:val="left"/>
        <w:rPr>
          <w:rFonts w:cs="Times New Roman"/>
          <w:bCs/>
          <w:color w:val="000000" w:themeColor="text1"/>
          <w:sz w:val="24"/>
          <w:szCs w:val="24"/>
        </w:rPr>
      </w:pPr>
      <w:r w:rsidRPr="00163041">
        <w:rPr>
          <w:rFonts w:cs="Times New Roman"/>
          <w:bCs/>
          <w:color w:val="000000" w:themeColor="text1"/>
          <w:sz w:val="24"/>
          <w:szCs w:val="24"/>
        </w:rPr>
        <w:t xml:space="preserve">Nature of the course: Theory </w:t>
      </w:r>
      <w:proofErr w:type="gramStart"/>
      <w:r w:rsidRPr="00163041">
        <w:rPr>
          <w:rFonts w:cs="Times New Roman"/>
          <w:bCs/>
          <w:color w:val="000000" w:themeColor="text1"/>
          <w:sz w:val="24"/>
          <w:szCs w:val="24"/>
        </w:rPr>
        <w:t>&amp;  Practical</w:t>
      </w:r>
      <w:proofErr w:type="gramEnd"/>
      <w:r w:rsidRPr="00163041">
        <w:rPr>
          <w:rFonts w:cs="Times New Roman"/>
          <w:bCs/>
          <w:color w:val="000000" w:themeColor="text1"/>
          <w:sz w:val="24"/>
          <w:szCs w:val="24"/>
        </w:rPr>
        <w:tab/>
        <w:t>Credit hours: 3</w:t>
      </w:r>
    </w:p>
    <w:p w14:paraId="3D2C2120" w14:textId="77777777" w:rsidR="00DE1DE9" w:rsidRPr="00163041" w:rsidRDefault="00DE1DE9" w:rsidP="00C87A90">
      <w:pPr>
        <w:tabs>
          <w:tab w:val="left" w:pos="6120"/>
        </w:tabs>
        <w:spacing w:beforeLines="60" w:before="144" w:afterLines="60" w:after="144" w:line="276" w:lineRule="auto"/>
        <w:contextualSpacing/>
        <w:jc w:val="left"/>
        <w:rPr>
          <w:rFonts w:cs="Times New Roman"/>
          <w:bCs/>
          <w:color w:val="000000" w:themeColor="text1"/>
          <w:sz w:val="24"/>
          <w:szCs w:val="24"/>
        </w:rPr>
      </w:pPr>
      <w:r w:rsidRPr="00163041">
        <w:rPr>
          <w:rFonts w:cs="Times New Roman"/>
          <w:bCs/>
          <w:color w:val="000000" w:themeColor="text1"/>
          <w:sz w:val="24"/>
          <w:szCs w:val="24"/>
        </w:rPr>
        <w:t>Level: Bachelor</w:t>
      </w:r>
      <w:r w:rsidRPr="00163041">
        <w:rPr>
          <w:rFonts w:cs="Times New Roman"/>
          <w:bCs/>
          <w:color w:val="000000" w:themeColor="text1"/>
          <w:sz w:val="24"/>
          <w:szCs w:val="24"/>
        </w:rPr>
        <w:tab/>
        <w:t>Total hours: 48 (32+16)</w:t>
      </w:r>
    </w:p>
    <w:p w14:paraId="60FF8FBB" w14:textId="77777777" w:rsidR="00DE1DE9" w:rsidRPr="00163041" w:rsidRDefault="00DE1DE9" w:rsidP="00C87A90">
      <w:pPr>
        <w:spacing w:after="0" w:line="360" w:lineRule="auto"/>
        <w:jc w:val="left"/>
        <w:rPr>
          <w:rFonts w:cs="Times New Roman"/>
          <w:bCs/>
          <w:color w:val="000000" w:themeColor="text1"/>
          <w:sz w:val="24"/>
          <w:szCs w:val="24"/>
        </w:rPr>
      </w:pPr>
      <w:r w:rsidRPr="00163041">
        <w:rPr>
          <w:rFonts w:cs="Times New Roman"/>
          <w:bCs/>
          <w:color w:val="000000" w:themeColor="text1"/>
          <w:sz w:val="24"/>
          <w:szCs w:val="24"/>
        </w:rPr>
        <w:t xml:space="preserve">Course </w:t>
      </w:r>
      <w:proofErr w:type="gramStart"/>
      <w:r w:rsidRPr="00163041">
        <w:rPr>
          <w:rFonts w:cs="Times New Roman"/>
          <w:bCs/>
          <w:color w:val="000000" w:themeColor="text1"/>
          <w:sz w:val="24"/>
          <w:szCs w:val="24"/>
        </w:rPr>
        <w:t>Type :</w:t>
      </w:r>
      <w:proofErr w:type="gramEnd"/>
      <w:r w:rsidRPr="00163041">
        <w:rPr>
          <w:rFonts w:cs="Times New Roman"/>
          <w:bCs/>
          <w:color w:val="000000" w:themeColor="text1"/>
          <w:sz w:val="24"/>
          <w:szCs w:val="24"/>
        </w:rPr>
        <w:t xml:space="preserve">  Elective </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 xml:space="preserve">      Total hours: 48</w:t>
      </w:r>
    </w:p>
    <w:p w14:paraId="4739E13C" w14:textId="51EB0444" w:rsidR="00DE1DE9" w:rsidRPr="00163041" w:rsidRDefault="00DE1DE9" w:rsidP="00C87A90">
      <w:pPr>
        <w:spacing w:after="0" w:line="360" w:lineRule="auto"/>
        <w:jc w:val="left"/>
        <w:rPr>
          <w:rFonts w:cs="Times New Roman"/>
          <w:bCs/>
          <w:color w:val="000000" w:themeColor="text1"/>
          <w:sz w:val="24"/>
          <w:szCs w:val="24"/>
        </w:rPr>
      </w:pPr>
      <w:proofErr w:type="gramStart"/>
      <w:r w:rsidRPr="00163041">
        <w:rPr>
          <w:rFonts w:cs="Times New Roman"/>
          <w:bCs/>
          <w:color w:val="000000" w:themeColor="text1"/>
          <w:sz w:val="24"/>
          <w:szCs w:val="24"/>
        </w:rPr>
        <w:t>Program :</w:t>
      </w:r>
      <w:proofErr w:type="gramEnd"/>
      <w:r w:rsidRPr="00163041">
        <w:rPr>
          <w:rFonts w:cs="Times New Roman"/>
          <w:bCs/>
          <w:color w:val="000000" w:themeColor="text1"/>
          <w:sz w:val="24"/>
          <w:szCs w:val="24"/>
        </w:rPr>
        <w:t xml:space="preserve"> BBA / BBA Finance </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 xml:space="preserve">                  Level: Bachelor</w:t>
      </w:r>
    </w:p>
    <w:p w14:paraId="12828EA5" w14:textId="77777777" w:rsidR="00DE1DE9" w:rsidRPr="00163041" w:rsidRDefault="00DE1DE9" w:rsidP="00C87A90">
      <w:pPr>
        <w:tabs>
          <w:tab w:val="left" w:pos="5670"/>
          <w:tab w:val="left" w:pos="6120"/>
        </w:tabs>
        <w:spacing w:beforeLines="60" w:before="144" w:afterLines="60" w:after="144" w:line="276" w:lineRule="auto"/>
        <w:contextualSpacing/>
        <w:jc w:val="left"/>
        <w:rPr>
          <w:rFonts w:cs="Times New Roman"/>
          <w:bCs/>
          <w:color w:val="000000" w:themeColor="text1"/>
          <w:sz w:val="24"/>
          <w:szCs w:val="24"/>
        </w:rPr>
      </w:pPr>
    </w:p>
    <w:p w14:paraId="35A70D3C" w14:textId="77777777" w:rsidR="00DE1DE9" w:rsidRPr="00163041" w:rsidRDefault="00DE1DE9" w:rsidP="001252FC">
      <w:pPr>
        <w:pStyle w:val="ListParagraph"/>
        <w:numPr>
          <w:ilvl w:val="0"/>
          <w:numId w:val="55"/>
        </w:numPr>
        <w:spacing w:line="278" w:lineRule="auto"/>
        <w:ind w:left="450" w:hanging="450"/>
        <w:jc w:val="left"/>
        <w:rPr>
          <w:rFonts w:cs="Times New Roman"/>
          <w:b/>
          <w:bCs/>
          <w:color w:val="000000" w:themeColor="text1"/>
          <w:sz w:val="24"/>
          <w:szCs w:val="24"/>
        </w:rPr>
      </w:pPr>
      <w:r w:rsidRPr="00163041">
        <w:rPr>
          <w:rFonts w:cs="Times New Roman"/>
          <w:b/>
          <w:bCs/>
          <w:color w:val="000000" w:themeColor="text1"/>
          <w:sz w:val="24"/>
          <w:szCs w:val="24"/>
        </w:rPr>
        <w:t>Course Description</w:t>
      </w:r>
    </w:p>
    <w:p w14:paraId="64B38099" w14:textId="77777777" w:rsidR="00DE1DE9" w:rsidRPr="00163041" w:rsidRDefault="00DE1DE9" w:rsidP="00ED0C7C">
      <w:pPr>
        <w:pStyle w:val="NormalWeb"/>
        <w:rPr>
          <w:color w:val="000000" w:themeColor="text1"/>
        </w:rPr>
      </w:pPr>
      <w:r w:rsidRPr="00163041">
        <w:rPr>
          <w:color w:val="000000" w:themeColor="text1"/>
        </w:rPr>
        <w:t xml:space="preserve">The </w:t>
      </w:r>
      <w:r w:rsidRPr="00163041">
        <w:rPr>
          <w:rStyle w:val="Strong"/>
          <w:rFonts w:eastAsiaTheme="majorEastAsia"/>
          <w:bCs w:val="0"/>
          <w:color w:val="000000" w:themeColor="text1"/>
        </w:rPr>
        <w:t>Seminar on Sustainable Development</w:t>
      </w:r>
      <w:r w:rsidRPr="00163041">
        <w:rPr>
          <w:color w:val="000000" w:themeColor="text1"/>
        </w:rPr>
        <w:t xml:space="preserve"> course is designed to enhance students’ understanding of the principles and concepts of sustainable development and their practical applications in business, society, and the environment. The course encourages independent learning and critical thinking while developing students’ skills in research, academic report writing, and seminar presentation. After completing a series of introductory classes, students will work in groups to conduct research and prepare a written report on a selected topic related to sustainable development. Each student will then present their findings individually in a seminar setting, fostering discussion, knowledge sharing, and analytical engagement among participants.</w:t>
      </w:r>
    </w:p>
    <w:p w14:paraId="55596A90" w14:textId="77777777" w:rsidR="00DE1DE9" w:rsidRPr="00163041" w:rsidRDefault="00DE1DE9" w:rsidP="00C87A90">
      <w:pPr>
        <w:pStyle w:val="ListParagraph"/>
        <w:numPr>
          <w:ilvl w:val="0"/>
          <w:numId w:val="55"/>
        </w:numPr>
        <w:spacing w:line="278" w:lineRule="auto"/>
        <w:jc w:val="left"/>
        <w:rPr>
          <w:rFonts w:cs="Times New Roman"/>
          <w:b/>
          <w:bCs/>
          <w:color w:val="000000" w:themeColor="text1"/>
          <w:sz w:val="24"/>
          <w:szCs w:val="24"/>
        </w:rPr>
      </w:pPr>
      <w:r w:rsidRPr="00163041">
        <w:rPr>
          <w:rFonts w:cs="Times New Roman"/>
          <w:b/>
          <w:bCs/>
          <w:color w:val="000000" w:themeColor="text1"/>
          <w:sz w:val="24"/>
          <w:szCs w:val="24"/>
        </w:rPr>
        <w:t>Course Objectives</w:t>
      </w:r>
    </w:p>
    <w:p w14:paraId="6259EF40" w14:textId="77777777" w:rsidR="00DE1DE9" w:rsidRPr="00163041" w:rsidRDefault="00DE1DE9" w:rsidP="00C87A90">
      <w:pPr>
        <w:jc w:val="left"/>
        <w:rPr>
          <w:rFonts w:cs="Times New Roman"/>
          <w:color w:val="000000" w:themeColor="text1"/>
          <w:sz w:val="24"/>
          <w:szCs w:val="24"/>
        </w:rPr>
      </w:pPr>
      <w:r w:rsidRPr="00163041">
        <w:rPr>
          <w:rFonts w:cs="Times New Roman"/>
          <w:color w:val="000000" w:themeColor="text1"/>
          <w:sz w:val="24"/>
          <w:szCs w:val="24"/>
        </w:rPr>
        <w:t>The Seminar on Sustainable Development course aims to develop students’ understanding of sustainable development and enhance their research, analytical, report writing, and seminar presentation skills. Specific objectives are:</w:t>
      </w:r>
    </w:p>
    <w:p w14:paraId="2F3C5B65" w14:textId="77777777" w:rsidR="00DE1DE9" w:rsidRPr="00163041" w:rsidRDefault="00DE1DE9" w:rsidP="00C87A90">
      <w:pPr>
        <w:numPr>
          <w:ilvl w:val="0"/>
          <w:numId w:val="56"/>
        </w:numPr>
        <w:spacing w:line="278" w:lineRule="auto"/>
        <w:jc w:val="left"/>
        <w:rPr>
          <w:rFonts w:cs="Times New Roman"/>
          <w:color w:val="000000" w:themeColor="text1"/>
          <w:sz w:val="24"/>
          <w:szCs w:val="24"/>
        </w:rPr>
      </w:pPr>
      <w:r w:rsidRPr="00163041">
        <w:rPr>
          <w:rFonts w:cs="Times New Roman"/>
          <w:color w:val="000000" w:themeColor="text1"/>
          <w:sz w:val="24"/>
          <w:szCs w:val="24"/>
        </w:rPr>
        <w:t>To introduce key concepts and principles of sustainable development in business, society, and environmental contexts.</w:t>
      </w:r>
    </w:p>
    <w:p w14:paraId="398AEFCF" w14:textId="77777777" w:rsidR="00DE1DE9" w:rsidRPr="00163041" w:rsidRDefault="00DE1DE9" w:rsidP="00C87A90">
      <w:pPr>
        <w:numPr>
          <w:ilvl w:val="0"/>
          <w:numId w:val="56"/>
        </w:numPr>
        <w:spacing w:line="278" w:lineRule="auto"/>
        <w:jc w:val="left"/>
        <w:rPr>
          <w:rFonts w:cs="Times New Roman"/>
          <w:color w:val="000000" w:themeColor="text1"/>
          <w:sz w:val="24"/>
          <w:szCs w:val="24"/>
        </w:rPr>
      </w:pPr>
      <w:r w:rsidRPr="00163041">
        <w:rPr>
          <w:rFonts w:cs="Times New Roman"/>
          <w:color w:val="000000" w:themeColor="text1"/>
          <w:sz w:val="24"/>
          <w:szCs w:val="24"/>
        </w:rPr>
        <w:t>To develop students’ ability to conduct independent research on sustainability-related issues.</w:t>
      </w:r>
    </w:p>
    <w:p w14:paraId="221EA1EE" w14:textId="77777777" w:rsidR="00DE1DE9" w:rsidRPr="00163041" w:rsidRDefault="00DE1DE9" w:rsidP="00C87A90">
      <w:pPr>
        <w:numPr>
          <w:ilvl w:val="0"/>
          <w:numId w:val="56"/>
        </w:numPr>
        <w:spacing w:line="278" w:lineRule="auto"/>
        <w:jc w:val="left"/>
        <w:rPr>
          <w:rFonts w:cs="Times New Roman"/>
          <w:color w:val="000000" w:themeColor="text1"/>
          <w:sz w:val="24"/>
          <w:szCs w:val="24"/>
        </w:rPr>
      </w:pPr>
      <w:r w:rsidRPr="00163041">
        <w:rPr>
          <w:rFonts w:cs="Times New Roman"/>
          <w:color w:val="000000" w:themeColor="text1"/>
          <w:sz w:val="24"/>
          <w:szCs w:val="24"/>
        </w:rPr>
        <w:t>To enhance skills in academic report writing and documentation.</w:t>
      </w:r>
    </w:p>
    <w:p w14:paraId="0C36F71D" w14:textId="77777777" w:rsidR="00DE1DE9" w:rsidRPr="00163041" w:rsidRDefault="00DE1DE9" w:rsidP="00C87A90">
      <w:pPr>
        <w:numPr>
          <w:ilvl w:val="0"/>
          <w:numId w:val="56"/>
        </w:numPr>
        <w:spacing w:line="278" w:lineRule="auto"/>
        <w:jc w:val="left"/>
        <w:rPr>
          <w:rFonts w:cs="Times New Roman"/>
          <w:color w:val="000000" w:themeColor="text1"/>
          <w:sz w:val="24"/>
          <w:szCs w:val="24"/>
        </w:rPr>
      </w:pPr>
      <w:r w:rsidRPr="00163041">
        <w:rPr>
          <w:rFonts w:cs="Times New Roman"/>
          <w:color w:val="000000" w:themeColor="text1"/>
          <w:sz w:val="24"/>
          <w:szCs w:val="24"/>
        </w:rPr>
        <w:t>To encourage teamwork and collaboration through group-based research activities.</w:t>
      </w:r>
    </w:p>
    <w:p w14:paraId="33B2CA3C" w14:textId="77777777" w:rsidR="00DE1DE9" w:rsidRPr="00163041" w:rsidRDefault="00DE1DE9" w:rsidP="00C87A90">
      <w:pPr>
        <w:numPr>
          <w:ilvl w:val="0"/>
          <w:numId w:val="56"/>
        </w:numPr>
        <w:spacing w:line="278" w:lineRule="auto"/>
        <w:jc w:val="left"/>
        <w:rPr>
          <w:rFonts w:cs="Times New Roman"/>
          <w:color w:val="000000" w:themeColor="text1"/>
          <w:sz w:val="24"/>
          <w:szCs w:val="24"/>
        </w:rPr>
      </w:pPr>
      <w:r w:rsidRPr="00163041">
        <w:rPr>
          <w:rFonts w:cs="Times New Roman"/>
          <w:color w:val="000000" w:themeColor="text1"/>
          <w:sz w:val="24"/>
          <w:szCs w:val="24"/>
        </w:rPr>
        <w:t>To strengthen students’ analytical and critical thinking regarding sustainability challenges.</w:t>
      </w:r>
    </w:p>
    <w:p w14:paraId="6D052A33" w14:textId="77777777" w:rsidR="00DE1DE9" w:rsidRPr="00163041" w:rsidRDefault="00DE1DE9" w:rsidP="00C87A90">
      <w:pPr>
        <w:numPr>
          <w:ilvl w:val="0"/>
          <w:numId w:val="56"/>
        </w:numPr>
        <w:spacing w:line="278" w:lineRule="auto"/>
        <w:jc w:val="left"/>
        <w:rPr>
          <w:rFonts w:cs="Times New Roman"/>
          <w:color w:val="000000" w:themeColor="text1"/>
          <w:sz w:val="24"/>
          <w:szCs w:val="24"/>
        </w:rPr>
      </w:pPr>
      <w:r w:rsidRPr="00163041">
        <w:rPr>
          <w:rFonts w:cs="Times New Roman"/>
          <w:color w:val="000000" w:themeColor="text1"/>
          <w:sz w:val="24"/>
          <w:szCs w:val="24"/>
        </w:rPr>
        <w:t>To improve seminar presentation and communication skills through individual presentations and discussions.</w:t>
      </w:r>
    </w:p>
    <w:p w14:paraId="7A30CE86" w14:textId="77777777" w:rsidR="00DE1DE9" w:rsidRPr="00163041" w:rsidRDefault="00DE1DE9" w:rsidP="00C87A90">
      <w:pPr>
        <w:jc w:val="left"/>
        <w:rPr>
          <w:rFonts w:cs="Times New Roman"/>
          <w:b/>
          <w:bCs/>
          <w:color w:val="000000" w:themeColor="text1"/>
          <w:sz w:val="24"/>
          <w:szCs w:val="24"/>
        </w:rPr>
      </w:pPr>
      <w:r w:rsidRPr="00163041">
        <w:rPr>
          <w:rFonts w:cs="Times New Roman"/>
          <w:b/>
          <w:bCs/>
          <w:color w:val="000000" w:themeColor="text1"/>
          <w:sz w:val="24"/>
          <w:szCs w:val="24"/>
        </w:rPr>
        <w:lastRenderedPageBreak/>
        <w:t>3. Learning Outcomes</w:t>
      </w:r>
    </w:p>
    <w:p w14:paraId="3D6FEF61" w14:textId="77777777" w:rsidR="00DE1DE9" w:rsidRPr="00163041" w:rsidRDefault="00DE1DE9" w:rsidP="00C87A90">
      <w:pPr>
        <w:jc w:val="left"/>
        <w:rPr>
          <w:rFonts w:cs="Times New Roman"/>
          <w:color w:val="000000" w:themeColor="text1"/>
          <w:sz w:val="24"/>
          <w:szCs w:val="24"/>
        </w:rPr>
      </w:pPr>
      <w:r w:rsidRPr="00163041">
        <w:rPr>
          <w:rFonts w:cs="Times New Roman"/>
          <w:color w:val="000000" w:themeColor="text1"/>
          <w:sz w:val="24"/>
          <w:szCs w:val="24"/>
        </w:rPr>
        <w:t>By completing the course, students will be able to:</w:t>
      </w:r>
    </w:p>
    <w:p w14:paraId="0A3F2A18" w14:textId="77777777" w:rsidR="00DE1DE9" w:rsidRPr="00163041" w:rsidRDefault="00DE1DE9" w:rsidP="00C87A90">
      <w:pPr>
        <w:pStyle w:val="ListParagraph"/>
        <w:numPr>
          <w:ilvl w:val="0"/>
          <w:numId w:val="76"/>
        </w:numPr>
        <w:spacing w:line="278" w:lineRule="auto"/>
        <w:jc w:val="left"/>
        <w:rPr>
          <w:rFonts w:cs="Times New Roman"/>
          <w:color w:val="000000" w:themeColor="text1"/>
          <w:sz w:val="24"/>
          <w:szCs w:val="24"/>
        </w:rPr>
      </w:pPr>
      <w:r w:rsidRPr="00163041">
        <w:rPr>
          <w:rFonts w:cs="Times New Roman"/>
          <w:color w:val="000000" w:themeColor="text1"/>
          <w:sz w:val="24"/>
          <w:szCs w:val="24"/>
        </w:rPr>
        <w:t>Understand the concepts and principles of sustainable development.</w:t>
      </w:r>
    </w:p>
    <w:p w14:paraId="343E83A1" w14:textId="77777777" w:rsidR="00DE1DE9" w:rsidRPr="00163041" w:rsidRDefault="00DE1DE9" w:rsidP="00C87A90">
      <w:pPr>
        <w:pStyle w:val="ListParagraph"/>
        <w:numPr>
          <w:ilvl w:val="0"/>
          <w:numId w:val="76"/>
        </w:numPr>
        <w:spacing w:line="278" w:lineRule="auto"/>
        <w:jc w:val="left"/>
        <w:rPr>
          <w:rFonts w:cs="Times New Roman"/>
          <w:color w:val="000000" w:themeColor="text1"/>
          <w:sz w:val="24"/>
          <w:szCs w:val="24"/>
        </w:rPr>
      </w:pPr>
      <w:r w:rsidRPr="00163041">
        <w:rPr>
          <w:rFonts w:cs="Times New Roman"/>
          <w:color w:val="000000" w:themeColor="text1"/>
          <w:sz w:val="24"/>
          <w:szCs w:val="24"/>
        </w:rPr>
        <w:t>Analyze sustainability issues in business, society, and environment.</w:t>
      </w:r>
    </w:p>
    <w:p w14:paraId="5D4C9812" w14:textId="77777777" w:rsidR="00DE1DE9" w:rsidRPr="00163041" w:rsidRDefault="00DE1DE9" w:rsidP="00C87A90">
      <w:pPr>
        <w:pStyle w:val="ListParagraph"/>
        <w:numPr>
          <w:ilvl w:val="0"/>
          <w:numId w:val="76"/>
        </w:numPr>
        <w:spacing w:line="278" w:lineRule="auto"/>
        <w:jc w:val="left"/>
        <w:rPr>
          <w:rFonts w:cs="Times New Roman"/>
          <w:color w:val="000000" w:themeColor="text1"/>
          <w:sz w:val="24"/>
          <w:szCs w:val="24"/>
        </w:rPr>
      </w:pPr>
      <w:r w:rsidRPr="00163041">
        <w:rPr>
          <w:rFonts w:cs="Times New Roman"/>
          <w:color w:val="000000" w:themeColor="text1"/>
          <w:sz w:val="24"/>
          <w:szCs w:val="24"/>
        </w:rPr>
        <w:t>Conduct basic research and data analysis.</w:t>
      </w:r>
    </w:p>
    <w:p w14:paraId="5E72C98C" w14:textId="77777777" w:rsidR="00DE1DE9" w:rsidRPr="00163041" w:rsidRDefault="00DE1DE9" w:rsidP="00C87A90">
      <w:pPr>
        <w:pStyle w:val="ListParagraph"/>
        <w:numPr>
          <w:ilvl w:val="0"/>
          <w:numId w:val="76"/>
        </w:numPr>
        <w:spacing w:line="278" w:lineRule="auto"/>
        <w:jc w:val="left"/>
        <w:rPr>
          <w:rFonts w:cs="Times New Roman"/>
          <w:color w:val="000000" w:themeColor="text1"/>
          <w:sz w:val="24"/>
          <w:szCs w:val="24"/>
        </w:rPr>
      </w:pPr>
      <w:r w:rsidRPr="00163041">
        <w:rPr>
          <w:rFonts w:cs="Times New Roman"/>
          <w:color w:val="000000" w:themeColor="text1"/>
          <w:sz w:val="24"/>
          <w:szCs w:val="24"/>
        </w:rPr>
        <w:t>Prepare a structured academic report.</w:t>
      </w:r>
    </w:p>
    <w:p w14:paraId="74AAE5FC" w14:textId="77777777" w:rsidR="00DE1DE9" w:rsidRPr="00163041" w:rsidRDefault="00DE1DE9" w:rsidP="00C87A90">
      <w:pPr>
        <w:pStyle w:val="ListParagraph"/>
        <w:numPr>
          <w:ilvl w:val="0"/>
          <w:numId w:val="76"/>
        </w:numPr>
        <w:spacing w:line="278" w:lineRule="auto"/>
        <w:jc w:val="left"/>
        <w:rPr>
          <w:rFonts w:cs="Times New Roman"/>
          <w:color w:val="000000" w:themeColor="text1"/>
          <w:sz w:val="24"/>
          <w:szCs w:val="24"/>
        </w:rPr>
      </w:pPr>
      <w:r w:rsidRPr="00163041">
        <w:rPr>
          <w:rFonts w:cs="Times New Roman"/>
          <w:color w:val="000000" w:themeColor="text1"/>
          <w:sz w:val="24"/>
          <w:szCs w:val="24"/>
        </w:rPr>
        <w:t>Deliver professional seminar presentations.</w:t>
      </w:r>
    </w:p>
    <w:p w14:paraId="5B45E47D" w14:textId="77777777" w:rsidR="00DE1DE9" w:rsidRPr="00163041" w:rsidRDefault="00DE1DE9" w:rsidP="00C87A90">
      <w:pPr>
        <w:pStyle w:val="ListParagraph"/>
        <w:numPr>
          <w:ilvl w:val="0"/>
          <w:numId w:val="76"/>
        </w:numPr>
        <w:spacing w:line="278" w:lineRule="auto"/>
        <w:jc w:val="left"/>
        <w:rPr>
          <w:rFonts w:cs="Times New Roman"/>
          <w:color w:val="000000" w:themeColor="text1"/>
          <w:sz w:val="24"/>
          <w:szCs w:val="24"/>
        </w:rPr>
      </w:pPr>
      <w:r w:rsidRPr="00163041">
        <w:rPr>
          <w:rFonts w:cs="Times New Roman"/>
          <w:color w:val="000000" w:themeColor="text1"/>
          <w:sz w:val="24"/>
          <w:szCs w:val="24"/>
        </w:rPr>
        <w:t>Develop critical thinking and teamwork skills.</w:t>
      </w:r>
    </w:p>
    <w:p w14:paraId="235B77A3" w14:textId="3078C983" w:rsidR="00DE1DE9" w:rsidRPr="00163041" w:rsidRDefault="00DE1DE9" w:rsidP="00C87A90">
      <w:pPr>
        <w:jc w:val="left"/>
        <w:rPr>
          <w:rFonts w:cs="Times New Roman"/>
          <w:b/>
          <w:bCs/>
          <w:color w:val="000000" w:themeColor="text1"/>
          <w:sz w:val="24"/>
          <w:szCs w:val="24"/>
        </w:rPr>
      </w:pPr>
      <w:r w:rsidRPr="00163041">
        <w:rPr>
          <w:rFonts w:cs="Times New Roman"/>
          <w:b/>
          <w:bCs/>
          <w:color w:val="000000" w:themeColor="text1"/>
          <w:sz w:val="24"/>
          <w:szCs w:val="24"/>
        </w:rPr>
        <w:t xml:space="preserve">Module </w:t>
      </w:r>
      <w:proofErr w:type="gramStart"/>
      <w:r w:rsidRPr="00163041">
        <w:rPr>
          <w:rFonts w:cs="Times New Roman"/>
          <w:b/>
          <w:bCs/>
          <w:color w:val="000000" w:themeColor="text1"/>
          <w:sz w:val="24"/>
          <w:szCs w:val="24"/>
        </w:rPr>
        <w:t>I :</w:t>
      </w:r>
      <w:proofErr w:type="gramEnd"/>
      <w:r w:rsidRPr="00163041">
        <w:rPr>
          <w:rFonts w:cs="Times New Roman"/>
          <w:b/>
          <w:bCs/>
          <w:color w:val="000000" w:themeColor="text1"/>
          <w:sz w:val="24"/>
          <w:szCs w:val="24"/>
        </w:rPr>
        <w:t xml:space="preserve"> Theory</w:t>
      </w:r>
    </w:p>
    <w:tbl>
      <w:tblPr>
        <w:tblStyle w:val="TableGrid"/>
        <w:tblW w:w="9175" w:type="dxa"/>
        <w:tblLook w:val="04A0" w:firstRow="1" w:lastRow="0" w:firstColumn="1" w:lastColumn="0" w:noHBand="0" w:noVBand="1"/>
      </w:tblPr>
      <w:tblGrid>
        <w:gridCol w:w="4225"/>
        <w:gridCol w:w="4950"/>
      </w:tblGrid>
      <w:tr w:rsidR="00163041" w:rsidRPr="00163041" w14:paraId="10DDDB22" w14:textId="77777777" w:rsidTr="00295BB2">
        <w:tc>
          <w:tcPr>
            <w:tcW w:w="9175" w:type="dxa"/>
            <w:gridSpan w:val="2"/>
          </w:tcPr>
          <w:p w14:paraId="07097518" w14:textId="77777777" w:rsidR="00DE1DE9" w:rsidRPr="00163041" w:rsidRDefault="00DE1DE9" w:rsidP="00C87A90">
            <w:pPr>
              <w:spacing w:after="160" w:line="278" w:lineRule="auto"/>
              <w:jc w:val="left"/>
              <w:rPr>
                <w:rFonts w:cs="Times New Roman"/>
                <w:b/>
                <w:bCs/>
                <w:color w:val="000000" w:themeColor="text1"/>
                <w:sz w:val="24"/>
                <w:szCs w:val="24"/>
              </w:rPr>
            </w:pPr>
            <w:r w:rsidRPr="00163041">
              <w:rPr>
                <w:rFonts w:cs="Times New Roman"/>
                <w:b/>
                <w:bCs/>
                <w:color w:val="000000" w:themeColor="text1"/>
                <w:sz w:val="24"/>
                <w:szCs w:val="24"/>
              </w:rPr>
              <w:t>Unit 1: Foundations and Theories of Sustainable Development (11 Hours)</w:t>
            </w:r>
          </w:p>
        </w:tc>
      </w:tr>
      <w:tr w:rsidR="00163041" w:rsidRPr="00163041" w14:paraId="76D6EA45" w14:textId="77777777" w:rsidTr="00295BB2">
        <w:tc>
          <w:tcPr>
            <w:tcW w:w="4225" w:type="dxa"/>
          </w:tcPr>
          <w:p w14:paraId="2A2C70C8" w14:textId="77777777" w:rsidR="00DE1DE9" w:rsidRPr="00163041" w:rsidRDefault="00DE1DE9" w:rsidP="00C87A90">
            <w:pPr>
              <w:numPr>
                <w:ilvl w:val="0"/>
                <w:numId w:val="57"/>
              </w:numPr>
              <w:spacing w:line="240" w:lineRule="auto"/>
              <w:jc w:val="left"/>
              <w:rPr>
                <w:rFonts w:cs="Times New Roman"/>
                <w:color w:val="000000" w:themeColor="text1"/>
                <w:sz w:val="24"/>
                <w:szCs w:val="24"/>
              </w:rPr>
            </w:pPr>
            <w:r w:rsidRPr="00163041">
              <w:rPr>
                <w:rFonts w:cs="Times New Roman"/>
                <w:color w:val="000000" w:themeColor="text1"/>
                <w:sz w:val="24"/>
                <w:szCs w:val="24"/>
              </w:rPr>
              <w:t>To explain the concept, meaning, and key principles of sustainable development in relation to economic, social, and environmental dimensions.</w:t>
            </w:r>
          </w:p>
          <w:p w14:paraId="05EF82CD" w14:textId="77777777" w:rsidR="00DE1DE9" w:rsidRPr="00163041" w:rsidRDefault="00DE1DE9" w:rsidP="00C87A90">
            <w:pPr>
              <w:numPr>
                <w:ilvl w:val="0"/>
                <w:numId w:val="57"/>
              </w:numPr>
              <w:spacing w:line="240" w:lineRule="auto"/>
              <w:jc w:val="left"/>
              <w:rPr>
                <w:rFonts w:cs="Times New Roman"/>
                <w:color w:val="000000" w:themeColor="text1"/>
                <w:sz w:val="24"/>
                <w:szCs w:val="24"/>
              </w:rPr>
            </w:pPr>
            <w:r w:rsidRPr="00163041">
              <w:rPr>
                <w:rFonts w:cs="Times New Roman"/>
                <w:color w:val="000000" w:themeColor="text1"/>
                <w:sz w:val="24"/>
                <w:szCs w:val="24"/>
              </w:rPr>
              <w:t>To describe the historical evolution of sustainability thinking and major global development challenges, including the role of the United Nations in promoting sustainability initiatives.</w:t>
            </w:r>
          </w:p>
          <w:p w14:paraId="5079934A" w14:textId="77777777" w:rsidR="00DE1DE9" w:rsidRPr="00163041" w:rsidRDefault="00DE1DE9" w:rsidP="00C87A90">
            <w:pPr>
              <w:numPr>
                <w:ilvl w:val="0"/>
                <w:numId w:val="57"/>
              </w:numPr>
              <w:spacing w:line="240" w:lineRule="auto"/>
              <w:jc w:val="left"/>
              <w:rPr>
                <w:rFonts w:cs="Times New Roman"/>
                <w:color w:val="000000" w:themeColor="text1"/>
                <w:sz w:val="24"/>
                <w:szCs w:val="24"/>
              </w:rPr>
            </w:pPr>
            <w:r w:rsidRPr="00163041">
              <w:rPr>
                <w:rFonts w:cs="Times New Roman"/>
                <w:color w:val="000000" w:themeColor="text1"/>
                <w:sz w:val="24"/>
                <w:szCs w:val="24"/>
              </w:rPr>
              <w:t>To analyze the significance of the Brundtland Report and examine the goals and importance of the United Nations Sustainable Development Goals (SDGs) in guiding global development.</w:t>
            </w:r>
          </w:p>
          <w:p w14:paraId="63146D26" w14:textId="77777777" w:rsidR="00DE1DE9" w:rsidRPr="00163041" w:rsidRDefault="00DE1DE9" w:rsidP="00C87A90">
            <w:pPr>
              <w:numPr>
                <w:ilvl w:val="0"/>
                <w:numId w:val="57"/>
              </w:numPr>
              <w:spacing w:line="240" w:lineRule="auto"/>
              <w:jc w:val="left"/>
              <w:rPr>
                <w:rFonts w:cs="Times New Roman"/>
                <w:color w:val="000000" w:themeColor="text1"/>
                <w:sz w:val="24"/>
                <w:szCs w:val="24"/>
              </w:rPr>
            </w:pPr>
            <w:r w:rsidRPr="00163041">
              <w:rPr>
                <w:rFonts w:cs="Times New Roman"/>
                <w:color w:val="000000" w:themeColor="text1"/>
                <w:sz w:val="24"/>
                <w:szCs w:val="24"/>
              </w:rPr>
              <w:t>To differentiate between major theoretical perspectives of sustainable development, including weak and strong sustainability.</w:t>
            </w:r>
          </w:p>
          <w:p w14:paraId="21AC40E5" w14:textId="77777777" w:rsidR="00DE1DE9" w:rsidRPr="00163041" w:rsidRDefault="00DE1DE9" w:rsidP="00C87A90">
            <w:pPr>
              <w:numPr>
                <w:ilvl w:val="0"/>
                <w:numId w:val="57"/>
              </w:numPr>
              <w:spacing w:line="240" w:lineRule="auto"/>
              <w:jc w:val="left"/>
              <w:rPr>
                <w:rFonts w:cs="Times New Roman"/>
                <w:color w:val="000000" w:themeColor="text1"/>
                <w:sz w:val="24"/>
                <w:szCs w:val="24"/>
              </w:rPr>
            </w:pPr>
            <w:r w:rsidRPr="00163041">
              <w:rPr>
                <w:rFonts w:cs="Times New Roman"/>
                <w:color w:val="000000" w:themeColor="text1"/>
                <w:sz w:val="24"/>
                <w:szCs w:val="24"/>
              </w:rPr>
              <w:t>To examine methods for measuring sustainable development, including the Triple Bottom Line approach and indicators such as the Human Development Index (HDI).</w:t>
            </w:r>
          </w:p>
          <w:p w14:paraId="68424EDB" w14:textId="77777777" w:rsidR="00DE1DE9" w:rsidRPr="00163041" w:rsidRDefault="00DE1DE9" w:rsidP="00C87A90">
            <w:pPr>
              <w:jc w:val="left"/>
              <w:rPr>
                <w:rFonts w:cs="Times New Roman"/>
                <w:b/>
                <w:bCs/>
                <w:color w:val="000000" w:themeColor="text1"/>
                <w:sz w:val="24"/>
                <w:szCs w:val="24"/>
              </w:rPr>
            </w:pPr>
          </w:p>
        </w:tc>
        <w:tc>
          <w:tcPr>
            <w:tcW w:w="4950" w:type="dxa"/>
          </w:tcPr>
          <w:p w14:paraId="52D81434" w14:textId="77777777" w:rsidR="00DE1DE9" w:rsidRPr="00163041" w:rsidRDefault="00DE1DE9" w:rsidP="00C87A90">
            <w:pPr>
              <w:spacing w:after="160" w:line="278" w:lineRule="auto"/>
              <w:jc w:val="left"/>
              <w:rPr>
                <w:rFonts w:cs="Times New Roman"/>
                <w:b/>
                <w:bCs/>
                <w:color w:val="000000" w:themeColor="text1"/>
                <w:sz w:val="24"/>
                <w:szCs w:val="24"/>
              </w:rPr>
            </w:pPr>
            <w:r w:rsidRPr="00163041">
              <w:rPr>
                <w:rFonts w:cs="Times New Roman"/>
                <w:b/>
                <w:bCs/>
                <w:color w:val="000000" w:themeColor="text1"/>
                <w:sz w:val="24"/>
                <w:szCs w:val="24"/>
              </w:rPr>
              <w:t>1.1 Introduction and Evolution of Sustainable Development</w:t>
            </w:r>
          </w:p>
          <w:p w14:paraId="468BF744" w14:textId="77777777" w:rsidR="00DE1DE9" w:rsidRPr="00163041" w:rsidRDefault="00DE1DE9" w:rsidP="00C87A90">
            <w:pPr>
              <w:spacing w:after="160" w:line="278" w:lineRule="auto"/>
              <w:jc w:val="left"/>
              <w:rPr>
                <w:rFonts w:cs="Times New Roman"/>
                <w:color w:val="000000" w:themeColor="text1"/>
                <w:sz w:val="24"/>
                <w:szCs w:val="24"/>
              </w:rPr>
            </w:pPr>
            <w:r w:rsidRPr="00163041">
              <w:rPr>
                <w:rFonts w:cs="Times New Roman"/>
                <w:color w:val="000000" w:themeColor="text1"/>
                <w:sz w:val="24"/>
                <w:szCs w:val="24"/>
              </w:rPr>
              <w:t>1.1.1 Concept and meaning of sustainable development</w:t>
            </w:r>
            <w:r w:rsidRPr="00163041">
              <w:rPr>
                <w:rFonts w:cs="Times New Roman"/>
                <w:color w:val="000000" w:themeColor="text1"/>
                <w:sz w:val="24"/>
                <w:szCs w:val="24"/>
              </w:rPr>
              <w:br/>
              <w:t>1.1.2 Evolution of sustainability thinking</w:t>
            </w:r>
            <w:r w:rsidRPr="00163041">
              <w:rPr>
                <w:rFonts w:cs="Times New Roman"/>
                <w:color w:val="000000" w:themeColor="text1"/>
                <w:sz w:val="24"/>
                <w:szCs w:val="24"/>
              </w:rPr>
              <w:br/>
              <w:t>1.1.3 Global development challenges</w:t>
            </w:r>
            <w:r w:rsidRPr="00163041">
              <w:rPr>
                <w:rFonts w:cs="Times New Roman"/>
                <w:color w:val="000000" w:themeColor="text1"/>
                <w:sz w:val="24"/>
                <w:szCs w:val="24"/>
              </w:rPr>
              <w:br/>
              <w:t>1.1.4 Role of the United Nations in promoting sustainability</w:t>
            </w:r>
          </w:p>
          <w:p w14:paraId="0299C685" w14:textId="77777777" w:rsidR="00DE1DE9" w:rsidRPr="00163041" w:rsidRDefault="00DE1DE9" w:rsidP="00C87A90">
            <w:pPr>
              <w:spacing w:after="160" w:line="278" w:lineRule="auto"/>
              <w:jc w:val="left"/>
              <w:rPr>
                <w:rFonts w:cs="Times New Roman"/>
                <w:b/>
                <w:bCs/>
                <w:color w:val="000000" w:themeColor="text1"/>
                <w:sz w:val="24"/>
                <w:szCs w:val="24"/>
              </w:rPr>
            </w:pPr>
            <w:r w:rsidRPr="00163041">
              <w:rPr>
                <w:rFonts w:cs="Times New Roman"/>
                <w:b/>
                <w:bCs/>
                <w:color w:val="000000" w:themeColor="text1"/>
                <w:sz w:val="24"/>
                <w:szCs w:val="24"/>
              </w:rPr>
              <w:t>1. 2: Key Principles and Major Frameworks</w:t>
            </w:r>
          </w:p>
          <w:p w14:paraId="6061957C" w14:textId="77777777" w:rsidR="00DE1DE9" w:rsidRPr="00163041" w:rsidRDefault="00DE1DE9" w:rsidP="00C87A90">
            <w:pPr>
              <w:spacing w:after="160" w:line="278" w:lineRule="auto"/>
              <w:jc w:val="left"/>
              <w:rPr>
                <w:rFonts w:cs="Times New Roman"/>
                <w:color w:val="000000" w:themeColor="text1"/>
                <w:sz w:val="24"/>
                <w:szCs w:val="24"/>
              </w:rPr>
            </w:pPr>
            <w:r w:rsidRPr="00163041">
              <w:rPr>
                <w:rFonts w:cs="Times New Roman"/>
                <w:color w:val="000000" w:themeColor="text1"/>
                <w:sz w:val="24"/>
                <w:szCs w:val="24"/>
              </w:rPr>
              <w:t>1.2.1 Intergenerational and intragenerational equity</w:t>
            </w:r>
            <w:r w:rsidRPr="00163041">
              <w:rPr>
                <w:rFonts w:cs="Times New Roman"/>
                <w:color w:val="000000" w:themeColor="text1"/>
                <w:sz w:val="24"/>
                <w:szCs w:val="24"/>
              </w:rPr>
              <w:br/>
              <w:t>1.2.2 Precautionary principle and resource conservation</w:t>
            </w:r>
            <w:r w:rsidRPr="00163041">
              <w:rPr>
                <w:rFonts w:cs="Times New Roman"/>
                <w:color w:val="000000" w:themeColor="text1"/>
                <w:sz w:val="24"/>
                <w:szCs w:val="24"/>
              </w:rPr>
              <w:br/>
              <w:t>1.2.3 The Brundtland Report and its significance</w:t>
            </w:r>
            <w:r w:rsidRPr="00163041">
              <w:rPr>
                <w:rFonts w:cs="Times New Roman"/>
                <w:color w:val="000000" w:themeColor="text1"/>
                <w:sz w:val="24"/>
                <w:szCs w:val="24"/>
              </w:rPr>
              <w:br/>
              <w:t>1.2.4 Overview of the United Nations Sustainable Development Goals (SDGs)</w:t>
            </w:r>
          </w:p>
          <w:p w14:paraId="1AB0A698" w14:textId="77777777" w:rsidR="00DE1DE9" w:rsidRPr="00163041" w:rsidRDefault="00DE1DE9" w:rsidP="00C87A90">
            <w:pPr>
              <w:spacing w:after="160" w:line="278" w:lineRule="auto"/>
              <w:jc w:val="left"/>
              <w:rPr>
                <w:rFonts w:cs="Times New Roman"/>
                <w:b/>
                <w:bCs/>
                <w:color w:val="000000" w:themeColor="text1"/>
                <w:sz w:val="24"/>
                <w:szCs w:val="24"/>
              </w:rPr>
            </w:pPr>
            <w:r w:rsidRPr="00163041">
              <w:rPr>
                <w:rFonts w:cs="Times New Roman"/>
                <w:b/>
                <w:bCs/>
                <w:color w:val="000000" w:themeColor="text1"/>
                <w:sz w:val="24"/>
                <w:szCs w:val="24"/>
              </w:rPr>
              <w:t>1.3 Theories and Measurement of Sustainable Development</w:t>
            </w:r>
          </w:p>
          <w:p w14:paraId="05F3D8F5" w14:textId="77777777" w:rsidR="00DE1DE9" w:rsidRPr="00163041" w:rsidRDefault="00DE1DE9" w:rsidP="00C87A90">
            <w:pPr>
              <w:spacing w:after="160" w:line="278" w:lineRule="auto"/>
              <w:jc w:val="left"/>
              <w:rPr>
                <w:rFonts w:cs="Times New Roman"/>
                <w:color w:val="000000" w:themeColor="text1"/>
                <w:sz w:val="24"/>
                <w:szCs w:val="24"/>
              </w:rPr>
            </w:pPr>
            <w:r w:rsidRPr="00163041">
              <w:rPr>
                <w:rFonts w:cs="Times New Roman"/>
                <w:color w:val="000000" w:themeColor="text1"/>
                <w:sz w:val="24"/>
                <w:szCs w:val="24"/>
              </w:rPr>
              <w:t>1.3.1 Weak and strong sustainability</w:t>
            </w:r>
            <w:r w:rsidRPr="00163041">
              <w:rPr>
                <w:rFonts w:cs="Times New Roman"/>
                <w:color w:val="000000" w:themeColor="text1"/>
                <w:sz w:val="24"/>
                <w:szCs w:val="24"/>
              </w:rPr>
              <w:br/>
              <w:t>1.3.2 Ecological modernization theory</w:t>
            </w:r>
            <w:r w:rsidRPr="00163041">
              <w:rPr>
                <w:rFonts w:cs="Times New Roman"/>
                <w:color w:val="000000" w:themeColor="text1"/>
                <w:sz w:val="24"/>
                <w:szCs w:val="24"/>
              </w:rPr>
              <w:br/>
              <w:t>1.3.3 Triple Bottom Line approach (economic, social, environmental)</w:t>
            </w:r>
            <w:r w:rsidRPr="00163041">
              <w:rPr>
                <w:rFonts w:cs="Times New Roman"/>
                <w:color w:val="000000" w:themeColor="text1"/>
                <w:sz w:val="24"/>
                <w:szCs w:val="24"/>
              </w:rPr>
              <w:br/>
              <w:t>1.3.4 Sustainability indicators and Human Development Index (HDI)</w:t>
            </w:r>
          </w:p>
        </w:tc>
      </w:tr>
      <w:tr w:rsidR="00163041" w:rsidRPr="00163041" w14:paraId="77213339" w14:textId="77777777" w:rsidTr="00295BB2">
        <w:tc>
          <w:tcPr>
            <w:tcW w:w="9175" w:type="dxa"/>
            <w:gridSpan w:val="2"/>
          </w:tcPr>
          <w:p w14:paraId="2DE64CE8" w14:textId="77777777" w:rsidR="00DE1DE9" w:rsidRPr="00163041" w:rsidRDefault="00DE1DE9" w:rsidP="00C87A90">
            <w:pPr>
              <w:spacing w:after="160" w:line="278" w:lineRule="auto"/>
              <w:jc w:val="left"/>
              <w:rPr>
                <w:rFonts w:cs="Times New Roman"/>
                <w:b/>
                <w:bCs/>
                <w:color w:val="000000" w:themeColor="text1"/>
                <w:sz w:val="24"/>
                <w:szCs w:val="24"/>
              </w:rPr>
            </w:pPr>
            <w:r w:rsidRPr="00163041">
              <w:rPr>
                <w:rFonts w:cs="Times New Roman"/>
                <w:b/>
                <w:bCs/>
                <w:color w:val="000000" w:themeColor="text1"/>
                <w:sz w:val="24"/>
                <w:szCs w:val="24"/>
              </w:rPr>
              <w:lastRenderedPageBreak/>
              <w:t>Chapter 2: Sustainable Development and Business (11 Hours)</w:t>
            </w:r>
          </w:p>
        </w:tc>
      </w:tr>
      <w:tr w:rsidR="00163041" w:rsidRPr="00163041" w14:paraId="7E43E3E8" w14:textId="77777777" w:rsidTr="00295BB2">
        <w:tc>
          <w:tcPr>
            <w:tcW w:w="4225" w:type="dxa"/>
          </w:tcPr>
          <w:p w14:paraId="4FB714D5" w14:textId="77777777" w:rsidR="00DE1DE9" w:rsidRPr="00163041" w:rsidRDefault="00DE1DE9" w:rsidP="00C87A90">
            <w:pPr>
              <w:numPr>
                <w:ilvl w:val="0"/>
                <w:numId w:val="58"/>
              </w:numPr>
              <w:spacing w:after="160" w:line="278" w:lineRule="auto"/>
              <w:jc w:val="left"/>
              <w:rPr>
                <w:rFonts w:cs="Times New Roman"/>
                <w:color w:val="000000" w:themeColor="text1"/>
                <w:sz w:val="24"/>
                <w:szCs w:val="24"/>
              </w:rPr>
            </w:pPr>
            <w:r w:rsidRPr="00163041">
              <w:rPr>
                <w:rFonts w:cs="Times New Roman"/>
                <w:color w:val="000000" w:themeColor="text1"/>
                <w:sz w:val="24"/>
                <w:szCs w:val="24"/>
              </w:rPr>
              <w:t>To explain the concept and importance of sustainability in business operations and strategy.</w:t>
            </w:r>
          </w:p>
          <w:p w14:paraId="3DA7046C" w14:textId="0FB61CB2" w:rsidR="00DE1DE9" w:rsidRPr="00163041" w:rsidRDefault="00DE1DE9" w:rsidP="00C87A90">
            <w:pPr>
              <w:numPr>
                <w:ilvl w:val="0"/>
                <w:numId w:val="58"/>
              </w:numPr>
              <w:spacing w:after="160" w:line="278" w:lineRule="auto"/>
              <w:jc w:val="left"/>
              <w:rPr>
                <w:rFonts w:cs="Times New Roman"/>
                <w:color w:val="000000" w:themeColor="text1"/>
                <w:sz w:val="24"/>
                <w:szCs w:val="24"/>
              </w:rPr>
            </w:pPr>
            <w:r w:rsidRPr="00163041">
              <w:rPr>
                <w:rFonts w:cs="Times New Roman"/>
                <w:color w:val="000000" w:themeColor="text1"/>
                <w:sz w:val="24"/>
                <w:szCs w:val="24"/>
              </w:rPr>
              <w:t xml:space="preserve">To examine the evolution and role of Corporate Social Responsibility (CSR) in promoting responsible business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w:t>
            </w:r>
          </w:p>
          <w:p w14:paraId="4B61834B" w14:textId="7EB52252" w:rsidR="00DE1DE9" w:rsidRPr="00163041" w:rsidRDefault="00DE1DE9" w:rsidP="00C87A90">
            <w:pPr>
              <w:numPr>
                <w:ilvl w:val="0"/>
                <w:numId w:val="58"/>
              </w:numPr>
              <w:spacing w:after="160" w:line="278" w:lineRule="auto"/>
              <w:jc w:val="left"/>
              <w:rPr>
                <w:rFonts w:cs="Times New Roman"/>
                <w:color w:val="000000" w:themeColor="text1"/>
                <w:sz w:val="24"/>
                <w:szCs w:val="24"/>
              </w:rPr>
            </w:pPr>
            <w:r w:rsidRPr="00163041">
              <w:rPr>
                <w:rFonts w:cs="Times New Roman"/>
                <w:color w:val="000000" w:themeColor="text1"/>
                <w:sz w:val="24"/>
                <w:szCs w:val="24"/>
              </w:rPr>
              <w:t xml:space="preserve">To analyze the contribution of corporations to sustainable development through ethical and sustainable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w:t>
            </w:r>
          </w:p>
        </w:tc>
        <w:tc>
          <w:tcPr>
            <w:tcW w:w="4950" w:type="dxa"/>
          </w:tcPr>
          <w:p w14:paraId="76F6A8D6" w14:textId="77777777" w:rsidR="00DE1DE9" w:rsidRPr="00163041" w:rsidRDefault="00DE1DE9" w:rsidP="00C87A90">
            <w:pPr>
              <w:spacing w:after="160" w:line="278" w:lineRule="auto"/>
              <w:jc w:val="left"/>
              <w:rPr>
                <w:rFonts w:cs="Times New Roman"/>
                <w:color w:val="000000" w:themeColor="text1"/>
                <w:sz w:val="24"/>
                <w:szCs w:val="24"/>
              </w:rPr>
            </w:pPr>
            <w:proofErr w:type="gramStart"/>
            <w:r w:rsidRPr="00163041">
              <w:rPr>
                <w:rFonts w:cs="Times New Roman"/>
                <w:color w:val="000000" w:themeColor="text1"/>
                <w:sz w:val="24"/>
                <w:szCs w:val="24"/>
              </w:rPr>
              <w:t>2.1  Sustainability</w:t>
            </w:r>
            <w:proofErr w:type="gramEnd"/>
            <w:r w:rsidRPr="00163041">
              <w:rPr>
                <w:rFonts w:cs="Times New Roman"/>
                <w:color w:val="000000" w:themeColor="text1"/>
                <w:sz w:val="24"/>
                <w:szCs w:val="24"/>
              </w:rPr>
              <w:t xml:space="preserve"> in Business and Corporate Responsibility</w:t>
            </w:r>
          </w:p>
          <w:p w14:paraId="6FB81CB7" w14:textId="4A86E20E" w:rsidR="00DE1DE9" w:rsidRPr="00163041" w:rsidRDefault="00DE1DE9" w:rsidP="00C87A90">
            <w:pPr>
              <w:spacing w:after="160" w:line="278" w:lineRule="auto"/>
              <w:jc w:val="left"/>
              <w:rPr>
                <w:rFonts w:cs="Times New Roman"/>
                <w:color w:val="000000" w:themeColor="text1"/>
                <w:sz w:val="24"/>
                <w:szCs w:val="24"/>
              </w:rPr>
            </w:pPr>
            <w:r w:rsidRPr="00163041">
              <w:rPr>
                <w:rFonts w:cs="Times New Roman"/>
                <w:color w:val="000000" w:themeColor="text1"/>
                <w:sz w:val="24"/>
                <w:szCs w:val="24"/>
              </w:rPr>
              <w:t>2.2 Integration of sustainability in business strategy</w:t>
            </w:r>
            <w:r w:rsidRPr="00163041">
              <w:rPr>
                <w:rFonts w:cs="Times New Roman"/>
                <w:color w:val="000000" w:themeColor="text1"/>
                <w:sz w:val="24"/>
                <w:szCs w:val="24"/>
              </w:rPr>
              <w:br/>
              <w:t>2.3 Concept and evolution of Corporate Social Responsibility (CSR)</w:t>
            </w:r>
            <w:r w:rsidRPr="00163041">
              <w:rPr>
                <w:rFonts w:cs="Times New Roman"/>
                <w:color w:val="000000" w:themeColor="text1"/>
                <w:sz w:val="24"/>
                <w:szCs w:val="24"/>
              </w:rPr>
              <w:br/>
              <w:t xml:space="preserve">2.4 CSR and sustainable business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w:t>
            </w:r>
            <w:r w:rsidRPr="00163041">
              <w:rPr>
                <w:rFonts w:cs="Times New Roman"/>
                <w:color w:val="000000" w:themeColor="text1"/>
                <w:sz w:val="24"/>
                <w:szCs w:val="24"/>
              </w:rPr>
              <w:br/>
              <w:t>2.5 Role of corporations in sustainable development</w:t>
            </w:r>
          </w:p>
          <w:p w14:paraId="053285CE" w14:textId="77777777" w:rsidR="00DE1DE9" w:rsidRPr="00163041" w:rsidRDefault="00DE1DE9" w:rsidP="00C87A90">
            <w:pPr>
              <w:jc w:val="left"/>
              <w:rPr>
                <w:rFonts w:cs="Times New Roman"/>
                <w:b/>
                <w:bCs/>
                <w:color w:val="000000" w:themeColor="text1"/>
                <w:sz w:val="24"/>
                <w:szCs w:val="24"/>
              </w:rPr>
            </w:pPr>
          </w:p>
        </w:tc>
      </w:tr>
      <w:tr w:rsidR="00163041" w:rsidRPr="00163041" w14:paraId="32D765F6" w14:textId="77777777" w:rsidTr="00295BB2">
        <w:tc>
          <w:tcPr>
            <w:tcW w:w="9175" w:type="dxa"/>
            <w:gridSpan w:val="2"/>
          </w:tcPr>
          <w:p w14:paraId="0D8B44B4" w14:textId="77777777" w:rsidR="00DE1DE9" w:rsidRPr="00163041" w:rsidRDefault="00DE1DE9" w:rsidP="00C87A90">
            <w:pPr>
              <w:spacing w:after="160" w:line="278" w:lineRule="auto"/>
              <w:jc w:val="left"/>
              <w:rPr>
                <w:rFonts w:cs="Times New Roman"/>
                <w:b/>
                <w:bCs/>
                <w:color w:val="000000" w:themeColor="text1"/>
                <w:sz w:val="24"/>
                <w:szCs w:val="24"/>
              </w:rPr>
            </w:pPr>
            <w:r w:rsidRPr="00163041">
              <w:rPr>
                <w:rFonts w:cs="Times New Roman"/>
                <w:b/>
                <w:bCs/>
                <w:color w:val="000000" w:themeColor="text1"/>
                <w:sz w:val="24"/>
                <w:szCs w:val="24"/>
              </w:rPr>
              <w:t>Chapter 3: Contemporary Issues and Seminar Preparation (10 Hours)</w:t>
            </w:r>
          </w:p>
        </w:tc>
      </w:tr>
      <w:tr w:rsidR="00163041" w:rsidRPr="00163041" w14:paraId="2738C167" w14:textId="77777777" w:rsidTr="00295BB2">
        <w:tc>
          <w:tcPr>
            <w:tcW w:w="4225" w:type="dxa"/>
          </w:tcPr>
          <w:p w14:paraId="0C6F6D88" w14:textId="77777777" w:rsidR="00DE1DE9" w:rsidRPr="00163041" w:rsidRDefault="00DE1DE9" w:rsidP="00C87A90">
            <w:pPr>
              <w:pStyle w:val="ListParagraph"/>
              <w:numPr>
                <w:ilvl w:val="0"/>
                <w:numId w:val="59"/>
              </w:numPr>
              <w:spacing w:line="240" w:lineRule="auto"/>
              <w:jc w:val="left"/>
              <w:rPr>
                <w:rFonts w:cs="Times New Roman"/>
                <w:color w:val="000000" w:themeColor="text1"/>
                <w:sz w:val="24"/>
                <w:szCs w:val="24"/>
              </w:rPr>
            </w:pPr>
            <w:r w:rsidRPr="00163041">
              <w:rPr>
                <w:rFonts w:cs="Times New Roman"/>
                <w:color w:val="000000" w:themeColor="text1"/>
                <w:sz w:val="24"/>
                <w:szCs w:val="24"/>
              </w:rPr>
              <w:t>To identify major global sustainability challenges affecting economic, social, and environmental systems and examine their implications for developing countries, including Nepal.</w:t>
            </w:r>
          </w:p>
          <w:p w14:paraId="29C9A1BF" w14:textId="77777777" w:rsidR="00DE1DE9" w:rsidRPr="00163041" w:rsidRDefault="00DE1DE9" w:rsidP="00C87A90">
            <w:pPr>
              <w:pStyle w:val="ListParagraph"/>
              <w:numPr>
                <w:ilvl w:val="0"/>
                <w:numId w:val="59"/>
              </w:numPr>
              <w:spacing w:line="240" w:lineRule="auto"/>
              <w:jc w:val="left"/>
              <w:rPr>
                <w:rFonts w:cs="Times New Roman"/>
                <w:color w:val="000000" w:themeColor="text1"/>
                <w:sz w:val="24"/>
                <w:szCs w:val="24"/>
              </w:rPr>
            </w:pPr>
            <w:r w:rsidRPr="00163041">
              <w:rPr>
                <w:rFonts w:cs="Times New Roman"/>
                <w:color w:val="000000" w:themeColor="text1"/>
                <w:sz w:val="24"/>
                <w:szCs w:val="24"/>
              </w:rPr>
              <w:t>To evaluate the role of institutions, governments, and NGOs in addressing sustainability challenges and promoting sustainable development.</w:t>
            </w:r>
          </w:p>
          <w:p w14:paraId="374EDDBA" w14:textId="77777777" w:rsidR="00DE1DE9" w:rsidRPr="00163041" w:rsidRDefault="00DE1DE9" w:rsidP="00C87A90">
            <w:pPr>
              <w:pStyle w:val="ListParagraph"/>
              <w:numPr>
                <w:ilvl w:val="0"/>
                <w:numId w:val="59"/>
              </w:numPr>
              <w:spacing w:line="240" w:lineRule="auto"/>
              <w:jc w:val="left"/>
              <w:rPr>
                <w:rFonts w:cs="Times New Roman"/>
                <w:color w:val="000000" w:themeColor="text1"/>
                <w:sz w:val="24"/>
                <w:szCs w:val="24"/>
              </w:rPr>
            </w:pPr>
            <w:r w:rsidRPr="00163041">
              <w:rPr>
                <w:rFonts w:cs="Times New Roman"/>
                <w:color w:val="000000" w:themeColor="text1"/>
                <w:sz w:val="24"/>
                <w:szCs w:val="24"/>
              </w:rPr>
              <w:t>To develop students’ ability to apply basic research methods, data collection techniques, and analytical skills in sustainability studies.</w:t>
            </w:r>
          </w:p>
          <w:p w14:paraId="679CEB08" w14:textId="77777777" w:rsidR="00DE1DE9" w:rsidRPr="00163041" w:rsidRDefault="00DE1DE9" w:rsidP="00C87A90">
            <w:pPr>
              <w:pStyle w:val="ListParagraph"/>
              <w:numPr>
                <w:ilvl w:val="0"/>
                <w:numId w:val="59"/>
              </w:numPr>
              <w:spacing w:line="240" w:lineRule="auto"/>
              <w:jc w:val="left"/>
              <w:rPr>
                <w:rFonts w:cs="Times New Roman"/>
                <w:b/>
                <w:bCs/>
                <w:color w:val="000000" w:themeColor="text1"/>
                <w:sz w:val="24"/>
                <w:szCs w:val="24"/>
              </w:rPr>
            </w:pPr>
            <w:r w:rsidRPr="00163041">
              <w:rPr>
                <w:rFonts w:cs="Times New Roman"/>
                <w:color w:val="000000" w:themeColor="text1"/>
                <w:sz w:val="24"/>
                <w:szCs w:val="24"/>
              </w:rPr>
              <w:t>4. To enhance students’ academic report writing, referencing, seminar presentation, and communication skills for effectively presenting research findings.</w:t>
            </w:r>
          </w:p>
        </w:tc>
        <w:tc>
          <w:tcPr>
            <w:tcW w:w="4950" w:type="dxa"/>
          </w:tcPr>
          <w:p w14:paraId="09F1702B" w14:textId="77777777" w:rsidR="00DE1DE9" w:rsidRPr="00163041" w:rsidRDefault="00DE1DE9" w:rsidP="00C87A90">
            <w:pPr>
              <w:spacing w:after="160" w:line="278" w:lineRule="auto"/>
              <w:jc w:val="left"/>
              <w:rPr>
                <w:rFonts w:cs="Times New Roman"/>
                <w:color w:val="000000" w:themeColor="text1"/>
                <w:sz w:val="24"/>
                <w:szCs w:val="24"/>
              </w:rPr>
            </w:pPr>
            <w:r w:rsidRPr="00163041">
              <w:rPr>
                <w:rFonts w:cs="Times New Roman"/>
                <w:color w:val="000000" w:themeColor="text1"/>
                <w:sz w:val="24"/>
                <w:szCs w:val="24"/>
              </w:rPr>
              <w:t>3.1.2 Global sustainability challenges</w:t>
            </w:r>
            <w:r w:rsidRPr="00163041">
              <w:rPr>
                <w:rFonts w:cs="Times New Roman"/>
                <w:color w:val="000000" w:themeColor="text1"/>
                <w:sz w:val="24"/>
                <w:szCs w:val="24"/>
              </w:rPr>
              <w:br/>
              <w:t>3.1.3 Sustainable development in developing countries</w:t>
            </w:r>
            <w:r w:rsidRPr="00163041">
              <w:rPr>
                <w:rFonts w:cs="Times New Roman"/>
                <w:color w:val="000000" w:themeColor="text1"/>
                <w:sz w:val="24"/>
                <w:szCs w:val="24"/>
              </w:rPr>
              <w:br/>
              <w:t>3.1.4 Sustainability issues in Nepal and regional context</w:t>
            </w:r>
            <w:r w:rsidRPr="00163041">
              <w:rPr>
                <w:rFonts w:cs="Times New Roman"/>
                <w:color w:val="000000" w:themeColor="text1"/>
                <w:sz w:val="24"/>
                <w:szCs w:val="24"/>
              </w:rPr>
              <w:br/>
              <w:t>3.1.5 Role of institutions, governments, and NGOs</w:t>
            </w:r>
          </w:p>
          <w:p w14:paraId="0E68E86F" w14:textId="77777777" w:rsidR="00DE1DE9" w:rsidRPr="00163041" w:rsidRDefault="00DE1DE9" w:rsidP="00C87A90">
            <w:pPr>
              <w:spacing w:after="160" w:line="278" w:lineRule="auto"/>
              <w:jc w:val="left"/>
              <w:rPr>
                <w:rFonts w:cs="Times New Roman"/>
                <w:b/>
                <w:bCs/>
                <w:color w:val="000000" w:themeColor="text1"/>
                <w:sz w:val="24"/>
                <w:szCs w:val="24"/>
              </w:rPr>
            </w:pPr>
            <w:r w:rsidRPr="00163041">
              <w:rPr>
                <w:rFonts w:cs="Times New Roman"/>
                <w:b/>
                <w:bCs/>
                <w:color w:val="000000" w:themeColor="text1"/>
                <w:sz w:val="24"/>
                <w:szCs w:val="24"/>
              </w:rPr>
              <w:t>3.2 Research, Report Writing and Seminar Preparation</w:t>
            </w:r>
          </w:p>
          <w:p w14:paraId="69A99063" w14:textId="77777777" w:rsidR="00DE1DE9" w:rsidRPr="00163041" w:rsidRDefault="00DE1DE9" w:rsidP="00C87A90">
            <w:pPr>
              <w:jc w:val="left"/>
              <w:rPr>
                <w:rFonts w:cs="Times New Roman"/>
                <w:color w:val="000000" w:themeColor="text1"/>
                <w:sz w:val="24"/>
                <w:szCs w:val="24"/>
              </w:rPr>
            </w:pPr>
            <w:r w:rsidRPr="00163041">
              <w:rPr>
                <w:rFonts w:cs="Times New Roman"/>
                <w:color w:val="000000" w:themeColor="text1"/>
                <w:sz w:val="24"/>
                <w:szCs w:val="24"/>
              </w:rPr>
              <w:t>3.2.1 Research methods for sustainability studies</w:t>
            </w:r>
            <w:r w:rsidRPr="00163041">
              <w:rPr>
                <w:rFonts w:cs="Times New Roman"/>
                <w:color w:val="000000" w:themeColor="text1"/>
                <w:sz w:val="24"/>
                <w:szCs w:val="24"/>
              </w:rPr>
              <w:br/>
              <w:t>3.2.2 Data collection and analysis techniques</w:t>
            </w:r>
            <w:r w:rsidRPr="00163041">
              <w:rPr>
                <w:rFonts w:cs="Times New Roman"/>
                <w:color w:val="000000" w:themeColor="text1"/>
                <w:sz w:val="24"/>
                <w:szCs w:val="24"/>
              </w:rPr>
              <w:br/>
              <w:t>3.2.3 Academic report writing and referencing</w:t>
            </w:r>
            <w:r w:rsidRPr="00163041">
              <w:rPr>
                <w:rFonts w:cs="Times New Roman"/>
                <w:color w:val="000000" w:themeColor="text1"/>
                <w:sz w:val="24"/>
                <w:szCs w:val="24"/>
              </w:rPr>
              <w:br/>
              <w:t>3.2.4 Seminar presentation skills and topic finalization</w:t>
            </w:r>
          </w:p>
          <w:p w14:paraId="29150A4C" w14:textId="77777777" w:rsidR="00DE1DE9" w:rsidRPr="00163041" w:rsidRDefault="00DE1DE9" w:rsidP="00C87A90">
            <w:pPr>
              <w:jc w:val="left"/>
              <w:rPr>
                <w:rFonts w:cs="Times New Roman"/>
                <w:b/>
                <w:bCs/>
                <w:color w:val="000000" w:themeColor="text1"/>
                <w:sz w:val="24"/>
                <w:szCs w:val="24"/>
              </w:rPr>
            </w:pPr>
          </w:p>
        </w:tc>
      </w:tr>
    </w:tbl>
    <w:p w14:paraId="1B2B5E9A" w14:textId="77777777" w:rsidR="001252FC" w:rsidRDefault="001252FC" w:rsidP="001252FC">
      <w:pPr>
        <w:spacing w:line="278" w:lineRule="auto"/>
        <w:jc w:val="left"/>
        <w:rPr>
          <w:rFonts w:cs="Times New Roman"/>
          <w:b/>
          <w:bCs/>
          <w:color w:val="000000" w:themeColor="text1"/>
          <w:sz w:val="24"/>
          <w:szCs w:val="24"/>
        </w:rPr>
      </w:pPr>
    </w:p>
    <w:p w14:paraId="69D8F67C" w14:textId="77777777" w:rsidR="001252FC" w:rsidRPr="00B87919" w:rsidRDefault="001252FC" w:rsidP="001252FC">
      <w:pPr>
        <w:pStyle w:val="ListParagraph"/>
        <w:numPr>
          <w:ilvl w:val="0"/>
          <w:numId w:val="122"/>
        </w:numPr>
        <w:spacing w:after="0" w:line="240" w:lineRule="auto"/>
        <w:rPr>
          <w:rFonts w:cs="Times New Roman"/>
          <w:b/>
          <w:bCs/>
        </w:rPr>
      </w:pPr>
      <w:r w:rsidRPr="00B87919">
        <w:rPr>
          <w:rFonts w:cs="Times New Roman"/>
          <w:b/>
          <w:bCs/>
        </w:rPr>
        <w:t>Methods of Instruction</w:t>
      </w:r>
    </w:p>
    <w:p w14:paraId="4374EA42" w14:textId="77777777" w:rsidR="001252FC" w:rsidRPr="00B87919" w:rsidRDefault="001252FC" w:rsidP="001252FC">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w:t>
      </w:r>
      <w:r w:rsidRPr="00B87919">
        <w:lastRenderedPageBreak/>
        <w:t xml:space="preserve">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774BBF70"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 Evaluation System and Students’ Responsibilities</w:t>
      </w:r>
    </w:p>
    <w:p w14:paraId="2FFC273F"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 Evaluation System</w:t>
      </w:r>
    </w:p>
    <w:p w14:paraId="777A6397"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2D4B918A"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rPr>
      </w:pPr>
    </w:p>
    <w:p w14:paraId="471B345F"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5.1.1 Internal Evaluation</w:t>
      </w:r>
    </w:p>
    <w:p w14:paraId="79B50729"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30E0AA41"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b/>
          <w:bCs/>
        </w:rPr>
      </w:pPr>
    </w:p>
    <w:p w14:paraId="35F04AEB"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5.1.2 Semester-End Examination</w:t>
      </w:r>
    </w:p>
    <w:p w14:paraId="5E76E1E6"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11C52E2B"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5488D387"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rPr>
      </w:pPr>
    </w:p>
    <w:p w14:paraId="2027CCD1"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5.2 Students’ Responsibilities</w:t>
      </w:r>
    </w:p>
    <w:p w14:paraId="31E9418C"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demonstrate academic responsibility, regularity, discipline, and active engagement throughout the course. To be eligible to appear in the semester-end examination, a student must:</w:t>
      </w:r>
    </w:p>
    <w:p w14:paraId="5C84669C" w14:textId="77777777" w:rsidR="001252FC" w:rsidRPr="00B87919" w:rsidRDefault="001252FC" w:rsidP="001252FC">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secure at least 45 percent of the marks allocated to internal evaluation; and</w:t>
      </w:r>
    </w:p>
    <w:p w14:paraId="5E6144D6" w14:textId="77777777" w:rsidR="001252FC" w:rsidRPr="00B87919" w:rsidRDefault="001252FC" w:rsidP="001252FC">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maintain a minimum of 80 percent attendance in the respective course, in accordance with the University’s academic regulations.</w:t>
      </w:r>
    </w:p>
    <w:p w14:paraId="549AC199"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rPr>
      </w:pPr>
    </w:p>
    <w:p w14:paraId="5001EE16"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student who fails to satisfy either of these requirements shall be designated Not Qualified (NQ) and shall not be eligible to appear in the semester-end examination.</w:t>
      </w:r>
    </w:p>
    <w:p w14:paraId="7517A438"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 xml:space="preserve">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w:t>
      </w:r>
      <w:r w:rsidRPr="00B87919">
        <w:rPr>
          <w:rFonts w:cs="Times New Roman"/>
        </w:rPr>
        <w:lastRenderedPageBreak/>
        <w:t>learning activities, and academic requirements covered during any class or learning activity they miss.</w:t>
      </w:r>
    </w:p>
    <w:p w14:paraId="2703FD91" w14:textId="77777777" w:rsidR="001252FC" w:rsidRPr="00B87919" w:rsidRDefault="001252FC" w:rsidP="001252FC">
      <w:pPr>
        <w:pStyle w:val="ListParagraph"/>
        <w:tabs>
          <w:tab w:val="left" w:pos="360"/>
          <w:tab w:val="left" w:pos="900"/>
          <w:tab w:val="left" w:pos="1440"/>
          <w:tab w:val="left" w:pos="2160"/>
          <w:tab w:val="left" w:pos="5760"/>
        </w:tabs>
        <w:spacing w:after="0" w:line="240" w:lineRule="auto"/>
        <w:ind w:left="0"/>
        <w:rPr>
          <w:rFonts w:cs="Times New Roman"/>
        </w:rPr>
      </w:pPr>
    </w:p>
    <w:p w14:paraId="5F237C04" w14:textId="77777777" w:rsidR="001252FC" w:rsidRPr="00B87919" w:rsidRDefault="001252FC" w:rsidP="001252FC">
      <w:pPr>
        <w:spacing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466E420E" w14:textId="77777777" w:rsidR="00DE1DE9" w:rsidRPr="00163041" w:rsidRDefault="00DE1DE9" w:rsidP="00C87A90">
      <w:pPr>
        <w:pStyle w:val="ListParagraph"/>
        <w:spacing w:beforeLines="60" w:before="144" w:afterLines="60" w:after="144" w:line="276" w:lineRule="auto"/>
        <w:ind w:left="480"/>
        <w:jc w:val="left"/>
        <w:rPr>
          <w:rFonts w:cs="Times New Roman"/>
          <w:b/>
          <w:bCs/>
          <w:color w:val="000000" w:themeColor="text1"/>
          <w:sz w:val="24"/>
          <w:szCs w:val="24"/>
        </w:rPr>
      </w:pPr>
    </w:p>
    <w:p w14:paraId="0EE8FF23" w14:textId="2C1AEA6F" w:rsidR="00DE1DE9" w:rsidRPr="001252FC" w:rsidRDefault="00DE1DE9" w:rsidP="001252FC">
      <w:pPr>
        <w:pStyle w:val="ListParagraph"/>
        <w:numPr>
          <w:ilvl w:val="0"/>
          <w:numId w:val="24"/>
        </w:numPr>
        <w:tabs>
          <w:tab w:val="left" w:pos="270"/>
        </w:tabs>
        <w:spacing w:line="278" w:lineRule="auto"/>
        <w:jc w:val="left"/>
        <w:rPr>
          <w:rFonts w:cs="Times New Roman"/>
          <w:b/>
          <w:bCs/>
          <w:color w:val="000000" w:themeColor="text1"/>
          <w:sz w:val="24"/>
          <w:szCs w:val="24"/>
        </w:rPr>
      </w:pPr>
      <w:r w:rsidRPr="001252FC">
        <w:rPr>
          <w:rFonts w:cs="Times New Roman"/>
          <w:b/>
          <w:bCs/>
          <w:color w:val="000000" w:themeColor="text1"/>
          <w:sz w:val="24"/>
          <w:szCs w:val="24"/>
        </w:rPr>
        <w:t>Prescribed Books and References</w:t>
      </w:r>
    </w:p>
    <w:p w14:paraId="1B909259" w14:textId="77777777" w:rsidR="00DE1DE9" w:rsidRPr="00163041" w:rsidRDefault="00DE1DE9" w:rsidP="00C87A90">
      <w:pPr>
        <w:spacing w:line="278" w:lineRule="auto"/>
        <w:jc w:val="left"/>
        <w:rPr>
          <w:rFonts w:cs="Times New Roman"/>
          <w:b/>
          <w:bCs/>
          <w:color w:val="000000" w:themeColor="text1"/>
          <w:sz w:val="24"/>
          <w:szCs w:val="24"/>
        </w:rPr>
      </w:pPr>
      <w:r w:rsidRPr="00163041">
        <w:rPr>
          <w:rFonts w:cs="Times New Roman"/>
          <w:b/>
          <w:bCs/>
          <w:color w:val="000000" w:themeColor="text1"/>
          <w:sz w:val="24"/>
          <w:szCs w:val="24"/>
        </w:rPr>
        <w:t>References</w:t>
      </w:r>
    </w:p>
    <w:p w14:paraId="144B0F64"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Biermann, F., Hickmann, T., &amp; </w:t>
      </w:r>
      <w:proofErr w:type="spellStart"/>
      <w:r w:rsidRPr="00163041">
        <w:rPr>
          <w:rFonts w:cs="Times New Roman"/>
          <w:color w:val="000000" w:themeColor="text1"/>
          <w:sz w:val="24"/>
          <w:szCs w:val="24"/>
        </w:rPr>
        <w:t>Sénit</w:t>
      </w:r>
      <w:proofErr w:type="spellEnd"/>
      <w:r w:rsidRPr="00163041">
        <w:rPr>
          <w:rFonts w:cs="Times New Roman"/>
          <w:color w:val="000000" w:themeColor="text1"/>
          <w:sz w:val="24"/>
          <w:szCs w:val="24"/>
        </w:rPr>
        <w:t xml:space="preserve">, C. A. (Eds.). (2025). </w:t>
      </w:r>
      <w:r w:rsidRPr="00163041">
        <w:rPr>
          <w:rFonts w:cs="Times New Roman"/>
          <w:i/>
          <w:iCs/>
          <w:color w:val="000000" w:themeColor="text1"/>
          <w:sz w:val="24"/>
          <w:szCs w:val="24"/>
        </w:rPr>
        <w:t>Essential concepts for implementing the Sustainable Development Goals</w:t>
      </w:r>
      <w:r w:rsidRPr="00163041">
        <w:rPr>
          <w:rFonts w:cs="Times New Roman"/>
          <w:color w:val="000000" w:themeColor="text1"/>
          <w:sz w:val="24"/>
          <w:szCs w:val="24"/>
        </w:rPr>
        <w:t>. Cambridge University Press.</w:t>
      </w:r>
    </w:p>
    <w:p w14:paraId="1E9A2581"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Ritchie, H. (2024). </w:t>
      </w:r>
      <w:r w:rsidRPr="00163041">
        <w:rPr>
          <w:rFonts w:cs="Times New Roman"/>
          <w:i/>
          <w:iCs/>
          <w:color w:val="000000" w:themeColor="text1"/>
          <w:sz w:val="24"/>
          <w:szCs w:val="24"/>
        </w:rPr>
        <w:t>Not the end of the world: How we can be the first generation to build a sustainable planet</w:t>
      </w:r>
      <w:r w:rsidRPr="00163041">
        <w:rPr>
          <w:rFonts w:cs="Times New Roman"/>
          <w:color w:val="000000" w:themeColor="text1"/>
          <w:sz w:val="24"/>
          <w:szCs w:val="24"/>
        </w:rPr>
        <w:t>. Little, Brown and Company.</w:t>
      </w:r>
    </w:p>
    <w:p w14:paraId="1A9D85DB" w14:textId="77777777" w:rsidR="00DE1DE9" w:rsidRPr="00163041" w:rsidRDefault="00DE1DE9" w:rsidP="00C87A90">
      <w:pPr>
        <w:spacing w:line="278" w:lineRule="auto"/>
        <w:jc w:val="left"/>
        <w:rPr>
          <w:rFonts w:cs="Times New Roman"/>
          <w:color w:val="000000" w:themeColor="text1"/>
          <w:sz w:val="24"/>
          <w:szCs w:val="24"/>
        </w:rPr>
      </w:pPr>
      <w:proofErr w:type="spellStart"/>
      <w:r w:rsidRPr="00163041">
        <w:rPr>
          <w:rFonts w:cs="Times New Roman"/>
          <w:color w:val="000000" w:themeColor="text1"/>
          <w:sz w:val="24"/>
          <w:szCs w:val="24"/>
        </w:rPr>
        <w:t>Pudasaini</w:t>
      </w:r>
      <w:proofErr w:type="spellEnd"/>
      <w:r w:rsidRPr="00163041">
        <w:rPr>
          <w:rFonts w:cs="Times New Roman"/>
          <w:color w:val="000000" w:themeColor="text1"/>
          <w:sz w:val="24"/>
          <w:szCs w:val="24"/>
        </w:rPr>
        <w:t xml:space="preserve">, S. P.   </w:t>
      </w:r>
      <w:r w:rsidRPr="00163041">
        <w:rPr>
          <w:rFonts w:cs="Times New Roman"/>
          <w:i/>
          <w:iCs/>
          <w:color w:val="000000" w:themeColor="text1"/>
          <w:sz w:val="24"/>
          <w:szCs w:val="24"/>
        </w:rPr>
        <w:t>Conflict resolution, diplomacy, and sustainable development: Selected writings of a global Nepali professional</w:t>
      </w:r>
      <w:r w:rsidRPr="00163041">
        <w:rPr>
          <w:rFonts w:cs="Times New Roman"/>
          <w:color w:val="000000" w:themeColor="text1"/>
          <w:sz w:val="24"/>
          <w:szCs w:val="24"/>
        </w:rPr>
        <w:t xml:space="preserve">. Kathmandu: Author/Publisher. </w:t>
      </w:r>
      <w:hyperlink r:id="rId13" w:history="1">
        <w:r w:rsidRPr="00163041">
          <w:rPr>
            <w:rStyle w:val="Hyperlink"/>
            <w:rFonts w:cs="Times New Roman"/>
            <w:color w:val="000000" w:themeColor="text1"/>
            <w:sz w:val="24"/>
            <w:szCs w:val="24"/>
          </w:rPr>
          <w:t>https://thuprai.com/book/conflict-resolution-diplomacy-and-sustainable-development/</w:t>
        </w:r>
      </w:hyperlink>
      <w:r w:rsidRPr="00163041">
        <w:rPr>
          <w:rFonts w:cs="Times New Roman"/>
          <w:color w:val="000000" w:themeColor="text1"/>
          <w:sz w:val="24"/>
          <w:szCs w:val="24"/>
        </w:rPr>
        <w:t xml:space="preserve">  )</w:t>
      </w:r>
    </w:p>
    <w:p w14:paraId="2824DAAF" w14:textId="77777777" w:rsidR="00DE1DE9" w:rsidRPr="00163041" w:rsidRDefault="00DE1DE9" w:rsidP="00C87A90">
      <w:pPr>
        <w:spacing w:line="278" w:lineRule="auto"/>
        <w:jc w:val="left"/>
        <w:rPr>
          <w:rFonts w:cs="Times New Roman"/>
          <w:color w:val="000000" w:themeColor="text1"/>
          <w:sz w:val="24"/>
          <w:szCs w:val="24"/>
        </w:rPr>
      </w:pPr>
      <w:proofErr w:type="spellStart"/>
      <w:r w:rsidRPr="00163041">
        <w:rPr>
          <w:rFonts w:cs="Times New Roman"/>
          <w:color w:val="000000" w:themeColor="text1"/>
          <w:sz w:val="24"/>
          <w:szCs w:val="24"/>
        </w:rPr>
        <w:t>Dahal</w:t>
      </w:r>
      <w:proofErr w:type="spellEnd"/>
      <w:r w:rsidRPr="00163041">
        <w:rPr>
          <w:rFonts w:cs="Times New Roman"/>
          <w:color w:val="000000" w:themeColor="text1"/>
          <w:sz w:val="24"/>
          <w:szCs w:val="24"/>
        </w:rPr>
        <w:t xml:space="preserve">, M. K., &amp; </w:t>
      </w:r>
      <w:proofErr w:type="spellStart"/>
      <w:r w:rsidRPr="00163041">
        <w:rPr>
          <w:rFonts w:cs="Times New Roman"/>
          <w:color w:val="000000" w:themeColor="text1"/>
          <w:sz w:val="24"/>
          <w:szCs w:val="24"/>
        </w:rPr>
        <w:t>Dahal</w:t>
      </w:r>
      <w:proofErr w:type="spellEnd"/>
      <w:r w:rsidRPr="00163041">
        <w:rPr>
          <w:rFonts w:cs="Times New Roman"/>
          <w:color w:val="000000" w:themeColor="text1"/>
          <w:sz w:val="24"/>
          <w:szCs w:val="24"/>
        </w:rPr>
        <w:t xml:space="preserve">, D. R. </w:t>
      </w:r>
      <w:r w:rsidRPr="00163041">
        <w:rPr>
          <w:rFonts w:cs="Times New Roman"/>
          <w:i/>
          <w:iCs/>
          <w:color w:val="000000" w:themeColor="text1"/>
          <w:sz w:val="24"/>
          <w:szCs w:val="24"/>
        </w:rPr>
        <w:t>Environment and sustainable development: Issues in Nepalese perspective</w:t>
      </w:r>
      <w:r w:rsidRPr="00163041">
        <w:rPr>
          <w:rFonts w:cs="Times New Roman"/>
          <w:color w:val="000000" w:themeColor="text1"/>
          <w:sz w:val="24"/>
          <w:szCs w:val="24"/>
        </w:rPr>
        <w:t>. Kathmandu: Nepal Foundation for Advanced Studies.</w:t>
      </w:r>
    </w:p>
    <w:p w14:paraId="28E620ED"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Balasubramanian, </w:t>
      </w:r>
      <w:proofErr w:type="gramStart"/>
      <w:r w:rsidRPr="00163041">
        <w:rPr>
          <w:rFonts w:cs="Times New Roman"/>
          <w:color w:val="000000" w:themeColor="text1"/>
          <w:sz w:val="24"/>
          <w:szCs w:val="24"/>
        </w:rPr>
        <w:t>S. .</w:t>
      </w:r>
      <w:proofErr w:type="gramEnd"/>
      <w:r w:rsidRPr="00163041">
        <w:rPr>
          <w:rFonts w:cs="Times New Roman"/>
          <w:color w:val="000000" w:themeColor="text1"/>
          <w:sz w:val="24"/>
          <w:szCs w:val="24"/>
        </w:rPr>
        <w:t xml:space="preserve"> </w:t>
      </w:r>
      <w:proofErr w:type="spellStart"/>
      <w:r w:rsidRPr="00163041">
        <w:rPr>
          <w:rFonts w:cs="Times New Roman"/>
          <w:i/>
          <w:iCs/>
          <w:color w:val="000000" w:themeColor="text1"/>
          <w:sz w:val="24"/>
          <w:szCs w:val="24"/>
        </w:rPr>
        <w:t>Dharmanomics</w:t>
      </w:r>
      <w:proofErr w:type="spellEnd"/>
      <w:r w:rsidRPr="00163041">
        <w:rPr>
          <w:rFonts w:cs="Times New Roman"/>
          <w:i/>
          <w:iCs/>
          <w:color w:val="000000" w:themeColor="text1"/>
          <w:sz w:val="24"/>
          <w:szCs w:val="24"/>
        </w:rPr>
        <w:t>: An indigenous and sustainable economic model</w:t>
      </w:r>
      <w:r w:rsidRPr="00163041">
        <w:rPr>
          <w:rFonts w:cs="Times New Roman"/>
          <w:color w:val="000000" w:themeColor="text1"/>
          <w:sz w:val="24"/>
          <w:szCs w:val="24"/>
        </w:rPr>
        <w:t>. Chennai: Notion Press.</w:t>
      </w:r>
    </w:p>
    <w:p w14:paraId="1F89E42A"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Hazra, S., &amp; </w:t>
      </w:r>
      <w:proofErr w:type="spellStart"/>
      <w:r w:rsidRPr="00163041">
        <w:rPr>
          <w:rFonts w:cs="Times New Roman"/>
          <w:color w:val="000000" w:themeColor="text1"/>
          <w:sz w:val="24"/>
          <w:szCs w:val="24"/>
        </w:rPr>
        <w:t>Bhukta</w:t>
      </w:r>
      <w:proofErr w:type="spellEnd"/>
      <w:r w:rsidRPr="00163041">
        <w:rPr>
          <w:rFonts w:cs="Times New Roman"/>
          <w:color w:val="000000" w:themeColor="text1"/>
          <w:sz w:val="24"/>
          <w:szCs w:val="24"/>
        </w:rPr>
        <w:t xml:space="preserve">, A. (Eds.). </w:t>
      </w:r>
      <w:r w:rsidRPr="00163041">
        <w:rPr>
          <w:rFonts w:cs="Times New Roman"/>
          <w:i/>
          <w:iCs/>
          <w:color w:val="000000" w:themeColor="text1"/>
          <w:sz w:val="24"/>
          <w:szCs w:val="24"/>
        </w:rPr>
        <w:t>Sustainable development goals: An Indian perspective</w:t>
      </w:r>
      <w:r w:rsidRPr="00163041">
        <w:rPr>
          <w:rFonts w:cs="Times New Roman"/>
          <w:color w:val="000000" w:themeColor="text1"/>
          <w:sz w:val="24"/>
          <w:szCs w:val="24"/>
        </w:rPr>
        <w:t xml:space="preserve">. Cham, Switzerland: Springer. </w:t>
      </w:r>
      <w:hyperlink r:id="rId14" w:history="1">
        <w:r w:rsidRPr="00163041">
          <w:rPr>
            <w:rStyle w:val="Hyperlink"/>
            <w:rFonts w:cs="Times New Roman"/>
            <w:color w:val="000000" w:themeColor="text1"/>
            <w:sz w:val="24"/>
            <w:szCs w:val="24"/>
          </w:rPr>
          <w:t>https://doi.org/10.1007/978-3-319-53763-2</w:t>
        </w:r>
      </w:hyperlink>
    </w:p>
    <w:p w14:paraId="0802DE5A"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Rogers, P. P., Jalal, K. F., &amp; Boyd, J. A.  </w:t>
      </w:r>
      <w:r w:rsidRPr="00163041">
        <w:rPr>
          <w:rFonts w:cs="Times New Roman"/>
          <w:i/>
          <w:iCs/>
          <w:color w:val="000000" w:themeColor="text1"/>
          <w:sz w:val="24"/>
          <w:szCs w:val="24"/>
        </w:rPr>
        <w:t>An introduction to sustainable development</w:t>
      </w:r>
      <w:r w:rsidRPr="00163041">
        <w:rPr>
          <w:rFonts w:cs="Times New Roman"/>
          <w:color w:val="000000" w:themeColor="text1"/>
          <w:sz w:val="24"/>
          <w:szCs w:val="24"/>
        </w:rPr>
        <w:t xml:space="preserve">. London: Earthscan/Routledge. </w:t>
      </w:r>
      <w:hyperlink r:id="rId15" w:history="1">
        <w:r w:rsidRPr="00163041">
          <w:rPr>
            <w:rStyle w:val="Hyperlink"/>
            <w:rFonts w:cs="Times New Roman"/>
            <w:color w:val="000000" w:themeColor="text1"/>
            <w:sz w:val="24"/>
            <w:szCs w:val="24"/>
          </w:rPr>
          <w:t>https://www.routledge.com/An-Introduction-to-Sustainable-Development/Rogers-Jalal-Boyd/p/book/9781844075218</w:t>
        </w:r>
      </w:hyperlink>
      <w:r w:rsidRPr="00163041">
        <w:rPr>
          <w:rFonts w:cs="Times New Roman"/>
          <w:color w:val="000000" w:themeColor="text1"/>
          <w:sz w:val="24"/>
          <w:szCs w:val="24"/>
        </w:rPr>
        <w:t xml:space="preserve"> (</w:t>
      </w:r>
      <w:hyperlink r:id="rId16" w:tooltip="An introduction to sustainable development / | Main Library" w:history="1">
        <w:r w:rsidRPr="00163041">
          <w:rPr>
            <w:rStyle w:val="Hyperlink"/>
            <w:rFonts w:cs="Times New Roman"/>
            <w:color w:val="000000" w:themeColor="text1"/>
            <w:sz w:val="24"/>
            <w:szCs w:val="24"/>
          </w:rPr>
          <w:t>Strathmore University Library</w:t>
        </w:r>
      </w:hyperlink>
      <w:r w:rsidRPr="00163041">
        <w:rPr>
          <w:rFonts w:cs="Times New Roman"/>
          <w:color w:val="000000" w:themeColor="text1"/>
          <w:sz w:val="24"/>
          <w:szCs w:val="24"/>
        </w:rPr>
        <w:t>)</w:t>
      </w:r>
    </w:p>
    <w:p w14:paraId="7118D3EC"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Mawhinney, </w:t>
      </w:r>
      <w:proofErr w:type="gramStart"/>
      <w:r w:rsidRPr="00163041">
        <w:rPr>
          <w:rFonts w:cs="Times New Roman"/>
          <w:color w:val="000000" w:themeColor="text1"/>
          <w:sz w:val="24"/>
          <w:szCs w:val="24"/>
        </w:rPr>
        <w:t>M. .</w:t>
      </w:r>
      <w:proofErr w:type="gramEnd"/>
      <w:r w:rsidRPr="00163041">
        <w:rPr>
          <w:rFonts w:cs="Times New Roman"/>
          <w:color w:val="000000" w:themeColor="text1"/>
          <w:sz w:val="24"/>
          <w:szCs w:val="24"/>
        </w:rPr>
        <w:t xml:space="preserve"> </w:t>
      </w:r>
      <w:r w:rsidRPr="00163041">
        <w:rPr>
          <w:rFonts w:cs="Times New Roman"/>
          <w:i/>
          <w:iCs/>
          <w:color w:val="000000" w:themeColor="text1"/>
          <w:sz w:val="24"/>
          <w:szCs w:val="24"/>
        </w:rPr>
        <w:t>Sustainable development: A very short introduction</w:t>
      </w:r>
      <w:r w:rsidRPr="00163041">
        <w:rPr>
          <w:rFonts w:cs="Times New Roman"/>
          <w:color w:val="000000" w:themeColor="text1"/>
          <w:sz w:val="24"/>
          <w:szCs w:val="24"/>
        </w:rPr>
        <w:t>. Oxford: Oxford University Press.</w:t>
      </w:r>
    </w:p>
    <w:p w14:paraId="6086EB89"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Sachs, J. D. </w:t>
      </w:r>
      <w:r w:rsidRPr="00163041">
        <w:rPr>
          <w:rFonts w:cs="Times New Roman"/>
          <w:i/>
          <w:iCs/>
          <w:color w:val="000000" w:themeColor="text1"/>
          <w:sz w:val="24"/>
          <w:szCs w:val="24"/>
        </w:rPr>
        <w:t>The age of sustainable development</w:t>
      </w:r>
      <w:r w:rsidRPr="00163041">
        <w:rPr>
          <w:rFonts w:cs="Times New Roman"/>
          <w:color w:val="000000" w:themeColor="text1"/>
          <w:sz w:val="24"/>
          <w:szCs w:val="24"/>
        </w:rPr>
        <w:t xml:space="preserve">. New York, NY: Columbia University Press. </w:t>
      </w:r>
      <w:hyperlink r:id="rId17" w:history="1">
        <w:r w:rsidRPr="00163041">
          <w:rPr>
            <w:rStyle w:val="Hyperlink"/>
            <w:rFonts w:cs="Times New Roman"/>
            <w:color w:val="000000" w:themeColor="text1"/>
            <w:sz w:val="24"/>
            <w:szCs w:val="24"/>
          </w:rPr>
          <w:t>https://cup.columbia.edu/book/the-age-of-sustainable-development/9780231173148/</w:t>
        </w:r>
      </w:hyperlink>
      <w:r w:rsidRPr="00163041">
        <w:rPr>
          <w:rFonts w:cs="Times New Roman"/>
          <w:color w:val="000000" w:themeColor="text1"/>
          <w:sz w:val="24"/>
          <w:szCs w:val="24"/>
        </w:rPr>
        <w:t xml:space="preserve"> (</w:t>
      </w:r>
      <w:hyperlink r:id="rId18" w:tooltip="The Age of Sustainable Development | Columbia University Press" w:history="1">
        <w:r w:rsidRPr="00163041">
          <w:rPr>
            <w:rStyle w:val="Hyperlink"/>
            <w:rFonts w:cs="Times New Roman"/>
            <w:color w:val="000000" w:themeColor="text1"/>
            <w:sz w:val="24"/>
            <w:szCs w:val="24"/>
          </w:rPr>
          <w:t>Columbia University Press</w:t>
        </w:r>
      </w:hyperlink>
      <w:r w:rsidRPr="00163041">
        <w:rPr>
          <w:rFonts w:cs="Times New Roman"/>
          <w:color w:val="000000" w:themeColor="text1"/>
          <w:sz w:val="24"/>
          <w:szCs w:val="24"/>
        </w:rPr>
        <w:t>)</w:t>
      </w:r>
    </w:p>
    <w:p w14:paraId="3306C8B4" w14:textId="77777777" w:rsidR="00DE1DE9" w:rsidRPr="00163041" w:rsidRDefault="00DE1DE9" w:rsidP="00C87A90">
      <w:pPr>
        <w:spacing w:line="278" w:lineRule="auto"/>
        <w:jc w:val="left"/>
        <w:rPr>
          <w:rFonts w:cs="Times New Roman"/>
          <w:color w:val="000000" w:themeColor="text1"/>
          <w:sz w:val="24"/>
          <w:szCs w:val="24"/>
        </w:rPr>
      </w:pPr>
      <w:proofErr w:type="spellStart"/>
      <w:r w:rsidRPr="00163041">
        <w:rPr>
          <w:rFonts w:cs="Times New Roman"/>
          <w:color w:val="000000" w:themeColor="text1"/>
          <w:sz w:val="24"/>
          <w:szCs w:val="24"/>
        </w:rPr>
        <w:t>Betsill</w:t>
      </w:r>
      <w:proofErr w:type="spellEnd"/>
      <w:r w:rsidRPr="00163041">
        <w:rPr>
          <w:rFonts w:cs="Times New Roman"/>
          <w:color w:val="000000" w:themeColor="text1"/>
          <w:sz w:val="24"/>
          <w:szCs w:val="24"/>
        </w:rPr>
        <w:t xml:space="preserve">, M. M., &amp; </w:t>
      </w:r>
      <w:proofErr w:type="spellStart"/>
      <w:r w:rsidRPr="00163041">
        <w:rPr>
          <w:rFonts w:cs="Times New Roman"/>
          <w:color w:val="000000" w:themeColor="text1"/>
          <w:sz w:val="24"/>
          <w:szCs w:val="24"/>
        </w:rPr>
        <w:t>Bulkeley</w:t>
      </w:r>
      <w:proofErr w:type="spellEnd"/>
      <w:r w:rsidRPr="00163041">
        <w:rPr>
          <w:rFonts w:cs="Times New Roman"/>
          <w:color w:val="000000" w:themeColor="text1"/>
          <w:sz w:val="24"/>
          <w:szCs w:val="24"/>
        </w:rPr>
        <w:t xml:space="preserve">, H. Sustainable development: Principles, frameworks, and case studies. In </w:t>
      </w:r>
      <w:r w:rsidRPr="00163041">
        <w:rPr>
          <w:rFonts w:cs="Times New Roman"/>
          <w:i/>
          <w:iCs/>
          <w:color w:val="000000" w:themeColor="text1"/>
          <w:sz w:val="24"/>
          <w:szCs w:val="24"/>
        </w:rPr>
        <w:t>Cities and climate change: Urban sustainability and global environmental governance</w:t>
      </w:r>
      <w:r w:rsidRPr="00163041">
        <w:rPr>
          <w:rFonts w:cs="Times New Roman"/>
          <w:color w:val="000000" w:themeColor="text1"/>
          <w:sz w:val="24"/>
          <w:szCs w:val="24"/>
        </w:rPr>
        <w:t>. Cambridge: Cambridge University Press.</w:t>
      </w:r>
    </w:p>
    <w:p w14:paraId="264E6461"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lastRenderedPageBreak/>
        <w:t xml:space="preserve">Lafferty, W. M., &amp; Meadowcroft, J. (Eds.). </w:t>
      </w:r>
      <w:r w:rsidRPr="00163041">
        <w:rPr>
          <w:rFonts w:cs="Times New Roman"/>
          <w:i/>
          <w:iCs/>
          <w:color w:val="000000" w:themeColor="text1"/>
          <w:sz w:val="24"/>
          <w:szCs w:val="24"/>
        </w:rPr>
        <w:t>Implementing sustainable development: Strategies and initiatives in high consumption societies</w:t>
      </w:r>
      <w:r w:rsidRPr="00163041">
        <w:rPr>
          <w:rFonts w:cs="Times New Roman"/>
          <w:color w:val="000000" w:themeColor="text1"/>
          <w:sz w:val="24"/>
          <w:szCs w:val="24"/>
        </w:rPr>
        <w:t xml:space="preserve">. Oxford: Oxford University Press. </w:t>
      </w:r>
      <w:hyperlink r:id="rId19" w:history="1">
        <w:r w:rsidRPr="00163041">
          <w:rPr>
            <w:rStyle w:val="Hyperlink"/>
            <w:rFonts w:cs="Times New Roman"/>
            <w:color w:val="000000" w:themeColor="text1"/>
            <w:sz w:val="24"/>
            <w:szCs w:val="24"/>
          </w:rPr>
          <w:t>https://doi.org/10.1093/0199242011.001.0001</w:t>
        </w:r>
      </w:hyperlink>
      <w:r w:rsidRPr="00163041">
        <w:rPr>
          <w:rFonts w:cs="Times New Roman"/>
          <w:color w:val="000000" w:themeColor="text1"/>
          <w:sz w:val="24"/>
          <w:szCs w:val="24"/>
        </w:rPr>
        <w:t xml:space="preserve"> (</w:t>
      </w:r>
      <w:hyperlink r:id="rId20" w:tooltip="Implementing Sustainable Development: Strategies and Initiatives in High Consumption Societies | Oxford Academic" w:history="1">
        <w:r w:rsidRPr="00163041">
          <w:rPr>
            <w:rStyle w:val="Hyperlink"/>
            <w:rFonts w:cs="Times New Roman"/>
            <w:color w:val="000000" w:themeColor="text1"/>
            <w:sz w:val="24"/>
            <w:szCs w:val="24"/>
          </w:rPr>
          <w:t>OUP Academic</w:t>
        </w:r>
      </w:hyperlink>
      <w:r w:rsidRPr="00163041">
        <w:rPr>
          <w:rFonts w:cs="Times New Roman"/>
          <w:color w:val="000000" w:themeColor="text1"/>
          <w:sz w:val="24"/>
          <w:szCs w:val="24"/>
        </w:rPr>
        <w:t>)</w:t>
      </w:r>
    </w:p>
    <w:p w14:paraId="286D9F8D"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Ehrenfeld, J. R.  </w:t>
      </w:r>
      <w:r w:rsidRPr="00163041">
        <w:rPr>
          <w:rFonts w:cs="Times New Roman"/>
          <w:i/>
          <w:iCs/>
          <w:color w:val="000000" w:themeColor="text1"/>
          <w:sz w:val="24"/>
          <w:szCs w:val="24"/>
        </w:rPr>
        <w:t>Sustainability by design: A subversive strategy for transforming our consumer culture</w:t>
      </w:r>
      <w:r w:rsidRPr="00163041">
        <w:rPr>
          <w:rFonts w:cs="Times New Roman"/>
          <w:color w:val="000000" w:themeColor="text1"/>
          <w:sz w:val="24"/>
          <w:szCs w:val="24"/>
        </w:rPr>
        <w:t>. New Haven, CT: Yale University Press.</w:t>
      </w:r>
    </w:p>
    <w:p w14:paraId="4DB12DE9" w14:textId="04C58D54"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Module II</w:t>
      </w:r>
    </w:p>
    <w:p w14:paraId="213B0F53"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Guidelines for Seminar Practicum (1 Credit – 16 Hours)</w:t>
      </w:r>
    </w:p>
    <w:p w14:paraId="71C7A829"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b/>
          <w:bCs/>
          <w:color w:val="000000" w:themeColor="text1"/>
          <w:sz w:val="24"/>
          <w:szCs w:val="24"/>
        </w:rPr>
        <w:t>Seminar on Sustainable Development (Practical Component)</w:t>
      </w:r>
    </w:p>
    <w:p w14:paraId="138B11E7"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1. Overview of Practicum</w:t>
      </w:r>
    </w:p>
    <w:p w14:paraId="593A78B3"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 xml:space="preserve">The practicum component is designed to provide students with </w:t>
      </w:r>
      <w:r w:rsidRPr="00163041">
        <w:rPr>
          <w:rFonts w:cs="Times New Roman"/>
          <w:b/>
          <w:bCs/>
          <w:color w:val="000000" w:themeColor="text1"/>
          <w:sz w:val="24"/>
          <w:szCs w:val="24"/>
        </w:rPr>
        <w:t>hands-on research experience, collaborative learning, and professional presentation skills</w:t>
      </w:r>
      <w:r w:rsidRPr="00163041">
        <w:rPr>
          <w:rFonts w:cs="Times New Roman"/>
          <w:color w:val="000000" w:themeColor="text1"/>
          <w:sz w:val="24"/>
          <w:szCs w:val="24"/>
        </w:rPr>
        <w:t xml:space="preserve"> in the field of sustainable development. Students will work in small groups (5-6) to conduct applied research and present their findings in a formal seminar setting. The output of the group work is a group report on the specific topic as approved by course instructor or seminar supervisor.</w:t>
      </w:r>
    </w:p>
    <w:p w14:paraId="33354431" w14:textId="29CB936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2. Structure and Timeline of Activities (Suggested)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0"/>
        <w:gridCol w:w="1016"/>
      </w:tblGrid>
      <w:tr w:rsidR="00163041" w:rsidRPr="00163041" w14:paraId="0150321E" w14:textId="77777777" w:rsidTr="005845D8">
        <w:trPr>
          <w:tblHeader/>
          <w:tblCellSpacing w:w="15" w:type="dxa"/>
        </w:trPr>
        <w:tc>
          <w:tcPr>
            <w:tcW w:w="6165" w:type="dxa"/>
            <w:vAlign w:val="center"/>
            <w:hideMark/>
          </w:tcPr>
          <w:p w14:paraId="1D85EB7D" w14:textId="77777777" w:rsidR="00DE1DE9" w:rsidRPr="00163041" w:rsidRDefault="00DE1DE9" w:rsidP="00C87A90">
            <w:pPr>
              <w:spacing w:after="0" w:line="240" w:lineRule="auto"/>
              <w:jc w:val="left"/>
              <w:rPr>
                <w:rFonts w:cs="Times New Roman"/>
                <w:b/>
                <w:bCs/>
                <w:color w:val="000000" w:themeColor="text1"/>
                <w:sz w:val="24"/>
                <w:szCs w:val="24"/>
              </w:rPr>
            </w:pPr>
            <w:r w:rsidRPr="00163041">
              <w:rPr>
                <w:rFonts w:cs="Times New Roman"/>
                <w:b/>
                <w:bCs/>
                <w:color w:val="000000" w:themeColor="text1"/>
                <w:sz w:val="24"/>
                <w:szCs w:val="24"/>
              </w:rPr>
              <w:t>Activity</w:t>
            </w:r>
          </w:p>
        </w:tc>
        <w:tc>
          <w:tcPr>
            <w:tcW w:w="0" w:type="auto"/>
            <w:vAlign w:val="center"/>
            <w:hideMark/>
          </w:tcPr>
          <w:p w14:paraId="35A7CC2A" w14:textId="77777777" w:rsidR="00DE1DE9" w:rsidRPr="00163041" w:rsidRDefault="00DE1DE9" w:rsidP="00C87A90">
            <w:pPr>
              <w:spacing w:after="0" w:line="240" w:lineRule="auto"/>
              <w:jc w:val="left"/>
              <w:rPr>
                <w:rFonts w:cs="Times New Roman"/>
                <w:b/>
                <w:bCs/>
                <w:color w:val="000000" w:themeColor="text1"/>
                <w:sz w:val="24"/>
                <w:szCs w:val="24"/>
              </w:rPr>
            </w:pPr>
            <w:r w:rsidRPr="00163041">
              <w:rPr>
                <w:rFonts w:cs="Times New Roman"/>
                <w:b/>
                <w:bCs/>
                <w:color w:val="000000" w:themeColor="text1"/>
                <w:sz w:val="24"/>
                <w:szCs w:val="24"/>
              </w:rPr>
              <w:t>Hours</w:t>
            </w:r>
          </w:p>
        </w:tc>
      </w:tr>
      <w:tr w:rsidR="00163041" w:rsidRPr="00163041" w14:paraId="4F966C26" w14:textId="77777777" w:rsidTr="005845D8">
        <w:trPr>
          <w:tblCellSpacing w:w="15" w:type="dxa"/>
        </w:trPr>
        <w:tc>
          <w:tcPr>
            <w:tcW w:w="6165" w:type="dxa"/>
            <w:vAlign w:val="center"/>
            <w:hideMark/>
          </w:tcPr>
          <w:p w14:paraId="7C9F479E"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Topic selection &amp; proposal approval</w:t>
            </w:r>
          </w:p>
        </w:tc>
        <w:tc>
          <w:tcPr>
            <w:tcW w:w="0" w:type="auto"/>
            <w:vAlign w:val="center"/>
            <w:hideMark/>
          </w:tcPr>
          <w:p w14:paraId="058B6460"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2</w:t>
            </w:r>
          </w:p>
        </w:tc>
      </w:tr>
      <w:tr w:rsidR="00163041" w:rsidRPr="00163041" w14:paraId="1689243A" w14:textId="77777777" w:rsidTr="005845D8">
        <w:trPr>
          <w:tblCellSpacing w:w="15" w:type="dxa"/>
        </w:trPr>
        <w:tc>
          <w:tcPr>
            <w:tcW w:w="6165" w:type="dxa"/>
            <w:vAlign w:val="center"/>
            <w:hideMark/>
          </w:tcPr>
          <w:p w14:paraId="58BFCD43"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Literature review &amp; research design</w:t>
            </w:r>
          </w:p>
        </w:tc>
        <w:tc>
          <w:tcPr>
            <w:tcW w:w="0" w:type="auto"/>
            <w:vAlign w:val="center"/>
            <w:hideMark/>
          </w:tcPr>
          <w:p w14:paraId="51326CEA"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4</w:t>
            </w:r>
          </w:p>
        </w:tc>
      </w:tr>
      <w:tr w:rsidR="00163041" w:rsidRPr="00163041" w14:paraId="2AA08EBE" w14:textId="77777777" w:rsidTr="005845D8">
        <w:trPr>
          <w:tblCellSpacing w:w="15" w:type="dxa"/>
        </w:trPr>
        <w:tc>
          <w:tcPr>
            <w:tcW w:w="6165" w:type="dxa"/>
            <w:vAlign w:val="center"/>
            <w:hideMark/>
          </w:tcPr>
          <w:p w14:paraId="263F8908"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Data collection &amp; analysis</w:t>
            </w:r>
          </w:p>
        </w:tc>
        <w:tc>
          <w:tcPr>
            <w:tcW w:w="0" w:type="auto"/>
            <w:vAlign w:val="center"/>
            <w:hideMark/>
          </w:tcPr>
          <w:p w14:paraId="6E78C814"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5</w:t>
            </w:r>
          </w:p>
        </w:tc>
      </w:tr>
      <w:tr w:rsidR="00163041" w:rsidRPr="00163041" w14:paraId="03F547ED" w14:textId="77777777" w:rsidTr="005845D8">
        <w:trPr>
          <w:tblCellSpacing w:w="15" w:type="dxa"/>
        </w:trPr>
        <w:tc>
          <w:tcPr>
            <w:tcW w:w="6165" w:type="dxa"/>
            <w:vAlign w:val="center"/>
            <w:hideMark/>
          </w:tcPr>
          <w:p w14:paraId="6C90E304"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Report writing &amp; submission</w:t>
            </w:r>
          </w:p>
        </w:tc>
        <w:tc>
          <w:tcPr>
            <w:tcW w:w="0" w:type="auto"/>
            <w:vAlign w:val="center"/>
            <w:hideMark/>
          </w:tcPr>
          <w:p w14:paraId="0D62020C"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3</w:t>
            </w:r>
          </w:p>
        </w:tc>
      </w:tr>
      <w:tr w:rsidR="00163041" w:rsidRPr="00163041" w14:paraId="1E9372FA" w14:textId="77777777" w:rsidTr="005845D8">
        <w:trPr>
          <w:tblCellSpacing w:w="15" w:type="dxa"/>
        </w:trPr>
        <w:tc>
          <w:tcPr>
            <w:tcW w:w="6165" w:type="dxa"/>
            <w:vAlign w:val="center"/>
            <w:hideMark/>
          </w:tcPr>
          <w:p w14:paraId="73D50019"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Seminar presentation &amp; discussion</w:t>
            </w:r>
          </w:p>
        </w:tc>
        <w:tc>
          <w:tcPr>
            <w:tcW w:w="0" w:type="auto"/>
            <w:vAlign w:val="center"/>
            <w:hideMark/>
          </w:tcPr>
          <w:p w14:paraId="4D71B757"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color w:val="000000" w:themeColor="text1"/>
                <w:sz w:val="24"/>
                <w:szCs w:val="24"/>
              </w:rPr>
              <w:t>2</w:t>
            </w:r>
          </w:p>
        </w:tc>
      </w:tr>
      <w:tr w:rsidR="00163041" w:rsidRPr="00163041" w14:paraId="487AFB62" w14:textId="77777777" w:rsidTr="005845D8">
        <w:trPr>
          <w:tblCellSpacing w:w="15" w:type="dxa"/>
        </w:trPr>
        <w:tc>
          <w:tcPr>
            <w:tcW w:w="6165" w:type="dxa"/>
            <w:vAlign w:val="center"/>
            <w:hideMark/>
          </w:tcPr>
          <w:p w14:paraId="19AEA9A7"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b/>
                <w:bCs/>
                <w:color w:val="000000" w:themeColor="text1"/>
                <w:sz w:val="24"/>
                <w:szCs w:val="24"/>
              </w:rPr>
              <w:t>Total</w:t>
            </w:r>
          </w:p>
        </w:tc>
        <w:tc>
          <w:tcPr>
            <w:tcW w:w="0" w:type="auto"/>
            <w:vAlign w:val="center"/>
            <w:hideMark/>
          </w:tcPr>
          <w:p w14:paraId="5CAF346C" w14:textId="77777777" w:rsidR="00DE1DE9" w:rsidRPr="00163041" w:rsidRDefault="00DE1DE9" w:rsidP="00C87A90">
            <w:pPr>
              <w:spacing w:after="0" w:line="240" w:lineRule="auto"/>
              <w:jc w:val="left"/>
              <w:rPr>
                <w:rFonts w:cs="Times New Roman"/>
                <w:color w:val="000000" w:themeColor="text1"/>
                <w:sz w:val="24"/>
                <w:szCs w:val="24"/>
              </w:rPr>
            </w:pPr>
            <w:r w:rsidRPr="00163041">
              <w:rPr>
                <w:rFonts w:cs="Times New Roman"/>
                <w:b/>
                <w:bCs/>
                <w:color w:val="000000" w:themeColor="text1"/>
                <w:sz w:val="24"/>
                <w:szCs w:val="24"/>
              </w:rPr>
              <w:t>16 Hours</w:t>
            </w:r>
          </w:p>
        </w:tc>
      </w:tr>
    </w:tbl>
    <w:p w14:paraId="310ACAE0"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p>
    <w:p w14:paraId="0615B8EA"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3. Duties and Responsibilities</w:t>
      </w:r>
    </w:p>
    <w:p w14:paraId="0A638BB4" w14:textId="01E29FA1"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b/>
          <w:bCs/>
          <w:color w:val="000000" w:themeColor="text1"/>
          <w:sz w:val="24"/>
          <w:szCs w:val="24"/>
        </w:rPr>
        <w:t xml:space="preserve">3.1 Students’ Duties: </w:t>
      </w:r>
      <w:r w:rsidRPr="00163041">
        <w:rPr>
          <w:rFonts w:cs="Times New Roman"/>
          <w:color w:val="000000" w:themeColor="text1"/>
          <w:sz w:val="24"/>
          <w:szCs w:val="24"/>
        </w:rPr>
        <w:t>Each student is expected to actively participate in both group and individual components: Group should be responsible for</w:t>
      </w:r>
    </w:p>
    <w:p w14:paraId="27F32FB1" w14:textId="77777777" w:rsidR="00DE1DE9" w:rsidRPr="00163041" w:rsidRDefault="00DE1DE9" w:rsidP="00C87A90">
      <w:pPr>
        <w:numPr>
          <w:ilvl w:val="0"/>
          <w:numId w:val="60"/>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Prepare and submit a research proposal for approval.</w:t>
      </w:r>
    </w:p>
    <w:p w14:paraId="37794EBA" w14:textId="77777777" w:rsidR="00DE1DE9" w:rsidRPr="00163041" w:rsidRDefault="00DE1DE9" w:rsidP="00C87A90">
      <w:pPr>
        <w:numPr>
          <w:ilvl w:val="0"/>
          <w:numId w:val="60"/>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Conduct literature review using credible academic sources.</w:t>
      </w:r>
    </w:p>
    <w:p w14:paraId="43CDFC9A" w14:textId="77777777" w:rsidR="00DE1DE9" w:rsidRPr="00163041" w:rsidRDefault="00DE1DE9" w:rsidP="00C87A90">
      <w:pPr>
        <w:numPr>
          <w:ilvl w:val="0"/>
          <w:numId w:val="60"/>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Design appropriate research methodology (qualitative/quantitative/mixed).</w:t>
      </w:r>
    </w:p>
    <w:p w14:paraId="50608147" w14:textId="77777777" w:rsidR="00DE1DE9" w:rsidRPr="00163041" w:rsidRDefault="00DE1DE9" w:rsidP="00C87A90">
      <w:pPr>
        <w:numPr>
          <w:ilvl w:val="0"/>
          <w:numId w:val="60"/>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Collect and analyze data ethically and systematically.</w:t>
      </w:r>
    </w:p>
    <w:p w14:paraId="214C58C3" w14:textId="77777777" w:rsidR="00DE1DE9" w:rsidRPr="00163041" w:rsidRDefault="00DE1DE9" w:rsidP="00C87A90">
      <w:pPr>
        <w:numPr>
          <w:ilvl w:val="0"/>
          <w:numId w:val="60"/>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Collaboratively prepare a structured academic report.</w:t>
      </w:r>
    </w:p>
    <w:p w14:paraId="08F5EDC3" w14:textId="77777777" w:rsidR="00DE1DE9" w:rsidRPr="00163041" w:rsidRDefault="00DE1DE9" w:rsidP="00C87A90">
      <w:pPr>
        <w:numPr>
          <w:ilvl w:val="0"/>
          <w:numId w:val="60"/>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Ensure originality (avoid plagiarism; proper citation required).</w:t>
      </w:r>
    </w:p>
    <w:p w14:paraId="5DAEF8CD"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B. Individual Responsibilities</w:t>
      </w:r>
    </w:p>
    <w:p w14:paraId="1C8BBBB3" w14:textId="77777777" w:rsidR="00DE1DE9" w:rsidRPr="00163041" w:rsidRDefault="00DE1DE9" w:rsidP="00C87A90">
      <w:pPr>
        <w:numPr>
          <w:ilvl w:val="0"/>
          <w:numId w:val="61"/>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Present a specific section of the group research independently.</w:t>
      </w:r>
    </w:p>
    <w:p w14:paraId="37AC72BB" w14:textId="77777777" w:rsidR="00DE1DE9" w:rsidRPr="00163041" w:rsidRDefault="00DE1DE9" w:rsidP="00C87A90">
      <w:pPr>
        <w:numPr>
          <w:ilvl w:val="0"/>
          <w:numId w:val="61"/>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Demonstrate clear understanding of the entire study.</w:t>
      </w:r>
    </w:p>
    <w:p w14:paraId="6DBA4C51" w14:textId="77777777" w:rsidR="00DE1DE9" w:rsidRPr="00163041" w:rsidRDefault="00DE1DE9" w:rsidP="00C87A90">
      <w:pPr>
        <w:numPr>
          <w:ilvl w:val="0"/>
          <w:numId w:val="61"/>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lastRenderedPageBreak/>
        <w:t>Actively participate in seminar discussions and Q&amp;A sessions.</w:t>
      </w:r>
    </w:p>
    <w:p w14:paraId="1F0EBE35" w14:textId="77777777" w:rsidR="00DE1DE9" w:rsidRPr="00163041" w:rsidRDefault="00DE1DE9" w:rsidP="00C87A90">
      <w:pPr>
        <w:numPr>
          <w:ilvl w:val="0"/>
          <w:numId w:val="61"/>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Contribute fairly to group work (peer evaluation may be applied).</w:t>
      </w:r>
    </w:p>
    <w:p w14:paraId="13A3B79F"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C. Professional Conduct</w:t>
      </w:r>
    </w:p>
    <w:p w14:paraId="0AC8035D" w14:textId="77777777" w:rsidR="00DE1DE9" w:rsidRPr="00163041" w:rsidRDefault="00DE1DE9" w:rsidP="00C87A90">
      <w:pPr>
        <w:numPr>
          <w:ilvl w:val="0"/>
          <w:numId w:val="62"/>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Maintain academic integrity.</w:t>
      </w:r>
    </w:p>
    <w:p w14:paraId="3635CDE5" w14:textId="77777777" w:rsidR="00DE1DE9" w:rsidRPr="00163041" w:rsidRDefault="00DE1DE9" w:rsidP="00C87A90">
      <w:pPr>
        <w:numPr>
          <w:ilvl w:val="0"/>
          <w:numId w:val="62"/>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Respect deadlines and group coordination.</w:t>
      </w:r>
    </w:p>
    <w:p w14:paraId="49288C21" w14:textId="77777777" w:rsidR="00DE1DE9" w:rsidRPr="00163041" w:rsidRDefault="00DE1DE9" w:rsidP="00C87A90">
      <w:pPr>
        <w:numPr>
          <w:ilvl w:val="0"/>
          <w:numId w:val="62"/>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Engage in critical thinking and constructive discussion.</w:t>
      </w:r>
    </w:p>
    <w:p w14:paraId="3394A1D6" w14:textId="6E12825B" w:rsidR="00DE1DE9" w:rsidRPr="00163041" w:rsidRDefault="00DE1DE9" w:rsidP="00C87A90">
      <w:pPr>
        <w:spacing w:beforeLines="40" w:before="96" w:afterLines="40" w:after="96" w:line="240" w:lineRule="auto"/>
        <w:jc w:val="left"/>
        <w:rPr>
          <w:rFonts w:cs="Times New Roman"/>
          <w:color w:val="000000" w:themeColor="text1"/>
          <w:sz w:val="24"/>
          <w:szCs w:val="24"/>
        </w:rPr>
      </w:pPr>
    </w:p>
    <w:p w14:paraId="68114C08"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3.2 Supervisor’s Duties (Course Instructor)</w:t>
      </w:r>
    </w:p>
    <w:p w14:paraId="7A9EBF12"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 xml:space="preserve">The instructor plays a key role as a </w:t>
      </w:r>
      <w:r w:rsidRPr="00163041">
        <w:rPr>
          <w:rFonts w:cs="Times New Roman"/>
          <w:b/>
          <w:bCs/>
          <w:color w:val="000000" w:themeColor="text1"/>
          <w:sz w:val="24"/>
          <w:szCs w:val="24"/>
        </w:rPr>
        <w:t>facilitator, mentor, and evaluator</w:t>
      </w:r>
      <w:r w:rsidRPr="00163041">
        <w:rPr>
          <w:rFonts w:cs="Times New Roman"/>
          <w:color w:val="000000" w:themeColor="text1"/>
          <w:sz w:val="24"/>
          <w:szCs w:val="24"/>
        </w:rPr>
        <w:t>:</w:t>
      </w:r>
    </w:p>
    <w:p w14:paraId="37151285" w14:textId="77777777" w:rsidR="00DE1DE9" w:rsidRPr="00163041" w:rsidRDefault="00DE1DE9" w:rsidP="00C87A90">
      <w:pPr>
        <w:numPr>
          <w:ilvl w:val="0"/>
          <w:numId w:val="63"/>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Form a group of 5–6 students and select a relevant topic.</w:t>
      </w:r>
    </w:p>
    <w:p w14:paraId="3E745142" w14:textId="77777777" w:rsidR="00DE1DE9" w:rsidRPr="00163041" w:rsidRDefault="00DE1DE9" w:rsidP="00C87A90">
      <w:pPr>
        <w:numPr>
          <w:ilvl w:val="0"/>
          <w:numId w:val="63"/>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Approve research topics and proposals.</w:t>
      </w:r>
    </w:p>
    <w:p w14:paraId="0F5E1BC2" w14:textId="77777777" w:rsidR="00DE1DE9" w:rsidRPr="00163041" w:rsidRDefault="00DE1DE9" w:rsidP="00C87A90">
      <w:pPr>
        <w:numPr>
          <w:ilvl w:val="0"/>
          <w:numId w:val="63"/>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Provide guidance on research design, methodology, and data sources.</w:t>
      </w:r>
    </w:p>
    <w:p w14:paraId="285B9F98" w14:textId="77777777" w:rsidR="00DE1DE9" w:rsidRPr="00163041" w:rsidRDefault="00DE1DE9" w:rsidP="00C87A90">
      <w:pPr>
        <w:numPr>
          <w:ilvl w:val="0"/>
          <w:numId w:val="63"/>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Monitor group progress through periodic consultations.</w:t>
      </w:r>
    </w:p>
    <w:p w14:paraId="5E0653F2" w14:textId="77777777" w:rsidR="00DE1DE9" w:rsidRPr="00163041" w:rsidRDefault="00DE1DE9" w:rsidP="00C87A90">
      <w:pPr>
        <w:numPr>
          <w:ilvl w:val="0"/>
          <w:numId w:val="63"/>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Ensure academic quality and ethical standards.</w:t>
      </w:r>
    </w:p>
    <w:p w14:paraId="33CF60ED" w14:textId="77777777" w:rsidR="00DE1DE9" w:rsidRPr="00163041" w:rsidRDefault="00DE1DE9" w:rsidP="00C87A90">
      <w:pPr>
        <w:numPr>
          <w:ilvl w:val="0"/>
          <w:numId w:val="63"/>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Provide feedback on draft reports and presentations.</w:t>
      </w:r>
    </w:p>
    <w:p w14:paraId="35C64129" w14:textId="77777777" w:rsidR="00DE1DE9" w:rsidRPr="00163041" w:rsidRDefault="00DE1DE9" w:rsidP="00C87A90">
      <w:pPr>
        <w:numPr>
          <w:ilvl w:val="0"/>
          <w:numId w:val="63"/>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Evaluate students fairly based on predefined criteria.</w:t>
      </w:r>
    </w:p>
    <w:p w14:paraId="11BE8C4D" w14:textId="77777777" w:rsidR="00DE1DE9" w:rsidRPr="00163041" w:rsidRDefault="00DE1DE9" w:rsidP="00C87A90">
      <w:pPr>
        <w:numPr>
          <w:ilvl w:val="0"/>
          <w:numId w:val="63"/>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Facilitate seminar sessions and discussions.</w:t>
      </w:r>
    </w:p>
    <w:p w14:paraId="5619279C"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4. Report Writing Guidelines</w:t>
      </w:r>
    </w:p>
    <w:p w14:paraId="1E116A02"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sectPr w:rsidR="00DE1DE9" w:rsidRPr="00163041" w:rsidSect="00DE1DE9">
          <w:footerReference w:type="default" r:id="rId21"/>
          <w:pgSz w:w="12240" w:h="15840"/>
          <w:pgMar w:top="1440" w:right="1440" w:bottom="1440" w:left="2160" w:header="720" w:footer="720" w:gutter="0"/>
          <w:cols w:space="720"/>
          <w:docGrid w:linePitch="360"/>
        </w:sectPr>
      </w:pPr>
    </w:p>
    <w:p w14:paraId="1D1C9C81"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4.1 Report Length</w:t>
      </w:r>
    </w:p>
    <w:p w14:paraId="6DACC92B" w14:textId="77777777" w:rsidR="00DE1DE9" w:rsidRPr="00163041" w:rsidRDefault="00DE1DE9" w:rsidP="00C87A90">
      <w:pPr>
        <w:numPr>
          <w:ilvl w:val="0"/>
          <w:numId w:val="64"/>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3000–5000 words (excluding references and appendices)</w:t>
      </w:r>
    </w:p>
    <w:p w14:paraId="18AE5B54"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4.2 Report Structure</w:t>
      </w:r>
    </w:p>
    <w:p w14:paraId="73F25DC9"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b/>
          <w:bCs/>
          <w:color w:val="000000" w:themeColor="text1"/>
          <w:sz w:val="24"/>
          <w:szCs w:val="24"/>
        </w:rPr>
        <w:t xml:space="preserve">Title </w:t>
      </w:r>
      <w:proofErr w:type="gramStart"/>
      <w:r w:rsidRPr="00163041">
        <w:rPr>
          <w:rFonts w:cs="Times New Roman"/>
          <w:b/>
          <w:bCs/>
          <w:color w:val="000000" w:themeColor="text1"/>
          <w:sz w:val="24"/>
          <w:szCs w:val="24"/>
        </w:rPr>
        <w:t>Page :</w:t>
      </w:r>
      <w:proofErr w:type="gramEnd"/>
      <w:r w:rsidRPr="00163041">
        <w:rPr>
          <w:rFonts w:cs="Times New Roman"/>
          <w:b/>
          <w:bCs/>
          <w:color w:val="000000" w:themeColor="text1"/>
          <w:sz w:val="24"/>
          <w:szCs w:val="24"/>
        </w:rPr>
        <w:t xml:space="preserve"> </w:t>
      </w:r>
      <w:r w:rsidRPr="00163041">
        <w:rPr>
          <w:rFonts w:cs="Times New Roman"/>
          <w:color w:val="000000" w:themeColor="text1"/>
          <w:sz w:val="24"/>
          <w:szCs w:val="24"/>
        </w:rPr>
        <w:t>Title of study, group members, course details, date</w:t>
      </w:r>
    </w:p>
    <w:p w14:paraId="3404D1AB"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b/>
          <w:bCs/>
          <w:color w:val="000000" w:themeColor="text1"/>
          <w:sz w:val="24"/>
          <w:szCs w:val="24"/>
        </w:rPr>
        <w:t xml:space="preserve">Abstract (150–250 words): </w:t>
      </w:r>
      <w:r w:rsidRPr="00163041">
        <w:rPr>
          <w:rFonts w:cs="Times New Roman"/>
          <w:color w:val="000000" w:themeColor="text1"/>
          <w:sz w:val="24"/>
          <w:szCs w:val="24"/>
        </w:rPr>
        <w:t>Brief overview of objectives, methods, key findings</w:t>
      </w:r>
    </w:p>
    <w:p w14:paraId="37EC6B75" w14:textId="77777777" w:rsidR="00DE1DE9" w:rsidRPr="00163041" w:rsidRDefault="00DE1DE9" w:rsidP="00C87A90">
      <w:pPr>
        <w:numPr>
          <w:ilvl w:val="0"/>
          <w:numId w:val="65"/>
        </w:numPr>
        <w:spacing w:beforeLines="40" w:before="96" w:afterLines="40" w:after="96" w:line="240" w:lineRule="auto"/>
        <w:jc w:val="left"/>
        <w:rPr>
          <w:rFonts w:cs="Times New Roman"/>
          <w:color w:val="000000" w:themeColor="text1"/>
          <w:sz w:val="24"/>
          <w:szCs w:val="24"/>
        </w:rPr>
      </w:pPr>
      <w:r w:rsidRPr="00163041">
        <w:rPr>
          <w:rFonts w:cs="Times New Roman"/>
          <w:b/>
          <w:bCs/>
          <w:color w:val="000000" w:themeColor="text1"/>
          <w:sz w:val="24"/>
          <w:szCs w:val="24"/>
        </w:rPr>
        <w:t>Introduction</w:t>
      </w:r>
    </w:p>
    <w:p w14:paraId="03E33549"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1.1 Background of the study</w:t>
      </w:r>
    </w:p>
    <w:p w14:paraId="3E7FD376" w14:textId="77777777" w:rsidR="00DE1DE9" w:rsidRPr="00163041" w:rsidRDefault="00DE1DE9" w:rsidP="00C87A90">
      <w:pPr>
        <w:pStyle w:val="ListParagraph"/>
        <w:numPr>
          <w:ilvl w:val="1"/>
          <w:numId w:val="75"/>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Problem statement</w:t>
      </w:r>
    </w:p>
    <w:p w14:paraId="48E03A92" w14:textId="77777777" w:rsidR="00DE1DE9" w:rsidRPr="00163041" w:rsidRDefault="00DE1DE9" w:rsidP="00C87A90">
      <w:pPr>
        <w:pStyle w:val="ListParagraph"/>
        <w:numPr>
          <w:ilvl w:val="1"/>
          <w:numId w:val="75"/>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Objectives of the study</w:t>
      </w:r>
    </w:p>
    <w:p w14:paraId="5D33D1AC" w14:textId="77777777" w:rsidR="00DE1DE9" w:rsidRPr="00163041" w:rsidRDefault="00DE1DE9" w:rsidP="00C87A90">
      <w:pPr>
        <w:numPr>
          <w:ilvl w:val="0"/>
          <w:numId w:val="75"/>
        </w:numPr>
        <w:tabs>
          <w:tab w:val="num" w:pos="720"/>
        </w:tabs>
        <w:spacing w:beforeLines="40" w:before="96" w:afterLines="40" w:after="96" w:line="240" w:lineRule="auto"/>
        <w:jc w:val="left"/>
        <w:rPr>
          <w:rFonts w:cs="Times New Roman"/>
          <w:color w:val="000000" w:themeColor="text1"/>
          <w:sz w:val="24"/>
          <w:szCs w:val="24"/>
        </w:rPr>
      </w:pPr>
      <w:r w:rsidRPr="00163041">
        <w:rPr>
          <w:rFonts w:cs="Times New Roman"/>
          <w:b/>
          <w:bCs/>
          <w:color w:val="000000" w:themeColor="text1"/>
          <w:sz w:val="24"/>
          <w:szCs w:val="24"/>
        </w:rPr>
        <w:t>Literature Review</w:t>
      </w:r>
    </w:p>
    <w:p w14:paraId="27FF9D23" w14:textId="77777777" w:rsidR="00DE1DE9" w:rsidRPr="00163041" w:rsidRDefault="00DE1DE9" w:rsidP="00C87A90">
      <w:pPr>
        <w:numPr>
          <w:ilvl w:val="1"/>
          <w:numId w:val="75"/>
        </w:numPr>
        <w:tabs>
          <w:tab w:val="num" w:pos="1440"/>
        </w:tabs>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Review of relevant theories, models, and prior studies</w:t>
      </w:r>
    </w:p>
    <w:p w14:paraId="143BFF8A" w14:textId="77777777" w:rsidR="00DE1DE9" w:rsidRPr="00163041" w:rsidRDefault="00DE1DE9" w:rsidP="00C87A90">
      <w:pPr>
        <w:numPr>
          <w:ilvl w:val="1"/>
          <w:numId w:val="75"/>
        </w:numPr>
        <w:tabs>
          <w:tab w:val="num" w:pos="1440"/>
        </w:tabs>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Conceptual framework (if applicable)</w:t>
      </w:r>
    </w:p>
    <w:p w14:paraId="5CC710F8" w14:textId="77777777" w:rsidR="00DE1DE9" w:rsidRPr="00163041" w:rsidRDefault="00DE1DE9" w:rsidP="00C87A90">
      <w:pPr>
        <w:numPr>
          <w:ilvl w:val="0"/>
          <w:numId w:val="75"/>
        </w:numPr>
        <w:tabs>
          <w:tab w:val="num" w:pos="720"/>
        </w:tabs>
        <w:spacing w:beforeLines="40" w:before="96" w:afterLines="40" w:after="96" w:line="240" w:lineRule="auto"/>
        <w:jc w:val="left"/>
        <w:rPr>
          <w:rFonts w:cs="Times New Roman"/>
          <w:color w:val="000000" w:themeColor="text1"/>
          <w:sz w:val="24"/>
          <w:szCs w:val="24"/>
        </w:rPr>
      </w:pPr>
      <w:r w:rsidRPr="00163041">
        <w:rPr>
          <w:rFonts w:cs="Times New Roman"/>
          <w:b/>
          <w:bCs/>
          <w:color w:val="000000" w:themeColor="text1"/>
          <w:sz w:val="24"/>
          <w:szCs w:val="24"/>
        </w:rPr>
        <w:t>Methodology</w:t>
      </w:r>
    </w:p>
    <w:p w14:paraId="5BE2F101" w14:textId="7C8876F5" w:rsidR="00DE1DE9" w:rsidRPr="00163041" w:rsidRDefault="00DE1DE9" w:rsidP="00C87A90">
      <w:pPr>
        <w:pStyle w:val="ListParagraph"/>
        <w:numPr>
          <w:ilvl w:val="1"/>
          <w:numId w:val="75"/>
        </w:numPr>
        <w:tabs>
          <w:tab w:val="num" w:pos="1440"/>
        </w:tabs>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Research design (qualitative/quantitative/mixed)</w:t>
      </w:r>
    </w:p>
    <w:p w14:paraId="2C449752" w14:textId="77777777" w:rsidR="00DE1DE9" w:rsidRPr="00163041" w:rsidRDefault="00DE1DE9" w:rsidP="00C87A90">
      <w:pPr>
        <w:pStyle w:val="ListParagraph"/>
        <w:numPr>
          <w:ilvl w:val="1"/>
          <w:numId w:val="75"/>
        </w:numPr>
        <w:tabs>
          <w:tab w:val="num" w:pos="1440"/>
        </w:tabs>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Data sources (primary/secondary)</w:t>
      </w:r>
    </w:p>
    <w:p w14:paraId="5E6DE41A" w14:textId="77777777" w:rsidR="00DE1DE9" w:rsidRPr="00163041" w:rsidRDefault="00DE1DE9" w:rsidP="00C87A90">
      <w:pPr>
        <w:numPr>
          <w:ilvl w:val="1"/>
          <w:numId w:val="75"/>
        </w:numPr>
        <w:tabs>
          <w:tab w:val="num" w:pos="1440"/>
        </w:tabs>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Sampling and data collection methods</w:t>
      </w:r>
    </w:p>
    <w:p w14:paraId="38D4A5F1" w14:textId="77777777" w:rsidR="00DE1DE9" w:rsidRPr="00163041" w:rsidRDefault="00DE1DE9" w:rsidP="00C87A90">
      <w:pPr>
        <w:numPr>
          <w:ilvl w:val="1"/>
          <w:numId w:val="75"/>
        </w:numPr>
        <w:tabs>
          <w:tab w:val="num" w:pos="1440"/>
        </w:tabs>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Analytical tools/techniques</w:t>
      </w:r>
    </w:p>
    <w:p w14:paraId="50EEE8FD" w14:textId="77777777" w:rsidR="00DE1DE9" w:rsidRPr="00163041" w:rsidRDefault="00DE1DE9" w:rsidP="00C87A90">
      <w:pPr>
        <w:numPr>
          <w:ilvl w:val="0"/>
          <w:numId w:val="75"/>
        </w:numPr>
        <w:tabs>
          <w:tab w:val="num" w:pos="720"/>
        </w:tabs>
        <w:spacing w:beforeLines="40" w:before="96" w:afterLines="40" w:after="96" w:line="240" w:lineRule="auto"/>
        <w:jc w:val="left"/>
        <w:rPr>
          <w:rFonts w:cs="Times New Roman"/>
          <w:color w:val="000000" w:themeColor="text1"/>
          <w:sz w:val="24"/>
          <w:szCs w:val="24"/>
        </w:rPr>
      </w:pPr>
      <w:r w:rsidRPr="00163041">
        <w:rPr>
          <w:rFonts w:cs="Times New Roman"/>
          <w:b/>
          <w:bCs/>
          <w:color w:val="000000" w:themeColor="text1"/>
          <w:sz w:val="24"/>
          <w:szCs w:val="24"/>
        </w:rPr>
        <w:t>Analysis and Findings</w:t>
      </w:r>
    </w:p>
    <w:p w14:paraId="786D14F6" w14:textId="77777777" w:rsidR="00DE1DE9" w:rsidRPr="00163041" w:rsidRDefault="00DE1DE9" w:rsidP="00C87A90">
      <w:pPr>
        <w:pStyle w:val="ListParagraph"/>
        <w:numPr>
          <w:ilvl w:val="1"/>
          <w:numId w:val="75"/>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Presentation of data (tables, charts if needed)</w:t>
      </w:r>
    </w:p>
    <w:p w14:paraId="0BCA2685" w14:textId="77777777" w:rsidR="00DE1DE9" w:rsidRPr="00163041" w:rsidRDefault="00DE1DE9" w:rsidP="00C87A90">
      <w:pPr>
        <w:pStyle w:val="ListParagraph"/>
        <w:numPr>
          <w:ilvl w:val="1"/>
          <w:numId w:val="75"/>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Key results</w:t>
      </w:r>
    </w:p>
    <w:p w14:paraId="65346740" w14:textId="77777777" w:rsidR="00DE1DE9" w:rsidRPr="00163041" w:rsidRDefault="00DE1DE9" w:rsidP="00C87A90">
      <w:pPr>
        <w:numPr>
          <w:ilvl w:val="1"/>
          <w:numId w:val="75"/>
        </w:numPr>
        <w:tabs>
          <w:tab w:val="num" w:pos="1440"/>
        </w:tabs>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Interpretation of findings / Link with theory and real-world context</w:t>
      </w:r>
    </w:p>
    <w:p w14:paraId="2669DF2A" w14:textId="77777777" w:rsidR="00DE1DE9" w:rsidRPr="00163041" w:rsidRDefault="00DE1DE9" w:rsidP="00C87A90">
      <w:pPr>
        <w:numPr>
          <w:ilvl w:val="0"/>
          <w:numId w:val="75"/>
        </w:numPr>
        <w:tabs>
          <w:tab w:val="num" w:pos="720"/>
        </w:tabs>
        <w:spacing w:beforeLines="40" w:before="96" w:afterLines="40" w:after="96" w:line="240" w:lineRule="auto"/>
        <w:jc w:val="left"/>
        <w:rPr>
          <w:rFonts w:cs="Times New Roman"/>
          <w:color w:val="000000" w:themeColor="text1"/>
          <w:sz w:val="24"/>
          <w:szCs w:val="24"/>
        </w:rPr>
      </w:pPr>
      <w:r w:rsidRPr="00163041">
        <w:rPr>
          <w:rFonts w:cs="Times New Roman"/>
          <w:b/>
          <w:bCs/>
          <w:color w:val="000000" w:themeColor="text1"/>
          <w:sz w:val="24"/>
          <w:szCs w:val="24"/>
        </w:rPr>
        <w:t>Conclusion and suggestions</w:t>
      </w:r>
    </w:p>
    <w:p w14:paraId="46A30ABA" w14:textId="77777777" w:rsidR="00DE1DE9" w:rsidRPr="00163041" w:rsidRDefault="00DE1DE9" w:rsidP="001252FC">
      <w:pPr>
        <w:pStyle w:val="ListParagraph"/>
        <w:numPr>
          <w:ilvl w:val="1"/>
          <w:numId w:val="24"/>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lastRenderedPageBreak/>
        <w:t>Summary of major findings and Conclusions</w:t>
      </w:r>
    </w:p>
    <w:p w14:paraId="77DF4B72" w14:textId="77777777" w:rsidR="00DE1DE9" w:rsidRPr="00163041" w:rsidRDefault="00DE1DE9" w:rsidP="00C87A90">
      <w:pPr>
        <w:numPr>
          <w:ilvl w:val="1"/>
          <w:numId w:val="75"/>
        </w:numPr>
        <w:tabs>
          <w:tab w:val="left" w:pos="720"/>
          <w:tab w:val="num" w:pos="1440"/>
        </w:tabs>
        <w:spacing w:beforeLines="40" w:before="96" w:afterLines="40" w:after="96" w:line="240" w:lineRule="auto"/>
        <w:ind w:hanging="990"/>
        <w:jc w:val="left"/>
        <w:rPr>
          <w:rFonts w:cs="Times New Roman"/>
          <w:color w:val="000000" w:themeColor="text1"/>
          <w:sz w:val="24"/>
          <w:szCs w:val="24"/>
        </w:rPr>
      </w:pPr>
      <w:r w:rsidRPr="00163041">
        <w:rPr>
          <w:rFonts w:cs="Times New Roman"/>
          <w:color w:val="000000" w:themeColor="text1"/>
          <w:sz w:val="24"/>
          <w:szCs w:val="24"/>
        </w:rPr>
        <w:t>Suggestions</w:t>
      </w:r>
    </w:p>
    <w:p w14:paraId="4C5E585D"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b/>
          <w:bCs/>
          <w:color w:val="000000" w:themeColor="text1"/>
          <w:sz w:val="24"/>
          <w:szCs w:val="24"/>
        </w:rPr>
        <w:t>References</w:t>
      </w:r>
    </w:p>
    <w:p w14:paraId="5A70BCAD"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APA format (latest edition)</w:t>
      </w:r>
    </w:p>
    <w:p w14:paraId="32033155"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b/>
          <w:bCs/>
          <w:color w:val="000000" w:themeColor="text1"/>
          <w:sz w:val="24"/>
          <w:szCs w:val="24"/>
        </w:rPr>
        <w:t>Appendices</w:t>
      </w:r>
    </w:p>
    <w:p w14:paraId="3F8866B7"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Questionnaire, additional data, etc.</w:t>
      </w:r>
    </w:p>
    <w:p w14:paraId="6ED95657" w14:textId="1A489150" w:rsidR="00DE1DE9" w:rsidRPr="00163041" w:rsidRDefault="00DE1DE9" w:rsidP="00C87A90">
      <w:pPr>
        <w:spacing w:beforeLines="40" w:before="96" w:afterLines="40" w:after="96" w:line="240" w:lineRule="auto"/>
        <w:jc w:val="left"/>
        <w:rPr>
          <w:rFonts w:cs="Times New Roman"/>
          <w:color w:val="000000" w:themeColor="text1"/>
          <w:sz w:val="24"/>
          <w:szCs w:val="24"/>
        </w:rPr>
      </w:pPr>
    </w:p>
    <w:p w14:paraId="22D23BF9"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4.3 Formatting Requirements</w:t>
      </w:r>
    </w:p>
    <w:p w14:paraId="76537660" w14:textId="77777777" w:rsidR="00DE1DE9" w:rsidRPr="00163041" w:rsidRDefault="00DE1DE9" w:rsidP="00C87A90">
      <w:pPr>
        <w:numPr>
          <w:ilvl w:val="0"/>
          <w:numId w:val="66"/>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Font: Times New Roman</w:t>
      </w:r>
    </w:p>
    <w:p w14:paraId="7AF1468B" w14:textId="77777777" w:rsidR="00DE1DE9" w:rsidRPr="00163041" w:rsidRDefault="00DE1DE9" w:rsidP="00C87A90">
      <w:pPr>
        <w:numPr>
          <w:ilvl w:val="0"/>
          <w:numId w:val="66"/>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Size: 12</w:t>
      </w:r>
    </w:p>
    <w:p w14:paraId="152C4480" w14:textId="77777777" w:rsidR="00DE1DE9" w:rsidRPr="00163041" w:rsidRDefault="00DE1DE9" w:rsidP="00C87A90">
      <w:pPr>
        <w:numPr>
          <w:ilvl w:val="0"/>
          <w:numId w:val="66"/>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Line spacing: 1.5</w:t>
      </w:r>
    </w:p>
    <w:p w14:paraId="5E4C9BAB" w14:textId="77777777" w:rsidR="00DE1DE9" w:rsidRPr="00163041" w:rsidRDefault="00DE1DE9" w:rsidP="00C87A90">
      <w:pPr>
        <w:numPr>
          <w:ilvl w:val="0"/>
          <w:numId w:val="66"/>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Margin: 1 inch (all sides)</w:t>
      </w:r>
    </w:p>
    <w:p w14:paraId="3BFCDFAA" w14:textId="77777777" w:rsidR="00DE1DE9" w:rsidRPr="00163041" w:rsidRDefault="00DE1DE9" w:rsidP="00C87A90">
      <w:pPr>
        <w:numPr>
          <w:ilvl w:val="0"/>
          <w:numId w:val="66"/>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Referencing style: APA</w:t>
      </w:r>
    </w:p>
    <w:p w14:paraId="6F1D4FDA" w14:textId="77777777" w:rsidR="00DE1DE9" w:rsidRPr="00163041" w:rsidRDefault="00DE1DE9" w:rsidP="00C87A90">
      <w:pPr>
        <w:numPr>
          <w:ilvl w:val="0"/>
          <w:numId w:val="66"/>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 xml:space="preserve">Plagiarism: Must be below acceptable threshold </w:t>
      </w:r>
      <w:proofErr w:type="gramStart"/>
      <w:r w:rsidRPr="00163041">
        <w:rPr>
          <w:rFonts w:cs="Times New Roman"/>
          <w:color w:val="000000" w:themeColor="text1"/>
          <w:sz w:val="24"/>
          <w:szCs w:val="24"/>
        </w:rPr>
        <w:t>( &lt;</w:t>
      </w:r>
      <w:proofErr w:type="gramEnd"/>
      <w:r w:rsidRPr="00163041">
        <w:rPr>
          <w:rFonts w:cs="Times New Roman"/>
          <w:color w:val="000000" w:themeColor="text1"/>
          <w:sz w:val="24"/>
          <w:szCs w:val="24"/>
        </w:rPr>
        <w:t>20%)</w:t>
      </w:r>
    </w:p>
    <w:p w14:paraId="528D48E4" w14:textId="6CFB6AB9" w:rsidR="00DE1DE9" w:rsidRPr="00163041" w:rsidRDefault="00DE1DE9" w:rsidP="00C87A90">
      <w:pPr>
        <w:spacing w:beforeLines="40" w:before="96" w:afterLines="40" w:after="96" w:line="240" w:lineRule="auto"/>
        <w:jc w:val="left"/>
        <w:rPr>
          <w:rFonts w:cs="Times New Roman"/>
          <w:color w:val="000000" w:themeColor="text1"/>
          <w:sz w:val="24"/>
          <w:szCs w:val="24"/>
        </w:rPr>
      </w:pPr>
    </w:p>
    <w:p w14:paraId="113245D9"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5. Seminar Presentation Guidelines</w:t>
      </w:r>
    </w:p>
    <w:p w14:paraId="50AE4257"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5.1 Format</w:t>
      </w:r>
    </w:p>
    <w:p w14:paraId="4833D966" w14:textId="77777777" w:rsidR="00DE1DE9" w:rsidRPr="00163041" w:rsidRDefault="00DE1DE9" w:rsidP="00C87A90">
      <w:pPr>
        <w:numPr>
          <w:ilvl w:val="0"/>
          <w:numId w:val="67"/>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Individual presentation (within group context)</w:t>
      </w:r>
    </w:p>
    <w:p w14:paraId="0827F713" w14:textId="77777777" w:rsidR="00DE1DE9" w:rsidRPr="00163041" w:rsidRDefault="00DE1DE9" w:rsidP="00C87A90">
      <w:pPr>
        <w:numPr>
          <w:ilvl w:val="0"/>
          <w:numId w:val="67"/>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Duration: 10–15 minutes per student</w:t>
      </w:r>
    </w:p>
    <w:p w14:paraId="003E3F4A"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5.2 Content Requirements</w:t>
      </w:r>
    </w:p>
    <w:p w14:paraId="6F0EB3E0"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Each student should present:</w:t>
      </w:r>
    </w:p>
    <w:p w14:paraId="221788D9" w14:textId="77777777" w:rsidR="00DE1DE9" w:rsidRPr="00163041" w:rsidRDefault="00DE1DE9" w:rsidP="00C87A90">
      <w:pPr>
        <w:numPr>
          <w:ilvl w:val="0"/>
          <w:numId w:val="68"/>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Introduction to topic</w:t>
      </w:r>
    </w:p>
    <w:p w14:paraId="7BE9A10E" w14:textId="77777777" w:rsidR="00DE1DE9" w:rsidRPr="00163041" w:rsidRDefault="00DE1DE9" w:rsidP="00C87A90">
      <w:pPr>
        <w:numPr>
          <w:ilvl w:val="0"/>
          <w:numId w:val="68"/>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Research problem and objectives</w:t>
      </w:r>
    </w:p>
    <w:p w14:paraId="4CD48714" w14:textId="77777777" w:rsidR="00DE1DE9" w:rsidRPr="00163041" w:rsidRDefault="00DE1DE9" w:rsidP="00C87A90">
      <w:pPr>
        <w:numPr>
          <w:ilvl w:val="0"/>
          <w:numId w:val="68"/>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Methodology</w:t>
      </w:r>
    </w:p>
    <w:p w14:paraId="104EE0D0" w14:textId="77777777" w:rsidR="00DE1DE9" w:rsidRPr="00163041" w:rsidRDefault="00DE1DE9" w:rsidP="00C87A90">
      <w:pPr>
        <w:numPr>
          <w:ilvl w:val="0"/>
          <w:numId w:val="68"/>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Key findings</w:t>
      </w:r>
    </w:p>
    <w:p w14:paraId="3D13372C" w14:textId="77777777" w:rsidR="00DE1DE9" w:rsidRPr="00163041" w:rsidRDefault="00DE1DE9" w:rsidP="00C87A90">
      <w:pPr>
        <w:numPr>
          <w:ilvl w:val="0"/>
          <w:numId w:val="68"/>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Critical analysis</w:t>
      </w:r>
    </w:p>
    <w:p w14:paraId="253861E3" w14:textId="77777777" w:rsidR="00DE1DE9" w:rsidRPr="00163041" w:rsidRDefault="00DE1DE9" w:rsidP="00C87A90">
      <w:pPr>
        <w:numPr>
          <w:ilvl w:val="0"/>
          <w:numId w:val="68"/>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Conclusions and recommendations</w:t>
      </w:r>
    </w:p>
    <w:p w14:paraId="7F0FFF34" w14:textId="77777777" w:rsidR="00DE1DE9" w:rsidRPr="00163041" w:rsidRDefault="00DE1DE9" w:rsidP="00C87A90">
      <w:pPr>
        <w:spacing w:beforeLines="40" w:before="96" w:afterLines="40" w:after="96" w:line="240" w:lineRule="auto"/>
        <w:jc w:val="left"/>
        <w:rPr>
          <w:rFonts w:cs="Times New Roman"/>
          <w:b/>
          <w:bCs/>
          <w:color w:val="000000" w:themeColor="text1"/>
          <w:sz w:val="24"/>
          <w:szCs w:val="24"/>
        </w:rPr>
      </w:pPr>
      <w:r w:rsidRPr="00163041">
        <w:rPr>
          <w:rFonts w:cs="Times New Roman"/>
          <w:b/>
          <w:bCs/>
          <w:color w:val="000000" w:themeColor="text1"/>
          <w:sz w:val="24"/>
          <w:szCs w:val="24"/>
        </w:rPr>
        <w:t>5.3 Presentation Standards</w:t>
      </w:r>
    </w:p>
    <w:p w14:paraId="23BE6182" w14:textId="77777777" w:rsidR="00DE1DE9" w:rsidRPr="00163041" w:rsidRDefault="00DE1DE9" w:rsidP="00C87A90">
      <w:pPr>
        <w:numPr>
          <w:ilvl w:val="0"/>
          <w:numId w:val="69"/>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Use PowerPoint or visual aids</w:t>
      </w:r>
    </w:p>
    <w:p w14:paraId="59AF7631" w14:textId="77777777" w:rsidR="00DE1DE9" w:rsidRPr="00163041" w:rsidRDefault="00DE1DE9" w:rsidP="00C87A90">
      <w:pPr>
        <w:numPr>
          <w:ilvl w:val="0"/>
          <w:numId w:val="69"/>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Maintain clarity, structure, and professionalism</w:t>
      </w:r>
    </w:p>
    <w:p w14:paraId="3B5617F5" w14:textId="77777777" w:rsidR="00DE1DE9" w:rsidRPr="00163041" w:rsidRDefault="00DE1DE9" w:rsidP="00C87A90">
      <w:pPr>
        <w:numPr>
          <w:ilvl w:val="0"/>
          <w:numId w:val="69"/>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Demonstrate subject understanding</w:t>
      </w:r>
    </w:p>
    <w:p w14:paraId="70E1E9E4" w14:textId="77777777" w:rsidR="00DE1DE9" w:rsidRPr="00163041" w:rsidRDefault="00DE1DE9" w:rsidP="00C87A90">
      <w:pPr>
        <w:numPr>
          <w:ilvl w:val="0"/>
          <w:numId w:val="69"/>
        </w:numPr>
        <w:spacing w:beforeLines="40" w:before="96" w:afterLines="40" w:after="96" w:line="240" w:lineRule="auto"/>
        <w:jc w:val="left"/>
        <w:rPr>
          <w:rFonts w:cs="Times New Roman"/>
          <w:color w:val="000000" w:themeColor="text1"/>
          <w:sz w:val="24"/>
          <w:szCs w:val="24"/>
        </w:rPr>
      </w:pPr>
      <w:r w:rsidRPr="00163041">
        <w:rPr>
          <w:rFonts w:cs="Times New Roman"/>
          <w:color w:val="000000" w:themeColor="text1"/>
          <w:sz w:val="24"/>
          <w:szCs w:val="24"/>
        </w:rPr>
        <w:t>Engage audience and respond to questions effectively</w:t>
      </w:r>
    </w:p>
    <w:p w14:paraId="25D6D281" w14:textId="77777777" w:rsidR="00DE1DE9" w:rsidRPr="00163041" w:rsidRDefault="00DE1DE9" w:rsidP="00C87A90">
      <w:pPr>
        <w:spacing w:beforeLines="40" w:before="96" w:afterLines="40" w:after="96" w:line="240" w:lineRule="auto"/>
        <w:jc w:val="left"/>
        <w:rPr>
          <w:rFonts w:cs="Times New Roman"/>
          <w:color w:val="000000" w:themeColor="text1"/>
          <w:sz w:val="24"/>
          <w:szCs w:val="24"/>
        </w:rPr>
        <w:sectPr w:rsidR="00DE1DE9" w:rsidRPr="00163041" w:rsidSect="00DE1DE9">
          <w:type w:val="continuous"/>
          <w:pgSz w:w="12240" w:h="15840"/>
          <w:pgMar w:top="1440" w:right="1440" w:bottom="1440" w:left="2160" w:header="720" w:footer="720" w:gutter="0"/>
          <w:cols w:num="2" w:space="720"/>
          <w:docGrid w:linePitch="360"/>
        </w:sectPr>
      </w:pPr>
    </w:p>
    <w:p w14:paraId="3D567050" w14:textId="043A320C" w:rsidR="00DE1DE9" w:rsidRPr="00163041" w:rsidRDefault="00DE1DE9" w:rsidP="00C87A90">
      <w:pPr>
        <w:spacing w:beforeLines="40" w:before="96" w:afterLines="40" w:after="96" w:line="240" w:lineRule="auto"/>
        <w:jc w:val="left"/>
        <w:rPr>
          <w:rFonts w:cs="Times New Roman"/>
          <w:color w:val="000000" w:themeColor="text1"/>
          <w:sz w:val="24"/>
          <w:szCs w:val="24"/>
        </w:rPr>
      </w:pPr>
    </w:p>
    <w:p w14:paraId="381F718C" w14:textId="77777777" w:rsidR="00DE1DE9" w:rsidRPr="00163041" w:rsidRDefault="00DE1DE9" w:rsidP="00C87A90">
      <w:pPr>
        <w:spacing w:line="278" w:lineRule="auto"/>
        <w:jc w:val="left"/>
        <w:rPr>
          <w:rFonts w:cs="Times New Roman"/>
          <w:b/>
          <w:bCs/>
          <w:color w:val="000000" w:themeColor="text1"/>
          <w:sz w:val="24"/>
          <w:szCs w:val="24"/>
        </w:rPr>
      </w:pPr>
      <w:r w:rsidRPr="00163041">
        <w:rPr>
          <w:rFonts w:cs="Times New Roman"/>
          <w:b/>
          <w:bCs/>
          <w:color w:val="000000" w:themeColor="text1"/>
          <w:sz w:val="24"/>
          <w:szCs w:val="24"/>
        </w:rPr>
        <w:t>6. Evaluation Scheme (Revised)</w:t>
      </w:r>
    </w:p>
    <w:tbl>
      <w:tblPr>
        <w:tblW w:w="8100" w:type="dxa"/>
        <w:tblCellSpacing w:w="15" w:type="dxa"/>
        <w:tblCellMar>
          <w:top w:w="15" w:type="dxa"/>
          <w:left w:w="15" w:type="dxa"/>
          <w:bottom w:w="15" w:type="dxa"/>
          <w:right w:w="15" w:type="dxa"/>
        </w:tblCellMar>
        <w:tblLook w:val="04A0" w:firstRow="1" w:lastRow="0" w:firstColumn="1" w:lastColumn="0" w:noHBand="0" w:noVBand="1"/>
      </w:tblPr>
      <w:tblGrid>
        <w:gridCol w:w="2160"/>
        <w:gridCol w:w="780"/>
        <w:gridCol w:w="5160"/>
      </w:tblGrid>
      <w:tr w:rsidR="00163041" w:rsidRPr="00163041" w14:paraId="38A89E20" w14:textId="77777777" w:rsidTr="00D556F7">
        <w:trPr>
          <w:tblHeader/>
          <w:tblCellSpacing w:w="15" w:type="dxa"/>
        </w:trPr>
        <w:tc>
          <w:tcPr>
            <w:tcW w:w="2115" w:type="dxa"/>
            <w:vAlign w:val="center"/>
            <w:hideMark/>
          </w:tcPr>
          <w:p w14:paraId="2953E273" w14:textId="77777777" w:rsidR="00DE1DE9" w:rsidRPr="00163041" w:rsidRDefault="00DE1DE9" w:rsidP="00C87A90">
            <w:pPr>
              <w:spacing w:line="278" w:lineRule="auto"/>
              <w:jc w:val="left"/>
              <w:rPr>
                <w:rFonts w:cs="Times New Roman"/>
                <w:b/>
                <w:bCs/>
                <w:color w:val="000000" w:themeColor="text1"/>
                <w:sz w:val="24"/>
                <w:szCs w:val="24"/>
              </w:rPr>
            </w:pPr>
            <w:r w:rsidRPr="00163041">
              <w:rPr>
                <w:rFonts w:cs="Times New Roman"/>
                <w:b/>
                <w:bCs/>
                <w:color w:val="000000" w:themeColor="text1"/>
                <w:sz w:val="24"/>
                <w:szCs w:val="24"/>
              </w:rPr>
              <w:t>Component</w:t>
            </w:r>
          </w:p>
        </w:tc>
        <w:tc>
          <w:tcPr>
            <w:tcW w:w="0" w:type="auto"/>
            <w:vAlign w:val="center"/>
            <w:hideMark/>
          </w:tcPr>
          <w:p w14:paraId="12232069" w14:textId="77777777" w:rsidR="00DE1DE9" w:rsidRPr="00163041" w:rsidRDefault="00DE1DE9" w:rsidP="00C87A90">
            <w:pPr>
              <w:spacing w:line="278" w:lineRule="auto"/>
              <w:jc w:val="left"/>
              <w:rPr>
                <w:rFonts w:cs="Times New Roman"/>
                <w:b/>
                <w:bCs/>
                <w:color w:val="000000" w:themeColor="text1"/>
                <w:sz w:val="24"/>
                <w:szCs w:val="24"/>
              </w:rPr>
            </w:pPr>
            <w:r w:rsidRPr="00163041">
              <w:rPr>
                <w:rFonts w:cs="Times New Roman"/>
                <w:b/>
                <w:bCs/>
                <w:color w:val="000000" w:themeColor="text1"/>
                <w:sz w:val="24"/>
                <w:szCs w:val="24"/>
              </w:rPr>
              <w:t>Marks</w:t>
            </w:r>
          </w:p>
        </w:tc>
        <w:tc>
          <w:tcPr>
            <w:tcW w:w="5115" w:type="dxa"/>
            <w:vAlign w:val="center"/>
            <w:hideMark/>
          </w:tcPr>
          <w:p w14:paraId="689F0C52" w14:textId="77777777" w:rsidR="00DE1DE9" w:rsidRPr="00163041" w:rsidRDefault="00DE1DE9" w:rsidP="00C87A90">
            <w:pPr>
              <w:spacing w:line="278" w:lineRule="auto"/>
              <w:jc w:val="left"/>
              <w:rPr>
                <w:rFonts w:cs="Times New Roman"/>
                <w:b/>
                <w:bCs/>
                <w:color w:val="000000" w:themeColor="text1"/>
                <w:sz w:val="24"/>
                <w:szCs w:val="24"/>
              </w:rPr>
            </w:pPr>
            <w:r w:rsidRPr="00163041">
              <w:rPr>
                <w:rFonts w:cs="Times New Roman"/>
                <w:b/>
                <w:bCs/>
                <w:color w:val="000000" w:themeColor="text1"/>
                <w:sz w:val="24"/>
                <w:szCs w:val="24"/>
              </w:rPr>
              <w:t>Criteria</w:t>
            </w:r>
          </w:p>
        </w:tc>
      </w:tr>
      <w:tr w:rsidR="00163041" w:rsidRPr="00163041" w14:paraId="1394AF53" w14:textId="77777777" w:rsidTr="00D556F7">
        <w:trPr>
          <w:tblCellSpacing w:w="15" w:type="dxa"/>
        </w:trPr>
        <w:tc>
          <w:tcPr>
            <w:tcW w:w="2115" w:type="dxa"/>
            <w:vAlign w:val="center"/>
            <w:hideMark/>
          </w:tcPr>
          <w:p w14:paraId="37C70086"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Group Report</w:t>
            </w:r>
          </w:p>
        </w:tc>
        <w:tc>
          <w:tcPr>
            <w:tcW w:w="0" w:type="auto"/>
            <w:vAlign w:val="center"/>
            <w:hideMark/>
          </w:tcPr>
          <w:p w14:paraId="686BF8C8"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40</w:t>
            </w:r>
          </w:p>
        </w:tc>
        <w:tc>
          <w:tcPr>
            <w:tcW w:w="5115" w:type="dxa"/>
            <w:vAlign w:val="center"/>
            <w:hideMark/>
          </w:tcPr>
          <w:p w14:paraId="11340446"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Content quality, research depth, structure, originality</w:t>
            </w:r>
          </w:p>
        </w:tc>
      </w:tr>
      <w:tr w:rsidR="00163041" w:rsidRPr="00163041" w14:paraId="555D3865" w14:textId="77777777" w:rsidTr="00D556F7">
        <w:trPr>
          <w:tblCellSpacing w:w="15" w:type="dxa"/>
        </w:trPr>
        <w:tc>
          <w:tcPr>
            <w:tcW w:w="2115" w:type="dxa"/>
            <w:vAlign w:val="center"/>
            <w:hideMark/>
          </w:tcPr>
          <w:p w14:paraId="4A16B7FA"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Individual Presentation</w:t>
            </w:r>
          </w:p>
        </w:tc>
        <w:tc>
          <w:tcPr>
            <w:tcW w:w="0" w:type="auto"/>
            <w:vAlign w:val="center"/>
            <w:hideMark/>
          </w:tcPr>
          <w:p w14:paraId="649CCDD5"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40</w:t>
            </w:r>
          </w:p>
        </w:tc>
        <w:tc>
          <w:tcPr>
            <w:tcW w:w="5115" w:type="dxa"/>
            <w:vAlign w:val="center"/>
            <w:hideMark/>
          </w:tcPr>
          <w:p w14:paraId="6E914050"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Clarity, delivery, understanding, use of visuals</w:t>
            </w:r>
          </w:p>
        </w:tc>
      </w:tr>
      <w:tr w:rsidR="00163041" w:rsidRPr="00163041" w14:paraId="57616060" w14:textId="77777777" w:rsidTr="00D556F7">
        <w:trPr>
          <w:tblCellSpacing w:w="15" w:type="dxa"/>
        </w:trPr>
        <w:tc>
          <w:tcPr>
            <w:tcW w:w="2115" w:type="dxa"/>
            <w:vAlign w:val="center"/>
            <w:hideMark/>
          </w:tcPr>
          <w:p w14:paraId="744953EE"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Participation &amp; Viva</w:t>
            </w:r>
          </w:p>
        </w:tc>
        <w:tc>
          <w:tcPr>
            <w:tcW w:w="0" w:type="auto"/>
            <w:vAlign w:val="center"/>
            <w:hideMark/>
          </w:tcPr>
          <w:p w14:paraId="3C25B81D"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20</w:t>
            </w:r>
          </w:p>
        </w:tc>
        <w:tc>
          <w:tcPr>
            <w:tcW w:w="5115" w:type="dxa"/>
            <w:vAlign w:val="center"/>
            <w:hideMark/>
          </w:tcPr>
          <w:p w14:paraId="0E1504AF"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Engagement, teamwork, discussion, Q&amp;A performance</w:t>
            </w:r>
          </w:p>
        </w:tc>
      </w:tr>
      <w:tr w:rsidR="00163041" w:rsidRPr="00163041" w14:paraId="495932FD" w14:textId="77777777" w:rsidTr="00D556F7">
        <w:trPr>
          <w:tblCellSpacing w:w="15" w:type="dxa"/>
        </w:trPr>
        <w:tc>
          <w:tcPr>
            <w:tcW w:w="2115" w:type="dxa"/>
            <w:vAlign w:val="center"/>
            <w:hideMark/>
          </w:tcPr>
          <w:p w14:paraId="4DBB228F"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b/>
                <w:bCs/>
                <w:color w:val="000000" w:themeColor="text1"/>
                <w:sz w:val="24"/>
                <w:szCs w:val="24"/>
              </w:rPr>
              <w:t>Total</w:t>
            </w:r>
          </w:p>
        </w:tc>
        <w:tc>
          <w:tcPr>
            <w:tcW w:w="0" w:type="auto"/>
            <w:vAlign w:val="center"/>
            <w:hideMark/>
          </w:tcPr>
          <w:p w14:paraId="1F29A011"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b/>
                <w:bCs/>
                <w:color w:val="000000" w:themeColor="text1"/>
                <w:sz w:val="24"/>
                <w:szCs w:val="24"/>
              </w:rPr>
              <w:t>100</w:t>
            </w:r>
          </w:p>
        </w:tc>
        <w:tc>
          <w:tcPr>
            <w:tcW w:w="5115" w:type="dxa"/>
            <w:vAlign w:val="center"/>
            <w:hideMark/>
          </w:tcPr>
          <w:p w14:paraId="1AEE7708" w14:textId="77777777" w:rsidR="00DE1DE9" w:rsidRPr="00163041" w:rsidRDefault="00DE1DE9" w:rsidP="00C87A90">
            <w:pPr>
              <w:spacing w:line="278" w:lineRule="auto"/>
              <w:jc w:val="left"/>
              <w:rPr>
                <w:rFonts w:cs="Times New Roman"/>
                <w:color w:val="000000" w:themeColor="text1"/>
                <w:sz w:val="24"/>
                <w:szCs w:val="24"/>
              </w:rPr>
            </w:pPr>
          </w:p>
        </w:tc>
      </w:tr>
    </w:tbl>
    <w:p w14:paraId="7E05FFE1" w14:textId="77777777" w:rsidR="00DE1DE9" w:rsidRPr="00163041" w:rsidRDefault="00DE1DE9" w:rsidP="00C87A90">
      <w:pPr>
        <w:spacing w:line="278" w:lineRule="auto"/>
        <w:jc w:val="left"/>
        <w:rPr>
          <w:rFonts w:cs="Times New Roman"/>
          <w:b/>
          <w:bCs/>
          <w:color w:val="000000" w:themeColor="text1"/>
          <w:sz w:val="24"/>
          <w:szCs w:val="24"/>
        </w:rPr>
      </w:pPr>
      <w:r w:rsidRPr="00163041">
        <w:rPr>
          <w:rFonts w:cs="Times New Roman"/>
          <w:b/>
          <w:bCs/>
          <w:color w:val="000000" w:themeColor="text1"/>
          <w:sz w:val="24"/>
          <w:szCs w:val="24"/>
        </w:rPr>
        <w:t>7. Suggested Topics for Seminar</w:t>
      </w:r>
    </w:p>
    <w:p w14:paraId="47365120"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Students may choose topics aligned with theory </w:t>
      </w:r>
      <w:proofErr w:type="gramStart"/>
      <w:r w:rsidRPr="00163041">
        <w:rPr>
          <w:rFonts w:cs="Times New Roman"/>
          <w:color w:val="000000" w:themeColor="text1"/>
          <w:sz w:val="24"/>
          <w:szCs w:val="24"/>
        </w:rPr>
        <w:t>content ,</w:t>
      </w:r>
      <w:proofErr w:type="gramEnd"/>
      <w:r w:rsidRPr="00163041">
        <w:rPr>
          <w:rFonts w:cs="Times New Roman"/>
          <w:color w:val="000000" w:themeColor="text1"/>
          <w:sz w:val="24"/>
          <w:szCs w:val="24"/>
        </w:rPr>
        <w:t xml:space="preserve"> including but not limited to:</w:t>
      </w:r>
    </w:p>
    <w:p w14:paraId="09D3122B" w14:textId="77777777" w:rsidR="00DE1DE9" w:rsidRPr="00163041" w:rsidRDefault="00DE1DE9" w:rsidP="00C87A90">
      <w:pPr>
        <w:numPr>
          <w:ilvl w:val="0"/>
          <w:numId w:val="70"/>
        </w:numPr>
        <w:spacing w:line="278" w:lineRule="auto"/>
        <w:jc w:val="left"/>
        <w:rPr>
          <w:rFonts w:cs="Times New Roman"/>
          <w:color w:val="000000" w:themeColor="text1"/>
          <w:sz w:val="24"/>
          <w:szCs w:val="24"/>
        </w:rPr>
      </w:pPr>
      <w:r w:rsidRPr="00163041">
        <w:rPr>
          <w:rFonts w:cs="Times New Roman"/>
          <w:color w:val="000000" w:themeColor="text1"/>
          <w:sz w:val="24"/>
          <w:szCs w:val="24"/>
        </w:rPr>
        <w:t>Sustainable business models in Nepal</w:t>
      </w:r>
    </w:p>
    <w:p w14:paraId="016CB16C" w14:textId="5E265373" w:rsidR="00DE1DE9" w:rsidRPr="00163041" w:rsidRDefault="00DE1DE9" w:rsidP="00C87A90">
      <w:pPr>
        <w:numPr>
          <w:ilvl w:val="0"/>
          <w:numId w:val="70"/>
        </w:num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ESG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 in financial institutions</w:t>
      </w:r>
    </w:p>
    <w:p w14:paraId="41DF3FBF" w14:textId="77777777" w:rsidR="00DE1DE9" w:rsidRPr="00163041" w:rsidRDefault="00DE1DE9" w:rsidP="00C87A90">
      <w:pPr>
        <w:numPr>
          <w:ilvl w:val="0"/>
          <w:numId w:val="70"/>
        </w:numPr>
        <w:spacing w:line="278" w:lineRule="auto"/>
        <w:jc w:val="left"/>
        <w:rPr>
          <w:rFonts w:cs="Times New Roman"/>
          <w:color w:val="000000" w:themeColor="text1"/>
          <w:sz w:val="24"/>
          <w:szCs w:val="24"/>
        </w:rPr>
      </w:pPr>
      <w:r w:rsidRPr="00163041">
        <w:rPr>
          <w:rFonts w:cs="Times New Roman"/>
          <w:color w:val="000000" w:themeColor="text1"/>
          <w:sz w:val="24"/>
          <w:szCs w:val="24"/>
        </w:rPr>
        <w:t>Green marketing strategies</w:t>
      </w:r>
    </w:p>
    <w:p w14:paraId="2C9D4F1E" w14:textId="77777777" w:rsidR="00DE1DE9" w:rsidRPr="00163041" w:rsidRDefault="00DE1DE9" w:rsidP="00C87A90">
      <w:pPr>
        <w:numPr>
          <w:ilvl w:val="0"/>
          <w:numId w:val="71"/>
        </w:numPr>
        <w:spacing w:line="278" w:lineRule="auto"/>
        <w:jc w:val="left"/>
        <w:rPr>
          <w:rFonts w:cs="Times New Roman"/>
          <w:color w:val="000000" w:themeColor="text1"/>
          <w:sz w:val="24"/>
          <w:szCs w:val="24"/>
        </w:rPr>
      </w:pPr>
      <w:r w:rsidRPr="00163041">
        <w:rPr>
          <w:rFonts w:cs="Times New Roman"/>
          <w:color w:val="000000" w:themeColor="text1"/>
          <w:sz w:val="24"/>
          <w:szCs w:val="24"/>
        </w:rPr>
        <w:t>Climate change impact on Nepalese economy</w:t>
      </w:r>
    </w:p>
    <w:p w14:paraId="29F0F0D7" w14:textId="77777777" w:rsidR="00DE1DE9" w:rsidRPr="00163041" w:rsidRDefault="00DE1DE9" w:rsidP="00C87A90">
      <w:pPr>
        <w:numPr>
          <w:ilvl w:val="0"/>
          <w:numId w:val="71"/>
        </w:numPr>
        <w:spacing w:line="278" w:lineRule="auto"/>
        <w:jc w:val="left"/>
        <w:rPr>
          <w:rFonts w:cs="Times New Roman"/>
          <w:color w:val="000000" w:themeColor="text1"/>
          <w:sz w:val="24"/>
          <w:szCs w:val="24"/>
        </w:rPr>
      </w:pPr>
      <w:r w:rsidRPr="00163041">
        <w:rPr>
          <w:rFonts w:cs="Times New Roman"/>
          <w:color w:val="000000" w:themeColor="text1"/>
          <w:sz w:val="24"/>
          <w:szCs w:val="24"/>
        </w:rPr>
        <w:t>Renewable energy adoption in Nepal</w:t>
      </w:r>
    </w:p>
    <w:p w14:paraId="1B5431C3" w14:textId="12C49199" w:rsidR="00DE1DE9" w:rsidRPr="00163041" w:rsidRDefault="00DE1DE9" w:rsidP="00C87A90">
      <w:pPr>
        <w:numPr>
          <w:ilvl w:val="0"/>
          <w:numId w:val="71"/>
        </w:num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Waste management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 in urban areas</w:t>
      </w:r>
    </w:p>
    <w:p w14:paraId="0805CE86" w14:textId="77777777" w:rsidR="00DE1DE9" w:rsidRPr="00163041" w:rsidRDefault="00DE1DE9" w:rsidP="00C87A90">
      <w:pPr>
        <w:numPr>
          <w:ilvl w:val="0"/>
          <w:numId w:val="72"/>
        </w:numPr>
        <w:spacing w:line="278" w:lineRule="auto"/>
        <w:jc w:val="left"/>
        <w:rPr>
          <w:rFonts w:cs="Times New Roman"/>
          <w:color w:val="000000" w:themeColor="text1"/>
          <w:sz w:val="24"/>
          <w:szCs w:val="24"/>
        </w:rPr>
      </w:pPr>
      <w:r w:rsidRPr="00163041">
        <w:rPr>
          <w:rFonts w:cs="Times New Roman"/>
          <w:color w:val="000000" w:themeColor="text1"/>
          <w:sz w:val="24"/>
          <w:szCs w:val="24"/>
        </w:rPr>
        <w:t>Role of NGOs in sustainable development</w:t>
      </w:r>
    </w:p>
    <w:p w14:paraId="61D0A57F" w14:textId="77777777" w:rsidR="00DE1DE9" w:rsidRPr="00163041" w:rsidRDefault="00DE1DE9" w:rsidP="00C87A90">
      <w:pPr>
        <w:numPr>
          <w:ilvl w:val="0"/>
          <w:numId w:val="72"/>
        </w:numPr>
        <w:spacing w:line="278" w:lineRule="auto"/>
        <w:jc w:val="left"/>
        <w:rPr>
          <w:rFonts w:cs="Times New Roman"/>
          <w:color w:val="000000" w:themeColor="text1"/>
          <w:sz w:val="24"/>
          <w:szCs w:val="24"/>
        </w:rPr>
      </w:pPr>
      <w:r w:rsidRPr="00163041">
        <w:rPr>
          <w:rFonts w:cs="Times New Roman"/>
          <w:color w:val="000000" w:themeColor="text1"/>
          <w:sz w:val="24"/>
          <w:szCs w:val="24"/>
        </w:rPr>
        <w:t>Sustainable tourism in Nepal</w:t>
      </w:r>
    </w:p>
    <w:p w14:paraId="1C69E988" w14:textId="77777777" w:rsidR="00DE1DE9" w:rsidRPr="00163041" w:rsidRDefault="00DE1DE9" w:rsidP="00C87A90">
      <w:pPr>
        <w:numPr>
          <w:ilvl w:val="0"/>
          <w:numId w:val="72"/>
        </w:numPr>
        <w:spacing w:line="278" w:lineRule="auto"/>
        <w:jc w:val="left"/>
        <w:rPr>
          <w:rFonts w:cs="Times New Roman"/>
          <w:color w:val="000000" w:themeColor="text1"/>
          <w:sz w:val="24"/>
          <w:szCs w:val="24"/>
        </w:rPr>
      </w:pPr>
      <w:r w:rsidRPr="00163041">
        <w:rPr>
          <w:rFonts w:cs="Times New Roman"/>
          <w:color w:val="000000" w:themeColor="text1"/>
          <w:sz w:val="24"/>
          <w:szCs w:val="24"/>
        </w:rPr>
        <w:t>Gender equality and SDGs</w:t>
      </w:r>
    </w:p>
    <w:p w14:paraId="2630CB91" w14:textId="4A4C7280" w:rsidR="00DE1DE9" w:rsidRPr="00163041" w:rsidRDefault="00DE1DE9" w:rsidP="00C87A90">
      <w:pPr>
        <w:numPr>
          <w:ilvl w:val="0"/>
          <w:numId w:val="73"/>
        </w:numPr>
        <w:spacing w:line="278" w:lineRule="auto"/>
        <w:jc w:val="left"/>
        <w:rPr>
          <w:rFonts w:cs="Times New Roman"/>
          <w:color w:val="000000" w:themeColor="text1"/>
          <w:sz w:val="24"/>
          <w:szCs w:val="24"/>
        </w:rPr>
      </w:pPr>
      <w:r w:rsidRPr="00163041">
        <w:rPr>
          <w:rFonts w:cs="Times New Roman"/>
          <w:color w:val="000000" w:themeColor="text1"/>
          <w:sz w:val="24"/>
          <w:szCs w:val="24"/>
        </w:rPr>
        <w:t xml:space="preserve">Circular economy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w:t>
      </w:r>
    </w:p>
    <w:p w14:paraId="38FE4641" w14:textId="77777777" w:rsidR="00DE1DE9" w:rsidRPr="00163041" w:rsidRDefault="00DE1DE9" w:rsidP="00C87A90">
      <w:pPr>
        <w:numPr>
          <w:ilvl w:val="0"/>
          <w:numId w:val="73"/>
        </w:numPr>
        <w:spacing w:line="278" w:lineRule="auto"/>
        <w:jc w:val="left"/>
        <w:rPr>
          <w:rFonts w:cs="Times New Roman"/>
          <w:color w:val="000000" w:themeColor="text1"/>
          <w:sz w:val="24"/>
          <w:szCs w:val="24"/>
        </w:rPr>
      </w:pPr>
      <w:r w:rsidRPr="00163041">
        <w:rPr>
          <w:rFonts w:cs="Times New Roman"/>
          <w:color w:val="000000" w:themeColor="text1"/>
          <w:sz w:val="24"/>
          <w:szCs w:val="24"/>
        </w:rPr>
        <w:t>Sustainable finance and green investment</w:t>
      </w:r>
    </w:p>
    <w:p w14:paraId="0DD9F785" w14:textId="77777777" w:rsidR="00DE1DE9" w:rsidRPr="00163041" w:rsidRDefault="00DE1DE9" w:rsidP="00C87A90">
      <w:pPr>
        <w:numPr>
          <w:ilvl w:val="0"/>
          <w:numId w:val="73"/>
        </w:numPr>
        <w:spacing w:line="278" w:lineRule="auto"/>
        <w:jc w:val="left"/>
        <w:rPr>
          <w:rFonts w:cs="Times New Roman"/>
          <w:color w:val="000000" w:themeColor="text1"/>
          <w:sz w:val="24"/>
          <w:szCs w:val="24"/>
        </w:rPr>
      </w:pPr>
      <w:r w:rsidRPr="00163041">
        <w:rPr>
          <w:rFonts w:cs="Times New Roman"/>
          <w:color w:val="000000" w:themeColor="text1"/>
          <w:sz w:val="24"/>
          <w:szCs w:val="24"/>
        </w:rPr>
        <w:t>Digitalization and sustainability</w:t>
      </w:r>
    </w:p>
    <w:p w14:paraId="7DF95CDD" w14:textId="77777777" w:rsidR="00DE1DE9" w:rsidRPr="00163041" w:rsidRDefault="00DE1DE9" w:rsidP="00C87A90">
      <w:pPr>
        <w:spacing w:line="278" w:lineRule="auto"/>
        <w:jc w:val="left"/>
        <w:rPr>
          <w:rFonts w:cs="Times New Roman"/>
          <w:b/>
          <w:bCs/>
          <w:color w:val="000000" w:themeColor="text1"/>
          <w:sz w:val="24"/>
          <w:szCs w:val="24"/>
        </w:rPr>
      </w:pPr>
      <w:r w:rsidRPr="00163041">
        <w:rPr>
          <w:rFonts w:cs="Times New Roman"/>
          <w:b/>
          <w:bCs/>
          <w:color w:val="000000" w:themeColor="text1"/>
          <w:sz w:val="24"/>
          <w:szCs w:val="24"/>
        </w:rPr>
        <w:t>8. Expected Learning Outcomes of Practicum</w:t>
      </w:r>
    </w:p>
    <w:p w14:paraId="626C8949" w14:textId="77777777" w:rsidR="00DE1DE9" w:rsidRPr="00163041" w:rsidRDefault="00DE1DE9" w:rsidP="00C87A90">
      <w:pPr>
        <w:spacing w:line="278" w:lineRule="auto"/>
        <w:jc w:val="left"/>
        <w:rPr>
          <w:rFonts w:cs="Times New Roman"/>
          <w:color w:val="000000" w:themeColor="text1"/>
          <w:sz w:val="24"/>
          <w:szCs w:val="24"/>
        </w:rPr>
      </w:pPr>
      <w:r w:rsidRPr="00163041">
        <w:rPr>
          <w:rFonts w:cs="Times New Roman"/>
          <w:color w:val="000000" w:themeColor="text1"/>
          <w:sz w:val="24"/>
          <w:szCs w:val="24"/>
        </w:rPr>
        <w:t>After completing the practicum, students will be able to:</w:t>
      </w:r>
    </w:p>
    <w:p w14:paraId="78DBB139" w14:textId="77777777" w:rsidR="00DE1DE9" w:rsidRPr="00163041" w:rsidRDefault="00DE1DE9" w:rsidP="00C87A90">
      <w:pPr>
        <w:numPr>
          <w:ilvl w:val="0"/>
          <w:numId w:val="74"/>
        </w:numPr>
        <w:spacing w:line="278" w:lineRule="auto"/>
        <w:jc w:val="left"/>
        <w:rPr>
          <w:rFonts w:cs="Times New Roman"/>
          <w:color w:val="000000" w:themeColor="text1"/>
          <w:sz w:val="24"/>
          <w:szCs w:val="24"/>
        </w:rPr>
      </w:pPr>
      <w:r w:rsidRPr="00163041">
        <w:rPr>
          <w:rFonts w:cs="Times New Roman"/>
          <w:color w:val="000000" w:themeColor="text1"/>
          <w:sz w:val="24"/>
          <w:szCs w:val="24"/>
        </w:rPr>
        <w:t>Conduct applied research in sustainability</w:t>
      </w:r>
    </w:p>
    <w:p w14:paraId="1F2AD3A4" w14:textId="77777777" w:rsidR="00DE1DE9" w:rsidRPr="00163041" w:rsidRDefault="00DE1DE9" w:rsidP="00C87A90">
      <w:pPr>
        <w:numPr>
          <w:ilvl w:val="0"/>
          <w:numId w:val="74"/>
        </w:numPr>
        <w:spacing w:line="278" w:lineRule="auto"/>
        <w:jc w:val="left"/>
        <w:rPr>
          <w:rFonts w:cs="Times New Roman"/>
          <w:color w:val="000000" w:themeColor="text1"/>
          <w:sz w:val="24"/>
          <w:szCs w:val="24"/>
        </w:rPr>
      </w:pPr>
      <w:r w:rsidRPr="00163041">
        <w:rPr>
          <w:rFonts w:cs="Times New Roman"/>
          <w:color w:val="000000" w:themeColor="text1"/>
          <w:sz w:val="24"/>
          <w:szCs w:val="24"/>
        </w:rPr>
        <w:t>Work effectively in teams</w:t>
      </w:r>
    </w:p>
    <w:p w14:paraId="4905FED6" w14:textId="77777777" w:rsidR="00DE1DE9" w:rsidRPr="00163041" w:rsidRDefault="00DE1DE9" w:rsidP="00C87A90">
      <w:pPr>
        <w:numPr>
          <w:ilvl w:val="0"/>
          <w:numId w:val="74"/>
        </w:numPr>
        <w:spacing w:line="278" w:lineRule="auto"/>
        <w:jc w:val="left"/>
        <w:rPr>
          <w:rFonts w:cs="Times New Roman"/>
          <w:color w:val="000000" w:themeColor="text1"/>
          <w:sz w:val="24"/>
          <w:szCs w:val="24"/>
        </w:rPr>
      </w:pPr>
      <w:r w:rsidRPr="00163041">
        <w:rPr>
          <w:rFonts w:cs="Times New Roman"/>
          <w:color w:val="000000" w:themeColor="text1"/>
          <w:sz w:val="24"/>
          <w:szCs w:val="24"/>
        </w:rPr>
        <w:lastRenderedPageBreak/>
        <w:t>Prepare professional academic reports</w:t>
      </w:r>
    </w:p>
    <w:p w14:paraId="060E43CB" w14:textId="77777777" w:rsidR="00DE1DE9" w:rsidRPr="00163041" w:rsidRDefault="00DE1DE9" w:rsidP="00C87A90">
      <w:pPr>
        <w:numPr>
          <w:ilvl w:val="0"/>
          <w:numId w:val="74"/>
        </w:numPr>
        <w:spacing w:line="278" w:lineRule="auto"/>
        <w:jc w:val="left"/>
        <w:rPr>
          <w:rFonts w:cs="Times New Roman"/>
          <w:color w:val="000000" w:themeColor="text1"/>
          <w:sz w:val="24"/>
          <w:szCs w:val="24"/>
        </w:rPr>
      </w:pPr>
      <w:r w:rsidRPr="00163041">
        <w:rPr>
          <w:rFonts w:cs="Times New Roman"/>
          <w:color w:val="000000" w:themeColor="text1"/>
          <w:sz w:val="24"/>
          <w:szCs w:val="24"/>
        </w:rPr>
        <w:t>Deliver structured seminar presentations</w:t>
      </w:r>
    </w:p>
    <w:p w14:paraId="6C4B735F" w14:textId="77777777" w:rsidR="00DE1DE9" w:rsidRPr="00163041" w:rsidRDefault="00DE1DE9" w:rsidP="00C87A90">
      <w:pPr>
        <w:numPr>
          <w:ilvl w:val="0"/>
          <w:numId w:val="74"/>
        </w:numPr>
        <w:spacing w:line="278" w:lineRule="auto"/>
        <w:jc w:val="left"/>
        <w:rPr>
          <w:rFonts w:cs="Times New Roman"/>
          <w:color w:val="000000" w:themeColor="text1"/>
          <w:sz w:val="24"/>
          <w:szCs w:val="24"/>
        </w:rPr>
      </w:pPr>
      <w:r w:rsidRPr="00163041">
        <w:rPr>
          <w:rFonts w:cs="Times New Roman"/>
          <w:color w:val="000000" w:themeColor="text1"/>
          <w:sz w:val="24"/>
          <w:szCs w:val="24"/>
        </w:rPr>
        <w:t>Critically analyze real-world sustainability issues</w:t>
      </w:r>
    </w:p>
    <w:p w14:paraId="2595FF4C" w14:textId="77777777" w:rsidR="00DE1DE9" w:rsidRPr="00163041" w:rsidRDefault="00DE1DE9" w:rsidP="00C87A90">
      <w:pPr>
        <w:jc w:val="left"/>
        <w:rPr>
          <w:rFonts w:cs="Times New Roman"/>
          <w:color w:val="000000" w:themeColor="text1"/>
          <w:sz w:val="24"/>
          <w:szCs w:val="24"/>
        </w:rPr>
      </w:pPr>
    </w:p>
    <w:p w14:paraId="5CD4909B" w14:textId="77777777" w:rsidR="00731952" w:rsidRDefault="00731952">
      <w:pPr>
        <w:spacing w:line="278" w:lineRule="auto"/>
        <w:jc w:val="left"/>
        <w:rPr>
          <w:rFonts w:cs="Times New Roman"/>
          <w:b/>
          <w:bCs/>
          <w:color w:val="000000" w:themeColor="text1"/>
          <w:sz w:val="24"/>
          <w:szCs w:val="24"/>
        </w:rPr>
      </w:pPr>
      <w:r>
        <w:rPr>
          <w:rFonts w:cs="Times New Roman"/>
          <w:b/>
          <w:bCs/>
          <w:color w:val="000000" w:themeColor="text1"/>
          <w:sz w:val="24"/>
          <w:szCs w:val="24"/>
        </w:rPr>
        <w:br w:type="page"/>
      </w:r>
    </w:p>
    <w:p w14:paraId="7D422CD4" w14:textId="134F1B3C" w:rsidR="00DE1DE9" w:rsidRPr="00163041" w:rsidRDefault="00DE1DE9" w:rsidP="00731952">
      <w:pPr>
        <w:spacing w:before="120" w:after="120" w:line="276" w:lineRule="auto"/>
        <w:jc w:val="center"/>
        <w:rPr>
          <w:rFonts w:cs="Times New Roman"/>
          <w:color w:val="000000" w:themeColor="text1"/>
          <w:sz w:val="24"/>
          <w:szCs w:val="24"/>
        </w:rPr>
      </w:pPr>
      <w:r w:rsidRPr="00163041">
        <w:rPr>
          <w:rFonts w:cs="Times New Roman"/>
          <w:b/>
          <w:bCs/>
          <w:color w:val="000000" w:themeColor="text1"/>
          <w:sz w:val="24"/>
          <w:szCs w:val="24"/>
        </w:rPr>
        <w:lastRenderedPageBreak/>
        <w:t>Pokhara University</w:t>
      </w:r>
    </w:p>
    <w:p w14:paraId="6EBECC28" w14:textId="77777777" w:rsidR="00DE1DE9" w:rsidRPr="00163041" w:rsidRDefault="00DE1DE9" w:rsidP="00731952">
      <w:pPr>
        <w:spacing w:before="120" w:after="120" w:line="276" w:lineRule="auto"/>
        <w:jc w:val="center"/>
        <w:rPr>
          <w:rFonts w:cs="Times New Roman"/>
          <w:color w:val="000000" w:themeColor="text1"/>
          <w:sz w:val="24"/>
          <w:szCs w:val="24"/>
        </w:rPr>
      </w:pPr>
      <w:r w:rsidRPr="00163041">
        <w:rPr>
          <w:rFonts w:cs="Times New Roman"/>
          <w:b/>
          <w:bCs/>
          <w:color w:val="000000" w:themeColor="text1"/>
          <w:sz w:val="24"/>
          <w:szCs w:val="24"/>
        </w:rPr>
        <w:t>Faculty of Management Studies</w:t>
      </w:r>
    </w:p>
    <w:p w14:paraId="28AB0036" w14:textId="77777777" w:rsidR="00DE1DE9" w:rsidRPr="00163041" w:rsidRDefault="00DE1DE9" w:rsidP="00C87A90">
      <w:pPr>
        <w:spacing w:before="60" w:after="60"/>
        <w:jc w:val="left"/>
        <w:rPr>
          <w:rFonts w:cs="Times New Roman"/>
          <w:color w:val="000000" w:themeColor="text1"/>
          <w:sz w:val="24"/>
          <w:szCs w:val="24"/>
        </w:rPr>
      </w:pPr>
    </w:p>
    <w:p w14:paraId="4333DDD3" w14:textId="587A6A77" w:rsidR="00DE1DE9" w:rsidRPr="00163041" w:rsidRDefault="00DE1DE9" w:rsidP="00731952">
      <w:pPr>
        <w:tabs>
          <w:tab w:val="left" w:pos="6570"/>
        </w:tabs>
        <w:spacing w:before="120" w:after="120" w:line="276" w:lineRule="auto"/>
        <w:jc w:val="left"/>
        <w:rPr>
          <w:rFonts w:cs="Times New Roman"/>
          <w:color w:val="000000" w:themeColor="text1"/>
          <w:sz w:val="24"/>
          <w:szCs w:val="24"/>
        </w:rPr>
      </w:pPr>
      <w:r w:rsidRPr="00163041">
        <w:rPr>
          <w:rFonts w:cs="Times New Roman"/>
          <w:color w:val="000000" w:themeColor="text1"/>
          <w:sz w:val="24"/>
          <w:szCs w:val="24"/>
        </w:rPr>
        <w:t>Course code: NBE 259</w:t>
      </w:r>
      <w:r w:rsidRPr="00163041">
        <w:rPr>
          <w:rFonts w:cs="Times New Roman"/>
          <w:color w:val="000000" w:themeColor="text1"/>
          <w:sz w:val="24"/>
          <w:szCs w:val="24"/>
        </w:rPr>
        <w:tab/>
        <w:t>Full marks: 100</w:t>
      </w:r>
    </w:p>
    <w:p w14:paraId="37D1C90F" w14:textId="6B534D51" w:rsidR="00DE1DE9" w:rsidRPr="00163041" w:rsidRDefault="00DE1DE9" w:rsidP="00731952">
      <w:pPr>
        <w:tabs>
          <w:tab w:val="left" w:pos="6570"/>
        </w:tabs>
        <w:spacing w:before="120" w:after="120" w:line="276" w:lineRule="auto"/>
        <w:jc w:val="left"/>
        <w:rPr>
          <w:rFonts w:cs="Times New Roman"/>
          <w:color w:val="000000" w:themeColor="text1"/>
          <w:sz w:val="24"/>
          <w:szCs w:val="24"/>
        </w:rPr>
      </w:pPr>
      <w:r w:rsidRPr="00163041">
        <w:rPr>
          <w:rFonts w:cs="Times New Roman"/>
          <w:color w:val="000000" w:themeColor="text1"/>
          <w:sz w:val="24"/>
          <w:szCs w:val="24"/>
        </w:rPr>
        <w:t xml:space="preserve">Course title: </w:t>
      </w:r>
      <w:r w:rsidRPr="00163041">
        <w:rPr>
          <w:rFonts w:cs="Times New Roman"/>
          <w:b/>
          <w:bCs/>
          <w:color w:val="000000" w:themeColor="text1"/>
          <w:sz w:val="24"/>
          <w:szCs w:val="24"/>
        </w:rPr>
        <w:t>Society and Politics</w:t>
      </w:r>
      <w:r w:rsidRPr="00163041">
        <w:rPr>
          <w:rFonts w:cs="Times New Roman"/>
          <w:color w:val="000000" w:themeColor="text1"/>
          <w:sz w:val="24"/>
          <w:szCs w:val="24"/>
        </w:rPr>
        <w:tab/>
        <w:t>Pass marks: 45</w:t>
      </w:r>
    </w:p>
    <w:p w14:paraId="061B2363" w14:textId="75CA0074" w:rsidR="00DE1DE9" w:rsidRPr="00163041" w:rsidRDefault="00DE1DE9" w:rsidP="00731952">
      <w:pPr>
        <w:tabs>
          <w:tab w:val="left" w:pos="6570"/>
          <w:tab w:val="left" w:pos="7020"/>
        </w:tabs>
        <w:jc w:val="left"/>
        <w:rPr>
          <w:rFonts w:cs="Times New Roman"/>
          <w:bCs/>
          <w:color w:val="000000" w:themeColor="text1"/>
          <w:sz w:val="24"/>
          <w:szCs w:val="24"/>
        </w:rPr>
      </w:pPr>
      <w:r w:rsidRPr="00163041">
        <w:rPr>
          <w:rFonts w:cs="Times New Roman"/>
          <w:bCs/>
          <w:color w:val="000000" w:themeColor="text1"/>
          <w:sz w:val="24"/>
          <w:szCs w:val="24"/>
        </w:rPr>
        <w:t>Nature of the course: Theory &amp; Practical</w:t>
      </w:r>
      <w:r w:rsidRPr="00163041">
        <w:rPr>
          <w:rFonts w:cs="Times New Roman"/>
          <w:bCs/>
          <w:color w:val="000000" w:themeColor="text1"/>
          <w:sz w:val="24"/>
          <w:szCs w:val="24"/>
        </w:rPr>
        <w:tab/>
        <w:t>Credit hours: 3.0</w:t>
      </w:r>
    </w:p>
    <w:p w14:paraId="5A2945C2" w14:textId="4DD0DC7D" w:rsidR="00DE1DE9" w:rsidRPr="00163041" w:rsidRDefault="00DE1DE9" w:rsidP="00731952">
      <w:pPr>
        <w:tabs>
          <w:tab w:val="left" w:pos="6570"/>
        </w:tabs>
        <w:jc w:val="left"/>
        <w:rPr>
          <w:rFonts w:cs="Times New Roman"/>
          <w:bCs/>
          <w:color w:val="000000" w:themeColor="text1"/>
          <w:sz w:val="24"/>
          <w:szCs w:val="24"/>
        </w:rPr>
      </w:pPr>
      <w:r w:rsidRPr="00163041">
        <w:rPr>
          <w:rFonts w:cs="Times New Roman"/>
          <w:bCs/>
          <w:color w:val="000000" w:themeColor="text1"/>
          <w:sz w:val="24"/>
          <w:szCs w:val="24"/>
        </w:rPr>
        <w:t xml:space="preserve">Course </w:t>
      </w:r>
      <w:proofErr w:type="gramStart"/>
      <w:r w:rsidRPr="00163041">
        <w:rPr>
          <w:rFonts w:cs="Times New Roman"/>
          <w:bCs/>
          <w:color w:val="000000" w:themeColor="text1"/>
          <w:sz w:val="24"/>
          <w:szCs w:val="24"/>
        </w:rPr>
        <w:t>Type :</w:t>
      </w:r>
      <w:proofErr w:type="gramEnd"/>
      <w:r w:rsidRPr="00163041">
        <w:rPr>
          <w:rFonts w:cs="Times New Roman"/>
          <w:bCs/>
          <w:color w:val="000000" w:themeColor="text1"/>
          <w:sz w:val="24"/>
          <w:szCs w:val="24"/>
        </w:rPr>
        <w:t xml:space="preserve">  Elective </w:t>
      </w:r>
      <w:r w:rsidRPr="00163041">
        <w:rPr>
          <w:rFonts w:cs="Times New Roman"/>
          <w:bCs/>
          <w:color w:val="000000" w:themeColor="text1"/>
          <w:sz w:val="24"/>
          <w:szCs w:val="24"/>
        </w:rPr>
        <w:tab/>
        <w:t>Total hours: 48</w:t>
      </w:r>
    </w:p>
    <w:p w14:paraId="7C66178A" w14:textId="1804842C" w:rsidR="00DE1DE9" w:rsidRPr="00163041" w:rsidRDefault="00DE1DE9" w:rsidP="00731952">
      <w:pPr>
        <w:tabs>
          <w:tab w:val="left" w:pos="6570"/>
        </w:tabs>
        <w:jc w:val="left"/>
        <w:rPr>
          <w:rFonts w:cs="Times New Roman"/>
          <w:bCs/>
          <w:color w:val="000000" w:themeColor="text1"/>
          <w:sz w:val="24"/>
          <w:szCs w:val="24"/>
        </w:rPr>
      </w:pPr>
      <w:proofErr w:type="gramStart"/>
      <w:r w:rsidRPr="00163041">
        <w:rPr>
          <w:rFonts w:cs="Times New Roman"/>
          <w:bCs/>
          <w:color w:val="000000" w:themeColor="text1"/>
          <w:sz w:val="24"/>
          <w:szCs w:val="24"/>
        </w:rPr>
        <w:t>Program :</w:t>
      </w:r>
      <w:proofErr w:type="gramEnd"/>
      <w:r w:rsidRPr="00163041">
        <w:rPr>
          <w:rFonts w:cs="Times New Roman"/>
          <w:bCs/>
          <w:color w:val="000000" w:themeColor="text1"/>
          <w:sz w:val="24"/>
          <w:szCs w:val="24"/>
        </w:rPr>
        <w:t xml:space="preserve"> BBA / BBA Finance </w:t>
      </w:r>
      <w:r w:rsidRPr="00163041">
        <w:rPr>
          <w:rFonts w:cs="Times New Roman"/>
          <w:bCs/>
          <w:color w:val="000000" w:themeColor="text1"/>
          <w:sz w:val="24"/>
          <w:szCs w:val="24"/>
        </w:rPr>
        <w:tab/>
        <w:t>Level: Bachelor</w:t>
      </w:r>
    </w:p>
    <w:p w14:paraId="73A1F0D5" w14:textId="77777777" w:rsidR="00DE1DE9" w:rsidRPr="00163041" w:rsidRDefault="00DE1DE9" w:rsidP="00C87A90">
      <w:pPr>
        <w:spacing w:before="60" w:after="60"/>
        <w:jc w:val="left"/>
        <w:rPr>
          <w:rFonts w:cs="Times New Roman"/>
          <w:color w:val="000000" w:themeColor="text1"/>
          <w:sz w:val="24"/>
          <w:szCs w:val="24"/>
        </w:rPr>
      </w:pPr>
    </w:p>
    <w:p w14:paraId="26A10435" w14:textId="77777777" w:rsidR="00DE1DE9" w:rsidRPr="00163041" w:rsidRDefault="00DE1DE9" w:rsidP="00C87A90">
      <w:pPr>
        <w:pStyle w:val="ListParagraph"/>
        <w:numPr>
          <w:ilvl w:val="0"/>
          <w:numId w:val="77"/>
        </w:numPr>
        <w:spacing w:before="240" w:after="120" w:line="276" w:lineRule="auto"/>
        <w:contextualSpacing w:val="0"/>
        <w:jc w:val="left"/>
        <w:rPr>
          <w:rFonts w:cs="Times New Roman"/>
          <w:color w:val="000000" w:themeColor="text1"/>
          <w:sz w:val="24"/>
          <w:szCs w:val="24"/>
        </w:rPr>
      </w:pPr>
      <w:r w:rsidRPr="00163041">
        <w:rPr>
          <w:rFonts w:cs="Times New Roman"/>
          <w:b/>
          <w:bCs/>
          <w:color w:val="000000" w:themeColor="text1"/>
          <w:sz w:val="24"/>
          <w:szCs w:val="24"/>
        </w:rPr>
        <w:t>Course Description</w:t>
      </w:r>
    </w:p>
    <w:p w14:paraId="0A2B1D3B" w14:textId="77777777" w:rsidR="00DE1DE9" w:rsidRPr="00163041" w:rsidRDefault="00DE1DE9" w:rsidP="00C87A90">
      <w:pPr>
        <w:spacing w:before="120" w:after="120" w:line="276" w:lineRule="auto"/>
        <w:jc w:val="left"/>
        <w:rPr>
          <w:rFonts w:cs="Times New Roman"/>
          <w:color w:val="000000" w:themeColor="text1"/>
          <w:sz w:val="24"/>
          <w:szCs w:val="24"/>
        </w:rPr>
      </w:pPr>
      <w:r w:rsidRPr="00163041">
        <w:rPr>
          <w:rFonts w:cs="Times New Roman"/>
          <w:color w:val="000000" w:themeColor="text1"/>
          <w:sz w:val="24"/>
          <w:szCs w:val="24"/>
        </w:rPr>
        <w:t xml:space="preserve">This course introduces undergraduate business and management students to the interrelationship between society and politics and how this relationship shapes the environment in which organizations operate. Business does not function in isolation. Social structures, political institutions, public policies, ideologies, and collective movements influence markets, consumer </w:t>
      </w:r>
      <w:proofErr w:type="spellStart"/>
      <w:r w:rsidRPr="00163041">
        <w:rPr>
          <w:rFonts w:cs="Times New Roman"/>
          <w:color w:val="000000" w:themeColor="text1"/>
          <w:sz w:val="24"/>
          <w:szCs w:val="24"/>
        </w:rPr>
        <w:t>behaviour</w:t>
      </w:r>
      <w:proofErr w:type="spellEnd"/>
      <w:r w:rsidRPr="00163041">
        <w:rPr>
          <w:rFonts w:cs="Times New Roman"/>
          <w:color w:val="000000" w:themeColor="text1"/>
          <w:sz w:val="24"/>
          <w:szCs w:val="24"/>
        </w:rPr>
        <w:t xml:space="preserve">, </w:t>
      </w:r>
      <w:proofErr w:type="spellStart"/>
      <w:r w:rsidRPr="00163041">
        <w:rPr>
          <w:rFonts w:cs="Times New Roman"/>
          <w:color w:val="000000" w:themeColor="text1"/>
          <w:sz w:val="24"/>
          <w:szCs w:val="24"/>
        </w:rPr>
        <w:t>labour</w:t>
      </w:r>
      <w:proofErr w:type="spellEnd"/>
      <w:r w:rsidRPr="00163041">
        <w:rPr>
          <w:rFonts w:cs="Times New Roman"/>
          <w:color w:val="000000" w:themeColor="text1"/>
          <w:sz w:val="24"/>
          <w:szCs w:val="24"/>
        </w:rPr>
        <w:t xml:space="preserve"> relations, regulatory frameworks, and the legitimacy of firms. The course takes an interdisciplinary approach by drawing from sociology, political science, political economy, public policy, and business ethics. It combines conceptual foundations with applied analysis of contemporary issues such as globalization, inequality, governance, democracy, populism, social movements, digital politics, and corporate responsibility. By the end of the semester, students should be able to read the socio-political environment critically and use that understanding to make better managerial and strategic decisions.</w:t>
      </w:r>
    </w:p>
    <w:p w14:paraId="330D07D9" w14:textId="77777777" w:rsidR="00DE1DE9" w:rsidRPr="00163041" w:rsidRDefault="00DE1DE9" w:rsidP="00C87A90">
      <w:pPr>
        <w:pStyle w:val="ListParagraph"/>
        <w:numPr>
          <w:ilvl w:val="0"/>
          <w:numId w:val="77"/>
        </w:numPr>
        <w:spacing w:before="240" w:after="120" w:line="276" w:lineRule="auto"/>
        <w:contextualSpacing w:val="0"/>
        <w:jc w:val="left"/>
        <w:rPr>
          <w:rFonts w:cs="Times New Roman"/>
          <w:color w:val="000000" w:themeColor="text1"/>
          <w:sz w:val="24"/>
          <w:szCs w:val="24"/>
        </w:rPr>
      </w:pPr>
      <w:r w:rsidRPr="00163041">
        <w:rPr>
          <w:rFonts w:cs="Times New Roman"/>
          <w:b/>
          <w:bCs/>
          <w:color w:val="000000" w:themeColor="text1"/>
          <w:sz w:val="24"/>
          <w:szCs w:val="24"/>
        </w:rPr>
        <w:t>Course Objective</w:t>
      </w:r>
    </w:p>
    <w:p w14:paraId="15F2D824" w14:textId="77777777" w:rsidR="00DE1DE9" w:rsidRPr="00163041" w:rsidRDefault="00DE1DE9" w:rsidP="00C87A90">
      <w:pPr>
        <w:spacing w:before="120" w:after="120" w:line="276" w:lineRule="auto"/>
        <w:jc w:val="left"/>
        <w:rPr>
          <w:rFonts w:cs="Times New Roman"/>
          <w:color w:val="000000" w:themeColor="text1"/>
          <w:sz w:val="24"/>
          <w:szCs w:val="24"/>
        </w:rPr>
      </w:pPr>
      <w:r w:rsidRPr="00163041">
        <w:rPr>
          <w:rFonts w:cs="Times New Roman"/>
          <w:color w:val="000000" w:themeColor="text1"/>
          <w:sz w:val="24"/>
          <w:szCs w:val="24"/>
        </w:rPr>
        <w:t xml:space="preserve">To provide students with a sound understanding of the socio-political context of business and to develop their capacity to </w:t>
      </w:r>
      <w:proofErr w:type="spellStart"/>
      <w:r w:rsidRPr="00163041">
        <w:rPr>
          <w:rFonts w:cs="Times New Roman"/>
          <w:color w:val="000000" w:themeColor="text1"/>
          <w:sz w:val="24"/>
          <w:szCs w:val="24"/>
        </w:rPr>
        <w:t>analyse</w:t>
      </w:r>
      <w:proofErr w:type="spellEnd"/>
      <w:r w:rsidRPr="00163041">
        <w:rPr>
          <w:rFonts w:cs="Times New Roman"/>
          <w:color w:val="000000" w:themeColor="text1"/>
          <w:sz w:val="24"/>
          <w:szCs w:val="24"/>
        </w:rPr>
        <w:t xml:space="preserve"> how society, politics, and public policy affect organizations. Specific Objectives are as follows:</w:t>
      </w:r>
    </w:p>
    <w:p w14:paraId="205A9B6C" w14:textId="77777777" w:rsidR="00DE1DE9" w:rsidRPr="00163041" w:rsidRDefault="00DE1DE9" w:rsidP="00C87A90">
      <w:pPr>
        <w:pStyle w:val="ListParagraph"/>
        <w:numPr>
          <w:ilvl w:val="0"/>
          <w:numId w:val="78"/>
        </w:numPr>
        <w:spacing w:before="80"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explain the key concepts and theories used to study society and politics.</w:t>
      </w:r>
    </w:p>
    <w:p w14:paraId="4F093681" w14:textId="77777777" w:rsidR="00DE1DE9" w:rsidRPr="00163041" w:rsidRDefault="00DE1DE9" w:rsidP="00C87A90">
      <w:pPr>
        <w:pStyle w:val="ListParagraph"/>
        <w:numPr>
          <w:ilvl w:val="0"/>
          <w:numId w:val="78"/>
        </w:numPr>
        <w:spacing w:before="80"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describe major social and political institutions and their interaction with business.</w:t>
      </w:r>
    </w:p>
    <w:p w14:paraId="2F7CDC83" w14:textId="77777777" w:rsidR="00DE1DE9" w:rsidRPr="00163041" w:rsidRDefault="00DE1DE9" w:rsidP="00C87A90">
      <w:pPr>
        <w:pStyle w:val="ListParagraph"/>
        <w:numPr>
          <w:ilvl w:val="0"/>
          <w:numId w:val="78"/>
        </w:numPr>
        <w:spacing w:before="80"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 xml:space="preserve">To </w:t>
      </w:r>
      <w:proofErr w:type="spellStart"/>
      <w:r w:rsidRPr="00163041">
        <w:rPr>
          <w:rFonts w:cs="Times New Roman"/>
          <w:color w:val="000000" w:themeColor="text1"/>
          <w:sz w:val="24"/>
          <w:szCs w:val="24"/>
        </w:rPr>
        <w:t>analyse</w:t>
      </w:r>
      <w:proofErr w:type="spellEnd"/>
      <w:r w:rsidRPr="00163041">
        <w:rPr>
          <w:rFonts w:cs="Times New Roman"/>
          <w:color w:val="000000" w:themeColor="text1"/>
          <w:sz w:val="24"/>
          <w:szCs w:val="24"/>
        </w:rPr>
        <w:t xml:space="preserve"> government–business–society relationships and the political economy of markets.</w:t>
      </w:r>
    </w:p>
    <w:p w14:paraId="64246BC6" w14:textId="77777777" w:rsidR="00DE1DE9" w:rsidRPr="00163041" w:rsidRDefault="00DE1DE9" w:rsidP="00C87A90">
      <w:pPr>
        <w:pStyle w:val="ListParagraph"/>
        <w:numPr>
          <w:ilvl w:val="0"/>
          <w:numId w:val="78"/>
        </w:numPr>
        <w:spacing w:before="80"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evaluate public policies and regulatory frameworks that shape business operations.</w:t>
      </w:r>
    </w:p>
    <w:p w14:paraId="64477121" w14:textId="77777777" w:rsidR="00DE1DE9" w:rsidRPr="00163041" w:rsidRDefault="00DE1DE9" w:rsidP="00C87A90">
      <w:pPr>
        <w:pStyle w:val="ListParagraph"/>
        <w:numPr>
          <w:ilvl w:val="0"/>
          <w:numId w:val="78"/>
        </w:numPr>
        <w:spacing w:before="80"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lastRenderedPageBreak/>
        <w:t>To examine contemporary socio-political issues such as globalization, inequality, identity politics, sustainability, and digital politics.</w:t>
      </w:r>
    </w:p>
    <w:p w14:paraId="23CBF5E7" w14:textId="77777777" w:rsidR="00DE1DE9" w:rsidRPr="00163041" w:rsidRDefault="00DE1DE9" w:rsidP="00C87A90">
      <w:pPr>
        <w:pStyle w:val="ListParagraph"/>
        <w:numPr>
          <w:ilvl w:val="0"/>
          <w:numId w:val="78"/>
        </w:numPr>
        <w:spacing w:before="80"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apply social and political analysis to real managerial problems through cases, discussions, and research projects.</w:t>
      </w:r>
    </w:p>
    <w:p w14:paraId="62A55C82" w14:textId="77777777" w:rsidR="00DE1DE9" w:rsidRPr="00163041" w:rsidRDefault="00DE1DE9" w:rsidP="00C87A90">
      <w:pPr>
        <w:pStyle w:val="ListParagraph"/>
        <w:numPr>
          <w:ilvl w:val="0"/>
          <w:numId w:val="77"/>
        </w:numPr>
        <w:spacing w:before="240" w:after="120" w:line="276" w:lineRule="auto"/>
        <w:contextualSpacing w:val="0"/>
        <w:jc w:val="left"/>
        <w:rPr>
          <w:rFonts w:cs="Times New Roman"/>
          <w:color w:val="000000" w:themeColor="text1"/>
          <w:sz w:val="24"/>
          <w:szCs w:val="24"/>
        </w:rPr>
      </w:pPr>
      <w:r w:rsidRPr="00163041">
        <w:rPr>
          <w:rFonts w:cs="Times New Roman"/>
          <w:b/>
          <w:bCs/>
          <w:color w:val="000000" w:themeColor="text1"/>
          <w:sz w:val="24"/>
          <w:szCs w:val="24"/>
        </w:rPr>
        <w:t>Course Details</w:t>
      </w:r>
    </w:p>
    <w:tbl>
      <w:tblPr>
        <w:tblW w:w="9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865"/>
        <w:gridCol w:w="5490"/>
        <w:gridCol w:w="9"/>
      </w:tblGrid>
      <w:tr w:rsidR="00163041" w:rsidRPr="00163041" w14:paraId="4E440AF2" w14:textId="77777777" w:rsidTr="00F1654C">
        <w:trPr>
          <w:gridAfter w:val="1"/>
          <w:wAfter w:w="9" w:type="dxa"/>
          <w:tblHeader/>
        </w:trPr>
        <w:tc>
          <w:tcPr>
            <w:tcW w:w="38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CDACCE7" w14:textId="77777777" w:rsidR="00DE1DE9" w:rsidRPr="00163041" w:rsidRDefault="00DE1DE9" w:rsidP="00C87A90">
            <w:pPr>
              <w:jc w:val="left"/>
              <w:rPr>
                <w:rFonts w:cs="Times New Roman"/>
                <w:color w:val="000000" w:themeColor="text1"/>
                <w:sz w:val="24"/>
                <w:szCs w:val="24"/>
              </w:rPr>
            </w:pPr>
            <w:r w:rsidRPr="00163041">
              <w:rPr>
                <w:rFonts w:cs="Times New Roman"/>
                <w:b/>
                <w:bCs/>
                <w:color w:val="000000" w:themeColor="text1"/>
                <w:sz w:val="24"/>
                <w:szCs w:val="24"/>
              </w:rPr>
              <w:t>Specific Objectives</w:t>
            </w:r>
          </w:p>
        </w:tc>
        <w:tc>
          <w:tcPr>
            <w:tcW w:w="54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0F3A669" w14:textId="77777777" w:rsidR="00DE1DE9" w:rsidRPr="00163041" w:rsidRDefault="00DE1DE9" w:rsidP="00C87A90">
            <w:pPr>
              <w:jc w:val="left"/>
              <w:rPr>
                <w:rFonts w:cs="Times New Roman"/>
                <w:color w:val="000000" w:themeColor="text1"/>
                <w:sz w:val="24"/>
                <w:szCs w:val="24"/>
              </w:rPr>
            </w:pPr>
            <w:r w:rsidRPr="00163041">
              <w:rPr>
                <w:rFonts w:cs="Times New Roman"/>
                <w:b/>
                <w:bCs/>
                <w:color w:val="000000" w:themeColor="text1"/>
                <w:sz w:val="24"/>
                <w:szCs w:val="24"/>
              </w:rPr>
              <w:t>Content</w:t>
            </w:r>
          </w:p>
        </w:tc>
      </w:tr>
      <w:tr w:rsidR="00163041" w:rsidRPr="00163041" w14:paraId="6C8190BF" w14:textId="77777777" w:rsidTr="00F1654C">
        <w:tc>
          <w:tcPr>
            <w:tcW w:w="9364"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364C90C" w14:textId="77777777" w:rsidR="00DE1DE9" w:rsidRPr="00163041" w:rsidRDefault="00DE1DE9" w:rsidP="00C87A90">
            <w:pPr>
              <w:jc w:val="left"/>
              <w:rPr>
                <w:rFonts w:cs="Times New Roman"/>
                <w:color w:val="000000" w:themeColor="text1"/>
                <w:sz w:val="24"/>
                <w:szCs w:val="24"/>
              </w:rPr>
            </w:pPr>
            <w:r w:rsidRPr="00163041">
              <w:rPr>
                <w:rFonts w:cs="Times New Roman"/>
                <w:b/>
                <w:bCs/>
                <w:color w:val="000000" w:themeColor="text1"/>
                <w:sz w:val="24"/>
                <w:szCs w:val="24"/>
              </w:rPr>
              <w:t>Chapter 1: Foundations of Society and Politics</w:t>
            </w:r>
          </w:p>
        </w:tc>
      </w:tr>
      <w:tr w:rsidR="00163041" w:rsidRPr="00163041" w14:paraId="6E9127E7" w14:textId="77777777" w:rsidTr="00F1654C">
        <w:trPr>
          <w:gridAfter w:val="1"/>
          <w:wAfter w:w="9" w:type="dxa"/>
        </w:trPr>
        <w:tc>
          <w:tcPr>
            <w:tcW w:w="38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19AE2DA" w14:textId="77777777" w:rsidR="00DE1DE9" w:rsidRPr="00F1654C" w:rsidRDefault="00DE1DE9" w:rsidP="00F1654C">
            <w:pPr>
              <w:pStyle w:val="ListParagraph"/>
              <w:numPr>
                <w:ilvl w:val="0"/>
                <w:numId w:val="125"/>
              </w:numPr>
              <w:spacing w:before="40" w:after="40" w:line="276" w:lineRule="auto"/>
              <w:jc w:val="left"/>
              <w:rPr>
                <w:rFonts w:cs="Times New Roman"/>
                <w:color w:val="000000" w:themeColor="text1"/>
                <w:sz w:val="24"/>
                <w:szCs w:val="24"/>
              </w:rPr>
            </w:pPr>
            <w:r w:rsidRPr="00F1654C">
              <w:rPr>
                <w:rFonts w:cs="Times New Roman"/>
                <w:color w:val="000000" w:themeColor="text1"/>
                <w:sz w:val="24"/>
                <w:szCs w:val="24"/>
              </w:rPr>
              <w:t>Understand the meaning, scope, and significance of studying society and politics for business students.</w:t>
            </w:r>
          </w:p>
          <w:p w14:paraId="6DFD9B96" w14:textId="77777777" w:rsidR="00DE1DE9" w:rsidRPr="00F1654C" w:rsidRDefault="00DE1DE9" w:rsidP="00F1654C">
            <w:pPr>
              <w:pStyle w:val="ListParagraph"/>
              <w:numPr>
                <w:ilvl w:val="0"/>
                <w:numId w:val="125"/>
              </w:numPr>
              <w:spacing w:before="40" w:after="40" w:line="276" w:lineRule="auto"/>
              <w:jc w:val="left"/>
              <w:rPr>
                <w:rFonts w:cs="Times New Roman"/>
                <w:color w:val="000000" w:themeColor="text1"/>
                <w:sz w:val="24"/>
                <w:szCs w:val="24"/>
              </w:rPr>
            </w:pPr>
            <w:r w:rsidRPr="00F1654C">
              <w:rPr>
                <w:rFonts w:cs="Times New Roman"/>
                <w:color w:val="000000" w:themeColor="text1"/>
                <w:sz w:val="24"/>
                <w:szCs w:val="24"/>
              </w:rPr>
              <w:t>Explain the core concepts of society, culture, socialization, and social institutions.</w:t>
            </w:r>
          </w:p>
          <w:p w14:paraId="3546B3E4" w14:textId="77777777" w:rsidR="00DE1DE9" w:rsidRPr="00F1654C" w:rsidRDefault="00DE1DE9" w:rsidP="00F1654C">
            <w:pPr>
              <w:pStyle w:val="ListParagraph"/>
              <w:numPr>
                <w:ilvl w:val="0"/>
                <w:numId w:val="125"/>
              </w:numPr>
              <w:spacing w:before="40" w:after="40" w:line="276" w:lineRule="auto"/>
              <w:jc w:val="left"/>
              <w:rPr>
                <w:rFonts w:cs="Times New Roman"/>
                <w:color w:val="000000" w:themeColor="text1"/>
                <w:sz w:val="24"/>
                <w:szCs w:val="24"/>
              </w:rPr>
            </w:pPr>
            <w:r w:rsidRPr="00F1654C">
              <w:rPr>
                <w:rFonts w:cs="Times New Roman"/>
                <w:color w:val="000000" w:themeColor="text1"/>
                <w:sz w:val="24"/>
                <w:szCs w:val="24"/>
              </w:rPr>
              <w:t>Explain the core concepts of politics, power, authority, legitimacy, state, and government.</w:t>
            </w:r>
          </w:p>
          <w:p w14:paraId="747008F8" w14:textId="77777777" w:rsidR="00DE1DE9" w:rsidRPr="00F1654C" w:rsidRDefault="00DE1DE9" w:rsidP="00F1654C">
            <w:pPr>
              <w:pStyle w:val="ListParagraph"/>
              <w:numPr>
                <w:ilvl w:val="0"/>
                <w:numId w:val="125"/>
              </w:numPr>
              <w:spacing w:before="40" w:after="40" w:line="276" w:lineRule="auto"/>
              <w:jc w:val="left"/>
              <w:rPr>
                <w:rFonts w:cs="Times New Roman"/>
                <w:color w:val="000000" w:themeColor="text1"/>
                <w:sz w:val="24"/>
                <w:szCs w:val="24"/>
              </w:rPr>
            </w:pPr>
            <w:r w:rsidRPr="00F1654C">
              <w:rPr>
                <w:rFonts w:cs="Times New Roman"/>
                <w:color w:val="000000" w:themeColor="text1"/>
                <w:sz w:val="24"/>
                <w:szCs w:val="24"/>
              </w:rPr>
              <w:t>Relate social and political environments to the non-market environment of business.</w:t>
            </w:r>
          </w:p>
        </w:tc>
        <w:tc>
          <w:tcPr>
            <w:tcW w:w="54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914F574"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1.1 Understanding Society</w:t>
            </w:r>
          </w:p>
          <w:p w14:paraId="0419113A"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1.1.1 Meaning, nature, and scope of society.</w:t>
            </w:r>
          </w:p>
          <w:p w14:paraId="50B68662"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1.1.2 Culture, norms, values, and socialization.</w:t>
            </w:r>
          </w:p>
          <w:p w14:paraId="054E2CCE"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1.1.3 Social institutions and their role in business.</w:t>
            </w:r>
          </w:p>
          <w:p w14:paraId="23198E17"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1.2 Understanding Politics</w:t>
            </w:r>
          </w:p>
          <w:p w14:paraId="266CC520"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1.2.1 Meaning and scope of politics.</w:t>
            </w:r>
          </w:p>
          <w:p w14:paraId="35D31C04"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1.2.2 Power, authority, legitimacy, and the state.</w:t>
            </w:r>
          </w:p>
          <w:p w14:paraId="7EE6928D"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1.2.3 Linking society and politics to the business environment (PESTEL perspective).</w:t>
            </w:r>
          </w:p>
        </w:tc>
      </w:tr>
      <w:tr w:rsidR="00163041" w:rsidRPr="00163041" w14:paraId="1B44ADAC" w14:textId="77777777" w:rsidTr="00F1654C">
        <w:tc>
          <w:tcPr>
            <w:tcW w:w="9364"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1B4AC59" w14:textId="77777777" w:rsidR="00DE1DE9" w:rsidRPr="00163041" w:rsidRDefault="00DE1DE9" w:rsidP="00C87A90">
            <w:pPr>
              <w:jc w:val="left"/>
              <w:rPr>
                <w:rFonts w:cs="Times New Roman"/>
                <w:color w:val="000000" w:themeColor="text1"/>
                <w:sz w:val="24"/>
                <w:szCs w:val="24"/>
              </w:rPr>
            </w:pPr>
            <w:r w:rsidRPr="00163041">
              <w:rPr>
                <w:rFonts w:cs="Times New Roman"/>
                <w:b/>
                <w:bCs/>
                <w:color w:val="000000" w:themeColor="text1"/>
                <w:sz w:val="24"/>
                <w:szCs w:val="24"/>
              </w:rPr>
              <w:t>Chapter 2: Social Structures, Stratification, and Change</w:t>
            </w:r>
          </w:p>
        </w:tc>
      </w:tr>
      <w:tr w:rsidR="00163041" w:rsidRPr="00163041" w14:paraId="3881675B" w14:textId="77777777" w:rsidTr="00F1654C">
        <w:trPr>
          <w:gridAfter w:val="1"/>
          <w:wAfter w:w="9" w:type="dxa"/>
        </w:trPr>
        <w:tc>
          <w:tcPr>
            <w:tcW w:w="38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4C76312" w14:textId="77777777" w:rsidR="00DE1DE9" w:rsidRPr="00F1654C" w:rsidRDefault="00DE1DE9" w:rsidP="00F1654C">
            <w:pPr>
              <w:pStyle w:val="ListParagraph"/>
              <w:numPr>
                <w:ilvl w:val="0"/>
                <w:numId w:val="126"/>
              </w:numPr>
              <w:spacing w:before="40" w:after="40" w:line="276" w:lineRule="auto"/>
              <w:ind w:left="235" w:hanging="235"/>
              <w:jc w:val="left"/>
              <w:rPr>
                <w:rFonts w:cs="Times New Roman"/>
                <w:color w:val="000000" w:themeColor="text1"/>
                <w:sz w:val="24"/>
                <w:szCs w:val="24"/>
              </w:rPr>
            </w:pPr>
            <w:r w:rsidRPr="00F1654C">
              <w:rPr>
                <w:rFonts w:cs="Times New Roman"/>
                <w:color w:val="000000" w:themeColor="text1"/>
                <w:sz w:val="24"/>
                <w:szCs w:val="24"/>
              </w:rPr>
              <w:t>Explain major social institutions such as family, education, religion, economy, and media.</w:t>
            </w:r>
          </w:p>
          <w:p w14:paraId="60307D3B" w14:textId="77777777" w:rsidR="00DE1DE9" w:rsidRPr="00F1654C" w:rsidRDefault="00DE1DE9" w:rsidP="00F1654C">
            <w:pPr>
              <w:pStyle w:val="ListParagraph"/>
              <w:numPr>
                <w:ilvl w:val="0"/>
                <w:numId w:val="126"/>
              </w:numPr>
              <w:spacing w:before="40" w:after="40" w:line="276" w:lineRule="auto"/>
              <w:ind w:left="235" w:hanging="235"/>
              <w:jc w:val="left"/>
              <w:rPr>
                <w:rFonts w:cs="Times New Roman"/>
                <w:color w:val="000000" w:themeColor="text1"/>
                <w:sz w:val="24"/>
                <w:szCs w:val="24"/>
              </w:rPr>
            </w:pPr>
            <w:proofErr w:type="spellStart"/>
            <w:r w:rsidRPr="00F1654C">
              <w:rPr>
                <w:rFonts w:cs="Times New Roman"/>
                <w:color w:val="000000" w:themeColor="text1"/>
                <w:sz w:val="24"/>
                <w:szCs w:val="24"/>
              </w:rPr>
              <w:t>Analyse</w:t>
            </w:r>
            <w:proofErr w:type="spellEnd"/>
            <w:r w:rsidRPr="00F1654C">
              <w:rPr>
                <w:rFonts w:cs="Times New Roman"/>
                <w:color w:val="000000" w:themeColor="text1"/>
                <w:sz w:val="24"/>
                <w:szCs w:val="24"/>
              </w:rPr>
              <w:t xml:space="preserve"> systems of social stratification including class, caste, gender, and ethnicity.</w:t>
            </w:r>
          </w:p>
          <w:p w14:paraId="3F413C84" w14:textId="77777777" w:rsidR="00DE1DE9" w:rsidRPr="00F1654C" w:rsidRDefault="00DE1DE9" w:rsidP="00F1654C">
            <w:pPr>
              <w:pStyle w:val="ListParagraph"/>
              <w:numPr>
                <w:ilvl w:val="0"/>
                <w:numId w:val="126"/>
              </w:numPr>
              <w:spacing w:before="40" w:after="40" w:line="276" w:lineRule="auto"/>
              <w:ind w:left="235" w:hanging="235"/>
              <w:jc w:val="left"/>
              <w:rPr>
                <w:rFonts w:cs="Times New Roman"/>
                <w:color w:val="000000" w:themeColor="text1"/>
                <w:sz w:val="24"/>
                <w:szCs w:val="24"/>
              </w:rPr>
            </w:pPr>
            <w:r w:rsidRPr="00F1654C">
              <w:rPr>
                <w:rFonts w:cs="Times New Roman"/>
                <w:color w:val="000000" w:themeColor="text1"/>
                <w:sz w:val="24"/>
                <w:szCs w:val="24"/>
              </w:rPr>
              <w:t>Examine processes of social change, modernization, urbanization, and migration.</w:t>
            </w:r>
          </w:p>
          <w:p w14:paraId="44BB6600" w14:textId="0DA5E80E" w:rsidR="00DE1DE9" w:rsidRPr="00F1654C" w:rsidRDefault="00DE1DE9" w:rsidP="00F1654C">
            <w:pPr>
              <w:pStyle w:val="ListParagraph"/>
              <w:numPr>
                <w:ilvl w:val="0"/>
                <w:numId w:val="126"/>
              </w:numPr>
              <w:spacing w:before="40" w:after="40" w:line="276" w:lineRule="auto"/>
              <w:ind w:left="235" w:hanging="235"/>
              <w:jc w:val="left"/>
              <w:rPr>
                <w:rFonts w:cs="Times New Roman"/>
                <w:color w:val="000000" w:themeColor="text1"/>
                <w:sz w:val="24"/>
                <w:szCs w:val="24"/>
              </w:rPr>
            </w:pPr>
            <w:r w:rsidRPr="00F1654C">
              <w:rPr>
                <w:rFonts w:cs="Times New Roman"/>
                <w:color w:val="000000" w:themeColor="text1"/>
                <w:sz w:val="24"/>
                <w:szCs w:val="24"/>
              </w:rPr>
              <w:lastRenderedPageBreak/>
              <w:t xml:space="preserve">Relate social structure and change to consumer </w:t>
            </w:r>
            <w:proofErr w:type="spellStart"/>
            <w:r w:rsidRPr="00F1654C">
              <w:rPr>
                <w:rFonts w:cs="Times New Roman"/>
                <w:color w:val="000000" w:themeColor="text1"/>
                <w:sz w:val="24"/>
                <w:szCs w:val="24"/>
              </w:rPr>
              <w:t>behaviour</w:t>
            </w:r>
            <w:proofErr w:type="spellEnd"/>
            <w:r w:rsidRPr="00F1654C">
              <w:rPr>
                <w:rFonts w:cs="Times New Roman"/>
                <w:color w:val="000000" w:themeColor="text1"/>
                <w:sz w:val="24"/>
                <w:szCs w:val="24"/>
              </w:rPr>
              <w:t xml:space="preserve">, </w:t>
            </w:r>
            <w:proofErr w:type="spellStart"/>
            <w:r w:rsidRPr="00F1654C">
              <w:rPr>
                <w:rFonts w:cs="Times New Roman"/>
                <w:color w:val="000000" w:themeColor="text1"/>
                <w:sz w:val="24"/>
                <w:szCs w:val="24"/>
              </w:rPr>
              <w:t>labour</w:t>
            </w:r>
            <w:proofErr w:type="spellEnd"/>
            <w:r w:rsidRPr="00F1654C">
              <w:rPr>
                <w:rFonts w:cs="Times New Roman"/>
                <w:color w:val="000000" w:themeColor="text1"/>
                <w:sz w:val="24"/>
                <w:szCs w:val="24"/>
              </w:rPr>
              <w:t xml:space="preserve"> markets, and organizational </w:t>
            </w:r>
            <w:r w:rsidR="003D2728">
              <w:rPr>
                <w:rFonts w:cs="Times New Roman"/>
                <w:color w:val="000000" w:themeColor="text1"/>
                <w:sz w:val="24"/>
                <w:szCs w:val="24"/>
              </w:rPr>
              <w:t>Practical</w:t>
            </w:r>
            <w:r w:rsidR="003D2728">
              <w:rPr>
                <w:rFonts w:cs="Times New Roman"/>
                <w:color w:val="000000" w:themeColor="text1"/>
                <w:sz w:val="24"/>
                <w:szCs w:val="24"/>
              </w:rPr>
              <w:tab/>
            </w:r>
            <w:r w:rsidRPr="00F1654C">
              <w:rPr>
                <w:rFonts w:cs="Times New Roman"/>
                <w:color w:val="000000" w:themeColor="text1"/>
                <w:sz w:val="24"/>
                <w:szCs w:val="24"/>
              </w:rPr>
              <w:t>s.</w:t>
            </w:r>
          </w:p>
        </w:tc>
        <w:tc>
          <w:tcPr>
            <w:tcW w:w="54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444E3DE"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lastRenderedPageBreak/>
              <w:t>2.1 Social Structure and Stratification</w:t>
            </w:r>
          </w:p>
          <w:p w14:paraId="41E69BA2"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2.1.1 Social institutions and their interaction with business.</w:t>
            </w:r>
          </w:p>
          <w:p w14:paraId="46ED637A"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2.1.2 Class, caste, gender, ethnicity, and inequality.</w:t>
            </w:r>
          </w:p>
          <w:p w14:paraId="1C0E200E"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2.1.3 Social mobility and its managerial relevance.</w:t>
            </w:r>
          </w:p>
          <w:p w14:paraId="64F07FAB"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2.2 Social Change and the Market</w:t>
            </w:r>
          </w:p>
          <w:p w14:paraId="795EA101"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2.2.1 Industrialization, urbanization, and demographic change.</w:t>
            </w:r>
          </w:p>
          <w:p w14:paraId="3E53940E"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2.2.2 Migration, consumer culture, and informal economy.</w:t>
            </w:r>
          </w:p>
          <w:p w14:paraId="2763BE1F"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lastRenderedPageBreak/>
              <w:t>2.2.3 Social capital and its impact on organizations.</w:t>
            </w:r>
          </w:p>
        </w:tc>
      </w:tr>
      <w:tr w:rsidR="00163041" w:rsidRPr="00163041" w14:paraId="1FFE09B2" w14:textId="77777777" w:rsidTr="00F1654C">
        <w:tc>
          <w:tcPr>
            <w:tcW w:w="9364"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766DB75" w14:textId="77777777" w:rsidR="00DE1DE9" w:rsidRPr="00163041" w:rsidRDefault="00DE1DE9" w:rsidP="00C87A90">
            <w:pPr>
              <w:jc w:val="left"/>
              <w:rPr>
                <w:rFonts w:cs="Times New Roman"/>
                <w:color w:val="000000" w:themeColor="text1"/>
                <w:sz w:val="24"/>
                <w:szCs w:val="24"/>
              </w:rPr>
            </w:pPr>
            <w:r w:rsidRPr="00163041">
              <w:rPr>
                <w:rFonts w:cs="Times New Roman"/>
                <w:b/>
                <w:bCs/>
                <w:color w:val="000000" w:themeColor="text1"/>
                <w:sz w:val="24"/>
                <w:szCs w:val="24"/>
              </w:rPr>
              <w:t>Chapter 3: Political Systems, Ideologies, and Institutions</w:t>
            </w:r>
          </w:p>
        </w:tc>
      </w:tr>
      <w:tr w:rsidR="00163041" w:rsidRPr="00163041" w14:paraId="2619AEF7" w14:textId="77777777" w:rsidTr="00F1654C">
        <w:trPr>
          <w:gridAfter w:val="1"/>
          <w:wAfter w:w="9" w:type="dxa"/>
        </w:trPr>
        <w:tc>
          <w:tcPr>
            <w:tcW w:w="38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FC6C49B" w14:textId="77777777" w:rsidR="00DE1DE9" w:rsidRPr="00F1654C" w:rsidRDefault="00DE1DE9" w:rsidP="00F1654C">
            <w:pPr>
              <w:pStyle w:val="ListParagraph"/>
              <w:numPr>
                <w:ilvl w:val="0"/>
                <w:numId w:val="127"/>
              </w:numPr>
              <w:spacing w:before="40" w:after="40" w:line="276" w:lineRule="auto"/>
              <w:ind w:left="325" w:hanging="270"/>
              <w:jc w:val="left"/>
              <w:rPr>
                <w:rFonts w:cs="Times New Roman"/>
                <w:color w:val="000000" w:themeColor="text1"/>
                <w:sz w:val="24"/>
                <w:szCs w:val="24"/>
              </w:rPr>
            </w:pPr>
            <w:r w:rsidRPr="00F1654C">
              <w:rPr>
                <w:rFonts w:cs="Times New Roman"/>
                <w:color w:val="000000" w:themeColor="text1"/>
                <w:sz w:val="24"/>
                <w:szCs w:val="24"/>
              </w:rPr>
              <w:t>Explain the origins, functions, and evolution of the modern state.</w:t>
            </w:r>
          </w:p>
          <w:p w14:paraId="3771716F" w14:textId="77777777" w:rsidR="00DE1DE9" w:rsidRPr="00F1654C" w:rsidRDefault="00DE1DE9" w:rsidP="00F1654C">
            <w:pPr>
              <w:pStyle w:val="ListParagraph"/>
              <w:numPr>
                <w:ilvl w:val="0"/>
                <w:numId w:val="127"/>
              </w:numPr>
              <w:spacing w:before="40" w:after="40" w:line="276" w:lineRule="auto"/>
              <w:ind w:left="325" w:hanging="270"/>
              <w:jc w:val="left"/>
              <w:rPr>
                <w:rFonts w:cs="Times New Roman"/>
                <w:color w:val="000000" w:themeColor="text1"/>
                <w:sz w:val="24"/>
                <w:szCs w:val="24"/>
              </w:rPr>
            </w:pPr>
            <w:r w:rsidRPr="00F1654C">
              <w:rPr>
                <w:rFonts w:cs="Times New Roman"/>
                <w:color w:val="000000" w:themeColor="text1"/>
                <w:sz w:val="24"/>
                <w:szCs w:val="24"/>
              </w:rPr>
              <w:t>Compare major political systems including democracy, authoritarianism, and hybrid regimes.</w:t>
            </w:r>
          </w:p>
          <w:p w14:paraId="1619845F" w14:textId="77777777" w:rsidR="00DE1DE9" w:rsidRPr="00F1654C" w:rsidRDefault="00DE1DE9" w:rsidP="00F1654C">
            <w:pPr>
              <w:pStyle w:val="ListParagraph"/>
              <w:numPr>
                <w:ilvl w:val="0"/>
                <w:numId w:val="127"/>
              </w:numPr>
              <w:spacing w:before="40" w:after="40" w:line="276" w:lineRule="auto"/>
              <w:ind w:left="325" w:hanging="270"/>
              <w:jc w:val="left"/>
              <w:rPr>
                <w:rFonts w:cs="Times New Roman"/>
                <w:color w:val="000000" w:themeColor="text1"/>
                <w:sz w:val="24"/>
                <w:szCs w:val="24"/>
              </w:rPr>
            </w:pPr>
            <w:r w:rsidRPr="00F1654C">
              <w:rPr>
                <w:rFonts w:cs="Times New Roman"/>
                <w:color w:val="000000" w:themeColor="text1"/>
                <w:sz w:val="24"/>
                <w:szCs w:val="24"/>
              </w:rPr>
              <w:t>Examine key political ideologies and their implications for economy and society.</w:t>
            </w:r>
          </w:p>
          <w:p w14:paraId="6BF7EA34" w14:textId="77777777" w:rsidR="00DE1DE9" w:rsidRPr="00F1654C" w:rsidRDefault="00DE1DE9" w:rsidP="00F1654C">
            <w:pPr>
              <w:pStyle w:val="ListParagraph"/>
              <w:numPr>
                <w:ilvl w:val="0"/>
                <w:numId w:val="127"/>
              </w:numPr>
              <w:spacing w:before="40" w:after="40" w:line="276" w:lineRule="auto"/>
              <w:ind w:left="325" w:hanging="270"/>
              <w:jc w:val="left"/>
              <w:rPr>
                <w:rFonts w:cs="Times New Roman"/>
                <w:color w:val="000000" w:themeColor="text1"/>
                <w:sz w:val="24"/>
                <w:szCs w:val="24"/>
              </w:rPr>
            </w:pPr>
            <w:r w:rsidRPr="00F1654C">
              <w:rPr>
                <w:rFonts w:cs="Times New Roman"/>
                <w:color w:val="000000" w:themeColor="text1"/>
                <w:sz w:val="24"/>
                <w:szCs w:val="24"/>
              </w:rPr>
              <w:t>Describe the roles of executive, legislature, judiciary, bureaucracy, and local government.</w:t>
            </w:r>
          </w:p>
        </w:tc>
        <w:tc>
          <w:tcPr>
            <w:tcW w:w="54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0E0C7DA"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3.1 The State and Political Systems</w:t>
            </w:r>
          </w:p>
          <w:p w14:paraId="6A5FAC84"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3.1.1 Origin, nature, and functions of the modern state.</w:t>
            </w:r>
          </w:p>
          <w:p w14:paraId="736A383D"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3.1.2 Democracy, authoritarianism, and hybrid regimes.</w:t>
            </w:r>
          </w:p>
          <w:p w14:paraId="4CFC78C4"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3.1.3 Federal and unitary systems of government.</w:t>
            </w:r>
          </w:p>
          <w:p w14:paraId="0CB1D3BE"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3.2 Ideologies and Institutions of Governance</w:t>
            </w:r>
          </w:p>
          <w:p w14:paraId="1D14E004"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3.2.1 Liberalism, conservatism, socialism, social democracy, and nationalism.</w:t>
            </w:r>
          </w:p>
          <w:p w14:paraId="44E2B193"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3.2.2 Populism and contemporary political ideologies.</w:t>
            </w:r>
          </w:p>
          <w:p w14:paraId="47C3301D"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3.2.3 Executive, legislature, judiciary, bureaucracy, political parties, and pressure groups.</w:t>
            </w:r>
          </w:p>
        </w:tc>
      </w:tr>
      <w:tr w:rsidR="00163041" w:rsidRPr="00163041" w14:paraId="10AB67E2" w14:textId="77777777" w:rsidTr="00F1654C">
        <w:tc>
          <w:tcPr>
            <w:tcW w:w="9364"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259F8D2" w14:textId="77777777" w:rsidR="00DE1DE9" w:rsidRPr="00163041" w:rsidRDefault="00DE1DE9" w:rsidP="00C87A90">
            <w:pPr>
              <w:jc w:val="left"/>
              <w:rPr>
                <w:rFonts w:cs="Times New Roman"/>
                <w:color w:val="000000" w:themeColor="text1"/>
                <w:sz w:val="24"/>
                <w:szCs w:val="24"/>
              </w:rPr>
            </w:pPr>
            <w:r w:rsidRPr="00163041">
              <w:rPr>
                <w:rFonts w:cs="Times New Roman"/>
                <w:b/>
                <w:bCs/>
                <w:color w:val="000000" w:themeColor="text1"/>
                <w:sz w:val="24"/>
                <w:szCs w:val="24"/>
              </w:rPr>
              <w:t>Chapter 4: State, Market, and Society: Political Economy for Managers</w:t>
            </w:r>
          </w:p>
        </w:tc>
      </w:tr>
      <w:tr w:rsidR="00163041" w:rsidRPr="00163041" w14:paraId="5DAF6C6B" w14:textId="77777777" w:rsidTr="00F1654C">
        <w:trPr>
          <w:gridAfter w:val="1"/>
          <w:wAfter w:w="9" w:type="dxa"/>
        </w:trPr>
        <w:tc>
          <w:tcPr>
            <w:tcW w:w="38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ABD098B" w14:textId="77777777" w:rsidR="00DE1DE9" w:rsidRPr="00F1654C" w:rsidRDefault="00DE1DE9" w:rsidP="00F1654C">
            <w:pPr>
              <w:pStyle w:val="ListParagraph"/>
              <w:numPr>
                <w:ilvl w:val="0"/>
                <w:numId w:val="128"/>
              </w:numPr>
              <w:spacing w:before="40" w:after="40" w:line="276" w:lineRule="auto"/>
              <w:ind w:left="505"/>
              <w:jc w:val="left"/>
              <w:rPr>
                <w:rFonts w:cs="Times New Roman"/>
                <w:color w:val="000000" w:themeColor="text1"/>
                <w:sz w:val="24"/>
                <w:szCs w:val="24"/>
              </w:rPr>
            </w:pPr>
            <w:r w:rsidRPr="00F1654C">
              <w:rPr>
                <w:rFonts w:cs="Times New Roman"/>
                <w:color w:val="000000" w:themeColor="text1"/>
                <w:sz w:val="24"/>
                <w:szCs w:val="24"/>
              </w:rPr>
              <w:t>Explain the foundations of political economy including capitalism, socialism, and mixed economy.</w:t>
            </w:r>
          </w:p>
          <w:p w14:paraId="6123D510" w14:textId="77777777" w:rsidR="00DE1DE9" w:rsidRPr="00F1654C" w:rsidRDefault="00DE1DE9" w:rsidP="00F1654C">
            <w:pPr>
              <w:pStyle w:val="ListParagraph"/>
              <w:numPr>
                <w:ilvl w:val="0"/>
                <w:numId w:val="128"/>
              </w:numPr>
              <w:spacing w:before="40" w:after="40" w:line="276" w:lineRule="auto"/>
              <w:ind w:left="505"/>
              <w:jc w:val="left"/>
              <w:rPr>
                <w:rFonts w:cs="Times New Roman"/>
                <w:color w:val="000000" w:themeColor="text1"/>
                <w:sz w:val="24"/>
                <w:szCs w:val="24"/>
              </w:rPr>
            </w:pPr>
            <w:proofErr w:type="spellStart"/>
            <w:r w:rsidRPr="00F1654C">
              <w:rPr>
                <w:rFonts w:cs="Times New Roman"/>
                <w:color w:val="000000" w:themeColor="text1"/>
                <w:sz w:val="24"/>
                <w:szCs w:val="24"/>
              </w:rPr>
              <w:t>Analyse</w:t>
            </w:r>
            <w:proofErr w:type="spellEnd"/>
            <w:r w:rsidRPr="00F1654C">
              <w:rPr>
                <w:rFonts w:cs="Times New Roman"/>
                <w:color w:val="000000" w:themeColor="text1"/>
                <w:sz w:val="24"/>
                <w:szCs w:val="24"/>
              </w:rPr>
              <w:t xml:space="preserve"> varieties of capitalism and the role of the welfare state.</w:t>
            </w:r>
          </w:p>
          <w:p w14:paraId="36B1B02A" w14:textId="77777777" w:rsidR="00DE1DE9" w:rsidRPr="00F1654C" w:rsidRDefault="00DE1DE9" w:rsidP="00F1654C">
            <w:pPr>
              <w:pStyle w:val="ListParagraph"/>
              <w:numPr>
                <w:ilvl w:val="0"/>
                <w:numId w:val="128"/>
              </w:numPr>
              <w:spacing w:before="40" w:after="40" w:line="276" w:lineRule="auto"/>
              <w:ind w:left="505"/>
              <w:jc w:val="left"/>
              <w:rPr>
                <w:rFonts w:cs="Times New Roman"/>
                <w:color w:val="000000" w:themeColor="text1"/>
                <w:sz w:val="24"/>
                <w:szCs w:val="24"/>
              </w:rPr>
            </w:pPr>
            <w:r w:rsidRPr="00F1654C">
              <w:rPr>
                <w:rFonts w:cs="Times New Roman"/>
                <w:color w:val="000000" w:themeColor="text1"/>
                <w:sz w:val="24"/>
                <w:szCs w:val="24"/>
              </w:rPr>
              <w:t>Examine government–business relations including regulation, privatization, and public–private partnerships.</w:t>
            </w:r>
          </w:p>
          <w:p w14:paraId="59BFFD91" w14:textId="77777777" w:rsidR="00DE1DE9" w:rsidRPr="00F1654C" w:rsidRDefault="00DE1DE9" w:rsidP="00F1654C">
            <w:pPr>
              <w:pStyle w:val="ListParagraph"/>
              <w:numPr>
                <w:ilvl w:val="0"/>
                <w:numId w:val="128"/>
              </w:numPr>
              <w:spacing w:before="40" w:after="40" w:line="276" w:lineRule="auto"/>
              <w:ind w:left="505"/>
              <w:jc w:val="left"/>
              <w:rPr>
                <w:rFonts w:cs="Times New Roman"/>
                <w:color w:val="000000" w:themeColor="text1"/>
                <w:sz w:val="24"/>
                <w:szCs w:val="24"/>
              </w:rPr>
            </w:pPr>
            <w:r w:rsidRPr="00F1654C">
              <w:rPr>
                <w:rFonts w:cs="Times New Roman"/>
                <w:color w:val="000000" w:themeColor="text1"/>
                <w:sz w:val="24"/>
                <w:szCs w:val="24"/>
              </w:rPr>
              <w:t>Assess the implications of globalization and geopolitics for business.</w:t>
            </w:r>
          </w:p>
        </w:tc>
        <w:tc>
          <w:tcPr>
            <w:tcW w:w="54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56F9A5D"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4.1 Political Economy of Business</w:t>
            </w:r>
          </w:p>
          <w:p w14:paraId="1581B0D6"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4.1.1 Capitalism, socialism, mixed economy, and welfare state.</w:t>
            </w:r>
          </w:p>
          <w:p w14:paraId="2B69CD6C"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4.1.2 Varieties of capitalism and their implications for firms.</w:t>
            </w:r>
          </w:p>
          <w:p w14:paraId="14FA6D3F"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4.1.3 Regulation, deregulation, privatization, and public–private partnerships.</w:t>
            </w:r>
          </w:p>
          <w:p w14:paraId="663DC886"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4.2 Globalization and Geopolitics</w:t>
            </w:r>
          </w:p>
          <w:p w14:paraId="6B42B72F"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4.2.1 International trade, FDI, and multinational corporations.</w:t>
            </w:r>
          </w:p>
          <w:p w14:paraId="797A8599"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4.2.2 Global governance institutions (WTO, IMF, World Bank, UN).</w:t>
            </w:r>
          </w:p>
          <w:p w14:paraId="6C6444C7"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4.2.3 Geopolitical risk and its management by firms.</w:t>
            </w:r>
          </w:p>
        </w:tc>
      </w:tr>
      <w:tr w:rsidR="00163041" w:rsidRPr="00163041" w14:paraId="66FCD782" w14:textId="77777777" w:rsidTr="00F1654C">
        <w:tc>
          <w:tcPr>
            <w:tcW w:w="9364"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DDF34E4" w14:textId="77777777" w:rsidR="00DE1DE9" w:rsidRPr="00163041" w:rsidRDefault="00DE1DE9" w:rsidP="00C87A90">
            <w:pPr>
              <w:jc w:val="left"/>
              <w:rPr>
                <w:rFonts w:cs="Times New Roman"/>
                <w:color w:val="000000" w:themeColor="text1"/>
                <w:sz w:val="24"/>
                <w:szCs w:val="24"/>
              </w:rPr>
            </w:pPr>
            <w:r w:rsidRPr="00163041">
              <w:rPr>
                <w:rFonts w:cs="Times New Roman"/>
                <w:b/>
                <w:bCs/>
                <w:color w:val="000000" w:themeColor="text1"/>
                <w:sz w:val="24"/>
                <w:szCs w:val="24"/>
              </w:rPr>
              <w:lastRenderedPageBreak/>
              <w:t>Chapter 5: Public Policy and the Business Environment</w:t>
            </w:r>
          </w:p>
        </w:tc>
      </w:tr>
      <w:tr w:rsidR="00163041" w:rsidRPr="00163041" w14:paraId="4ACEBA1F" w14:textId="77777777" w:rsidTr="00F1654C">
        <w:trPr>
          <w:gridAfter w:val="1"/>
          <w:wAfter w:w="9" w:type="dxa"/>
        </w:trPr>
        <w:tc>
          <w:tcPr>
            <w:tcW w:w="38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CE47769" w14:textId="77777777" w:rsidR="00DE1DE9" w:rsidRPr="00F1654C" w:rsidRDefault="00DE1DE9" w:rsidP="00F1654C">
            <w:pPr>
              <w:pStyle w:val="ListParagraph"/>
              <w:numPr>
                <w:ilvl w:val="0"/>
                <w:numId w:val="129"/>
              </w:numPr>
              <w:spacing w:before="40" w:after="40" w:line="276" w:lineRule="auto"/>
              <w:ind w:left="325" w:hanging="325"/>
              <w:jc w:val="left"/>
              <w:rPr>
                <w:rFonts w:cs="Times New Roman"/>
                <w:color w:val="000000" w:themeColor="text1"/>
                <w:sz w:val="24"/>
                <w:szCs w:val="24"/>
              </w:rPr>
            </w:pPr>
            <w:r w:rsidRPr="00F1654C">
              <w:rPr>
                <w:rFonts w:cs="Times New Roman"/>
                <w:color w:val="000000" w:themeColor="text1"/>
                <w:sz w:val="24"/>
                <w:szCs w:val="24"/>
              </w:rPr>
              <w:t>Understand the meaning, process, and actors of public policy-making.</w:t>
            </w:r>
          </w:p>
          <w:p w14:paraId="33C5C12D" w14:textId="77777777" w:rsidR="00DE1DE9" w:rsidRPr="00F1654C" w:rsidRDefault="00DE1DE9" w:rsidP="00F1654C">
            <w:pPr>
              <w:pStyle w:val="ListParagraph"/>
              <w:numPr>
                <w:ilvl w:val="0"/>
                <w:numId w:val="129"/>
              </w:numPr>
              <w:spacing w:before="40" w:after="40" w:line="276" w:lineRule="auto"/>
              <w:ind w:left="325" w:hanging="325"/>
              <w:jc w:val="left"/>
              <w:rPr>
                <w:rFonts w:cs="Times New Roman"/>
                <w:color w:val="000000" w:themeColor="text1"/>
                <w:sz w:val="24"/>
                <w:szCs w:val="24"/>
              </w:rPr>
            </w:pPr>
            <w:r w:rsidRPr="00F1654C">
              <w:rPr>
                <w:rFonts w:cs="Times New Roman"/>
                <w:color w:val="000000" w:themeColor="text1"/>
                <w:sz w:val="24"/>
                <w:szCs w:val="24"/>
              </w:rPr>
              <w:t xml:space="preserve">Examine major policy areas affecting business including industrial, trade, </w:t>
            </w:r>
            <w:proofErr w:type="spellStart"/>
            <w:r w:rsidRPr="00F1654C">
              <w:rPr>
                <w:rFonts w:cs="Times New Roman"/>
                <w:color w:val="000000" w:themeColor="text1"/>
                <w:sz w:val="24"/>
                <w:szCs w:val="24"/>
              </w:rPr>
              <w:t>labour</w:t>
            </w:r>
            <w:proofErr w:type="spellEnd"/>
            <w:r w:rsidRPr="00F1654C">
              <w:rPr>
                <w:rFonts w:cs="Times New Roman"/>
                <w:color w:val="000000" w:themeColor="text1"/>
                <w:sz w:val="24"/>
                <w:szCs w:val="24"/>
              </w:rPr>
              <w:t>, tax, and competition policy.</w:t>
            </w:r>
          </w:p>
          <w:p w14:paraId="4490A082" w14:textId="77777777" w:rsidR="00DE1DE9" w:rsidRPr="00F1654C" w:rsidRDefault="00DE1DE9" w:rsidP="00F1654C">
            <w:pPr>
              <w:pStyle w:val="ListParagraph"/>
              <w:numPr>
                <w:ilvl w:val="0"/>
                <w:numId w:val="129"/>
              </w:numPr>
              <w:spacing w:before="40" w:after="40" w:line="276" w:lineRule="auto"/>
              <w:ind w:left="325" w:hanging="325"/>
              <w:jc w:val="left"/>
              <w:rPr>
                <w:rFonts w:cs="Times New Roman"/>
                <w:color w:val="000000" w:themeColor="text1"/>
                <w:sz w:val="24"/>
                <w:szCs w:val="24"/>
              </w:rPr>
            </w:pPr>
            <w:proofErr w:type="spellStart"/>
            <w:r w:rsidRPr="00F1654C">
              <w:rPr>
                <w:rFonts w:cs="Times New Roman"/>
                <w:color w:val="000000" w:themeColor="text1"/>
                <w:sz w:val="24"/>
                <w:szCs w:val="24"/>
              </w:rPr>
              <w:t>Analyse</w:t>
            </w:r>
            <w:proofErr w:type="spellEnd"/>
            <w:r w:rsidRPr="00F1654C">
              <w:rPr>
                <w:rFonts w:cs="Times New Roman"/>
                <w:color w:val="000000" w:themeColor="text1"/>
                <w:sz w:val="24"/>
                <w:szCs w:val="24"/>
              </w:rPr>
              <w:t xml:space="preserve"> environmental and sustainability policy and its business implications.</w:t>
            </w:r>
          </w:p>
          <w:p w14:paraId="7B6A67CD" w14:textId="77777777" w:rsidR="00DE1DE9" w:rsidRPr="00F1654C" w:rsidRDefault="00DE1DE9" w:rsidP="00F1654C">
            <w:pPr>
              <w:pStyle w:val="ListParagraph"/>
              <w:numPr>
                <w:ilvl w:val="0"/>
                <w:numId w:val="129"/>
              </w:numPr>
              <w:spacing w:before="40" w:after="40" w:line="276" w:lineRule="auto"/>
              <w:ind w:left="325" w:hanging="325"/>
              <w:jc w:val="left"/>
              <w:rPr>
                <w:rFonts w:cs="Times New Roman"/>
                <w:color w:val="000000" w:themeColor="text1"/>
                <w:sz w:val="24"/>
                <w:szCs w:val="24"/>
              </w:rPr>
            </w:pPr>
            <w:r w:rsidRPr="00F1654C">
              <w:rPr>
                <w:rFonts w:cs="Times New Roman"/>
                <w:color w:val="000000" w:themeColor="text1"/>
                <w:sz w:val="24"/>
                <w:szCs w:val="24"/>
              </w:rPr>
              <w:t>Assess the role of pressure groups, lobbying, and media in shaping public policy.</w:t>
            </w:r>
          </w:p>
        </w:tc>
        <w:tc>
          <w:tcPr>
            <w:tcW w:w="54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C1D15BD"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5.1 Public Policy Process</w:t>
            </w:r>
          </w:p>
          <w:p w14:paraId="42D7CDA6"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5.1.1 Meaning, nature, and stages of public policy.</w:t>
            </w:r>
          </w:p>
          <w:p w14:paraId="6BF938E9"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5.1.2 Actors and institutions in the policy process.</w:t>
            </w:r>
          </w:p>
          <w:p w14:paraId="53093A28"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5.1.3 Role of pressure groups, think tanks, and media.</w:t>
            </w:r>
          </w:p>
          <w:p w14:paraId="2408DF95"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5.2 Policy and Business</w:t>
            </w:r>
          </w:p>
          <w:p w14:paraId="037622CF"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5.2.1 Industrial, trade, and competition policy.</w:t>
            </w:r>
          </w:p>
          <w:p w14:paraId="66222435"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 xml:space="preserve">5.2.2 </w:t>
            </w:r>
            <w:proofErr w:type="spellStart"/>
            <w:r w:rsidRPr="00163041">
              <w:rPr>
                <w:rFonts w:cs="Times New Roman"/>
                <w:color w:val="000000" w:themeColor="text1"/>
                <w:sz w:val="24"/>
                <w:szCs w:val="24"/>
              </w:rPr>
              <w:t>Labour</w:t>
            </w:r>
            <w:proofErr w:type="spellEnd"/>
            <w:r w:rsidRPr="00163041">
              <w:rPr>
                <w:rFonts w:cs="Times New Roman"/>
                <w:color w:val="000000" w:themeColor="text1"/>
                <w:sz w:val="24"/>
                <w:szCs w:val="24"/>
              </w:rPr>
              <w:t>, taxation, and social policy.</w:t>
            </w:r>
          </w:p>
          <w:p w14:paraId="46D3EA42"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5.2.3 Environmental, climate, and sustainability policy.</w:t>
            </w:r>
          </w:p>
        </w:tc>
      </w:tr>
      <w:tr w:rsidR="00163041" w:rsidRPr="00163041" w14:paraId="2ACE0548" w14:textId="77777777" w:rsidTr="00F1654C">
        <w:tc>
          <w:tcPr>
            <w:tcW w:w="9364"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7C7106C" w14:textId="77777777" w:rsidR="00DE1DE9" w:rsidRPr="00163041" w:rsidRDefault="00DE1DE9" w:rsidP="00C87A90">
            <w:pPr>
              <w:jc w:val="left"/>
              <w:rPr>
                <w:rFonts w:cs="Times New Roman"/>
                <w:color w:val="000000" w:themeColor="text1"/>
                <w:sz w:val="24"/>
                <w:szCs w:val="24"/>
              </w:rPr>
            </w:pPr>
            <w:r w:rsidRPr="00163041">
              <w:rPr>
                <w:rFonts w:cs="Times New Roman"/>
                <w:b/>
                <w:bCs/>
                <w:color w:val="000000" w:themeColor="text1"/>
                <w:sz w:val="24"/>
                <w:szCs w:val="24"/>
              </w:rPr>
              <w:t>Chapter 6: Contemporary Social and Political Issues</w:t>
            </w:r>
          </w:p>
        </w:tc>
      </w:tr>
      <w:tr w:rsidR="00163041" w:rsidRPr="00163041" w14:paraId="0F2D6E0B" w14:textId="77777777" w:rsidTr="00F1654C">
        <w:trPr>
          <w:gridAfter w:val="1"/>
          <w:wAfter w:w="9" w:type="dxa"/>
        </w:trPr>
        <w:tc>
          <w:tcPr>
            <w:tcW w:w="38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CAD7359" w14:textId="77777777" w:rsidR="00DE1DE9" w:rsidRPr="00F1654C" w:rsidRDefault="00DE1DE9" w:rsidP="00F1654C">
            <w:pPr>
              <w:pStyle w:val="ListParagraph"/>
              <w:numPr>
                <w:ilvl w:val="0"/>
                <w:numId w:val="130"/>
              </w:numPr>
              <w:spacing w:before="40" w:after="40" w:line="276" w:lineRule="auto"/>
              <w:ind w:left="325" w:hanging="325"/>
              <w:jc w:val="left"/>
              <w:rPr>
                <w:rFonts w:cs="Times New Roman"/>
                <w:color w:val="000000" w:themeColor="text1"/>
                <w:sz w:val="24"/>
                <w:szCs w:val="24"/>
              </w:rPr>
            </w:pPr>
            <w:proofErr w:type="spellStart"/>
            <w:r w:rsidRPr="00F1654C">
              <w:rPr>
                <w:rFonts w:cs="Times New Roman"/>
                <w:color w:val="000000" w:themeColor="text1"/>
                <w:sz w:val="24"/>
                <w:szCs w:val="24"/>
              </w:rPr>
              <w:t>Analyse</w:t>
            </w:r>
            <w:proofErr w:type="spellEnd"/>
            <w:r w:rsidRPr="00F1654C">
              <w:rPr>
                <w:rFonts w:cs="Times New Roman"/>
                <w:color w:val="000000" w:themeColor="text1"/>
                <w:sz w:val="24"/>
                <w:szCs w:val="24"/>
              </w:rPr>
              <w:t xml:space="preserve"> current challenges to democracy, governance, and the rule of law.</w:t>
            </w:r>
          </w:p>
          <w:p w14:paraId="652EEF27" w14:textId="77777777" w:rsidR="00DE1DE9" w:rsidRPr="00F1654C" w:rsidRDefault="00DE1DE9" w:rsidP="00F1654C">
            <w:pPr>
              <w:pStyle w:val="ListParagraph"/>
              <w:numPr>
                <w:ilvl w:val="0"/>
                <w:numId w:val="130"/>
              </w:numPr>
              <w:spacing w:before="40" w:after="40" w:line="276" w:lineRule="auto"/>
              <w:ind w:left="325" w:hanging="325"/>
              <w:jc w:val="left"/>
              <w:rPr>
                <w:rFonts w:cs="Times New Roman"/>
                <w:color w:val="000000" w:themeColor="text1"/>
                <w:sz w:val="24"/>
                <w:szCs w:val="24"/>
              </w:rPr>
            </w:pPr>
            <w:r w:rsidRPr="00F1654C">
              <w:rPr>
                <w:rFonts w:cs="Times New Roman"/>
                <w:color w:val="000000" w:themeColor="text1"/>
                <w:sz w:val="24"/>
                <w:szCs w:val="24"/>
              </w:rPr>
              <w:t>Examine identity politics, social movements, and civil society activism.</w:t>
            </w:r>
          </w:p>
          <w:p w14:paraId="5499927E" w14:textId="77777777" w:rsidR="00DE1DE9" w:rsidRPr="00F1654C" w:rsidRDefault="00DE1DE9" w:rsidP="00F1654C">
            <w:pPr>
              <w:pStyle w:val="ListParagraph"/>
              <w:numPr>
                <w:ilvl w:val="0"/>
                <w:numId w:val="130"/>
              </w:numPr>
              <w:spacing w:before="40" w:after="40" w:line="276" w:lineRule="auto"/>
              <w:ind w:left="325" w:hanging="325"/>
              <w:jc w:val="left"/>
              <w:rPr>
                <w:rFonts w:cs="Times New Roman"/>
                <w:color w:val="000000" w:themeColor="text1"/>
                <w:sz w:val="24"/>
                <w:szCs w:val="24"/>
              </w:rPr>
            </w:pPr>
            <w:r w:rsidRPr="00F1654C">
              <w:rPr>
                <w:rFonts w:cs="Times New Roman"/>
                <w:color w:val="000000" w:themeColor="text1"/>
                <w:sz w:val="24"/>
                <w:szCs w:val="24"/>
              </w:rPr>
              <w:t>Evaluate issues of inequality, poverty, and inclusive development.</w:t>
            </w:r>
          </w:p>
          <w:p w14:paraId="2295D81F" w14:textId="77777777" w:rsidR="00DE1DE9" w:rsidRPr="00F1654C" w:rsidRDefault="00DE1DE9" w:rsidP="00F1654C">
            <w:pPr>
              <w:pStyle w:val="ListParagraph"/>
              <w:numPr>
                <w:ilvl w:val="0"/>
                <w:numId w:val="130"/>
              </w:numPr>
              <w:spacing w:before="40" w:after="40" w:line="276" w:lineRule="auto"/>
              <w:ind w:left="325" w:hanging="325"/>
              <w:jc w:val="left"/>
              <w:rPr>
                <w:rFonts w:cs="Times New Roman"/>
                <w:color w:val="000000" w:themeColor="text1"/>
                <w:sz w:val="24"/>
                <w:szCs w:val="24"/>
              </w:rPr>
            </w:pPr>
            <w:r w:rsidRPr="00F1654C">
              <w:rPr>
                <w:rFonts w:cs="Times New Roman"/>
                <w:color w:val="000000" w:themeColor="text1"/>
                <w:sz w:val="24"/>
                <w:szCs w:val="24"/>
              </w:rPr>
              <w:t>Understand the political implications of media, technology, and digital platforms.</w:t>
            </w:r>
          </w:p>
        </w:tc>
        <w:tc>
          <w:tcPr>
            <w:tcW w:w="54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990E9C3"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6.1 Democracy, Identity, and Development</w:t>
            </w:r>
          </w:p>
          <w:p w14:paraId="7764C922"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6.1.1 Democratic backsliding, corruption, and accountability.</w:t>
            </w:r>
          </w:p>
          <w:p w14:paraId="708521BF"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6.1.2 Identity politics, social movements, and civil society.</w:t>
            </w:r>
          </w:p>
          <w:p w14:paraId="3E6C9B17"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6.1.3 Inequality, poverty, and inclusive development (SDGs).</w:t>
            </w:r>
          </w:p>
          <w:p w14:paraId="6786A130"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6.2 Digital Politics and Society</w:t>
            </w:r>
          </w:p>
          <w:p w14:paraId="32E2947E"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 xml:space="preserve">6.2.1 </w:t>
            </w:r>
            <w:proofErr w:type="gramStart"/>
            <w:r w:rsidRPr="00163041">
              <w:rPr>
                <w:rFonts w:cs="Times New Roman"/>
                <w:color w:val="000000" w:themeColor="text1"/>
                <w:sz w:val="24"/>
                <w:szCs w:val="24"/>
              </w:rPr>
              <w:t>Social media</w:t>
            </w:r>
            <w:proofErr w:type="gramEnd"/>
            <w:r w:rsidRPr="00163041">
              <w:rPr>
                <w:rFonts w:cs="Times New Roman"/>
                <w:color w:val="000000" w:themeColor="text1"/>
                <w:sz w:val="24"/>
                <w:szCs w:val="24"/>
              </w:rPr>
              <w:t>, misinformation, and political polarization.</w:t>
            </w:r>
          </w:p>
          <w:p w14:paraId="39676863"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6.2.2 Data, privacy, and platform power.</w:t>
            </w:r>
          </w:p>
          <w:p w14:paraId="4F1C63CC"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6.2.3 Surveillance, algorithmic governance, and digital citizenship.</w:t>
            </w:r>
          </w:p>
        </w:tc>
      </w:tr>
      <w:tr w:rsidR="00163041" w:rsidRPr="00163041" w14:paraId="1586DC7D" w14:textId="77777777" w:rsidTr="00F1654C">
        <w:tc>
          <w:tcPr>
            <w:tcW w:w="9364"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CE342CF" w14:textId="77777777" w:rsidR="00DE1DE9" w:rsidRPr="00163041" w:rsidRDefault="00DE1DE9" w:rsidP="00C87A90">
            <w:pPr>
              <w:jc w:val="left"/>
              <w:rPr>
                <w:rFonts w:cs="Times New Roman"/>
                <w:color w:val="000000" w:themeColor="text1"/>
                <w:sz w:val="24"/>
                <w:szCs w:val="24"/>
              </w:rPr>
            </w:pPr>
            <w:r w:rsidRPr="00163041">
              <w:rPr>
                <w:rFonts w:cs="Times New Roman"/>
                <w:b/>
                <w:bCs/>
                <w:color w:val="000000" w:themeColor="text1"/>
                <w:sz w:val="24"/>
                <w:szCs w:val="24"/>
              </w:rPr>
              <w:t>Chapter 7: Business, Ethics, and Society</w:t>
            </w:r>
          </w:p>
        </w:tc>
      </w:tr>
      <w:tr w:rsidR="00163041" w:rsidRPr="00163041" w14:paraId="7089EB36" w14:textId="77777777" w:rsidTr="00F1654C">
        <w:trPr>
          <w:gridAfter w:val="1"/>
          <w:wAfter w:w="9" w:type="dxa"/>
        </w:trPr>
        <w:tc>
          <w:tcPr>
            <w:tcW w:w="38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1C5605A" w14:textId="77777777" w:rsidR="00DE1DE9" w:rsidRPr="00F1654C" w:rsidRDefault="00DE1DE9" w:rsidP="00F1654C">
            <w:pPr>
              <w:pStyle w:val="ListParagraph"/>
              <w:numPr>
                <w:ilvl w:val="0"/>
                <w:numId w:val="131"/>
              </w:numPr>
              <w:spacing w:before="40" w:after="40" w:line="276" w:lineRule="auto"/>
              <w:ind w:left="235" w:hanging="235"/>
              <w:jc w:val="left"/>
              <w:rPr>
                <w:rFonts w:cs="Times New Roman"/>
                <w:color w:val="000000" w:themeColor="text1"/>
                <w:sz w:val="24"/>
                <w:szCs w:val="24"/>
              </w:rPr>
            </w:pPr>
            <w:r w:rsidRPr="00F1654C">
              <w:rPr>
                <w:rFonts w:cs="Times New Roman"/>
                <w:color w:val="000000" w:themeColor="text1"/>
                <w:sz w:val="24"/>
                <w:szCs w:val="24"/>
              </w:rPr>
              <w:lastRenderedPageBreak/>
              <w:t>Understand the concept, evolution, and models of Corporate Social Responsibility (CSR).</w:t>
            </w:r>
          </w:p>
          <w:p w14:paraId="3C0E5EB2" w14:textId="77777777" w:rsidR="00DE1DE9" w:rsidRPr="00F1654C" w:rsidRDefault="00DE1DE9" w:rsidP="00F1654C">
            <w:pPr>
              <w:pStyle w:val="ListParagraph"/>
              <w:numPr>
                <w:ilvl w:val="0"/>
                <w:numId w:val="131"/>
              </w:numPr>
              <w:spacing w:before="40" w:after="40" w:line="276" w:lineRule="auto"/>
              <w:ind w:left="235" w:hanging="235"/>
              <w:jc w:val="left"/>
              <w:rPr>
                <w:rFonts w:cs="Times New Roman"/>
                <w:color w:val="000000" w:themeColor="text1"/>
                <w:sz w:val="24"/>
                <w:szCs w:val="24"/>
              </w:rPr>
            </w:pPr>
            <w:r w:rsidRPr="00F1654C">
              <w:rPr>
                <w:rFonts w:cs="Times New Roman"/>
                <w:color w:val="000000" w:themeColor="text1"/>
                <w:sz w:val="24"/>
                <w:szCs w:val="24"/>
              </w:rPr>
              <w:t>Explain corporate political activity including lobbying and political contributions.</w:t>
            </w:r>
          </w:p>
          <w:p w14:paraId="0E53B233" w14:textId="77777777" w:rsidR="00DE1DE9" w:rsidRPr="00F1654C" w:rsidRDefault="00DE1DE9" w:rsidP="00F1654C">
            <w:pPr>
              <w:pStyle w:val="ListParagraph"/>
              <w:numPr>
                <w:ilvl w:val="0"/>
                <w:numId w:val="131"/>
              </w:numPr>
              <w:spacing w:before="40" w:after="40" w:line="276" w:lineRule="auto"/>
              <w:ind w:left="235" w:hanging="235"/>
              <w:jc w:val="left"/>
              <w:rPr>
                <w:rFonts w:cs="Times New Roman"/>
                <w:color w:val="000000" w:themeColor="text1"/>
                <w:sz w:val="24"/>
                <w:szCs w:val="24"/>
              </w:rPr>
            </w:pPr>
            <w:r w:rsidRPr="00F1654C">
              <w:rPr>
                <w:rFonts w:cs="Times New Roman"/>
                <w:color w:val="000000" w:themeColor="text1"/>
                <w:sz w:val="24"/>
                <w:szCs w:val="24"/>
              </w:rPr>
              <w:t xml:space="preserve">Examine business and human rights, </w:t>
            </w:r>
            <w:proofErr w:type="spellStart"/>
            <w:r w:rsidRPr="00F1654C">
              <w:rPr>
                <w:rFonts w:cs="Times New Roman"/>
                <w:color w:val="000000" w:themeColor="text1"/>
                <w:sz w:val="24"/>
                <w:szCs w:val="24"/>
              </w:rPr>
              <w:t>labour</w:t>
            </w:r>
            <w:proofErr w:type="spellEnd"/>
            <w:r w:rsidRPr="00F1654C">
              <w:rPr>
                <w:rFonts w:cs="Times New Roman"/>
                <w:color w:val="000000" w:themeColor="text1"/>
                <w:sz w:val="24"/>
                <w:szCs w:val="24"/>
              </w:rPr>
              <w:t xml:space="preserve"> rights, and supply-chain responsibility.</w:t>
            </w:r>
          </w:p>
          <w:p w14:paraId="3BE818B5" w14:textId="77777777" w:rsidR="00DE1DE9" w:rsidRPr="00F1654C" w:rsidRDefault="00DE1DE9" w:rsidP="00F1654C">
            <w:pPr>
              <w:pStyle w:val="ListParagraph"/>
              <w:numPr>
                <w:ilvl w:val="0"/>
                <w:numId w:val="131"/>
              </w:numPr>
              <w:spacing w:before="40" w:after="40" w:line="276" w:lineRule="auto"/>
              <w:ind w:left="235" w:hanging="235"/>
              <w:jc w:val="left"/>
              <w:rPr>
                <w:rFonts w:cs="Times New Roman"/>
                <w:color w:val="000000" w:themeColor="text1"/>
                <w:sz w:val="24"/>
                <w:szCs w:val="24"/>
              </w:rPr>
            </w:pPr>
            <w:r w:rsidRPr="00F1654C">
              <w:rPr>
                <w:rFonts w:cs="Times New Roman"/>
                <w:color w:val="000000" w:themeColor="text1"/>
                <w:sz w:val="24"/>
                <w:szCs w:val="24"/>
              </w:rPr>
              <w:t>Evaluate ethical leadership and political risk management in a polarized world.</w:t>
            </w:r>
          </w:p>
        </w:tc>
        <w:tc>
          <w:tcPr>
            <w:tcW w:w="54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208AAD9"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7.1 Corporate Responsibility</w:t>
            </w:r>
          </w:p>
          <w:p w14:paraId="318F3188"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7.1.1 Concepts and evolution of CSR.</w:t>
            </w:r>
          </w:p>
          <w:p w14:paraId="5D6BFB0E"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7.1.2 Models of CSR and the shared-value approach.</w:t>
            </w:r>
          </w:p>
          <w:p w14:paraId="128B4153"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7.1.3 Corporate political activity, lobbying, and accountability.</w:t>
            </w:r>
          </w:p>
          <w:p w14:paraId="0355BC96" w14:textId="77777777" w:rsidR="00DE1DE9" w:rsidRPr="00163041" w:rsidRDefault="00DE1DE9" w:rsidP="00C87A90">
            <w:pPr>
              <w:spacing w:before="60" w:after="40" w:line="276" w:lineRule="auto"/>
              <w:jc w:val="left"/>
              <w:rPr>
                <w:rFonts w:cs="Times New Roman"/>
                <w:color w:val="000000" w:themeColor="text1"/>
                <w:sz w:val="24"/>
                <w:szCs w:val="24"/>
              </w:rPr>
            </w:pPr>
            <w:r w:rsidRPr="00163041">
              <w:rPr>
                <w:rFonts w:cs="Times New Roman"/>
                <w:b/>
                <w:bCs/>
                <w:color w:val="000000" w:themeColor="text1"/>
                <w:sz w:val="24"/>
                <w:szCs w:val="24"/>
              </w:rPr>
              <w:t>7.2 Ethics and Sustainability</w:t>
            </w:r>
          </w:p>
          <w:p w14:paraId="0B307926"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 xml:space="preserve">7.2.1 Business and human rights; </w:t>
            </w:r>
            <w:proofErr w:type="spellStart"/>
            <w:r w:rsidRPr="00163041">
              <w:rPr>
                <w:rFonts w:cs="Times New Roman"/>
                <w:color w:val="000000" w:themeColor="text1"/>
                <w:sz w:val="24"/>
                <w:szCs w:val="24"/>
              </w:rPr>
              <w:t>labour</w:t>
            </w:r>
            <w:proofErr w:type="spellEnd"/>
            <w:r w:rsidRPr="00163041">
              <w:rPr>
                <w:rFonts w:cs="Times New Roman"/>
                <w:color w:val="000000" w:themeColor="text1"/>
                <w:sz w:val="24"/>
                <w:szCs w:val="24"/>
              </w:rPr>
              <w:t xml:space="preserve"> rights and supply chains.</w:t>
            </w:r>
          </w:p>
          <w:p w14:paraId="5DA45230"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7.2.2 Diversity, inclusion, and ESG considerations.</w:t>
            </w:r>
          </w:p>
          <w:p w14:paraId="03F1DBCD" w14:textId="77777777" w:rsidR="00DE1DE9" w:rsidRPr="00163041" w:rsidRDefault="00DE1DE9" w:rsidP="00C87A90">
            <w:pPr>
              <w:spacing w:before="20" w:after="20" w:line="276" w:lineRule="auto"/>
              <w:jc w:val="left"/>
              <w:rPr>
                <w:rFonts w:cs="Times New Roman"/>
                <w:color w:val="000000" w:themeColor="text1"/>
                <w:sz w:val="24"/>
                <w:szCs w:val="24"/>
              </w:rPr>
            </w:pPr>
            <w:r w:rsidRPr="00163041">
              <w:rPr>
                <w:rFonts w:cs="Times New Roman"/>
                <w:color w:val="000000" w:themeColor="text1"/>
                <w:sz w:val="24"/>
                <w:szCs w:val="24"/>
              </w:rPr>
              <w:t>7.2.3 Ethical leadership and managing political and reputational risk.</w:t>
            </w:r>
          </w:p>
        </w:tc>
      </w:tr>
    </w:tbl>
    <w:p w14:paraId="067DFD6A" w14:textId="77777777" w:rsidR="00552B0E" w:rsidRPr="00095A2A" w:rsidRDefault="00552B0E" w:rsidP="00552B0E">
      <w:pPr>
        <w:pStyle w:val="ListParagraph"/>
        <w:numPr>
          <w:ilvl w:val="0"/>
          <w:numId w:val="122"/>
        </w:numPr>
        <w:spacing w:after="0" w:line="240" w:lineRule="auto"/>
        <w:rPr>
          <w:rFonts w:cs="Times New Roman"/>
          <w:b/>
          <w:bCs/>
          <w:sz w:val="24"/>
          <w:szCs w:val="24"/>
        </w:rPr>
      </w:pPr>
      <w:r w:rsidRPr="00095A2A">
        <w:rPr>
          <w:rFonts w:cs="Times New Roman"/>
          <w:b/>
          <w:bCs/>
          <w:sz w:val="24"/>
          <w:szCs w:val="24"/>
        </w:rPr>
        <w:t>Methods of Instruction</w:t>
      </w:r>
    </w:p>
    <w:p w14:paraId="2A6F8C9F" w14:textId="77777777" w:rsidR="00552B0E" w:rsidRPr="00095A2A" w:rsidRDefault="00552B0E" w:rsidP="00552B0E">
      <w:pPr>
        <w:pStyle w:val="NormalWeb"/>
        <w:jc w:val="both"/>
      </w:pPr>
      <w:r w:rsidRPr="00095A2A">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147283AF"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b/>
          <w:bCs/>
          <w:sz w:val="24"/>
          <w:szCs w:val="24"/>
        </w:rPr>
      </w:pPr>
      <w:r w:rsidRPr="00095A2A">
        <w:rPr>
          <w:rFonts w:cs="Times New Roman"/>
          <w:b/>
          <w:bCs/>
          <w:sz w:val="24"/>
          <w:szCs w:val="24"/>
        </w:rPr>
        <w:t>5. Evaluation System and Students’ Responsibilities</w:t>
      </w:r>
    </w:p>
    <w:p w14:paraId="083294D6"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b/>
          <w:bCs/>
          <w:sz w:val="24"/>
          <w:szCs w:val="24"/>
        </w:rPr>
      </w:pPr>
      <w:r w:rsidRPr="00095A2A">
        <w:rPr>
          <w:rFonts w:cs="Times New Roman"/>
          <w:b/>
          <w:bCs/>
          <w:sz w:val="24"/>
          <w:szCs w:val="24"/>
        </w:rPr>
        <w:t>5.1 Evaluation System</w:t>
      </w:r>
    </w:p>
    <w:p w14:paraId="17849B6E"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sz w:val="24"/>
          <w:szCs w:val="24"/>
        </w:rPr>
      </w:pPr>
      <w:r w:rsidRPr="00095A2A">
        <w:rPr>
          <w:rFonts w:cs="Times New Roman"/>
          <w:sz w:val="24"/>
          <w:szCs w:val="24"/>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554B7B97"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sz w:val="24"/>
          <w:szCs w:val="24"/>
        </w:rPr>
      </w:pPr>
    </w:p>
    <w:p w14:paraId="4BD12546"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b/>
          <w:bCs/>
          <w:sz w:val="24"/>
          <w:szCs w:val="24"/>
        </w:rPr>
      </w:pPr>
      <w:r w:rsidRPr="00095A2A">
        <w:rPr>
          <w:rFonts w:cs="Times New Roman"/>
          <w:b/>
          <w:bCs/>
          <w:sz w:val="24"/>
          <w:szCs w:val="24"/>
        </w:rPr>
        <w:t>5.1.1 Internal Evaluation</w:t>
      </w:r>
    </w:p>
    <w:p w14:paraId="318FCAF8"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sz w:val="24"/>
          <w:szCs w:val="24"/>
        </w:rPr>
      </w:pPr>
      <w:r w:rsidRPr="00095A2A">
        <w:rPr>
          <w:rFonts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w:t>
      </w:r>
      <w:r w:rsidRPr="00095A2A">
        <w:rPr>
          <w:rFonts w:cs="Times New Roman"/>
          <w:sz w:val="24"/>
          <w:szCs w:val="24"/>
        </w:rPr>
        <w:lastRenderedPageBreak/>
        <w:t xml:space="preserve">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746A4C14"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b/>
          <w:bCs/>
          <w:sz w:val="24"/>
          <w:szCs w:val="24"/>
        </w:rPr>
      </w:pPr>
    </w:p>
    <w:p w14:paraId="2CF5A01D"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b/>
          <w:bCs/>
          <w:sz w:val="24"/>
          <w:szCs w:val="24"/>
        </w:rPr>
      </w:pPr>
      <w:r w:rsidRPr="00095A2A">
        <w:rPr>
          <w:rFonts w:cs="Times New Roman"/>
          <w:b/>
          <w:bCs/>
          <w:sz w:val="24"/>
          <w:szCs w:val="24"/>
        </w:rPr>
        <w:t>5.1.2 Semester-End Examination</w:t>
      </w:r>
    </w:p>
    <w:p w14:paraId="660C5452"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sz w:val="24"/>
          <w:szCs w:val="24"/>
        </w:rPr>
      </w:pPr>
      <w:r w:rsidRPr="00095A2A">
        <w:rPr>
          <w:rFonts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020BBB30"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sz w:val="24"/>
          <w:szCs w:val="24"/>
        </w:rPr>
      </w:pPr>
      <w:r w:rsidRPr="00095A2A">
        <w:rPr>
          <w:rFonts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1718DB69"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sz w:val="24"/>
          <w:szCs w:val="24"/>
        </w:rPr>
      </w:pPr>
    </w:p>
    <w:p w14:paraId="2FA5FCC0"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b/>
          <w:bCs/>
          <w:sz w:val="24"/>
          <w:szCs w:val="24"/>
        </w:rPr>
      </w:pPr>
      <w:r w:rsidRPr="00095A2A">
        <w:rPr>
          <w:rFonts w:cs="Times New Roman"/>
          <w:b/>
          <w:bCs/>
          <w:sz w:val="24"/>
          <w:szCs w:val="24"/>
        </w:rPr>
        <w:t>5.2 Students’ Responsibilities</w:t>
      </w:r>
    </w:p>
    <w:p w14:paraId="0DDE25AC"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sz w:val="24"/>
          <w:szCs w:val="24"/>
        </w:rPr>
      </w:pPr>
      <w:r w:rsidRPr="00095A2A">
        <w:rPr>
          <w:rFonts w:cs="Times New Roman"/>
          <w:sz w:val="24"/>
          <w:szCs w:val="24"/>
        </w:rPr>
        <w:t>Students are expected to demonstrate academic responsibility, regularity, discipline, and active engagement throughout the course. To be eligible to appear in the semester-end examination, a student must:</w:t>
      </w:r>
    </w:p>
    <w:p w14:paraId="1E57FBBF" w14:textId="77777777" w:rsidR="00552B0E" w:rsidRPr="00095A2A" w:rsidRDefault="00552B0E" w:rsidP="00552B0E">
      <w:pPr>
        <w:pStyle w:val="ListParagraph"/>
        <w:numPr>
          <w:ilvl w:val="0"/>
          <w:numId w:val="123"/>
        </w:numPr>
        <w:tabs>
          <w:tab w:val="left" w:pos="360"/>
          <w:tab w:val="left" w:pos="900"/>
          <w:tab w:val="left" w:pos="1440"/>
          <w:tab w:val="left" w:pos="2160"/>
          <w:tab w:val="left" w:pos="5760"/>
        </w:tabs>
        <w:spacing w:after="0" w:line="240" w:lineRule="auto"/>
        <w:rPr>
          <w:rFonts w:cs="Times New Roman"/>
          <w:sz w:val="24"/>
          <w:szCs w:val="24"/>
        </w:rPr>
      </w:pPr>
      <w:r w:rsidRPr="00095A2A">
        <w:rPr>
          <w:rFonts w:cs="Times New Roman"/>
          <w:sz w:val="24"/>
          <w:szCs w:val="24"/>
        </w:rPr>
        <w:t>secure at least 45 percent of the marks allocated to internal evaluation; and</w:t>
      </w:r>
    </w:p>
    <w:p w14:paraId="30619412" w14:textId="77777777" w:rsidR="00552B0E" w:rsidRPr="00095A2A" w:rsidRDefault="00552B0E" w:rsidP="00552B0E">
      <w:pPr>
        <w:pStyle w:val="ListParagraph"/>
        <w:numPr>
          <w:ilvl w:val="0"/>
          <w:numId w:val="123"/>
        </w:numPr>
        <w:tabs>
          <w:tab w:val="left" w:pos="360"/>
          <w:tab w:val="left" w:pos="900"/>
          <w:tab w:val="left" w:pos="1440"/>
          <w:tab w:val="left" w:pos="2160"/>
          <w:tab w:val="left" w:pos="5760"/>
        </w:tabs>
        <w:spacing w:after="0" w:line="240" w:lineRule="auto"/>
        <w:rPr>
          <w:rFonts w:cs="Times New Roman"/>
          <w:sz w:val="24"/>
          <w:szCs w:val="24"/>
        </w:rPr>
      </w:pPr>
      <w:r w:rsidRPr="00095A2A">
        <w:rPr>
          <w:rFonts w:cs="Times New Roman"/>
          <w:sz w:val="24"/>
          <w:szCs w:val="24"/>
        </w:rPr>
        <w:t>maintain a minimum of 80 percent attendance in the respective course, in accordance with the University’s academic regulations.</w:t>
      </w:r>
    </w:p>
    <w:p w14:paraId="2A7A4D88"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sz w:val="24"/>
          <w:szCs w:val="24"/>
        </w:rPr>
      </w:pPr>
    </w:p>
    <w:p w14:paraId="30FD2FD3"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sz w:val="24"/>
          <w:szCs w:val="24"/>
        </w:rPr>
      </w:pPr>
      <w:r w:rsidRPr="00095A2A">
        <w:rPr>
          <w:rFonts w:cs="Times New Roman"/>
          <w:sz w:val="24"/>
          <w:szCs w:val="24"/>
        </w:rPr>
        <w:t>A student who fails to satisfy either of these requirements shall be designated Not Qualified (NQ) and shall not be eligible to appear in the semester-end examination.</w:t>
      </w:r>
    </w:p>
    <w:p w14:paraId="7C208E2F" w14:textId="77777777" w:rsidR="00552B0E" w:rsidRPr="00095A2A" w:rsidRDefault="00552B0E" w:rsidP="00552B0E">
      <w:pPr>
        <w:pStyle w:val="ListParagraph"/>
        <w:tabs>
          <w:tab w:val="left" w:pos="360"/>
          <w:tab w:val="left" w:pos="900"/>
          <w:tab w:val="left" w:pos="1440"/>
          <w:tab w:val="left" w:pos="2160"/>
          <w:tab w:val="left" w:pos="5760"/>
        </w:tabs>
        <w:spacing w:after="0" w:line="240" w:lineRule="auto"/>
        <w:ind w:left="0"/>
        <w:rPr>
          <w:rFonts w:cs="Times New Roman"/>
          <w:sz w:val="24"/>
          <w:szCs w:val="24"/>
        </w:rPr>
      </w:pPr>
      <w:r w:rsidRPr="00095A2A">
        <w:rPr>
          <w:rFonts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07FBADCB" w14:textId="77777777" w:rsidR="00552B0E" w:rsidRPr="00B87919" w:rsidRDefault="00552B0E" w:rsidP="00552B0E">
      <w:pPr>
        <w:pStyle w:val="ListParagraph"/>
        <w:tabs>
          <w:tab w:val="left" w:pos="360"/>
          <w:tab w:val="left" w:pos="900"/>
          <w:tab w:val="left" w:pos="1440"/>
          <w:tab w:val="left" w:pos="2160"/>
          <w:tab w:val="left" w:pos="5760"/>
        </w:tabs>
        <w:spacing w:after="0" w:line="240" w:lineRule="auto"/>
        <w:ind w:left="0"/>
        <w:rPr>
          <w:rFonts w:cs="Times New Roman"/>
        </w:rPr>
      </w:pPr>
    </w:p>
    <w:p w14:paraId="5D46FD04" w14:textId="77777777" w:rsidR="00552B0E" w:rsidRPr="00095A2A" w:rsidRDefault="00552B0E" w:rsidP="00476D97">
      <w:pPr>
        <w:pStyle w:val="ListParagraph"/>
        <w:tabs>
          <w:tab w:val="left" w:pos="360"/>
          <w:tab w:val="left" w:pos="900"/>
          <w:tab w:val="left" w:pos="1440"/>
          <w:tab w:val="left" w:pos="2160"/>
          <w:tab w:val="left" w:pos="5760"/>
        </w:tabs>
        <w:spacing w:after="0" w:line="240" w:lineRule="auto"/>
        <w:ind w:left="0"/>
        <w:rPr>
          <w:rFonts w:cs="Times New Roman"/>
          <w:sz w:val="24"/>
          <w:szCs w:val="24"/>
        </w:rPr>
      </w:pPr>
      <w:r w:rsidRPr="00095A2A">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2F38C76F" w14:textId="77777777" w:rsidR="00DE1DE9" w:rsidRPr="00163041" w:rsidRDefault="00DE1DE9" w:rsidP="00C87A90">
      <w:pPr>
        <w:pStyle w:val="ListParagraph"/>
        <w:numPr>
          <w:ilvl w:val="0"/>
          <w:numId w:val="77"/>
        </w:numPr>
        <w:spacing w:before="240" w:after="120" w:line="276" w:lineRule="auto"/>
        <w:contextualSpacing w:val="0"/>
        <w:jc w:val="left"/>
        <w:rPr>
          <w:rFonts w:cs="Times New Roman"/>
          <w:color w:val="000000" w:themeColor="text1"/>
          <w:sz w:val="24"/>
          <w:szCs w:val="24"/>
        </w:rPr>
      </w:pPr>
      <w:r w:rsidRPr="00163041">
        <w:rPr>
          <w:rFonts w:cs="Times New Roman"/>
          <w:b/>
          <w:bCs/>
          <w:color w:val="000000" w:themeColor="text1"/>
          <w:sz w:val="24"/>
          <w:szCs w:val="24"/>
        </w:rPr>
        <w:t>Prescribed Books and References</w:t>
      </w:r>
    </w:p>
    <w:p w14:paraId="3047C5AA" w14:textId="77777777" w:rsidR="00DE1DE9" w:rsidRPr="00163041" w:rsidRDefault="00DE1DE9" w:rsidP="00C87A90">
      <w:pPr>
        <w:spacing w:before="180" w:after="120" w:line="276" w:lineRule="auto"/>
        <w:jc w:val="left"/>
        <w:rPr>
          <w:rFonts w:cs="Times New Roman"/>
          <w:color w:val="000000" w:themeColor="text1"/>
          <w:sz w:val="24"/>
          <w:szCs w:val="24"/>
        </w:rPr>
      </w:pPr>
      <w:r w:rsidRPr="00163041">
        <w:rPr>
          <w:rFonts w:cs="Times New Roman"/>
          <w:b/>
          <w:bCs/>
          <w:color w:val="000000" w:themeColor="text1"/>
          <w:sz w:val="24"/>
          <w:szCs w:val="24"/>
        </w:rPr>
        <w:t>Textbook</w:t>
      </w:r>
    </w:p>
    <w:p w14:paraId="4C76EA84"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r w:rsidRPr="00163041">
        <w:rPr>
          <w:rFonts w:cs="Times New Roman"/>
          <w:color w:val="000000" w:themeColor="text1"/>
          <w:sz w:val="24"/>
          <w:szCs w:val="24"/>
        </w:rPr>
        <w:t xml:space="preserve">Heywood, A. (2019). </w:t>
      </w:r>
      <w:r w:rsidRPr="00163041">
        <w:rPr>
          <w:rFonts w:cs="Times New Roman"/>
          <w:i/>
          <w:iCs/>
          <w:color w:val="000000" w:themeColor="text1"/>
          <w:sz w:val="24"/>
          <w:szCs w:val="24"/>
        </w:rPr>
        <w:t>Politics</w:t>
      </w:r>
      <w:r w:rsidRPr="00163041">
        <w:rPr>
          <w:rFonts w:cs="Times New Roman"/>
          <w:color w:val="000000" w:themeColor="text1"/>
          <w:sz w:val="24"/>
          <w:szCs w:val="24"/>
        </w:rPr>
        <w:t xml:space="preserve"> (5th ed.). Palgrave Macmillan.</w:t>
      </w:r>
    </w:p>
    <w:p w14:paraId="090FA90A"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r w:rsidRPr="00163041">
        <w:rPr>
          <w:rFonts w:cs="Times New Roman"/>
          <w:color w:val="000000" w:themeColor="text1"/>
          <w:sz w:val="24"/>
          <w:szCs w:val="24"/>
        </w:rPr>
        <w:t xml:space="preserve">Giddens, A., &amp; Sutton, P. W. (2021). </w:t>
      </w:r>
      <w:r w:rsidRPr="00163041">
        <w:rPr>
          <w:rFonts w:cs="Times New Roman"/>
          <w:i/>
          <w:iCs/>
          <w:color w:val="000000" w:themeColor="text1"/>
          <w:sz w:val="24"/>
          <w:szCs w:val="24"/>
        </w:rPr>
        <w:t>Sociology</w:t>
      </w:r>
      <w:r w:rsidRPr="00163041">
        <w:rPr>
          <w:rFonts w:cs="Times New Roman"/>
          <w:color w:val="000000" w:themeColor="text1"/>
          <w:sz w:val="24"/>
          <w:szCs w:val="24"/>
        </w:rPr>
        <w:t xml:space="preserve"> (9th ed.). Polity Press.</w:t>
      </w:r>
    </w:p>
    <w:p w14:paraId="38D4AB5E"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r w:rsidRPr="00163041">
        <w:rPr>
          <w:rFonts w:cs="Times New Roman"/>
          <w:color w:val="000000" w:themeColor="text1"/>
          <w:sz w:val="24"/>
          <w:szCs w:val="24"/>
        </w:rPr>
        <w:t xml:space="preserve">Steiner, J. F., &amp; Steiner, G. A. (2011). </w:t>
      </w:r>
      <w:r w:rsidRPr="00163041">
        <w:rPr>
          <w:rFonts w:cs="Times New Roman"/>
          <w:i/>
          <w:iCs/>
          <w:color w:val="000000" w:themeColor="text1"/>
          <w:sz w:val="24"/>
          <w:szCs w:val="24"/>
        </w:rPr>
        <w:t>Business, government, and society: A managerial perspective</w:t>
      </w:r>
      <w:r w:rsidRPr="00163041">
        <w:rPr>
          <w:rFonts w:cs="Times New Roman"/>
          <w:color w:val="000000" w:themeColor="text1"/>
          <w:sz w:val="24"/>
          <w:szCs w:val="24"/>
        </w:rPr>
        <w:t xml:space="preserve"> (13th ed.). McGraw-Hill.</w:t>
      </w:r>
    </w:p>
    <w:p w14:paraId="51BEFA9B" w14:textId="77777777" w:rsidR="00DE1DE9" w:rsidRPr="00163041" w:rsidRDefault="00DE1DE9" w:rsidP="00C87A90">
      <w:pPr>
        <w:spacing w:before="180" w:after="120" w:line="276" w:lineRule="auto"/>
        <w:jc w:val="left"/>
        <w:rPr>
          <w:rFonts w:cs="Times New Roman"/>
          <w:color w:val="000000" w:themeColor="text1"/>
          <w:sz w:val="24"/>
          <w:szCs w:val="24"/>
        </w:rPr>
      </w:pPr>
      <w:r w:rsidRPr="00163041">
        <w:rPr>
          <w:rFonts w:cs="Times New Roman"/>
          <w:b/>
          <w:bCs/>
          <w:color w:val="000000" w:themeColor="text1"/>
          <w:sz w:val="24"/>
          <w:szCs w:val="24"/>
        </w:rPr>
        <w:t>References</w:t>
      </w:r>
    </w:p>
    <w:p w14:paraId="26A0F4C3"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r w:rsidRPr="00163041">
        <w:rPr>
          <w:rFonts w:cs="Times New Roman"/>
          <w:color w:val="000000" w:themeColor="text1"/>
          <w:sz w:val="24"/>
          <w:szCs w:val="24"/>
        </w:rPr>
        <w:lastRenderedPageBreak/>
        <w:t xml:space="preserve">Acemoglu, D., &amp; Robinson, J. A. (2013). </w:t>
      </w:r>
      <w:r w:rsidRPr="00163041">
        <w:rPr>
          <w:rFonts w:cs="Times New Roman"/>
          <w:i/>
          <w:iCs/>
          <w:color w:val="000000" w:themeColor="text1"/>
          <w:sz w:val="24"/>
          <w:szCs w:val="24"/>
        </w:rPr>
        <w:t>Why nations fail: The origins of power, prosperity, and poverty</w:t>
      </w:r>
      <w:r w:rsidRPr="00163041">
        <w:rPr>
          <w:rFonts w:cs="Times New Roman"/>
          <w:color w:val="000000" w:themeColor="text1"/>
          <w:sz w:val="24"/>
          <w:szCs w:val="24"/>
        </w:rPr>
        <w:t>. Crown Business.</w:t>
      </w:r>
    </w:p>
    <w:p w14:paraId="07DA9843"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r w:rsidRPr="00163041">
        <w:rPr>
          <w:rFonts w:cs="Times New Roman"/>
          <w:color w:val="000000" w:themeColor="text1"/>
          <w:sz w:val="24"/>
          <w:szCs w:val="24"/>
        </w:rPr>
        <w:t xml:space="preserve">Crane, A., &amp; Matten, D. (2019). </w:t>
      </w:r>
      <w:r w:rsidRPr="00163041">
        <w:rPr>
          <w:rFonts w:cs="Times New Roman"/>
          <w:i/>
          <w:iCs/>
          <w:color w:val="000000" w:themeColor="text1"/>
          <w:sz w:val="24"/>
          <w:szCs w:val="24"/>
        </w:rPr>
        <w:t>Business ethics: Managing corporate citizenship and sustainability in the age of globalization</w:t>
      </w:r>
      <w:r w:rsidRPr="00163041">
        <w:rPr>
          <w:rFonts w:cs="Times New Roman"/>
          <w:color w:val="000000" w:themeColor="text1"/>
          <w:sz w:val="24"/>
          <w:szCs w:val="24"/>
        </w:rPr>
        <w:t xml:space="preserve"> (5th ed.). Oxford University Press.</w:t>
      </w:r>
    </w:p>
    <w:p w14:paraId="680FF763"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r w:rsidRPr="00163041">
        <w:rPr>
          <w:rFonts w:cs="Times New Roman"/>
          <w:color w:val="000000" w:themeColor="text1"/>
          <w:sz w:val="24"/>
          <w:szCs w:val="24"/>
        </w:rPr>
        <w:t xml:space="preserve">Fukuyama, F. (2014). </w:t>
      </w:r>
      <w:r w:rsidRPr="00163041">
        <w:rPr>
          <w:rFonts w:cs="Times New Roman"/>
          <w:i/>
          <w:iCs/>
          <w:color w:val="000000" w:themeColor="text1"/>
          <w:sz w:val="24"/>
          <w:szCs w:val="24"/>
        </w:rPr>
        <w:t>Political order and political decay</w:t>
      </w:r>
      <w:r w:rsidRPr="00163041">
        <w:rPr>
          <w:rFonts w:cs="Times New Roman"/>
          <w:color w:val="000000" w:themeColor="text1"/>
          <w:sz w:val="24"/>
          <w:szCs w:val="24"/>
        </w:rPr>
        <w:t>. Farrar, Straus and Giroux.</w:t>
      </w:r>
    </w:p>
    <w:p w14:paraId="479281E2"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proofErr w:type="spellStart"/>
      <w:r w:rsidRPr="00163041">
        <w:rPr>
          <w:rFonts w:cs="Times New Roman"/>
          <w:color w:val="000000" w:themeColor="text1"/>
          <w:sz w:val="24"/>
          <w:szCs w:val="24"/>
        </w:rPr>
        <w:t>Haralambos</w:t>
      </w:r>
      <w:proofErr w:type="spellEnd"/>
      <w:r w:rsidRPr="00163041">
        <w:rPr>
          <w:rFonts w:cs="Times New Roman"/>
          <w:color w:val="000000" w:themeColor="text1"/>
          <w:sz w:val="24"/>
          <w:szCs w:val="24"/>
        </w:rPr>
        <w:t xml:space="preserve">, M., &amp; Holborn, M. (2013). </w:t>
      </w:r>
      <w:r w:rsidRPr="00163041">
        <w:rPr>
          <w:rFonts w:cs="Times New Roman"/>
          <w:i/>
          <w:iCs/>
          <w:color w:val="000000" w:themeColor="text1"/>
          <w:sz w:val="24"/>
          <w:szCs w:val="24"/>
        </w:rPr>
        <w:t>Sociology: Themes and perspectives</w:t>
      </w:r>
      <w:r w:rsidRPr="00163041">
        <w:rPr>
          <w:rFonts w:cs="Times New Roman"/>
          <w:color w:val="000000" w:themeColor="text1"/>
          <w:sz w:val="24"/>
          <w:szCs w:val="24"/>
        </w:rPr>
        <w:t xml:space="preserve"> (8th ed.). Collins.</w:t>
      </w:r>
    </w:p>
    <w:p w14:paraId="5A8D8AAD"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r w:rsidRPr="00163041">
        <w:rPr>
          <w:rFonts w:cs="Times New Roman"/>
          <w:color w:val="000000" w:themeColor="text1"/>
          <w:sz w:val="24"/>
          <w:szCs w:val="24"/>
        </w:rPr>
        <w:t xml:space="preserve">Heywood, A. (2021). </w:t>
      </w:r>
      <w:r w:rsidRPr="00163041">
        <w:rPr>
          <w:rFonts w:cs="Times New Roman"/>
          <w:i/>
          <w:iCs/>
          <w:color w:val="000000" w:themeColor="text1"/>
          <w:sz w:val="24"/>
          <w:szCs w:val="24"/>
        </w:rPr>
        <w:t>Political ideologies: An introduction</w:t>
      </w:r>
      <w:r w:rsidRPr="00163041">
        <w:rPr>
          <w:rFonts w:cs="Times New Roman"/>
          <w:color w:val="000000" w:themeColor="text1"/>
          <w:sz w:val="24"/>
          <w:szCs w:val="24"/>
        </w:rPr>
        <w:t xml:space="preserve"> (7th ed.). Red Globe Press.</w:t>
      </w:r>
    </w:p>
    <w:p w14:paraId="030DE4F2"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r w:rsidRPr="00163041">
        <w:rPr>
          <w:rFonts w:cs="Times New Roman"/>
          <w:color w:val="000000" w:themeColor="text1"/>
          <w:sz w:val="24"/>
          <w:szCs w:val="24"/>
        </w:rPr>
        <w:t xml:space="preserve">Sen, A. (1999). </w:t>
      </w:r>
      <w:r w:rsidRPr="00163041">
        <w:rPr>
          <w:rFonts w:cs="Times New Roman"/>
          <w:i/>
          <w:iCs/>
          <w:color w:val="000000" w:themeColor="text1"/>
          <w:sz w:val="24"/>
          <w:szCs w:val="24"/>
        </w:rPr>
        <w:t>Development as freedom</w:t>
      </w:r>
      <w:r w:rsidRPr="00163041">
        <w:rPr>
          <w:rFonts w:cs="Times New Roman"/>
          <w:color w:val="000000" w:themeColor="text1"/>
          <w:sz w:val="24"/>
          <w:szCs w:val="24"/>
        </w:rPr>
        <w:t>. Oxford University Press.</w:t>
      </w:r>
    </w:p>
    <w:p w14:paraId="4714C013"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r w:rsidRPr="00163041">
        <w:rPr>
          <w:rFonts w:cs="Times New Roman"/>
          <w:color w:val="000000" w:themeColor="text1"/>
          <w:sz w:val="24"/>
          <w:szCs w:val="24"/>
        </w:rPr>
        <w:t xml:space="preserve">Stiglitz, J. E. (2017). </w:t>
      </w:r>
      <w:r w:rsidRPr="00163041">
        <w:rPr>
          <w:rFonts w:cs="Times New Roman"/>
          <w:i/>
          <w:iCs/>
          <w:color w:val="000000" w:themeColor="text1"/>
          <w:sz w:val="24"/>
          <w:szCs w:val="24"/>
        </w:rPr>
        <w:t>Globalization and its discontents revisited: Anti-globalization in the era of Trump</w:t>
      </w:r>
      <w:r w:rsidRPr="00163041">
        <w:rPr>
          <w:rFonts w:cs="Times New Roman"/>
          <w:color w:val="000000" w:themeColor="text1"/>
          <w:sz w:val="24"/>
          <w:szCs w:val="24"/>
        </w:rPr>
        <w:t>. W. W. Norton.</w:t>
      </w:r>
    </w:p>
    <w:p w14:paraId="02198089"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r w:rsidRPr="00163041">
        <w:rPr>
          <w:rFonts w:cs="Times New Roman"/>
          <w:color w:val="000000" w:themeColor="text1"/>
          <w:sz w:val="24"/>
          <w:szCs w:val="24"/>
        </w:rPr>
        <w:t xml:space="preserve">Zuboff, S. (2019). </w:t>
      </w:r>
      <w:r w:rsidRPr="00163041">
        <w:rPr>
          <w:rFonts w:cs="Times New Roman"/>
          <w:i/>
          <w:iCs/>
          <w:color w:val="000000" w:themeColor="text1"/>
          <w:sz w:val="24"/>
          <w:szCs w:val="24"/>
        </w:rPr>
        <w:t>The age of surveillance capitalism: The fight for a human future at the new frontier of power</w:t>
      </w:r>
      <w:r w:rsidRPr="00163041">
        <w:rPr>
          <w:rFonts w:cs="Times New Roman"/>
          <w:color w:val="000000" w:themeColor="text1"/>
          <w:sz w:val="24"/>
          <w:szCs w:val="24"/>
        </w:rPr>
        <w:t xml:space="preserve">. </w:t>
      </w:r>
      <w:proofErr w:type="spellStart"/>
      <w:r w:rsidRPr="00163041">
        <w:rPr>
          <w:rFonts w:cs="Times New Roman"/>
          <w:color w:val="000000" w:themeColor="text1"/>
          <w:sz w:val="24"/>
          <w:szCs w:val="24"/>
        </w:rPr>
        <w:t>PublicAffairs</w:t>
      </w:r>
      <w:proofErr w:type="spellEnd"/>
      <w:r w:rsidRPr="00163041">
        <w:rPr>
          <w:rFonts w:cs="Times New Roman"/>
          <w:color w:val="000000" w:themeColor="text1"/>
          <w:sz w:val="24"/>
          <w:szCs w:val="24"/>
        </w:rPr>
        <w:t>.</w:t>
      </w:r>
    </w:p>
    <w:p w14:paraId="2764B3E7"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proofErr w:type="spellStart"/>
      <w:r w:rsidRPr="00163041">
        <w:rPr>
          <w:rFonts w:cs="Times New Roman"/>
          <w:color w:val="000000" w:themeColor="text1"/>
          <w:sz w:val="24"/>
          <w:szCs w:val="24"/>
        </w:rPr>
        <w:t>Baral</w:t>
      </w:r>
      <w:proofErr w:type="spellEnd"/>
      <w:r w:rsidRPr="00163041">
        <w:rPr>
          <w:rFonts w:cs="Times New Roman"/>
          <w:color w:val="000000" w:themeColor="text1"/>
          <w:sz w:val="24"/>
          <w:szCs w:val="24"/>
        </w:rPr>
        <w:t xml:space="preserve">, L. R. (2012). </w:t>
      </w:r>
      <w:r w:rsidRPr="00163041">
        <w:rPr>
          <w:rFonts w:cs="Times New Roman"/>
          <w:i/>
          <w:iCs/>
          <w:color w:val="000000" w:themeColor="text1"/>
          <w:sz w:val="24"/>
          <w:szCs w:val="24"/>
        </w:rPr>
        <w:t>Nepal: Nation-state in the wilderness</w:t>
      </w:r>
      <w:r w:rsidRPr="00163041">
        <w:rPr>
          <w:rFonts w:cs="Times New Roman"/>
          <w:color w:val="000000" w:themeColor="text1"/>
          <w:sz w:val="24"/>
          <w:szCs w:val="24"/>
        </w:rPr>
        <w:t>. Sage Publications.</w:t>
      </w:r>
    </w:p>
    <w:p w14:paraId="5D567E3C" w14:textId="77777777" w:rsidR="00DE1DE9" w:rsidRPr="00163041" w:rsidRDefault="00DE1DE9" w:rsidP="00C87A90">
      <w:pPr>
        <w:spacing w:before="120" w:after="120" w:line="276" w:lineRule="auto"/>
        <w:ind w:left="720" w:hanging="720"/>
        <w:jc w:val="left"/>
        <w:rPr>
          <w:rFonts w:cs="Times New Roman"/>
          <w:color w:val="000000" w:themeColor="text1"/>
          <w:sz w:val="24"/>
          <w:szCs w:val="24"/>
        </w:rPr>
      </w:pPr>
      <w:proofErr w:type="spellStart"/>
      <w:r w:rsidRPr="00163041">
        <w:rPr>
          <w:rFonts w:cs="Times New Roman"/>
          <w:color w:val="000000" w:themeColor="text1"/>
          <w:sz w:val="24"/>
          <w:szCs w:val="24"/>
        </w:rPr>
        <w:t>Dahal</w:t>
      </w:r>
      <w:proofErr w:type="spellEnd"/>
      <w:r w:rsidRPr="00163041">
        <w:rPr>
          <w:rFonts w:cs="Times New Roman"/>
          <w:color w:val="000000" w:themeColor="text1"/>
          <w:sz w:val="24"/>
          <w:szCs w:val="24"/>
        </w:rPr>
        <w:t xml:space="preserve">, D. R. (2001). </w:t>
      </w:r>
      <w:r w:rsidRPr="00163041">
        <w:rPr>
          <w:rFonts w:cs="Times New Roman"/>
          <w:i/>
          <w:iCs/>
          <w:color w:val="000000" w:themeColor="text1"/>
          <w:sz w:val="24"/>
          <w:szCs w:val="24"/>
        </w:rPr>
        <w:t>Civil society in Nepal: Opening the ground for questions</w:t>
      </w:r>
      <w:r w:rsidRPr="00163041">
        <w:rPr>
          <w:rFonts w:cs="Times New Roman"/>
          <w:color w:val="000000" w:themeColor="text1"/>
          <w:sz w:val="24"/>
          <w:szCs w:val="24"/>
        </w:rPr>
        <w:t>. Center for Development and Governance.</w:t>
      </w:r>
    </w:p>
    <w:p w14:paraId="47288F5F" w14:textId="77777777" w:rsidR="000C315B" w:rsidRDefault="000C315B">
      <w:pPr>
        <w:spacing w:line="278" w:lineRule="auto"/>
        <w:jc w:val="left"/>
        <w:rPr>
          <w:rFonts w:cs="Times New Roman"/>
          <w:b/>
          <w:bCs/>
          <w:color w:val="000000" w:themeColor="text1"/>
          <w:sz w:val="24"/>
          <w:szCs w:val="24"/>
        </w:rPr>
      </w:pPr>
      <w:r>
        <w:rPr>
          <w:rFonts w:cs="Times New Roman"/>
          <w:b/>
          <w:bCs/>
          <w:color w:val="000000" w:themeColor="text1"/>
          <w:sz w:val="24"/>
          <w:szCs w:val="24"/>
        </w:rPr>
        <w:br w:type="page"/>
      </w:r>
    </w:p>
    <w:p w14:paraId="471AA2EC" w14:textId="220F7C84" w:rsidR="00DE1DE9" w:rsidRPr="00163041" w:rsidRDefault="00DE1DE9" w:rsidP="000C315B">
      <w:pPr>
        <w:spacing w:after="0" w:line="276" w:lineRule="auto"/>
        <w:jc w:val="center"/>
        <w:rPr>
          <w:rFonts w:cs="Times New Roman"/>
          <w:b/>
          <w:bCs/>
          <w:color w:val="000000" w:themeColor="text1"/>
          <w:sz w:val="24"/>
          <w:szCs w:val="24"/>
        </w:rPr>
      </w:pPr>
      <w:r w:rsidRPr="00163041">
        <w:rPr>
          <w:rFonts w:cs="Times New Roman"/>
          <w:b/>
          <w:bCs/>
          <w:color w:val="000000" w:themeColor="text1"/>
          <w:sz w:val="24"/>
          <w:szCs w:val="24"/>
        </w:rPr>
        <w:lastRenderedPageBreak/>
        <w:t>Pokhara University</w:t>
      </w:r>
    </w:p>
    <w:p w14:paraId="63E911AF" w14:textId="77777777" w:rsidR="00DE1DE9" w:rsidRPr="00163041" w:rsidRDefault="00DE1DE9" w:rsidP="000C315B">
      <w:pPr>
        <w:spacing w:after="0" w:line="276" w:lineRule="auto"/>
        <w:jc w:val="center"/>
        <w:rPr>
          <w:rFonts w:cs="Times New Roman"/>
          <w:b/>
          <w:bCs/>
          <w:color w:val="000000" w:themeColor="text1"/>
          <w:sz w:val="24"/>
          <w:szCs w:val="24"/>
        </w:rPr>
      </w:pPr>
      <w:r w:rsidRPr="00163041">
        <w:rPr>
          <w:rFonts w:cs="Times New Roman"/>
          <w:b/>
          <w:bCs/>
          <w:color w:val="000000" w:themeColor="text1"/>
          <w:sz w:val="24"/>
          <w:szCs w:val="24"/>
        </w:rPr>
        <w:t>Faculty of Management Studies</w:t>
      </w:r>
    </w:p>
    <w:p w14:paraId="7F5855EA" w14:textId="77777777" w:rsidR="00DE1DE9" w:rsidRPr="00163041" w:rsidRDefault="00DE1DE9" w:rsidP="00C87A90">
      <w:pPr>
        <w:spacing w:after="0" w:line="276" w:lineRule="auto"/>
        <w:jc w:val="left"/>
        <w:rPr>
          <w:rFonts w:cs="Times New Roman"/>
          <w:color w:val="000000" w:themeColor="text1"/>
          <w:sz w:val="24"/>
          <w:szCs w:val="24"/>
        </w:rPr>
      </w:pPr>
    </w:p>
    <w:p w14:paraId="7AE4EF0F" w14:textId="2BA7A8C0" w:rsidR="00DE1DE9" w:rsidRPr="00163041" w:rsidRDefault="00DE1DE9" w:rsidP="00C87A90">
      <w:pPr>
        <w:spacing w:after="0" w:line="240" w:lineRule="auto"/>
        <w:contextualSpacing/>
        <w:jc w:val="left"/>
        <w:rPr>
          <w:rFonts w:cs="Times New Roman"/>
          <w:color w:val="000000" w:themeColor="text1"/>
          <w:sz w:val="24"/>
          <w:szCs w:val="24"/>
        </w:rPr>
      </w:pPr>
      <w:r w:rsidRPr="00163041">
        <w:rPr>
          <w:rFonts w:cs="Times New Roman"/>
          <w:color w:val="000000" w:themeColor="text1"/>
          <w:sz w:val="24"/>
          <w:szCs w:val="24"/>
        </w:rPr>
        <w:t xml:space="preserve">Course: NBE 260 </w:t>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t>Full marks: 100</w:t>
      </w:r>
    </w:p>
    <w:p w14:paraId="3BB418CC" w14:textId="5A01A6FD" w:rsidR="00DE1DE9" w:rsidRPr="00163041" w:rsidRDefault="00DE1DE9" w:rsidP="00C87A90">
      <w:pPr>
        <w:spacing w:after="0" w:line="240" w:lineRule="auto"/>
        <w:contextualSpacing/>
        <w:jc w:val="left"/>
        <w:rPr>
          <w:rFonts w:cs="Times New Roman"/>
          <w:color w:val="000000" w:themeColor="text1"/>
          <w:sz w:val="24"/>
          <w:szCs w:val="24"/>
        </w:rPr>
      </w:pPr>
      <w:r w:rsidRPr="00163041">
        <w:rPr>
          <w:rFonts w:cs="Times New Roman"/>
          <w:color w:val="000000" w:themeColor="text1"/>
          <w:sz w:val="24"/>
          <w:szCs w:val="24"/>
        </w:rPr>
        <w:t xml:space="preserve">Course Title: </w:t>
      </w:r>
      <w:r w:rsidRPr="00163041">
        <w:rPr>
          <w:rFonts w:cs="Times New Roman"/>
          <w:b/>
          <w:bCs/>
          <w:color w:val="000000" w:themeColor="text1"/>
          <w:sz w:val="24"/>
          <w:szCs w:val="24"/>
        </w:rPr>
        <w:t xml:space="preserve">Basic Econometrics </w:t>
      </w:r>
      <w:r w:rsidRPr="00163041">
        <w:rPr>
          <w:rFonts w:cs="Times New Roman"/>
          <w:b/>
          <w:bCs/>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t>Pass marks: 45</w:t>
      </w:r>
    </w:p>
    <w:p w14:paraId="072817D0" w14:textId="0BFDB44C" w:rsidR="00DE1DE9" w:rsidRPr="00163041" w:rsidRDefault="00DE1DE9" w:rsidP="00C87A90">
      <w:pPr>
        <w:tabs>
          <w:tab w:val="left" w:pos="6480"/>
        </w:tabs>
        <w:spacing w:after="0" w:line="240" w:lineRule="auto"/>
        <w:contextualSpacing/>
        <w:jc w:val="left"/>
        <w:rPr>
          <w:rFonts w:cs="Times New Roman"/>
          <w:color w:val="000000" w:themeColor="text1"/>
          <w:sz w:val="24"/>
          <w:szCs w:val="24"/>
        </w:rPr>
      </w:pPr>
      <w:r w:rsidRPr="00163041">
        <w:rPr>
          <w:rFonts w:cs="Times New Roman"/>
          <w:bCs/>
          <w:color w:val="000000" w:themeColor="text1"/>
          <w:sz w:val="24"/>
          <w:szCs w:val="24"/>
        </w:rPr>
        <w:t>Nature of the course: Theory &amp; Practical</w:t>
      </w:r>
      <w:r w:rsidRPr="00163041">
        <w:rPr>
          <w:rFonts w:cs="Times New Roman"/>
          <w:color w:val="000000" w:themeColor="text1"/>
          <w:sz w:val="24"/>
          <w:szCs w:val="24"/>
        </w:rPr>
        <w:tab/>
        <w:t>Total hours: 48</w:t>
      </w:r>
    </w:p>
    <w:p w14:paraId="5AED7100" w14:textId="342EF71A" w:rsidR="00FF0502" w:rsidRDefault="00644E1B" w:rsidP="00FF0502">
      <w:pPr>
        <w:tabs>
          <w:tab w:val="left" w:pos="6480"/>
        </w:tabs>
        <w:spacing w:after="0" w:line="240" w:lineRule="auto"/>
        <w:contextualSpacing/>
        <w:jc w:val="left"/>
        <w:rPr>
          <w:rFonts w:cs="Times New Roman"/>
          <w:bCs/>
          <w:color w:val="000000" w:themeColor="text1"/>
          <w:sz w:val="24"/>
          <w:szCs w:val="24"/>
        </w:rPr>
      </w:pPr>
      <w:r w:rsidRPr="00163041">
        <w:rPr>
          <w:rFonts w:cs="Times New Roman"/>
          <w:bCs/>
          <w:color w:val="000000" w:themeColor="text1"/>
          <w:sz w:val="24"/>
          <w:szCs w:val="24"/>
        </w:rPr>
        <w:t xml:space="preserve">Course </w:t>
      </w:r>
      <w:proofErr w:type="gramStart"/>
      <w:r w:rsidRPr="00163041">
        <w:rPr>
          <w:rFonts w:cs="Times New Roman"/>
          <w:bCs/>
          <w:color w:val="000000" w:themeColor="text1"/>
          <w:sz w:val="24"/>
          <w:szCs w:val="24"/>
        </w:rPr>
        <w:t>Type :</w:t>
      </w:r>
      <w:proofErr w:type="gramEnd"/>
      <w:r w:rsidRPr="00163041">
        <w:rPr>
          <w:rFonts w:cs="Times New Roman"/>
          <w:bCs/>
          <w:color w:val="000000" w:themeColor="text1"/>
          <w:sz w:val="24"/>
          <w:szCs w:val="24"/>
        </w:rPr>
        <w:t xml:space="preserve">  Elective  </w:t>
      </w:r>
      <w:r w:rsidRPr="00163041">
        <w:rPr>
          <w:rFonts w:cs="Times New Roman"/>
          <w:bCs/>
          <w:color w:val="000000" w:themeColor="text1"/>
          <w:sz w:val="24"/>
          <w:szCs w:val="24"/>
        </w:rPr>
        <w:tab/>
      </w:r>
      <w:r w:rsidR="00DE1DE9" w:rsidRPr="00163041">
        <w:rPr>
          <w:rFonts w:cs="Times New Roman"/>
          <w:bCs/>
          <w:color w:val="000000" w:themeColor="text1"/>
          <w:sz w:val="24"/>
          <w:szCs w:val="24"/>
        </w:rPr>
        <w:t xml:space="preserve"> </w:t>
      </w:r>
      <w:r w:rsidR="00FF0502" w:rsidRPr="00163041">
        <w:rPr>
          <w:rFonts w:cs="Times New Roman"/>
          <w:color w:val="000000" w:themeColor="text1"/>
          <w:sz w:val="24"/>
          <w:szCs w:val="24"/>
        </w:rPr>
        <w:t>Level: Bachelor</w:t>
      </w:r>
      <w:r w:rsidR="00FF0502" w:rsidRPr="00163041">
        <w:rPr>
          <w:rFonts w:cs="Times New Roman"/>
          <w:bCs/>
          <w:color w:val="000000" w:themeColor="text1"/>
          <w:sz w:val="24"/>
          <w:szCs w:val="24"/>
        </w:rPr>
        <w:t xml:space="preserve"> </w:t>
      </w:r>
    </w:p>
    <w:p w14:paraId="282647E7" w14:textId="787D5E36" w:rsidR="00DE1DE9" w:rsidRPr="00163041" w:rsidRDefault="00FF0502" w:rsidP="00FF0502">
      <w:pPr>
        <w:spacing w:after="0" w:line="240" w:lineRule="auto"/>
        <w:contextualSpacing/>
        <w:jc w:val="left"/>
        <w:rPr>
          <w:rFonts w:cs="Times New Roman"/>
          <w:bCs/>
          <w:color w:val="000000" w:themeColor="text1"/>
          <w:sz w:val="24"/>
          <w:szCs w:val="24"/>
        </w:rPr>
      </w:pPr>
      <w:proofErr w:type="gramStart"/>
      <w:r w:rsidRPr="00163041">
        <w:rPr>
          <w:rFonts w:cs="Times New Roman"/>
          <w:bCs/>
          <w:color w:val="000000" w:themeColor="text1"/>
          <w:sz w:val="24"/>
          <w:szCs w:val="24"/>
        </w:rPr>
        <w:t>Program :</w:t>
      </w:r>
      <w:proofErr w:type="gramEnd"/>
      <w:r w:rsidRPr="00163041">
        <w:rPr>
          <w:rFonts w:cs="Times New Roman"/>
          <w:bCs/>
          <w:color w:val="000000" w:themeColor="text1"/>
          <w:sz w:val="24"/>
          <w:szCs w:val="24"/>
        </w:rPr>
        <w:t xml:space="preserve"> BBA / BBA Finance</w:t>
      </w:r>
      <w:r>
        <w:rPr>
          <w:rFonts w:cs="Times New Roman"/>
          <w:bCs/>
          <w:color w:val="000000" w:themeColor="text1"/>
          <w:sz w:val="24"/>
          <w:szCs w:val="24"/>
        </w:rPr>
        <w:tab/>
      </w:r>
      <w:r>
        <w:rPr>
          <w:rFonts w:cs="Times New Roman"/>
          <w:bCs/>
          <w:color w:val="000000" w:themeColor="text1"/>
          <w:sz w:val="24"/>
          <w:szCs w:val="24"/>
        </w:rPr>
        <w:tab/>
      </w:r>
      <w:r>
        <w:rPr>
          <w:rFonts w:cs="Times New Roman"/>
          <w:bCs/>
          <w:color w:val="000000" w:themeColor="text1"/>
          <w:sz w:val="24"/>
          <w:szCs w:val="24"/>
        </w:rPr>
        <w:tab/>
      </w:r>
      <w:r>
        <w:rPr>
          <w:rFonts w:cs="Times New Roman"/>
          <w:bCs/>
          <w:color w:val="000000" w:themeColor="text1"/>
          <w:sz w:val="24"/>
          <w:szCs w:val="24"/>
        </w:rPr>
        <w:tab/>
      </w:r>
      <w:r>
        <w:rPr>
          <w:rFonts w:cs="Times New Roman"/>
          <w:bCs/>
          <w:color w:val="000000" w:themeColor="text1"/>
          <w:sz w:val="24"/>
          <w:szCs w:val="24"/>
        </w:rPr>
        <w:tab/>
      </w:r>
      <w:r w:rsidRPr="00163041">
        <w:rPr>
          <w:rFonts w:cs="Times New Roman"/>
          <w:bCs/>
          <w:color w:val="000000" w:themeColor="text1"/>
          <w:sz w:val="24"/>
          <w:szCs w:val="24"/>
        </w:rPr>
        <w:t xml:space="preserve">Credit </w:t>
      </w:r>
      <w:r w:rsidR="00DE1DE9" w:rsidRPr="00163041">
        <w:rPr>
          <w:rFonts w:cs="Times New Roman"/>
          <w:bCs/>
          <w:color w:val="000000" w:themeColor="text1"/>
          <w:sz w:val="24"/>
          <w:szCs w:val="24"/>
        </w:rPr>
        <w:t>hours: 3.0</w:t>
      </w:r>
    </w:p>
    <w:p w14:paraId="450A0680" w14:textId="0D8F1717" w:rsidR="00DE1DE9" w:rsidRPr="00163041" w:rsidRDefault="00DE1DE9" w:rsidP="00C87A90">
      <w:pPr>
        <w:spacing w:after="0" w:line="240" w:lineRule="auto"/>
        <w:contextualSpacing/>
        <w:jc w:val="left"/>
        <w:rPr>
          <w:rFonts w:cs="Times New Roman"/>
          <w:bCs/>
          <w:color w:val="000000" w:themeColor="text1"/>
          <w:sz w:val="24"/>
          <w:szCs w:val="24"/>
        </w:rPr>
      </w:pPr>
    </w:p>
    <w:tbl>
      <w:tblPr>
        <w:tblW w:w="0" w:type="auto"/>
        <w:tblLook w:val="04A0" w:firstRow="1" w:lastRow="0" w:firstColumn="1" w:lastColumn="0" w:noHBand="0" w:noVBand="1"/>
      </w:tblPr>
      <w:tblGrid>
        <w:gridCol w:w="8640"/>
      </w:tblGrid>
      <w:tr w:rsidR="00163041" w:rsidRPr="00163041" w14:paraId="37E7AFCC" w14:textId="77777777" w:rsidTr="00EE2332">
        <w:tc>
          <w:tcPr>
            <w:tcW w:w="9350" w:type="dxa"/>
          </w:tcPr>
          <w:p w14:paraId="2CA8234F" w14:textId="77777777" w:rsidR="00DE1DE9" w:rsidRPr="00163041" w:rsidRDefault="00DE1DE9" w:rsidP="00C87A90">
            <w:pPr>
              <w:spacing w:after="0" w:line="276" w:lineRule="auto"/>
              <w:jc w:val="left"/>
              <w:rPr>
                <w:rFonts w:cs="Times New Roman"/>
                <w:b/>
                <w:bCs/>
                <w:color w:val="000000" w:themeColor="text1"/>
                <w:sz w:val="24"/>
                <w:szCs w:val="24"/>
              </w:rPr>
            </w:pPr>
            <w:r w:rsidRPr="00163041">
              <w:rPr>
                <w:rFonts w:cs="Times New Roman"/>
                <w:b/>
                <w:bCs/>
                <w:color w:val="000000" w:themeColor="text1"/>
                <w:sz w:val="24"/>
                <w:szCs w:val="24"/>
              </w:rPr>
              <w:t>1. Course Description</w:t>
            </w:r>
          </w:p>
          <w:p w14:paraId="495F5A20" w14:textId="77777777" w:rsidR="00DE1DE9" w:rsidRPr="00163041" w:rsidRDefault="00DE1DE9" w:rsidP="00C87A90">
            <w:pPr>
              <w:spacing w:after="0" w:line="276" w:lineRule="auto"/>
              <w:jc w:val="left"/>
              <w:rPr>
                <w:rFonts w:cs="Times New Roman"/>
                <w:color w:val="000000" w:themeColor="text1"/>
                <w:sz w:val="24"/>
                <w:szCs w:val="24"/>
              </w:rPr>
            </w:pPr>
            <w:r w:rsidRPr="00163041">
              <w:rPr>
                <w:rFonts w:cs="Times New Roman"/>
                <w:color w:val="000000" w:themeColor="text1"/>
                <w:sz w:val="24"/>
                <w:szCs w:val="24"/>
              </w:rPr>
              <w:t>This course introduces undergraduate students to the basic principles and techniques of econometrics with emphasis on empirical analysis of economic relationships. It focuses on estimation and inference in simple and multiple regression models, the use of dummy variables, and diagnosing common econometric problems such as heteroskedasticity, autocorrelation, and multicollinearity. The course also introduces model selection criteria and basic time series concepts. Practical applications using statistical software are incorporated to enhance analytical skills.</w:t>
            </w:r>
          </w:p>
          <w:p w14:paraId="6A1161F4" w14:textId="77777777" w:rsidR="00DE1DE9" w:rsidRPr="00163041" w:rsidRDefault="00DE1DE9" w:rsidP="00C87A90">
            <w:pPr>
              <w:spacing w:after="0" w:line="276" w:lineRule="auto"/>
              <w:jc w:val="left"/>
              <w:rPr>
                <w:rFonts w:cs="Times New Roman"/>
                <w:color w:val="000000" w:themeColor="text1"/>
                <w:sz w:val="24"/>
                <w:szCs w:val="24"/>
              </w:rPr>
            </w:pPr>
          </w:p>
        </w:tc>
      </w:tr>
      <w:tr w:rsidR="00163041" w:rsidRPr="00163041" w14:paraId="0703F4FF" w14:textId="77777777" w:rsidTr="00EE2332">
        <w:tc>
          <w:tcPr>
            <w:tcW w:w="9350" w:type="dxa"/>
          </w:tcPr>
          <w:p w14:paraId="4E4FFD00" w14:textId="77777777" w:rsidR="00DE1DE9" w:rsidRPr="00163041" w:rsidRDefault="00DE1DE9" w:rsidP="00C87A90">
            <w:pPr>
              <w:spacing w:after="0" w:line="276" w:lineRule="auto"/>
              <w:jc w:val="left"/>
              <w:rPr>
                <w:rFonts w:cs="Times New Roman"/>
                <w:b/>
                <w:bCs/>
                <w:color w:val="000000" w:themeColor="text1"/>
                <w:sz w:val="24"/>
                <w:szCs w:val="24"/>
              </w:rPr>
            </w:pPr>
            <w:r w:rsidRPr="00163041">
              <w:rPr>
                <w:rFonts w:cs="Times New Roman"/>
                <w:b/>
                <w:bCs/>
                <w:color w:val="000000" w:themeColor="text1"/>
                <w:sz w:val="24"/>
                <w:szCs w:val="24"/>
              </w:rPr>
              <w:t>2. Course Objective</w:t>
            </w:r>
          </w:p>
          <w:p w14:paraId="6DA9C54F" w14:textId="77777777" w:rsidR="00DE1DE9" w:rsidRPr="00163041" w:rsidRDefault="00DE1DE9" w:rsidP="00C87A90">
            <w:pPr>
              <w:spacing w:after="0" w:line="276" w:lineRule="auto"/>
              <w:jc w:val="left"/>
              <w:rPr>
                <w:rFonts w:cs="Times New Roman"/>
                <w:color w:val="000000" w:themeColor="text1"/>
                <w:sz w:val="24"/>
                <w:szCs w:val="24"/>
              </w:rPr>
            </w:pPr>
            <w:r w:rsidRPr="00163041">
              <w:rPr>
                <w:rFonts w:cs="Times New Roman"/>
                <w:color w:val="000000" w:themeColor="text1"/>
                <w:sz w:val="24"/>
                <w:szCs w:val="24"/>
              </w:rPr>
              <w:t>The course aims to:</w:t>
            </w:r>
          </w:p>
          <w:p w14:paraId="25035F83" w14:textId="77777777" w:rsidR="00DE1DE9" w:rsidRPr="00163041" w:rsidRDefault="00DE1DE9" w:rsidP="00C87A90">
            <w:pPr>
              <w:pStyle w:val="ListParagraph"/>
              <w:numPr>
                <w:ilvl w:val="0"/>
                <w:numId w:val="79"/>
              </w:numPr>
              <w:spacing w:after="0" w:line="276" w:lineRule="auto"/>
              <w:jc w:val="left"/>
              <w:rPr>
                <w:rFonts w:cs="Times New Roman"/>
                <w:color w:val="000000" w:themeColor="text1"/>
                <w:sz w:val="24"/>
                <w:szCs w:val="24"/>
              </w:rPr>
            </w:pPr>
            <w:r w:rsidRPr="00163041">
              <w:rPr>
                <w:rFonts w:cs="Times New Roman"/>
                <w:color w:val="000000" w:themeColor="text1"/>
                <w:sz w:val="24"/>
                <w:szCs w:val="24"/>
              </w:rPr>
              <w:t>Provide fundamental knowledge of econometric concepts and methods.</w:t>
            </w:r>
          </w:p>
          <w:p w14:paraId="0D73E927" w14:textId="77777777" w:rsidR="00DE1DE9" w:rsidRPr="00163041" w:rsidRDefault="00DE1DE9" w:rsidP="00C87A90">
            <w:pPr>
              <w:pStyle w:val="ListParagraph"/>
              <w:numPr>
                <w:ilvl w:val="0"/>
                <w:numId w:val="79"/>
              </w:numPr>
              <w:spacing w:after="0" w:line="276" w:lineRule="auto"/>
              <w:jc w:val="left"/>
              <w:rPr>
                <w:rFonts w:cs="Times New Roman"/>
                <w:color w:val="000000" w:themeColor="text1"/>
                <w:sz w:val="24"/>
                <w:szCs w:val="24"/>
              </w:rPr>
            </w:pPr>
            <w:r w:rsidRPr="00163041">
              <w:rPr>
                <w:rFonts w:cs="Times New Roman"/>
                <w:color w:val="000000" w:themeColor="text1"/>
                <w:sz w:val="24"/>
                <w:szCs w:val="24"/>
              </w:rPr>
              <w:t>Enable students to estimate and interpret regression models.</w:t>
            </w:r>
          </w:p>
          <w:p w14:paraId="32C4385D" w14:textId="77777777" w:rsidR="00DE1DE9" w:rsidRPr="00163041" w:rsidRDefault="00DE1DE9" w:rsidP="00C87A90">
            <w:pPr>
              <w:pStyle w:val="ListParagraph"/>
              <w:numPr>
                <w:ilvl w:val="0"/>
                <w:numId w:val="79"/>
              </w:numPr>
              <w:spacing w:after="0" w:line="276" w:lineRule="auto"/>
              <w:jc w:val="left"/>
              <w:rPr>
                <w:rFonts w:cs="Times New Roman"/>
                <w:color w:val="000000" w:themeColor="text1"/>
                <w:sz w:val="24"/>
                <w:szCs w:val="24"/>
              </w:rPr>
            </w:pPr>
            <w:r w:rsidRPr="00163041">
              <w:rPr>
                <w:rFonts w:cs="Times New Roman"/>
                <w:color w:val="000000" w:themeColor="text1"/>
                <w:sz w:val="24"/>
                <w:szCs w:val="24"/>
              </w:rPr>
              <w:t>Develop skills in hypothesis testing and statistical inference.</w:t>
            </w:r>
          </w:p>
          <w:p w14:paraId="2CB30E4B" w14:textId="77777777" w:rsidR="00DE1DE9" w:rsidRPr="00163041" w:rsidRDefault="00DE1DE9" w:rsidP="00C87A90">
            <w:pPr>
              <w:pStyle w:val="ListParagraph"/>
              <w:numPr>
                <w:ilvl w:val="0"/>
                <w:numId w:val="79"/>
              </w:numPr>
              <w:spacing w:after="0" w:line="276" w:lineRule="auto"/>
              <w:jc w:val="left"/>
              <w:rPr>
                <w:rFonts w:cs="Times New Roman"/>
                <w:color w:val="000000" w:themeColor="text1"/>
                <w:sz w:val="24"/>
                <w:szCs w:val="24"/>
              </w:rPr>
            </w:pPr>
            <w:r w:rsidRPr="00163041">
              <w:rPr>
                <w:rFonts w:cs="Times New Roman"/>
                <w:color w:val="000000" w:themeColor="text1"/>
                <w:sz w:val="24"/>
                <w:szCs w:val="24"/>
              </w:rPr>
              <w:t>Familiarize students with common econometric issues and their remedies.</w:t>
            </w:r>
          </w:p>
          <w:p w14:paraId="6C382A29" w14:textId="77777777" w:rsidR="00DE1DE9" w:rsidRPr="00163041" w:rsidRDefault="00DE1DE9" w:rsidP="00C87A90">
            <w:pPr>
              <w:pStyle w:val="ListParagraph"/>
              <w:numPr>
                <w:ilvl w:val="0"/>
                <w:numId w:val="79"/>
              </w:numPr>
              <w:spacing w:after="0" w:line="276" w:lineRule="auto"/>
              <w:jc w:val="left"/>
              <w:rPr>
                <w:rFonts w:cs="Times New Roman"/>
                <w:color w:val="000000" w:themeColor="text1"/>
                <w:sz w:val="24"/>
                <w:szCs w:val="24"/>
              </w:rPr>
            </w:pPr>
            <w:r w:rsidRPr="00163041">
              <w:rPr>
                <w:rFonts w:cs="Times New Roman"/>
                <w:color w:val="000000" w:themeColor="text1"/>
                <w:sz w:val="24"/>
                <w:szCs w:val="24"/>
              </w:rPr>
              <w:t>Introduce basic time series analysis.</w:t>
            </w:r>
          </w:p>
          <w:p w14:paraId="41B65BB5" w14:textId="77777777" w:rsidR="00DE1DE9" w:rsidRPr="00163041" w:rsidRDefault="00DE1DE9" w:rsidP="00C87A90">
            <w:pPr>
              <w:pStyle w:val="ListParagraph"/>
              <w:numPr>
                <w:ilvl w:val="0"/>
                <w:numId w:val="79"/>
              </w:numPr>
              <w:spacing w:after="0" w:line="276" w:lineRule="auto"/>
              <w:jc w:val="left"/>
              <w:rPr>
                <w:rFonts w:cs="Times New Roman"/>
                <w:color w:val="000000" w:themeColor="text1"/>
                <w:sz w:val="24"/>
                <w:szCs w:val="24"/>
              </w:rPr>
            </w:pPr>
            <w:r w:rsidRPr="00163041">
              <w:rPr>
                <w:rFonts w:cs="Times New Roman"/>
                <w:color w:val="000000" w:themeColor="text1"/>
                <w:sz w:val="24"/>
                <w:szCs w:val="24"/>
              </w:rPr>
              <w:t>Develop applied data analysis skills using statistical software.</w:t>
            </w:r>
          </w:p>
          <w:p w14:paraId="0BE90F7D" w14:textId="77777777" w:rsidR="00DE1DE9" w:rsidRPr="00163041" w:rsidRDefault="00DE1DE9" w:rsidP="00C87A90">
            <w:pPr>
              <w:spacing w:after="0" w:line="276" w:lineRule="auto"/>
              <w:jc w:val="left"/>
              <w:rPr>
                <w:rFonts w:cs="Times New Roman"/>
                <w:color w:val="000000" w:themeColor="text1"/>
                <w:sz w:val="24"/>
                <w:szCs w:val="24"/>
              </w:rPr>
            </w:pPr>
          </w:p>
        </w:tc>
      </w:tr>
    </w:tbl>
    <w:tbl>
      <w:tblPr>
        <w:tblStyle w:val="TableGrid"/>
        <w:tblW w:w="9085" w:type="dxa"/>
        <w:tblLook w:val="04A0" w:firstRow="1" w:lastRow="0" w:firstColumn="1" w:lastColumn="0" w:noHBand="0" w:noVBand="1"/>
      </w:tblPr>
      <w:tblGrid>
        <w:gridCol w:w="3145"/>
        <w:gridCol w:w="5940"/>
      </w:tblGrid>
      <w:tr w:rsidR="00163041" w:rsidRPr="00163041" w14:paraId="0525F93A" w14:textId="77777777" w:rsidTr="00FB5C54">
        <w:tc>
          <w:tcPr>
            <w:tcW w:w="9085" w:type="dxa"/>
            <w:gridSpan w:val="2"/>
          </w:tcPr>
          <w:p w14:paraId="3DDA9229" w14:textId="457585B4" w:rsidR="00DE1DE9" w:rsidRPr="00163041" w:rsidRDefault="00DE1DE9" w:rsidP="00C87A90">
            <w:pPr>
              <w:spacing w:line="276" w:lineRule="auto"/>
              <w:jc w:val="left"/>
              <w:rPr>
                <w:rFonts w:cs="Times New Roman"/>
                <w:b/>
                <w:bCs/>
                <w:color w:val="000000" w:themeColor="text1"/>
                <w:sz w:val="24"/>
                <w:szCs w:val="24"/>
              </w:rPr>
            </w:pPr>
            <w:r w:rsidRPr="00163041">
              <w:rPr>
                <w:rFonts w:cs="Times New Roman"/>
                <w:b/>
                <w:bCs/>
                <w:color w:val="000000" w:themeColor="text1"/>
                <w:sz w:val="24"/>
                <w:szCs w:val="24"/>
              </w:rPr>
              <w:t>3. Course Contents</w:t>
            </w:r>
          </w:p>
        </w:tc>
      </w:tr>
      <w:tr w:rsidR="00163041" w:rsidRPr="00163041" w14:paraId="7EFD6D4C" w14:textId="77777777" w:rsidTr="00FB5C54">
        <w:tc>
          <w:tcPr>
            <w:tcW w:w="3145" w:type="dxa"/>
          </w:tcPr>
          <w:p w14:paraId="1CD6E0BE" w14:textId="77777777" w:rsidR="00DE1DE9" w:rsidRPr="00163041" w:rsidRDefault="00DE1DE9" w:rsidP="00C87A90">
            <w:pPr>
              <w:spacing w:line="276" w:lineRule="auto"/>
              <w:jc w:val="left"/>
              <w:rPr>
                <w:rFonts w:cs="Times New Roman"/>
                <w:b/>
                <w:bCs/>
                <w:color w:val="000000" w:themeColor="text1"/>
                <w:sz w:val="24"/>
                <w:szCs w:val="24"/>
              </w:rPr>
            </w:pPr>
            <w:r w:rsidRPr="00163041">
              <w:rPr>
                <w:rFonts w:cs="Times New Roman"/>
                <w:b/>
                <w:bCs/>
                <w:color w:val="000000" w:themeColor="text1"/>
                <w:sz w:val="24"/>
                <w:szCs w:val="24"/>
              </w:rPr>
              <w:t>Specific Objectives</w:t>
            </w:r>
          </w:p>
        </w:tc>
        <w:tc>
          <w:tcPr>
            <w:tcW w:w="5940" w:type="dxa"/>
          </w:tcPr>
          <w:p w14:paraId="7A78951D" w14:textId="77777777" w:rsidR="00DE1DE9" w:rsidRPr="00163041" w:rsidRDefault="00DE1DE9" w:rsidP="00C87A90">
            <w:pPr>
              <w:spacing w:line="276" w:lineRule="auto"/>
              <w:jc w:val="left"/>
              <w:rPr>
                <w:rFonts w:cs="Times New Roman"/>
                <w:b/>
                <w:bCs/>
                <w:color w:val="000000" w:themeColor="text1"/>
                <w:sz w:val="24"/>
                <w:szCs w:val="24"/>
              </w:rPr>
            </w:pPr>
            <w:r w:rsidRPr="00163041">
              <w:rPr>
                <w:rFonts w:cs="Times New Roman"/>
                <w:b/>
                <w:bCs/>
                <w:color w:val="000000" w:themeColor="text1"/>
                <w:sz w:val="24"/>
                <w:szCs w:val="24"/>
              </w:rPr>
              <w:t>Course Contents</w:t>
            </w:r>
          </w:p>
        </w:tc>
      </w:tr>
      <w:tr w:rsidR="00163041" w:rsidRPr="00163041" w14:paraId="59578D8E" w14:textId="77777777" w:rsidTr="00FB5C54">
        <w:tc>
          <w:tcPr>
            <w:tcW w:w="3145" w:type="dxa"/>
          </w:tcPr>
          <w:p w14:paraId="55D08C65" w14:textId="77777777" w:rsidR="00DE1DE9" w:rsidRPr="00163041" w:rsidRDefault="00DE1DE9" w:rsidP="00C87A90">
            <w:pPr>
              <w:pStyle w:val="ListParagraph"/>
              <w:numPr>
                <w:ilvl w:val="0"/>
                <w:numId w:val="81"/>
              </w:numPr>
              <w:spacing w:line="276" w:lineRule="auto"/>
              <w:jc w:val="left"/>
              <w:rPr>
                <w:rFonts w:cs="Times New Roman"/>
                <w:color w:val="000000" w:themeColor="text1"/>
                <w:sz w:val="24"/>
                <w:szCs w:val="24"/>
              </w:rPr>
            </w:pPr>
            <w:r w:rsidRPr="00163041">
              <w:rPr>
                <w:rFonts w:cs="Times New Roman"/>
                <w:color w:val="000000" w:themeColor="text1"/>
                <w:sz w:val="24"/>
                <w:szCs w:val="24"/>
              </w:rPr>
              <w:t>Provide the meaning, scope, and importance of econometrics.</w:t>
            </w:r>
          </w:p>
          <w:p w14:paraId="3CA6CFD7" w14:textId="77777777" w:rsidR="00DE1DE9" w:rsidRPr="00163041" w:rsidRDefault="00DE1DE9" w:rsidP="00C87A90">
            <w:pPr>
              <w:pStyle w:val="ListParagraph"/>
              <w:numPr>
                <w:ilvl w:val="0"/>
                <w:numId w:val="81"/>
              </w:numPr>
              <w:spacing w:line="276" w:lineRule="auto"/>
              <w:jc w:val="left"/>
              <w:rPr>
                <w:rFonts w:cs="Times New Roman"/>
                <w:color w:val="000000" w:themeColor="text1"/>
                <w:sz w:val="24"/>
                <w:szCs w:val="24"/>
              </w:rPr>
            </w:pPr>
            <w:r w:rsidRPr="00163041">
              <w:rPr>
                <w:rFonts w:cs="Times New Roman"/>
                <w:color w:val="000000" w:themeColor="text1"/>
                <w:sz w:val="24"/>
                <w:szCs w:val="24"/>
              </w:rPr>
              <w:t>Differentiate between economic theory, mathematics, and econometrics</w:t>
            </w:r>
          </w:p>
        </w:tc>
        <w:tc>
          <w:tcPr>
            <w:tcW w:w="5940" w:type="dxa"/>
          </w:tcPr>
          <w:p w14:paraId="66803A14" w14:textId="77777777" w:rsidR="00DE1DE9" w:rsidRPr="00163041" w:rsidRDefault="00DE1DE9" w:rsidP="00C87A90">
            <w:pPr>
              <w:spacing w:line="276" w:lineRule="auto"/>
              <w:jc w:val="left"/>
              <w:rPr>
                <w:rFonts w:cs="Times New Roman"/>
                <w:b/>
                <w:bCs/>
                <w:color w:val="000000" w:themeColor="text1"/>
                <w:sz w:val="24"/>
                <w:szCs w:val="24"/>
              </w:rPr>
            </w:pPr>
            <w:r w:rsidRPr="00163041">
              <w:rPr>
                <w:rFonts w:cs="Times New Roman"/>
                <w:b/>
                <w:bCs/>
                <w:color w:val="000000" w:themeColor="text1"/>
                <w:sz w:val="24"/>
                <w:szCs w:val="24"/>
              </w:rPr>
              <w:t>Unit 1: Introduction to Econometrics (4 Hours)</w:t>
            </w:r>
          </w:p>
          <w:p w14:paraId="6040FC56" w14:textId="77777777" w:rsidR="00DE1DE9" w:rsidRPr="00163041" w:rsidRDefault="00DE1DE9" w:rsidP="00C87A90">
            <w:pPr>
              <w:pStyle w:val="ListParagraph"/>
              <w:numPr>
                <w:ilvl w:val="1"/>
                <w:numId w:val="80"/>
              </w:numPr>
              <w:spacing w:line="276" w:lineRule="auto"/>
              <w:jc w:val="left"/>
              <w:rPr>
                <w:rFonts w:cs="Times New Roman"/>
                <w:color w:val="000000" w:themeColor="text1"/>
                <w:sz w:val="24"/>
                <w:szCs w:val="24"/>
              </w:rPr>
            </w:pPr>
            <w:r w:rsidRPr="00163041">
              <w:rPr>
                <w:rFonts w:cs="Times New Roman"/>
                <w:color w:val="000000" w:themeColor="text1"/>
                <w:sz w:val="24"/>
                <w:szCs w:val="24"/>
              </w:rPr>
              <w:t>Meaning, scope, and nature of econometrics</w:t>
            </w:r>
          </w:p>
          <w:p w14:paraId="381D5EBC" w14:textId="77777777" w:rsidR="00DE1DE9" w:rsidRPr="00163041" w:rsidRDefault="00DE1DE9" w:rsidP="00C87A90">
            <w:pPr>
              <w:pStyle w:val="ListParagraph"/>
              <w:numPr>
                <w:ilvl w:val="1"/>
                <w:numId w:val="80"/>
              </w:numPr>
              <w:spacing w:line="276" w:lineRule="auto"/>
              <w:jc w:val="left"/>
              <w:rPr>
                <w:rFonts w:cs="Times New Roman"/>
                <w:color w:val="000000" w:themeColor="text1"/>
                <w:sz w:val="24"/>
                <w:szCs w:val="24"/>
              </w:rPr>
            </w:pPr>
            <w:r w:rsidRPr="00163041">
              <w:rPr>
                <w:rFonts w:cs="Times New Roman"/>
                <w:color w:val="000000" w:themeColor="text1"/>
                <w:sz w:val="24"/>
                <w:szCs w:val="24"/>
              </w:rPr>
              <w:t>Types of data: cross-sectional, time series, panel</w:t>
            </w:r>
          </w:p>
          <w:p w14:paraId="59C836ED" w14:textId="77777777" w:rsidR="00DE1DE9" w:rsidRPr="00163041" w:rsidRDefault="00DE1DE9" w:rsidP="00C87A90">
            <w:pPr>
              <w:pStyle w:val="ListParagraph"/>
              <w:numPr>
                <w:ilvl w:val="1"/>
                <w:numId w:val="80"/>
              </w:numPr>
              <w:spacing w:line="276" w:lineRule="auto"/>
              <w:jc w:val="left"/>
              <w:rPr>
                <w:rFonts w:cs="Times New Roman"/>
                <w:color w:val="000000" w:themeColor="text1"/>
                <w:sz w:val="24"/>
                <w:szCs w:val="24"/>
              </w:rPr>
            </w:pPr>
            <w:r w:rsidRPr="00163041">
              <w:rPr>
                <w:rFonts w:cs="Times New Roman"/>
                <w:color w:val="000000" w:themeColor="text1"/>
                <w:sz w:val="24"/>
                <w:szCs w:val="24"/>
              </w:rPr>
              <w:t>Methodology of econometric analysis</w:t>
            </w:r>
          </w:p>
          <w:p w14:paraId="414D9B9C" w14:textId="08C46FB3" w:rsidR="00DE1DE9" w:rsidRPr="00595A77" w:rsidRDefault="00DE1DE9" w:rsidP="00595A77">
            <w:pPr>
              <w:pStyle w:val="ListParagraph"/>
              <w:numPr>
                <w:ilvl w:val="1"/>
                <w:numId w:val="80"/>
              </w:numPr>
              <w:spacing w:line="276" w:lineRule="auto"/>
              <w:jc w:val="left"/>
              <w:rPr>
                <w:rFonts w:cs="Times New Roman"/>
                <w:color w:val="000000" w:themeColor="text1"/>
                <w:sz w:val="24"/>
                <w:szCs w:val="24"/>
              </w:rPr>
            </w:pPr>
            <w:r w:rsidRPr="00163041">
              <w:rPr>
                <w:rFonts w:cs="Times New Roman"/>
                <w:color w:val="000000" w:themeColor="text1"/>
                <w:sz w:val="24"/>
                <w:szCs w:val="24"/>
              </w:rPr>
              <w:t>Role and applications of econometrics</w:t>
            </w:r>
          </w:p>
        </w:tc>
      </w:tr>
      <w:tr w:rsidR="00163041" w:rsidRPr="00163041" w14:paraId="0D64000D" w14:textId="77777777" w:rsidTr="00FB5C54">
        <w:tc>
          <w:tcPr>
            <w:tcW w:w="3145" w:type="dxa"/>
          </w:tcPr>
          <w:p w14:paraId="0EDE7148" w14:textId="77777777" w:rsidR="00DE1DE9" w:rsidRPr="00163041" w:rsidRDefault="00DE1DE9" w:rsidP="00C87A90">
            <w:pPr>
              <w:spacing w:line="276" w:lineRule="auto"/>
              <w:jc w:val="left"/>
              <w:rPr>
                <w:rFonts w:cs="Times New Roman"/>
                <w:color w:val="000000" w:themeColor="text1"/>
                <w:sz w:val="24"/>
                <w:szCs w:val="24"/>
              </w:rPr>
            </w:pPr>
          </w:p>
          <w:p w14:paraId="06AC91D4" w14:textId="77777777" w:rsidR="00DE1DE9" w:rsidRPr="00163041" w:rsidRDefault="00DE1DE9" w:rsidP="00C87A90">
            <w:pPr>
              <w:spacing w:line="276" w:lineRule="auto"/>
              <w:jc w:val="left"/>
              <w:rPr>
                <w:rFonts w:cs="Times New Roman"/>
                <w:color w:val="000000" w:themeColor="text1"/>
                <w:sz w:val="24"/>
                <w:szCs w:val="24"/>
              </w:rPr>
            </w:pPr>
          </w:p>
          <w:p w14:paraId="25632E1C" w14:textId="77777777" w:rsidR="00DE1DE9" w:rsidRPr="00163041" w:rsidRDefault="00DE1DE9" w:rsidP="00C87A90">
            <w:pPr>
              <w:spacing w:line="276" w:lineRule="auto"/>
              <w:jc w:val="left"/>
              <w:rPr>
                <w:rFonts w:cs="Times New Roman"/>
                <w:color w:val="000000" w:themeColor="text1"/>
                <w:sz w:val="24"/>
                <w:szCs w:val="24"/>
              </w:rPr>
            </w:pPr>
          </w:p>
          <w:p w14:paraId="68ECB592" w14:textId="77777777" w:rsidR="00DE1DE9" w:rsidRPr="00163041" w:rsidRDefault="00DE1DE9" w:rsidP="00C87A90">
            <w:pPr>
              <w:pStyle w:val="ListParagraph"/>
              <w:numPr>
                <w:ilvl w:val="0"/>
                <w:numId w:val="83"/>
              </w:numPr>
              <w:spacing w:line="276" w:lineRule="auto"/>
              <w:jc w:val="left"/>
              <w:rPr>
                <w:rFonts w:cs="Times New Roman"/>
                <w:color w:val="000000" w:themeColor="text1"/>
                <w:sz w:val="24"/>
                <w:szCs w:val="24"/>
              </w:rPr>
            </w:pPr>
            <w:r w:rsidRPr="00163041">
              <w:rPr>
                <w:rFonts w:cs="Times New Roman"/>
                <w:color w:val="000000" w:themeColor="text1"/>
                <w:sz w:val="24"/>
                <w:szCs w:val="24"/>
              </w:rPr>
              <w:lastRenderedPageBreak/>
              <w:t>Learn estimation using Ordinary Least Squares (OLS).</w:t>
            </w:r>
          </w:p>
          <w:p w14:paraId="5BFE943A" w14:textId="77777777" w:rsidR="00DE1DE9" w:rsidRPr="00163041" w:rsidRDefault="00DE1DE9" w:rsidP="00C87A90">
            <w:pPr>
              <w:pStyle w:val="ListParagraph"/>
              <w:numPr>
                <w:ilvl w:val="0"/>
                <w:numId w:val="83"/>
              </w:numPr>
              <w:spacing w:line="276" w:lineRule="auto"/>
              <w:jc w:val="left"/>
              <w:rPr>
                <w:rFonts w:cs="Times New Roman"/>
                <w:color w:val="000000" w:themeColor="text1"/>
                <w:sz w:val="24"/>
                <w:szCs w:val="24"/>
              </w:rPr>
            </w:pPr>
            <w:r w:rsidRPr="00163041">
              <w:rPr>
                <w:rFonts w:cs="Times New Roman"/>
                <w:color w:val="000000" w:themeColor="text1"/>
                <w:sz w:val="24"/>
                <w:szCs w:val="24"/>
              </w:rPr>
              <w:t>Interpret regression coefficients and conduct inference.</w:t>
            </w:r>
          </w:p>
        </w:tc>
        <w:tc>
          <w:tcPr>
            <w:tcW w:w="5940" w:type="dxa"/>
          </w:tcPr>
          <w:p w14:paraId="50896E61" w14:textId="77777777" w:rsidR="00DE1DE9" w:rsidRPr="00163041" w:rsidRDefault="00DE1DE9" w:rsidP="00C87A90">
            <w:pPr>
              <w:spacing w:line="276" w:lineRule="auto"/>
              <w:jc w:val="left"/>
              <w:rPr>
                <w:rFonts w:cs="Times New Roman"/>
                <w:b/>
                <w:bCs/>
                <w:color w:val="000000" w:themeColor="text1"/>
                <w:sz w:val="24"/>
                <w:szCs w:val="24"/>
              </w:rPr>
            </w:pPr>
            <w:r w:rsidRPr="00163041">
              <w:rPr>
                <w:rFonts w:cs="Times New Roman"/>
                <w:b/>
                <w:bCs/>
                <w:color w:val="000000" w:themeColor="text1"/>
                <w:sz w:val="24"/>
                <w:szCs w:val="24"/>
              </w:rPr>
              <w:lastRenderedPageBreak/>
              <w:t>Unit 2: Simple Linear Regression Model (SLRM): Estimation and Inference (10 Hours)</w:t>
            </w:r>
          </w:p>
          <w:p w14:paraId="435C5C00" w14:textId="77777777" w:rsidR="00DE1DE9" w:rsidRPr="00163041" w:rsidRDefault="00DE1DE9" w:rsidP="00C87A90">
            <w:pPr>
              <w:pStyle w:val="ListParagraph"/>
              <w:numPr>
                <w:ilvl w:val="1"/>
                <w:numId w:val="82"/>
              </w:numPr>
              <w:spacing w:line="276" w:lineRule="auto"/>
              <w:jc w:val="left"/>
              <w:rPr>
                <w:rFonts w:cs="Times New Roman"/>
                <w:color w:val="000000" w:themeColor="text1"/>
                <w:sz w:val="24"/>
                <w:szCs w:val="24"/>
              </w:rPr>
            </w:pPr>
            <w:r w:rsidRPr="00163041">
              <w:rPr>
                <w:rFonts w:cs="Times New Roman"/>
                <w:color w:val="000000" w:themeColor="text1"/>
                <w:sz w:val="24"/>
                <w:szCs w:val="24"/>
              </w:rPr>
              <w:t>Model specification and assumptions (CLRM assumptions)</w:t>
            </w:r>
          </w:p>
          <w:p w14:paraId="494240E5" w14:textId="77777777" w:rsidR="00DE1DE9" w:rsidRPr="00163041" w:rsidRDefault="00DE1DE9" w:rsidP="00C87A90">
            <w:pPr>
              <w:pStyle w:val="ListParagraph"/>
              <w:numPr>
                <w:ilvl w:val="1"/>
                <w:numId w:val="82"/>
              </w:numPr>
              <w:spacing w:line="276" w:lineRule="auto"/>
              <w:jc w:val="left"/>
              <w:rPr>
                <w:rFonts w:cs="Times New Roman"/>
                <w:color w:val="000000" w:themeColor="text1"/>
                <w:sz w:val="24"/>
                <w:szCs w:val="24"/>
              </w:rPr>
            </w:pPr>
            <w:r w:rsidRPr="00163041">
              <w:rPr>
                <w:rFonts w:cs="Times New Roman"/>
                <w:color w:val="000000" w:themeColor="text1"/>
                <w:sz w:val="24"/>
                <w:szCs w:val="24"/>
              </w:rPr>
              <w:t>OLS estimation and properties</w:t>
            </w:r>
          </w:p>
          <w:p w14:paraId="0DC06351" w14:textId="77777777" w:rsidR="00DE1DE9" w:rsidRPr="00163041" w:rsidRDefault="00DE1DE9" w:rsidP="00C87A90">
            <w:pPr>
              <w:pStyle w:val="ListParagraph"/>
              <w:numPr>
                <w:ilvl w:val="1"/>
                <w:numId w:val="82"/>
              </w:numPr>
              <w:spacing w:line="276" w:lineRule="auto"/>
              <w:jc w:val="left"/>
              <w:rPr>
                <w:rFonts w:cs="Times New Roman"/>
                <w:color w:val="000000" w:themeColor="text1"/>
                <w:sz w:val="24"/>
                <w:szCs w:val="24"/>
              </w:rPr>
            </w:pPr>
            <w:r w:rsidRPr="00163041">
              <w:rPr>
                <w:rFonts w:cs="Times New Roman"/>
                <w:color w:val="000000" w:themeColor="text1"/>
                <w:sz w:val="24"/>
                <w:szCs w:val="24"/>
              </w:rPr>
              <w:lastRenderedPageBreak/>
              <w:t>Goodness of fit (R²)</w:t>
            </w:r>
          </w:p>
          <w:p w14:paraId="28AED0E7" w14:textId="77777777" w:rsidR="00DE1DE9" w:rsidRPr="00163041" w:rsidRDefault="00DE1DE9" w:rsidP="00C87A90">
            <w:pPr>
              <w:pStyle w:val="ListParagraph"/>
              <w:numPr>
                <w:ilvl w:val="1"/>
                <w:numId w:val="82"/>
              </w:numPr>
              <w:spacing w:line="276" w:lineRule="auto"/>
              <w:jc w:val="left"/>
              <w:rPr>
                <w:rFonts w:cs="Times New Roman"/>
                <w:color w:val="000000" w:themeColor="text1"/>
                <w:sz w:val="24"/>
                <w:szCs w:val="24"/>
              </w:rPr>
            </w:pPr>
            <w:r w:rsidRPr="00163041">
              <w:rPr>
                <w:rFonts w:cs="Times New Roman"/>
                <w:color w:val="000000" w:themeColor="text1"/>
                <w:sz w:val="24"/>
                <w:szCs w:val="24"/>
              </w:rPr>
              <w:t>Hypothesis testing (t-test)</w:t>
            </w:r>
          </w:p>
          <w:p w14:paraId="5590E36A" w14:textId="77777777" w:rsidR="00DE1DE9" w:rsidRPr="00163041" w:rsidRDefault="00DE1DE9" w:rsidP="00C87A90">
            <w:pPr>
              <w:pStyle w:val="ListParagraph"/>
              <w:numPr>
                <w:ilvl w:val="1"/>
                <w:numId w:val="82"/>
              </w:numPr>
              <w:spacing w:line="276" w:lineRule="auto"/>
              <w:jc w:val="left"/>
              <w:rPr>
                <w:rFonts w:cs="Times New Roman"/>
                <w:color w:val="000000" w:themeColor="text1"/>
                <w:sz w:val="24"/>
                <w:szCs w:val="24"/>
              </w:rPr>
            </w:pPr>
            <w:r w:rsidRPr="00163041">
              <w:rPr>
                <w:rFonts w:cs="Times New Roman"/>
                <w:color w:val="000000" w:themeColor="text1"/>
                <w:sz w:val="24"/>
                <w:szCs w:val="24"/>
              </w:rPr>
              <w:t>Confidence intervals</w:t>
            </w:r>
          </w:p>
          <w:p w14:paraId="3FC54139" w14:textId="29C64D5A" w:rsidR="00DE1DE9" w:rsidRPr="00EC29A7" w:rsidRDefault="00DE1DE9" w:rsidP="00EC29A7">
            <w:pPr>
              <w:pStyle w:val="ListParagraph"/>
              <w:numPr>
                <w:ilvl w:val="1"/>
                <w:numId w:val="82"/>
              </w:numPr>
              <w:spacing w:line="276" w:lineRule="auto"/>
              <w:jc w:val="left"/>
              <w:rPr>
                <w:rFonts w:cs="Times New Roman"/>
                <w:color w:val="000000" w:themeColor="text1"/>
                <w:sz w:val="24"/>
                <w:szCs w:val="24"/>
              </w:rPr>
            </w:pPr>
            <w:r w:rsidRPr="00163041">
              <w:rPr>
                <w:rFonts w:cs="Times New Roman"/>
                <w:color w:val="000000" w:themeColor="text1"/>
                <w:sz w:val="24"/>
                <w:szCs w:val="24"/>
              </w:rPr>
              <w:t>Prediction and forecasting</w:t>
            </w:r>
          </w:p>
        </w:tc>
      </w:tr>
      <w:tr w:rsidR="00163041" w:rsidRPr="00163041" w14:paraId="4D810CE9" w14:textId="77777777" w:rsidTr="00FB5C54">
        <w:tc>
          <w:tcPr>
            <w:tcW w:w="3145" w:type="dxa"/>
          </w:tcPr>
          <w:p w14:paraId="5062AC1E" w14:textId="77777777" w:rsidR="00DE1DE9" w:rsidRPr="00163041" w:rsidRDefault="00DE1DE9" w:rsidP="00C87A90">
            <w:pPr>
              <w:spacing w:line="276" w:lineRule="auto"/>
              <w:jc w:val="left"/>
              <w:rPr>
                <w:rFonts w:cs="Times New Roman"/>
                <w:color w:val="000000" w:themeColor="text1"/>
                <w:sz w:val="24"/>
                <w:szCs w:val="24"/>
              </w:rPr>
            </w:pPr>
          </w:p>
          <w:p w14:paraId="7471D9FB" w14:textId="77777777" w:rsidR="00DE1DE9" w:rsidRPr="00163041" w:rsidRDefault="00DE1DE9" w:rsidP="00C87A90">
            <w:pPr>
              <w:spacing w:line="276" w:lineRule="auto"/>
              <w:jc w:val="left"/>
              <w:rPr>
                <w:rFonts w:cs="Times New Roman"/>
                <w:color w:val="000000" w:themeColor="text1"/>
                <w:sz w:val="24"/>
                <w:szCs w:val="24"/>
              </w:rPr>
            </w:pPr>
          </w:p>
          <w:p w14:paraId="4EC45F47" w14:textId="77777777" w:rsidR="00DE1DE9" w:rsidRPr="00163041" w:rsidRDefault="00DE1DE9" w:rsidP="00C87A90">
            <w:pPr>
              <w:spacing w:line="276" w:lineRule="auto"/>
              <w:jc w:val="left"/>
              <w:rPr>
                <w:rFonts w:cs="Times New Roman"/>
                <w:color w:val="000000" w:themeColor="text1"/>
                <w:sz w:val="24"/>
                <w:szCs w:val="24"/>
              </w:rPr>
            </w:pPr>
          </w:p>
          <w:p w14:paraId="5E88129D" w14:textId="77777777" w:rsidR="00DE1DE9" w:rsidRPr="00163041" w:rsidRDefault="00DE1DE9" w:rsidP="00C87A90">
            <w:pPr>
              <w:spacing w:line="276" w:lineRule="auto"/>
              <w:jc w:val="left"/>
              <w:rPr>
                <w:rFonts w:cs="Times New Roman"/>
                <w:color w:val="000000" w:themeColor="text1"/>
                <w:sz w:val="24"/>
                <w:szCs w:val="24"/>
              </w:rPr>
            </w:pPr>
          </w:p>
          <w:p w14:paraId="253EF97D" w14:textId="77777777" w:rsidR="00DE1DE9" w:rsidRPr="00163041" w:rsidRDefault="00DE1DE9" w:rsidP="00C87A90">
            <w:pPr>
              <w:pStyle w:val="ListParagraph"/>
              <w:numPr>
                <w:ilvl w:val="0"/>
                <w:numId w:val="85"/>
              </w:numPr>
              <w:spacing w:line="276" w:lineRule="auto"/>
              <w:jc w:val="left"/>
              <w:rPr>
                <w:rFonts w:cs="Times New Roman"/>
                <w:color w:val="000000" w:themeColor="text1"/>
                <w:sz w:val="24"/>
                <w:szCs w:val="24"/>
              </w:rPr>
            </w:pPr>
            <w:r w:rsidRPr="00163041">
              <w:rPr>
                <w:rFonts w:cs="Times New Roman"/>
                <w:color w:val="000000" w:themeColor="text1"/>
                <w:sz w:val="24"/>
                <w:szCs w:val="24"/>
              </w:rPr>
              <w:t>Extend SLRM to multiple variables.</w:t>
            </w:r>
          </w:p>
          <w:p w14:paraId="7BF5EBD3" w14:textId="77777777" w:rsidR="00DE1DE9" w:rsidRPr="00163041" w:rsidRDefault="00DE1DE9" w:rsidP="00C87A90">
            <w:pPr>
              <w:pStyle w:val="ListParagraph"/>
              <w:numPr>
                <w:ilvl w:val="0"/>
                <w:numId w:val="85"/>
              </w:numPr>
              <w:spacing w:line="276" w:lineRule="auto"/>
              <w:jc w:val="left"/>
              <w:rPr>
                <w:rFonts w:cs="Times New Roman"/>
                <w:color w:val="000000" w:themeColor="text1"/>
                <w:sz w:val="24"/>
                <w:szCs w:val="24"/>
              </w:rPr>
            </w:pPr>
            <w:r w:rsidRPr="00163041">
              <w:rPr>
                <w:rFonts w:cs="Times New Roman"/>
                <w:color w:val="000000" w:themeColor="text1"/>
                <w:sz w:val="24"/>
                <w:szCs w:val="24"/>
              </w:rPr>
              <w:t>Familiarize joint hypothesis testing.</w:t>
            </w:r>
          </w:p>
        </w:tc>
        <w:tc>
          <w:tcPr>
            <w:tcW w:w="5940" w:type="dxa"/>
          </w:tcPr>
          <w:p w14:paraId="2464FF6E" w14:textId="77777777" w:rsidR="00DE1DE9" w:rsidRPr="00163041" w:rsidRDefault="00DE1DE9" w:rsidP="00C87A90">
            <w:pPr>
              <w:spacing w:line="276" w:lineRule="auto"/>
              <w:jc w:val="left"/>
              <w:rPr>
                <w:rFonts w:cs="Times New Roman"/>
                <w:b/>
                <w:bCs/>
                <w:color w:val="000000" w:themeColor="text1"/>
                <w:sz w:val="24"/>
                <w:szCs w:val="24"/>
              </w:rPr>
            </w:pPr>
            <w:r w:rsidRPr="00163041">
              <w:rPr>
                <w:rFonts w:cs="Times New Roman"/>
                <w:b/>
                <w:bCs/>
                <w:color w:val="000000" w:themeColor="text1"/>
                <w:sz w:val="24"/>
                <w:szCs w:val="24"/>
              </w:rPr>
              <w:t>Unit 3: Multiple Linear Regression Model (MLRM): Estimation and Inference (10 Hours)</w:t>
            </w:r>
          </w:p>
          <w:p w14:paraId="51A7E984" w14:textId="77777777" w:rsidR="00DE1DE9" w:rsidRPr="00163041" w:rsidRDefault="00DE1DE9" w:rsidP="00C87A90">
            <w:pPr>
              <w:pStyle w:val="ListParagraph"/>
              <w:numPr>
                <w:ilvl w:val="1"/>
                <w:numId w:val="84"/>
              </w:numPr>
              <w:spacing w:line="276" w:lineRule="auto"/>
              <w:jc w:val="left"/>
              <w:rPr>
                <w:rFonts w:cs="Times New Roman"/>
                <w:color w:val="000000" w:themeColor="text1"/>
                <w:sz w:val="24"/>
                <w:szCs w:val="24"/>
              </w:rPr>
            </w:pPr>
            <w:r w:rsidRPr="00163041">
              <w:rPr>
                <w:rFonts w:cs="Times New Roman"/>
                <w:color w:val="000000" w:themeColor="text1"/>
                <w:sz w:val="24"/>
                <w:szCs w:val="24"/>
              </w:rPr>
              <w:t>Model formulation and assumptions</w:t>
            </w:r>
          </w:p>
          <w:p w14:paraId="31B63C87" w14:textId="77777777" w:rsidR="00DE1DE9" w:rsidRPr="00163041" w:rsidRDefault="00DE1DE9" w:rsidP="00C87A90">
            <w:pPr>
              <w:pStyle w:val="ListParagraph"/>
              <w:numPr>
                <w:ilvl w:val="1"/>
                <w:numId w:val="84"/>
              </w:numPr>
              <w:spacing w:line="276" w:lineRule="auto"/>
              <w:jc w:val="left"/>
              <w:rPr>
                <w:rFonts w:cs="Times New Roman"/>
                <w:color w:val="000000" w:themeColor="text1"/>
                <w:sz w:val="24"/>
                <w:szCs w:val="24"/>
              </w:rPr>
            </w:pPr>
            <w:r w:rsidRPr="00163041">
              <w:rPr>
                <w:rFonts w:cs="Times New Roman"/>
                <w:color w:val="000000" w:themeColor="text1"/>
                <w:sz w:val="24"/>
                <w:szCs w:val="24"/>
              </w:rPr>
              <w:t>OLS estimation in multiple regression</w:t>
            </w:r>
          </w:p>
          <w:p w14:paraId="373CDD23" w14:textId="77777777" w:rsidR="00DE1DE9" w:rsidRPr="00163041" w:rsidRDefault="00DE1DE9" w:rsidP="00C87A90">
            <w:pPr>
              <w:pStyle w:val="ListParagraph"/>
              <w:numPr>
                <w:ilvl w:val="1"/>
                <w:numId w:val="84"/>
              </w:numPr>
              <w:spacing w:line="276" w:lineRule="auto"/>
              <w:jc w:val="left"/>
              <w:rPr>
                <w:rFonts w:cs="Times New Roman"/>
                <w:color w:val="000000" w:themeColor="text1"/>
                <w:sz w:val="24"/>
                <w:szCs w:val="24"/>
              </w:rPr>
            </w:pPr>
            <w:r w:rsidRPr="00163041">
              <w:rPr>
                <w:rFonts w:cs="Times New Roman"/>
                <w:color w:val="000000" w:themeColor="text1"/>
                <w:sz w:val="24"/>
                <w:szCs w:val="24"/>
              </w:rPr>
              <w:t>Interpretation of coefficients</w:t>
            </w:r>
          </w:p>
          <w:p w14:paraId="34FC563E" w14:textId="77777777" w:rsidR="00DE1DE9" w:rsidRPr="00163041" w:rsidRDefault="00DE1DE9" w:rsidP="00C87A90">
            <w:pPr>
              <w:pStyle w:val="ListParagraph"/>
              <w:numPr>
                <w:ilvl w:val="1"/>
                <w:numId w:val="84"/>
              </w:numPr>
              <w:spacing w:line="276" w:lineRule="auto"/>
              <w:jc w:val="left"/>
              <w:rPr>
                <w:rFonts w:cs="Times New Roman"/>
                <w:color w:val="000000" w:themeColor="text1"/>
                <w:sz w:val="24"/>
                <w:szCs w:val="24"/>
              </w:rPr>
            </w:pPr>
            <w:r w:rsidRPr="00163041">
              <w:rPr>
                <w:rFonts w:cs="Times New Roman"/>
                <w:color w:val="000000" w:themeColor="text1"/>
                <w:sz w:val="24"/>
                <w:szCs w:val="24"/>
              </w:rPr>
              <w:t>R</w:t>
            </w:r>
            <w:r w:rsidRPr="00163041">
              <w:rPr>
                <w:rFonts w:cs="Times New Roman"/>
                <w:color w:val="000000" w:themeColor="text1"/>
                <w:sz w:val="24"/>
                <w:szCs w:val="24"/>
                <w:vertAlign w:val="superscript"/>
              </w:rPr>
              <w:t>2</w:t>
            </w:r>
            <w:r w:rsidRPr="00163041">
              <w:rPr>
                <w:rFonts w:cs="Times New Roman"/>
                <w:color w:val="000000" w:themeColor="text1"/>
                <w:sz w:val="24"/>
                <w:szCs w:val="24"/>
              </w:rPr>
              <w:t xml:space="preserve"> and Adjusted R²</w:t>
            </w:r>
          </w:p>
          <w:p w14:paraId="4F8549C9" w14:textId="77777777" w:rsidR="00DE1DE9" w:rsidRPr="00163041" w:rsidRDefault="00DE1DE9" w:rsidP="00C87A90">
            <w:pPr>
              <w:pStyle w:val="ListParagraph"/>
              <w:numPr>
                <w:ilvl w:val="1"/>
                <w:numId w:val="84"/>
              </w:numPr>
              <w:spacing w:line="276" w:lineRule="auto"/>
              <w:jc w:val="left"/>
              <w:rPr>
                <w:rFonts w:cs="Times New Roman"/>
                <w:color w:val="000000" w:themeColor="text1"/>
                <w:sz w:val="24"/>
                <w:szCs w:val="24"/>
              </w:rPr>
            </w:pPr>
            <w:r w:rsidRPr="00163041">
              <w:rPr>
                <w:rFonts w:cs="Times New Roman"/>
                <w:color w:val="000000" w:themeColor="text1"/>
                <w:sz w:val="24"/>
                <w:szCs w:val="24"/>
              </w:rPr>
              <w:t>F-test for overall significance</w:t>
            </w:r>
          </w:p>
          <w:p w14:paraId="2958C4C2" w14:textId="5C5D4EC0" w:rsidR="00DE1DE9" w:rsidRPr="00EC29A7" w:rsidRDefault="00DE1DE9" w:rsidP="00EC29A7">
            <w:pPr>
              <w:pStyle w:val="ListParagraph"/>
              <w:numPr>
                <w:ilvl w:val="1"/>
                <w:numId w:val="84"/>
              </w:numPr>
              <w:spacing w:line="276" w:lineRule="auto"/>
              <w:jc w:val="left"/>
              <w:rPr>
                <w:rFonts w:cs="Times New Roman"/>
                <w:color w:val="000000" w:themeColor="text1"/>
                <w:sz w:val="24"/>
                <w:szCs w:val="24"/>
              </w:rPr>
            </w:pPr>
            <w:r w:rsidRPr="00163041">
              <w:rPr>
                <w:rFonts w:cs="Times New Roman"/>
                <w:color w:val="000000" w:themeColor="text1"/>
                <w:sz w:val="24"/>
                <w:szCs w:val="24"/>
              </w:rPr>
              <w:t>Partial regression coefficients</w:t>
            </w:r>
          </w:p>
        </w:tc>
      </w:tr>
      <w:tr w:rsidR="00163041" w:rsidRPr="00163041" w14:paraId="2C334CC1" w14:textId="77777777" w:rsidTr="00FB5C54">
        <w:tc>
          <w:tcPr>
            <w:tcW w:w="3145" w:type="dxa"/>
          </w:tcPr>
          <w:p w14:paraId="6AD91697" w14:textId="77777777" w:rsidR="00DE1DE9" w:rsidRPr="00163041" w:rsidRDefault="00DE1DE9" w:rsidP="00C87A90">
            <w:pPr>
              <w:spacing w:line="276" w:lineRule="auto"/>
              <w:jc w:val="left"/>
              <w:rPr>
                <w:rFonts w:cs="Times New Roman"/>
                <w:color w:val="000000" w:themeColor="text1"/>
                <w:sz w:val="24"/>
                <w:szCs w:val="24"/>
              </w:rPr>
            </w:pPr>
          </w:p>
          <w:p w14:paraId="254497CB" w14:textId="77777777" w:rsidR="00DE1DE9" w:rsidRPr="00163041" w:rsidRDefault="00DE1DE9" w:rsidP="00C87A90">
            <w:pPr>
              <w:spacing w:line="276" w:lineRule="auto"/>
              <w:jc w:val="left"/>
              <w:rPr>
                <w:rFonts w:cs="Times New Roman"/>
                <w:color w:val="000000" w:themeColor="text1"/>
                <w:sz w:val="24"/>
                <w:szCs w:val="24"/>
              </w:rPr>
            </w:pPr>
          </w:p>
          <w:p w14:paraId="538000D1" w14:textId="77777777" w:rsidR="00DE1DE9" w:rsidRPr="00163041" w:rsidRDefault="00DE1DE9" w:rsidP="00C87A90">
            <w:pPr>
              <w:pStyle w:val="ListParagraph"/>
              <w:numPr>
                <w:ilvl w:val="0"/>
                <w:numId w:val="86"/>
              </w:numPr>
              <w:spacing w:line="276" w:lineRule="auto"/>
              <w:jc w:val="left"/>
              <w:rPr>
                <w:rFonts w:cs="Times New Roman"/>
                <w:color w:val="000000" w:themeColor="text1"/>
                <w:sz w:val="24"/>
                <w:szCs w:val="24"/>
              </w:rPr>
            </w:pPr>
            <w:r w:rsidRPr="00163041">
              <w:rPr>
                <w:rFonts w:cs="Times New Roman"/>
                <w:color w:val="000000" w:themeColor="text1"/>
                <w:sz w:val="24"/>
                <w:szCs w:val="24"/>
              </w:rPr>
              <w:t>Use qualitative variables in regression models.</w:t>
            </w:r>
          </w:p>
          <w:p w14:paraId="70AC22FF" w14:textId="77777777" w:rsidR="00DE1DE9" w:rsidRPr="00163041" w:rsidRDefault="00DE1DE9" w:rsidP="00C87A90">
            <w:pPr>
              <w:jc w:val="left"/>
              <w:rPr>
                <w:rFonts w:cs="Times New Roman"/>
                <w:color w:val="000000" w:themeColor="text1"/>
                <w:sz w:val="24"/>
                <w:szCs w:val="24"/>
              </w:rPr>
            </w:pPr>
          </w:p>
          <w:p w14:paraId="16C77F02" w14:textId="77777777" w:rsidR="00DE1DE9" w:rsidRPr="00163041" w:rsidRDefault="00DE1DE9" w:rsidP="00C87A90">
            <w:pPr>
              <w:jc w:val="left"/>
              <w:rPr>
                <w:rFonts w:cs="Times New Roman"/>
                <w:color w:val="000000" w:themeColor="text1"/>
                <w:sz w:val="24"/>
                <w:szCs w:val="24"/>
              </w:rPr>
            </w:pPr>
          </w:p>
          <w:p w14:paraId="7E6038A1" w14:textId="77777777" w:rsidR="00DE1DE9" w:rsidRPr="00163041" w:rsidRDefault="00DE1DE9" w:rsidP="00C87A90">
            <w:pPr>
              <w:jc w:val="left"/>
              <w:rPr>
                <w:rFonts w:cs="Times New Roman"/>
                <w:color w:val="000000" w:themeColor="text1"/>
                <w:sz w:val="24"/>
                <w:szCs w:val="24"/>
              </w:rPr>
            </w:pPr>
          </w:p>
        </w:tc>
        <w:tc>
          <w:tcPr>
            <w:tcW w:w="5940" w:type="dxa"/>
          </w:tcPr>
          <w:p w14:paraId="4C696E93" w14:textId="77777777" w:rsidR="00DE1DE9" w:rsidRPr="00163041" w:rsidRDefault="00DE1DE9" w:rsidP="00C87A90">
            <w:pPr>
              <w:spacing w:line="276" w:lineRule="auto"/>
              <w:jc w:val="left"/>
              <w:rPr>
                <w:rFonts w:cs="Times New Roman"/>
                <w:b/>
                <w:bCs/>
                <w:color w:val="000000" w:themeColor="text1"/>
                <w:sz w:val="24"/>
                <w:szCs w:val="24"/>
              </w:rPr>
            </w:pPr>
            <w:r w:rsidRPr="00163041">
              <w:rPr>
                <w:rFonts w:cs="Times New Roman"/>
                <w:b/>
                <w:bCs/>
                <w:color w:val="000000" w:themeColor="text1"/>
                <w:sz w:val="24"/>
                <w:szCs w:val="24"/>
              </w:rPr>
              <w:t>Unit 4: Extensions of Regression Models: Dummy Variables (6 Hours)</w:t>
            </w:r>
          </w:p>
          <w:p w14:paraId="03C3E170" w14:textId="77777777" w:rsidR="00DE1DE9" w:rsidRPr="00163041" w:rsidRDefault="00DE1DE9" w:rsidP="00C87A90">
            <w:pPr>
              <w:pStyle w:val="ListParagraph"/>
              <w:numPr>
                <w:ilvl w:val="1"/>
                <w:numId w:val="87"/>
              </w:numPr>
              <w:spacing w:line="276" w:lineRule="auto"/>
              <w:jc w:val="left"/>
              <w:rPr>
                <w:rFonts w:cs="Times New Roman"/>
                <w:color w:val="000000" w:themeColor="text1"/>
                <w:sz w:val="24"/>
                <w:szCs w:val="24"/>
              </w:rPr>
            </w:pPr>
            <w:r w:rsidRPr="00163041">
              <w:rPr>
                <w:rFonts w:cs="Times New Roman"/>
                <w:color w:val="000000" w:themeColor="text1"/>
                <w:sz w:val="24"/>
                <w:szCs w:val="24"/>
              </w:rPr>
              <w:t>Dummy variable concept</w:t>
            </w:r>
          </w:p>
          <w:p w14:paraId="0CAC259C" w14:textId="77777777" w:rsidR="00DE1DE9" w:rsidRPr="00163041" w:rsidRDefault="00DE1DE9" w:rsidP="00C87A90">
            <w:pPr>
              <w:pStyle w:val="ListParagraph"/>
              <w:numPr>
                <w:ilvl w:val="1"/>
                <w:numId w:val="87"/>
              </w:numPr>
              <w:spacing w:line="276" w:lineRule="auto"/>
              <w:jc w:val="left"/>
              <w:rPr>
                <w:rFonts w:cs="Times New Roman"/>
                <w:color w:val="000000" w:themeColor="text1"/>
                <w:sz w:val="24"/>
                <w:szCs w:val="24"/>
              </w:rPr>
            </w:pPr>
            <w:r w:rsidRPr="00163041">
              <w:rPr>
                <w:rFonts w:cs="Times New Roman"/>
                <w:color w:val="000000" w:themeColor="text1"/>
                <w:sz w:val="24"/>
                <w:szCs w:val="24"/>
              </w:rPr>
              <w:t>Dummy variable trap</w:t>
            </w:r>
          </w:p>
          <w:p w14:paraId="432B93AF" w14:textId="77777777" w:rsidR="00DE1DE9" w:rsidRPr="00163041" w:rsidRDefault="00DE1DE9" w:rsidP="00C87A90">
            <w:pPr>
              <w:pStyle w:val="ListParagraph"/>
              <w:numPr>
                <w:ilvl w:val="1"/>
                <w:numId w:val="87"/>
              </w:numPr>
              <w:spacing w:line="276" w:lineRule="auto"/>
              <w:jc w:val="left"/>
              <w:rPr>
                <w:rFonts w:cs="Times New Roman"/>
                <w:color w:val="000000" w:themeColor="text1"/>
                <w:sz w:val="24"/>
                <w:szCs w:val="24"/>
              </w:rPr>
            </w:pPr>
            <w:r w:rsidRPr="00163041">
              <w:rPr>
                <w:rFonts w:cs="Times New Roman"/>
                <w:color w:val="000000" w:themeColor="text1"/>
                <w:sz w:val="24"/>
                <w:szCs w:val="24"/>
              </w:rPr>
              <w:t>Interaction effects</w:t>
            </w:r>
          </w:p>
          <w:p w14:paraId="5B03647F" w14:textId="4089D9C8" w:rsidR="00DE1DE9" w:rsidRPr="00EC29A7" w:rsidRDefault="00DE1DE9" w:rsidP="00EC29A7">
            <w:pPr>
              <w:pStyle w:val="ListParagraph"/>
              <w:numPr>
                <w:ilvl w:val="1"/>
                <w:numId w:val="87"/>
              </w:numPr>
              <w:spacing w:line="276" w:lineRule="auto"/>
              <w:jc w:val="left"/>
              <w:rPr>
                <w:rFonts w:cs="Times New Roman"/>
                <w:color w:val="000000" w:themeColor="text1"/>
                <w:sz w:val="24"/>
                <w:szCs w:val="24"/>
              </w:rPr>
            </w:pPr>
            <w:r w:rsidRPr="00163041">
              <w:rPr>
                <w:rFonts w:cs="Times New Roman"/>
                <w:color w:val="000000" w:themeColor="text1"/>
                <w:sz w:val="24"/>
                <w:szCs w:val="24"/>
              </w:rPr>
              <w:t>Structural break analysis</w:t>
            </w:r>
          </w:p>
        </w:tc>
      </w:tr>
      <w:tr w:rsidR="00163041" w:rsidRPr="00163041" w14:paraId="0E443129" w14:textId="77777777" w:rsidTr="00FB5C54">
        <w:tc>
          <w:tcPr>
            <w:tcW w:w="3145" w:type="dxa"/>
          </w:tcPr>
          <w:p w14:paraId="71691989" w14:textId="11A49E8D" w:rsidR="00DE1DE9" w:rsidRPr="00EC29A7" w:rsidRDefault="00DE1DE9" w:rsidP="00EC29A7">
            <w:pPr>
              <w:pStyle w:val="ListParagraph"/>
              <w:numPr>
                <w:ilvl w:val="0"/>
                <w:numId w:val="86"/>
              </w:numPr>
              <w:spacing w:line="276" w:lineRule="auto"/>
              <w:jc w:val="left"/>
              <w:rPr>
                <w:rFonts w:cs="Times New Roman"/>
                <w:color w:val="000000" w:themeColor="text1"/>
                <w:sz w:val="24"/>
                <w:szCs w:val="24"/>
              </w:rPr>
            </w:pPr>
            <w:r w:rsidRPr="00163041">
              <w:rPr>
                <w:rFonts w:cs="Times New Roman"/>
                <w:color w:val="000000" w:themeColor="text1"/>
                <w:sz w:val="24"/>
                <w:szCs w:val="24"/>
              </w:rPr>
              <w:t>Identify and correct violations of classical assumptions.</w:t>
            </w:r>
          </w:p>
        </w:tc>
        <w:tc>
          <w:tcPr>
            <w:tcW w:w="5940" w:type="dxa"/>
          </w:tcPr>
          <w:p w14:paraId="68058930" w14:textId="77777777" w:rsidR="00DE1DE9" w:rsidRPr="00163041" w:rsidRDefault="00DE1DE9" w:rsidP="00C87A90">
            <w:pPr>
              <w:spacing w:line="276" w:lineRule="auto"/>
              <w:jc w:val="left"/>
              <w:rPr>
                <w:rFonts w:cs="Times New Roman"/>
                <w:b/>
                <w:bCs/>
                <w:color w:val="000000" w:themeColor="text1"/>
                <w:sz w:val="24"/>
                <w:szCs w:val="24"/>
              </w:rPr>
            </w:pPr>
            <w:r w:rsidRPr="00163041">
              <w:rPr>
                <w:rFonts w:cs="Times New Roman"/>
                <w:b/>
                <w:bCs/>
                <w:color w:val="000000" w:themeColor="text1"/>
                <w:sz w:val="24"/>
                <w:szCs w:val="24"/>
              </w:rPr>
              <w:t>Unit 5: Problems in Regression Analysis (10 Hours)</w:t>
            </w:r>
          </w:p>
          <w:p w14:paraId="376CF059" w14:textId="77777777" w:rsidR="00DE1DE9" w:rsidRPr="00163041" w:rsidRDefault="00DE1DE9" w:rsidP="00C87A90">
            <w:pPr>
              <w:pStyle w:val="ListParagraph"/>
              <w:numPr>
                <w:ilvl w:val="1"/>
                <w:numId w:val="88"/>
              </w:numPr>
              <w:spacing w:line="276" w:lineRule="auto"/>
              <w:jc w:val="left"/>
              <w:rPr>
                <w:rFonts w:cs="Times New Roman"/>
                <w:color w:val="000000" w:themeColor="text1"/>
                <w:sz w:val="24"/>
                <w:szCs w:val="24"/>
              </w:rPr>
            </w:pPr>
            <w:r w:rsidRPr="00163041">
              <w:rPr>
                <w:rFonts w:cs="Times New Roman"/>
                <w:color w:val="000000" w:themeColor="text1"/>
                <w:sz w:val="24"/>
                <w:szCs w:val="24"/>
              </w:rPr>
              <w:t>Heteroskedasticity: detection (Breusch-Pagan), remedies</w:t>
            </w:r>
          </w:p>
          <w:p w14:paraId="694D4E1C" w14:textId="77777777" w:rsidR="00DE1DE9" w:rsidRPr="00163041" w:rsidRDefault="00DE1DE9" w:rsidP="00C87A90">
            <w:pPr>
              <w:pStyle w:val="ListParagraph"/>
              <w:numPr>
                <w:ilvl w:val="1"/>
                <w:numId w:val="88"/>
              </w:numPr>
              <w:spacing w:line="276" w:lineRule="auto"/>
              <w:jc w:val="left"/>
              <w:rPr>
                <w:rFonts w:cs="Times New Roman"/>
                <w:color w:val="000000" w:themeColor="text1"/>
                <w:sz w:val="24"/>
                <w:szCs w:val="24"/>
              </w:rPr>
            </w:pPr>
            <w:r w:rsidRPr="00163041">
              <w:rPr>
                <w:rFonts w:cs="Times New Roman"/>
                <w:color w:val="000000" w:themeColor="text1"/>
                <w:sz w:val="24"/>
                <w:szCs w:val="24"/>
              </w:rPr>
              <w:t>Autocorrelation: detection (Durbin-Watson), remedies</w:t>
            </w:r>
          </w:p>
          <w:p w14:paraId="55BA88D3" w14:textId="77777777" w:rsidR="00DE1DE9" w:rsidRPr="00163041" w:rsidRDefault="00DE1DE9" w:rsidP="00C87A90">
            <w:pPr>
              <w:pStyle w:val="ListParagraph"/>
              <w:numPr>
                <w:ilvl w:val="1"/>
                <w:numId w:val="88"/>
              </w:numPr>
              <w:spacing w:line="276" w:lineRule="auto"/>
              <w:jc w:val="left"/>
              <w:rPr>
                <w:rFonts w:cs="Times New Roman"/>
                <w:color w:val="000000" w:themeColor="text1"/>
                <w:sz w:val="24"/>
                <w:szCs w:val="24"/>
              </w:rPr>
            </w:pPr>
            <w:r w:rsidRPr="00163041">
              <w:rPr>
                <w:rFonts w:cs="Times New Roman"/>
                <w:color w:val="000000" w:themeColor="text1"/>
                <w:sz w:val="24"/>
                <w:szCs w:val="24"/>
              </w:rPr>
              <w:t>Multicollinearity: detection (VIF), consequences</w:t>
            </w:r>
          </w:p>
          <w:p w14:paraId="701FDBC5" w14:textId="77777777" w:rsidR="00DE1DE9" w:rsidRPr="00163041" w:rsidRDefault="00DE1DE9" w:rsidP="00C87A90">
            <w:pPr>
              <w:pStyle w:val="ListParagraph"/>
              <w:numPr>
                <w:ilvl w:val="1"/>
                <w:numId w:val="88"/>
              </w:numPr>
              <w:spacing w:line="276" w:lineRule="auto"/>
              <w:jc w:val="left"/>
              <w:rPr>
                <w:rFonts w:cs="Times New Roman"/>
                <w:color w:val="000000" w:themeColor="text1"/>
                <w:sz w:val="24"/>
                <w:szCs w:val="24"/>
              </w:rPr>
            </w:pPr>
            <w:r w:rsidRPr="00163041">
              <w:rPr>
                <w:rFonts w:cs="Times New Roman"/>
                <w:color w:val="000000" w:themeColor="text1"/>
                <w:sz w:val="24"/>
                <w:szCs w:val="24"/>
              </w:rPr>
              <w:t>Non-normality of residuals: implications and tests</w:t>
            </w:r>
          </w:p>
          <w:p w14:paraId="3846C6C4" w14:textId="3B36AB20" w:rsidR="00DE1DE9" w:rsidRPr="00EC29A7" w:rsidRDefault="00DE1DE9" w:rsidP="00EC29A7">
            <w:pPr>
              <w:pStyle w:val="ListParagraph"/>
              <w:numPr>
                <w:ilvl w:val="1"/>
                <w:numId w:val="89"/>
              </w:numPr>
              <w:spacing w:line="276" w:lineRule="auto"/>
              <w:jc w:val="left"/>
              <w:rPr>
                <w:rFonts w:cs="Times New Roman"/>
                <w:color w:val="000000" w:themeColor="text1"/>
                <w:sz w:val="24"/>
                <w:szCs w:val="24"/>
              </w:rPr>
            </w:pPr>
            <w:r w:rsidRPr="00163041">
              <w:rPr>
                <w:rFonts w:cs="Times New Roman"/>
                <w:color w:val="000000" w:themeColor="text1"/>
                <w:sz w:val="24"/>
                <w:szCs w:val="24"/>
              </w:rPr>
              <w:t>Consequences of violations</w:t>
            </w:r>
          </w:p>
        </w:tc>
      </w:tr>
      <w:tr w:rsidR="00163041" w:rsidRPr="00163041" w14:paraId="38D40EB4" w14:textId="77777777" w:rsidTr="00FB5C54">
        <w:trPr>
          <w:trHeight w:val="1358"/>
        </w:trPr>
        <w:tc>
          <w:tcPr>
            <w:tcW w:w="3145" w:type="dxa"/>
          </w:tcPr>
          <w:p w14:paraId="4B51E230" w14:textId="77777777" w:rsidR="00DE1DE9" w:rsidRPr="00163041" w:rsidRDefault="00DE1DE9" w:rsidP="00C87A90">
            <w:pPr>
              <w:pStyle w:val="ListParagraph"/>
              <w:numPr>
                <w:ilvl w:val="0"/>
                <w:numId w:val="86"/>
              </w:numPr>
              <w:spacing w:line="276" w:lineRule="auto"/>
              <w:jc w:val="left"/>
              <w:rPr>
                <w:rFonts w:cs="Times New Roman"/>
                <w:color w:val="000000" w:themeColor="text1"/>
                <w:sz w:val="24"/>
                <w:szCs w:val="24"/>
              </w:rPr>
            </w:pPr>
            <w:r w:rsidRPr="00163041">
              <w:rPr>
                <w:rFonts w:cs="Times New Roman"/>
                <w:color w:val="000000" w:themeColor="text1"/>
                <w:sz w:val="24"/>
                <w:szCs w:val="24"/>
              </w:rPr>
              <w:t>Learn how to choose the best model.</w:t>
            </w:r>
          </w:p>
          <w:p w14:paraId="1F5F2E7F" w14:textId="77777777" w:rsidR="00DE1DE9" w:rsidRPr="00163041" w:rsidRDefault="00DE1DE9" w:rsidP="00C87A90">
            <w:pPr>
              <w:spacing w:line="276" w:lineRule="auto"/>
              <w:jc w:val="left"/>
              <w:rPr>
                <w:rFonts w:cs="Times New Roman"/>
                <w:color w:val="000000" w:themeColor="text1"/>
                <w:sz w:val="24"/>
                <w:szCs w:val="24"/>
              </w:rPr>
            </w:pPr>
          </w:p>
        </w:tc>
        <w:tc>
          <w:tcPr>
            <w:tcW w:w="5940" w:type="dxa"/>
          </w:tcPr>
          <w:p w14:paraId="2187768F" w14:textId="77777777" w:rsidR="00DE1DE9" w:rsidRPr="00163041" w:rsidRDefault="00DE1DE9" w:rsidP="00C87A90">
            <w:pPr>
              <w:spacing w:line="276" w:lineRule="auto"/>
              <w:jc w:val="left"/>
              <w:rPr>
                <w:rFonts w:cs="Times New Roman"/>
                <w:b/>
                <w:bCs/>
                <w:color w:val="000000" w:themeColor="text1"/>
                <w:sz w:val="24"/>
                <w:szCs w:val="24"/>
              </w:rPr>
            </w:pPr>
            <w:r w:rsidRPr="00163041">
              <w:rPr>
                <w:rFonts w:cs="Times New Roman"/>
                <w:b/>
                <w:bCs/>
                <w:color w:val="000000" w:themeColor="text1"/>
                <w:sz w:val="24"/>
                <w:szCs w:val="24"/>
              </w:rPr>
              <w:t>Unit 6: Model Selection Criteria (4 Hours)</w:t>
            </w:r>
          </w:p>
          <w:p w14:paraId="64DC1D2B" w14:textId="77777777" w:rsidR="00DE1DE9" w:rsidRPr="00163041" w:rsidRDefault="00DE1DE9" w:rsidP="00C87A90">
            <w:pPr>
              <w:pStyle w:val="ListParagraph"/>
              <w:numPr>
                <w:ilvl w:val="1"/>
                <w:numId w:val="90"/>
              </w:numPr>
              <w:spacing w:line="276" w:lineRule="auto"/>
              <w:jc w:val="left"/>
              <w:rPr>
                <w:rFonts w:cs="Times New Roman"/>
                <w:color w:val="000000" w:themeColor="text1"/>
                <w:sz w:val="24"/>
                <w:szCs w:val="24"/>
              </w:rPr>
            </w:pPr>
            <w:r w:rsidRPr="00163041">
              <w:rPr>
                <w:rFonts w:cs="Times New Roman"/>
                <w:color w:val="000000" w:themeColor="text1"/>
                <w:sz w:val="24"/>
                <w:szCs w:val="24"/>
              </w:rPr>
              <w:t>R² and Adjusted R²</w:t>
            </w:r>
          </w:p>
          <w:p w14:paraId="6B57F6ED" w14:textId="77777777" w:rsidR="00DE1DE9" w:rsidRPr="00163041" w:rsidRDefault="00DE1DE9" w:rsidP="00C87A90">
            <w:pPr>
              <w:pStyle w:val="ListParagraph"/>
              <w:numPr>
                <w:ilvl w:val="1"/>
                <w:numId w:val="90"/>
              </w:numPr>
              <w:spacing w:line="276" w:lineRule="auto"/>
              <w:jc w:val="left"/>
              <w:rPr>
                <w:rFonts w:cs="Times New Roman"/>
                <w:color w:val="000000" w:themeColor="text1"/>
                <w:sz w:val="24"/>
                <w:szCs w:val="24"/>
              </w:rPr>
            </w:pPr>
            <w:r w:rsidRPr="00163041">
              <w:rPr>
                <w:rFonts w:cs="Times New Roman"/>
                <w:color w:val="000000" w:themeColor="text1"/>
                <w:sz w:val="24"/>
                <w:szCs w:val="24"/>
              </w:rPr>
              <w:t>Akaike Information Criterion (AIC)</w:t>
            </w:r>
          </w:p>
          <w:p w14:paraId="28A8C90D" w14:textId="77777777" w:rsidR="00DE1DE9" w:rsidRPr="00163041" w:rsidRDefault="00DE1DE9" w:rsidP="00C87A90">
            <w:pPr>
              <w:pStyle w:val="ListParagraph"/>
              <w:numPr>
                <w:ilvl w:val="1"/>
                <w:numId w:val="90"/>
              </w:numPr>
              <w:spacing w:line="276" w:lineRule="auto"/>
              <w:jc w:val="left"/>
              <w:rPr>
                <w:rFonts w:cs="Times New Roman"/>
                <w:color w:val="000000" w:themeColor="text1"/>
                <w:sz w:val="24"/>
                <w:szCs w:val="24"/>
              </w:rPr>
            </w:pPr>
            <w:r w:rsidRPr="00163041">
              <w:rPr>
                <w:rFonts w:cs="Times New Roman"/>
                <w:color w:val="000000" w:themeColor="text1"/>
                <w:sz w:val="24"/>
                <w:szCs w:val="24"/>
              </w:rPr>
              <w:t>Bayesian Information Criterion (BIC)</w:t>
            </w:r>
          </w:p>
          <w:p w14:paraId="1F486EEC" w14:textId="4EE0D8BF" w:rsidR="00DE1DE9" w:rsidRPr="00EC29A7" w:rsidRDefault="00DE1DE9" w:rsidP="00EC29A7">
            <w:pPr>
              <w:pStyle w:val="ListParagraph"/>
              <w:numPr>
                <w:ilvl w:val="1"/>
                <w:numId w:val="90"/>
              </w:numPr>
              <w:spacing w:line="276" w:lineRule="auto"/>
              <w:jc w:val="left"/>
              <w:rPr>
                <w:rFonts w:cs="Times New Roman"/>
                <w:color w:val="000000" w:themeColor="text1"/>
                <w:sz w:val="24"/>
                <w:szCs w:val="24"/>
              </w:rPr>
            </w:pPr>
            <w:r w:rsidRPr="00163041">
              <w:rPr>
                <w:rFonts w:cs="Times New Roman"/>
                <w:color w:val="000000" w:themeColor="text1"/>
                <w:sz w:val="24"/>
                <w:szCs w:val="24"/>
              </w:rPr>
              <w:t>Trade-off between bias and variance</w:t>
            </w:r>
          </w:p>
        </w:tc>
      </w:tr>
      <w:tr w:rsidR="00163041" w:rsidRPr="00163041" w14:paraId="304E729D" w14:textId="77777777" w:rsidTr="00FB5C54">
        <w:tc>
          <w:tcPr>
            <w:tcW w:w="3145" w:type="dxa"/>
          </w:tcPr>
          <w:p w14:paraId="7CE90CAE" w14:textId="77777777" w:rsidR="00DE1DE9" w:rsidRPr="00163041" w:rsidRDefault="00DE1DE9" w:rsidP="00C87A90">
            <w:pPr>
              <w:pStyle w:val="ListParagraph"/>
              <w:numPr>
                <w:ilvl w:val="0"/>
                <w:numId w:val="86"/>
              </w:numPr>
              <w:spacing w:line="276" w:lineRule="auto"/>
              <w:jc w:val="left"/>
              <w:rPr>
                <w:rFonts w:cs="Times New Roman"/>
                <w:color w:val="000000" w:themeColor="text1"/>
                <w:sz w:val="24"/>
                <w:szCs w:val="24"/>
              </w:rPr>
            </w:pPr>
            <w:r w:rsidRPr="00163041">
              <w:rPr>
                <w:rFonts w:cs="Times New Roman"/>
                <w:color w:val="000000" w:themeColor="text1"/>
                <w:sz w:val="24"/>
                <w:szCs w:val="24"/>
              </w:rPr>
              <w:t>Introduce basic time series concepts.</w:t>
            </w:r>
          </w:p>
          <w:p w14:paraId="1398781C" w14:textId="77777777" w:rsidR="00DE1DE9" w:rsidRPr="00163041" w:rsidRDefault="00DE1DE9" w:rsidP="00C87A90">
            <w:pPr>
              <w:pStyle w:val="ListParagraph"/>
              <w:spacing w:line="276" w:lineRule="auto"/>
              <w:ind w:left="360"/>
              <w:jc w:val="left"/>
              <w:rPr>
                <w:rFonts w:cs="Times New Roman"/>
                <w:color w:val="000000" w:themeColor="text1"/>
                <w:sz w:val="24"/>
                <w:szCs w:val="24"/>
              </w:rPr>
            </w:pPr>
          </w:p>
        </w:tc>
        <w:tc>
          <w:tcPr>
            <w:tcW w:w="5940" w:type="dxa"/>
          </w:tcPr>
          <w:p w14:paraId="5B447840" w14:textId="77777777" w:rsidR="00DE1DE9" w:rsidRPr="00163041" w:rsidRDefault="00DE1DE9" w:rsidP="00C87A90">
            <w:pPr>
              <w:spacing w:line="276" w:lineRule="auto"/>
              <w:jc w:val="left"/>
              <w:rPr>
                <w:rFonts w:cs="Times New Roman"/>
                <w:b/>
                <w:bCs/>
                <w:color w:val="000000" w:themeColor="text1"/>
                <w:sz w:val="24"/>
                <w:szCs w:val="24"/>
              </w:rPr>
            </w:pPr>
            <w:r w:rsidRPr="00163041">
              <w:rPr>
                <w:rFonts w:cs="Times New Roman"/>
                <w:b/>
                <w:bCs/>
                <w:color w:val="000000" w:themeColor="text1"/>
                <w:sz w:val="24"/>
                <w:szCs w:val="24"/>
              </w:rPr>
              <w:t>Unit 7: Introduction to Time Series Models (4 Hours)</w:t>
            </w:r>
          </w:p>
          <w:p w14:paraId="6CC62449" w14:textId="77777777" w:rsidR="00DE1DE9" w:rsidRPr="00163041" w:rsidRDefault="00DE1DE9" w:rsidP="00C87A90">
            <w:pPr>
              <w:pStyle w:val="ListParagraph"/>
              <w:numPr>
                <w:ilvl w:val="1"/>
                <w:numId w:val="91"/>
              </w:numPr>
              <w:spacing w:line="276" w:lineRule="auto"/>
              <w:jc w:val="left"/>
              <w:rPr>
                <w:rFonts w:cs="Times New Roman"/>
                <w:color w:val="000000" w:themeColor="text1"/>
                <w:sz w:val="24"/>
                <w:szCs w:val="24"/>
              </w:rPr>
            </w:pPr>
            <w:r w:rsidRPr="00163041">
              <w:rPr>
                <w:rFonts w:cs="Times New Roman"/>
                <w:color w:val="000000" w:themeColor="text1"/>
                <w:sz w:val="24"/>
                <w:szCs w:val="24"/>
              </w:rPr>
              <w:t>Components of time series (trend, seasonal, cyclical, irregular)</w:t>
            </w:r>
          </w:p>
          <w:p w14:paraId="086AFA16" w14:textId="77777777" w:rsidR="00DE1DE9" w:rsidRPr="00163041" w:rsidRDefault="00DE1DE9" w:rsidP="00C87A90">
            <w:pPr>
              <w:pStyle w:val="ListParagraph"/>
              <w:numPr>
                <w:ilvl w:val="1"/>
                <w:numId w:val="91"/>
              </w:numPr>
              <w:spacing w:line="276" w:lineRule="auto"/>
              <w:jc w:val="left"/>
              <w:rPr>
                <w:rFonts w:cs="Times New Roman"/>
                <w:color w:val="000000" w:themeColor="text1"/>
                <w:sz w:val="24"/>
                <w:szCs w:val="24"/>
              </w:rPr>
            </w:pPr>
            <w:r w:rsidRPr="00163041">
              <w:rPr>
                <w:rFonts w:cs="Times New Roman"/>
                <w:color w:val="000000" w:themeColor="text1"/>
                <w:sz w:val="24"/>
                <w:szCs w:val="24"/>
              </w:rPr>
              <w:t>Stationarity concept</w:t>
            </w:r>
          </w:p>
          <w:p w14:paraId="0B08D152" w14:textId="77777777" w:rsidR="00DE1DE9" w:rsidRPr="00163041" w:rsidRDefault="00DE1DE9" w:rsidP="00C87A90">
            <w:pPr>
              <w:pStyle w:val="ListParagraph"/>
              <w:numPr>
                <w:ilvl w:val="1"/>
                <w:numId w:val="91"/>
              </w:numPr>
              <w:spacing w:line="276" w:lineRule="auto"/>
              <w:jc w:val="left"/>
              <w:rPr>
                <w:rFonts w:cs="Times New Roman"/>
                <w:color w:val="000000" w:themeColor="text1"/>
                <w:sz w:val="24"/>
                <w:szCs w:val="24"/>
              </w:rPr>
            </w:pPr>
            <w:r w:rsidRPr="00163041">
              <w:rPr>
                <w:rFonts w:cs="Times New Roman"/>
                <w:color w:val="000000" w:themeColor="text1"/>
                <w:sz w:val="24"/>
                <w:szCs w:val="24"/>
              </w:rPr>
              <w:t>Basic autoregressive (AR) model</w:t>
            </w:r>
          </w:p>
          <w:p w14:paraId="4661C850" w14:textId="22452511" w:rsidR="00DE1DE9" w:rsidRPr="00117CC8" w:rsidRDefault="00DE1DE9" w:rsidP="00117CC8">
            <w:pPr>
              <w:pStyle w:val="ListParagraph"/>
              <w:numPr>
                <w:ilvl w:val="1"/>
                <w:numId w:val="91"/>
              </w:numPr>
              <w:spacing w:line="276" w:lineRule="auto"/>
              <w:jc w:val="left"/>
              <w:rPr>
                <w:rFonts w:cs="Times New Roman"/>
                <w:color w:val="000000" w:themeColor="text1"/>
                <w:sz w:val="24"/>
                <w:szCs w:val="24"/>
              </w:rPr>
            </w:pPr>
            <w:r w:rsidRPr="00163041">
              <w:rPr>
                <w:rFonts w:cs="Times New Roman"/>
                <w:color w:val="000000" w:themeColor="text1"/>
                <w:sz w:val="24"/>
                <w:szCs w:val="24"/>
              </w:rPr>
              <w:t>Moving average (MA) model (introductory level)</w:t>
            </w:r>
          </w:p>
        </w:tc>
      </w:tr>
    </w:tbl>
    <w:p w14:paraId="4C8FCACC" w14:textId="77777777" w:rsidR="00DE1DE9" w:rsidRPr="00163041" w:rsidRDefault="00DE1DE9" w:rsidP="00C87A90">
      <w:pPr>
        <w:spacing w:line="276" w:lineRule="auto"/>
        <w:jc w:val="left"/>
        <w:rPr>
          <w:rFonts w:cs="Times New Roman"/>
          <w:color w:val="000000" w:themeColor="text1"/>
          <w:sz w:val="24"/>
          <w:szCs w:val="24"/>
        </w:rPr>
      </w:pPr>
    </w:p>
    <w:p w14:paraId="5E03F84D" w14:textId="77777777" w:rsidR="00B438F1" w:rsidRPr="00B87919" w:rsidRDefault="00B438F1" w:rsidP="00B438F1">
      <w:pPr>
        <w:pStyle w:val="ListParagraph"/>
        <w:numPr>
          <w:ilvl w:val="0"/>
          <w:numId w:val="122"/>
        </w:numPr>
        <w:spacing w:after="0" w:line="240" w:lineRule="auto"/>
        <w:rPr>
          <w:rFonts w:cs="Times New Roman"/>
          <w:b/>
          <w:bCs/>
        </w:rPr>
      </w:pPr>
      <w:bookmarkStart w:id="3" w:name="_Hlk237863056"/>
      <w:bookmarkStart w:id="4" w:name="_Hlk237864198"/>
      <w:bookmarkStart w:id="5" w:name="_Hlk237865624"/>
      <w:r w:rsidRPr="00B87919">
        <w:rPr>
          <w:rFonts w:cs="Times New Roman"/>
          <w:b/>
          <w:bCs/>
        </w:rPr>
        <w:lastRenderedPageBreak/>
        <w:t>Methods of Instruction</w:t>
      </w:r>
    </w:p>
    <w:p w14:paraId="59597DD5" w14:textId="77777777" w:rsidR="00B438F1" w:rsidRDefault="00B438F1" w:rsidP="00B438F1">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593D48BE" w14:textId="77777777" w:rsidR="00B438F1" w:rsidRPr="00B87919" w:rsidRDefault="00B438F1" w:rsidP="00B438F1">
      <w:pPr>
        <w:pStyle w:val="NormalWeb"/>
        <w:spacing w:before="0" w:beforeAutospacing="0" w:after="0" w:afterAutospacing="0"/>
        <w:jc w:val="both"/>
      </w:pPr>
    </w:p>
    <w:p w14:paraId="1F1C7E3D"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 Evaluation System and Students’ Responsibilities</w:t>
      </w:r>
    </w:p>
    <w:p w14:paraId="23239C24"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 Evaluation System</w:t>
      </w:r>
    </w:p>
    <w:p w14:paraId="2829CA7A"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6649630A"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rPr>
      </w:pPr>
    </w:p>
    <w:p w14:paraId="286963BB"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5.1.1 Internal Evaluation</w:t>
      </w:r>
    </w:p>
    <w:p w14:paraId="6E23C264"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6CE55EC7"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b/>
          <w:bCs/>
        </w:rPr>
      </w:pPr>
    </w:p>
    <w:p w14:paraId="3671DA3A"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5.1.2 Semester-End Examination</w:t>
      </w:r>
    </w:p>
    <w:p w14:paraId="48CDA622"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146B2FA2"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6F0F260D"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rPr>
      </w:pPr>
    </w:p>
    <w:p w14:paraId="3333B683"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5.2 Students’ Responsibilities</w:t>
      </w:r>
    </w:p>
    <w:p w14:paraId="61ED87BE"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demonstrate acad</w:t>
      </w:r>
      <w:r>
        <w:rPr>
          <w:rFonts w:cs="Times New Roman"/>
        </w:rPr>
        <w:t>e</w:t>
      </w:r>
      <w:r w:rsidRPr="00B87919">
        <w:rPr>
          <w:rFonts w:cs="Times New Roman"/>
        </w:rPr>
        <w:t>mics responsibility, regularity, discipline, and active engagement throughout the course. To be eligible to appear in the semester-end examination, a student must:</w:t>
      </w:r>
    </w:p>
    <w:p w14:paraId="707D8127" w14:textId="77777777" w:rsidR="00B438F1" w:rsidRPr="00B87919" w:rsidRDefault="00B438F1" w:rsidP="00B438F1">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secure at least 45 percent of the marks allocated to internal evaluation; and</w:t>
      </w:r>
    </w:p>
    <w:p w14:paraId="19D09C0C" w14:textId="77777777" w:rsidR="00B438F1" w:rsidRPr="00B87919" w:rsidRDefault="00B438F1" w:rsidP="00B438F1">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maintain a minimum of 80 percent attendance in the respective course, in accordance with the University’s academic regulations.</w:t>
      </w:r>
    </w:p>
    <w:p w14:paraId="72FF3AF8"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rPr>
      </w:pPr>
    </w:p>
    <w:p w14:paraId="4486284A"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student who fails to satisfy either of these requirements shall be designated Not Qualified (NQ) and shall not be eligible to appear in the semester-end examination.</w:t>
      </w:r>
    </w:p>
    <w:p w14:paraId="69C483CF"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lastRenderedPageBreak/>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33018FBD" w14:textId="77777777" w:rsidR="00B438F1" w:rsidRPr="00B87919" w:rsidRDefault="00B438F1" w:rsidP="00B438F1">
      <w:pPr>
        <w:pStyle w:val="ListParagraph"/>
        <w:tabs>
          <w:tab w:val="left" w:pos="360"/>
          <w:tab w:val="left" w:pos="900"/>
          <w:tab w:val="left" w:pos="1440"/>
          <w:tab w:val="left" w:pos="2160"/>
          <w:tab w:val="left" w:pos="5760"/>
        </w:tabs>
        <w:spacing w:after="0" w:line="240" w:lineRule="auto"/>
        <w:ind w:left="0"/>
        <w:rPr>
          <w:rFonts w:cs="Times New Roman"/>
        </w:rPr>
      </w:pPr>
    </w:p>
    <w:p w14:paraId="5DF422F2" w14:textId="77777777" w:rsidR="00B438F1" w:rsidRPr="00B87919" w:rsidRDefault="00B438F1" w:rsidP="00B438F1">
      <w:pPr>
        <w:spacing w:after="0"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bookmarkEnd w:id="3"/>
      <w:bookmarkEnd w:id="4"/>
      <w:bookmarkEnd w:id="5"/>
    </w:p>
    <w:p w14:paraId="3AF9DD0F" w14:textId="77777777" w:rsidR="00B438F1" w:rsidRPr="00163041" w:rsidRDefault="00B438F1" w:rsidP="00B438F1">
      <w:pPr>
        <w:spacing w:after="0" w:line="276" w:lineRule="auto"/>
        <w:jc w:val="left"/>
        <w:rPr>
          <w:rFonts w:cs="Times New Roman"/>
          <w:color w:val="000000" w:themeColor="text1"/>
          <w:sz w:val="24"/>
          <w:szCs w:val="24"/>
        </w:rPr>
      </w:pPr>
    </w:p>
    <w:p w14:paraId="1EA24B97" w14:textId="77777777" w:rsidR="00B438F1" w:rsidRPr="00163041" w:rsidRDefault="00B438F1" w:rsidP="00B438F1">
      <w:pPr>
        <w:spacing w:after="0" w:line="276" w:lineRule="auto"/>
        <w:jc w:val="left"/>
        <w:rPr>
          <w:rFonts w:cs="Times New Roman"/>
          <w:color w:val="000000" w:themeColor="text1"/>
          <w:sz w:val="24"/>
          <w:szCs w:val="24"/>
        </w:rPr>
      </w:pPr>
    </w:p>
    <w:p w14:paraId="533A9760" w14:textId="77777777" w:rsidR="00B438F1" w:rsidRPr="00163041" w:rsidRDefault="00B438F1" w:rsidP="00C87A90">
      <w:pPr>
        <w:spacing w:after="0" w:line="276" w:lineRule="auto"/>
        <w:jc w:val="left"/>
        <w:rPr>
          <w:rFonts w:cs="Times New Roman"/>
          <w:color w:val="000000" w:themeColor="text1"/>
          <w:sz w:val="24"/>
          <w:szCs w:val="24"/>
        </w:rPr>
      </w:pPr>
      <w:r w:rsidRPr="00163041">
        <w:rPr>
          <w:rFonts w:cs="Times New Roman"/>
          <w:b/>
          <w:bCs/>
          <w:color w:val="000000" w:themeColor="text1"/>
          <w:sz w:val="24"/>
          <w:szCs w:val="24"/>
        </w:rPr>
        <w:t>8. Recommended Textbook</w:t>
      </w:r>
    </w:p>
    <w:p w14:paraId="09CE2E92" w14:textId="77777777" w:rsidR="00B438F1" w:rsidRPr="00163041" w:rsidRDefault="00B438F1" w:rsidP="00C87A90">
      <w:pPr>
        <w:spacing w:after="0" w:line="276" w:lineRule="auto"/>
        <w:jc w:val="left"/>
        <w:rPr>
          <w:rFonts w:cs="Times New Roman"/>
          <w:color w:val="000000" w:themeColor="text1"/>
          <w:sz w:val="24"/>
          <w:szCs w:val="24"/>
        </w:rPr>
      </w:pPr>
      <w:r w:rsidRPr="00163041">
        <w:rPr>
          <w:rFonts w:cs="Times New Roman"/>
          <w:color w:val="000000" w:themeColor="text1"/>
          <w:sz w:val="24"/>
          <w:szCs w:val="24"/>
        </w:rPr>
        <w:t xml:space="preserve">Gujarati, D. N. (2004). </w:t>
      </w:r>
      <w:r w:rsidRPr="00163041">
        <w:rPr>
          <w:rFonts w:cs="Times New Roman"/>
          <w:i/>
          <w:iCs/>
          <w:color w:val="000000" w:themeColor="text1"/>
          <w:sz w:val="24"/>
          <w:szCs w:val="24"/>
        </w:rPr>
        <w:t>Basic Econometrics (4e)</w:t>
      </w:r>
      <w:r w:rsidRPr="00163041">
        <w:rPr>
          <w:rFonts w:cs="Times New Roman"/>
          <w:color w:val="000000" w:themeColor="text1"/>
          <w:sz w:val="24"/>
          <w:szCs w:val="24"/>
        </w:rPr>
        <w:t>. McGraw Hill</w:t>
      </w:r>
    </w:p>
    <w:p w14:paraId="45DD51B5" w14:textId="77777777" w:rsidR="00B438F1" w:rsidRPr="00163041" w:rsidRDefault="00B438F1" w:rsidP="00C87A90">
      <w:pPr>
        <w:spacing w:after="0" w:line="276" w:lineRule="auto"/>
        <w:jc w:val="left"/>
        <w:rPr>
          <w:rFonts w:cs="Times New Roman"/>
          <w:color w:val="000000" w:themeColor="text1"/>
          <w:sz w:val="24"/>
          <w:szCs w:val="24"/>
        </w:rPr>
      </w:pPr>
    </w:p>
    <w:p w14:paraId="56946F35" w14:textId="77777777" w:rsidR="00B438F1" w:rsidRPr="00163041" w:rsidRDefault="00B438F1" w:rsidP="00C87A90">
      <w:pPr>
        <w:spacing w:after="0" w:line="276" w:lineRule="auto"/>
        <w:jc w:val="left"/>
        <w:rPr>
          <w:rFonts w:cs="Times New Roman"/>
          <w:b/>
          <w:bCs/>
          <w:color w:val="000000" w:themeColor="text1"/>
          <w:sz w:val="24"/>
          <w:szCs w:val="24"/>
        </w:rPr>
      </w:pPr>
      <w:r w:rsidRPr="00163041">
        <w:rPr>
          <w:rFonts w:cs="Times New Roman"/>
          <w:b/>
          <w:bCs/>
          <w:color w:val="000000" w:themeColor="text1"/>
          <w:sz w:val="24"/>
          <w:szCs w:val="24"/>
        </w:rPr>
        <w:t>9. References</w:t>
      </w:r>
    </w:p>
    <w:p w14:paraId="177B3805" w14:textId="77777777" w:rsidR="00B438F1" w:rsidRPr="00163041" w:rsidRDefault="00B438F1" w:rsidP="00C87A90">
      <w:pPr>
        <w:spacing w:after="0" w:line="276" w:lineRule="auto"/>
        <w:jc w:val="left"/>
        <w:rPr>
          <w:rFonts w:cs="Times New Roman"/>
          <w:color w:val="000000" w:themeColor="text1"/>
          <w:sz w:val="24"/>
          <w:szCs w:val="24"/>
        </w:rPr>
      </w:pPr>
      <w:r w:rsidRPr="00163041">
        <w:rPr>
          <w:rFonts w:cs="Times New Roman"/>
          <w:color w:val="000000" w:themeColor="text1"/>
          <w:sz w:val="24"/>
          <w:szCs w:val="24"/>
        </w:rPr>
        <w:t xml:space="preserve">Maddala, G. S. (1992). </w:t>
      </w:r>
      <w:r w:rsidRPr="00163041">
        <w:rPr>
          <w:rFonts w:cs="Times New Roman"/>
          <w:i/>
          <w:iCs/>
          <w:color w:val="000000" w:themeColor="text1"/>
          <w:sz w:val="24"/>
          <w:szCs w:val="24"/>
        </w:rPr>
        <w:t>Introduction to Econometrics (2e)</w:t>
      </w:r>
      <w:r w:rsidRPr="00163041">
        <w:rPr>
          <w:rFonts w:cs="Times New Roman"/>
          <w:color w:val="000000" w:themeColor="text1"/>
          <w:sz w:val="24"/>
          <w:szCs w:val="24"/>
        </w:rPr>
        <w:t>. Macmillan Publishing.</w:t>
      </w:r>
    </w:p>
    <w:p w14:paraId="6D20E3A4" w14:textId="77777777" w:rsidR="00B438F1" w:rsidRPr="00163041" w:rsidRDefault="00B438F1" w:rsidP="00C87A90">
      <w:pPr>
        <w:spacing w:after="0" w:line="276" w:lineRule="auto"/>
        <w:jc w:val="left"/>
        <w:rPr>
          <w:rFonts w:cs="Times New Roman"/>
          <w:color w:val="000000" w:themeColor="text1"/>
          <w:sz w:val="24"/>
          <w:szCs w:val="24"/>
        </w:rPr>
      </w:pPr>
      <w:r w:rsidRPr="00163041">
        <w:rPr>
          <w:rFonts w:cs="Times New Roman"/>
          <w:color w:val="000000" w:themeColor="text1"/>
          <w:sz w:val="24"/>
          <w:szCs w:val="24"/>
        </w:rPr>
        <w:t xml:space="preserve">Salvatore, D., </w:t>
      </w:r>
      <w:proofErr w:type="spellStart"/>
      <w:r w:rsidRPr="00163041">
        <w:rPr>
          <w:rFonts w:cs="Times New Roman"/>
          <w:color w:val="000000" w:themeColor="text1"/>
          <w:sz w:val="24"/>
          <w:szCs w:val="24"/>
        </w:rPr>
        <w:t>Reagle</w:t>
      </w:r>
      <w:proofErr w:type="spellEnd"/>
      <w:r w:rsidRPr="00163041">
        <w:rPr>
          <w:rFonts w:cs="Times New Roman"/>
          <w:color w:val="000000" w:themeColor="text1"/>
          <w:sz w:val="24"/>
          <w:szCs w:val="24"/>
        </w:rPr>
        <w:t xml:space="preserve">, D. (2002). </w:t>
      </w:r>
      <w:proofErr w:type="spellStart"/>
      <w:r w:rsidRPr="00163041">
        <w:rPr>
          <w:rFonts w:cs="Times New Roman"/>
          <w:i/>
          <w:iCs/>
          <w:color w:val="000000" w:themeColor="text1"/>
          <w:sz w:val="24"/>
          <w:szCs w:val="24"/>
        </w:rPr>
        <w:t>Schaum's</w:t>
      </w:r>
      <w:proofErr w:type="spellEnd"/>
      <w:r w:rsidRPr="00163041">
        <w:rPr>
          <w:rFonts w:cs="Times New Roman"/>
          <w:i/>
          <w:iCs/>
          <w:color w:val="000000" w:themeColor="text1"/>
          <w:sz w:val="24"/>
          <w:szCs w:val="24"/>
        </w:rPr>
        <w:t xml:space="preserve"> Statistics and Econometrics.</w:t>
      </w:r>
      <w:r w:rsidRPr="00163041">
        <w:rPr>
          <w:rFonts w:cs="Times New Roman"/>
          <w:color w:val="000000" w:themeColor="text1"/>
          <w:sz w:val="24"/>
          <w:szCs w:val="24"/>
        </w:rPr>
        <w:t xml:space="preserve"> McGraw Hill</w:t>
      </w:r>
    </w:p>
    <w:p w14:paraId="21CA03E4" w14:textId="77777777" w:rsidR="00B438F1" w:rsidRPr="00163041" w:rsidRDefault="00B438F1" w:rsidP="00C87A90">
      <w:pPr>
        <w:spacing w:after="0" w:line="276" w:lineRule="auto"/>
        <w:jc w:val="left"/>
        <w:rPr>
          <w:rFonts w:cs="Times New Roman"/>
          <w:color w:val="000000" w:themeColor="text1"/>
          <w:sz w:val="24"/>
          <w:szCs w:val="24"/>
        </w:rPr>
      </w:pPr>
    </w:p>
    <w:p w14:paraId="4B3429BD" w14:textId="77777777" w:rsidR="00DE1DE9" w:rsidRPr="00163041" w:rsidRDefault="00DE1DE9" w:rsidP="00C87A90">
      <w:pPr>
        <w:spacing w:line="276" w:lineRule="auto"/>
        <w:jc w:val="left"/>
        <w:rPr>
          <w:rFonts w:cs="Times New Roman"/>
          <w:color w:val="000000" w:themeColor="text1"/>
          <w:sz w:val="24"/>
          <w:szCs w:val="24"/>
        </w:rPr>
      </w:pPr>
    </w:p>
    <w:p w14:paraId="13B85296" w14:textId="77777777" w:rsidR="00B438F1" w:rsidRDefault="00B438F1" w:rsidP="00C87A90">
      <w:pPr>
        <w:spacing w:after="60" w:line="276" w:lineRule="auto"/>
        <w:jc w:val="left"/>
        <w:rPr>
          <w:rFonts w:cs="Times New Roman"/>
          <w:b/>
          <w:bCs/>
          <w:color w:val="000000" w:themeColor="text1"/>
          <w:sz w:val="24"/>
          <w:szCs w:val="24"/>
        </w:rPr>
      </w:pPr>
      <w:r>
        <w:rPr>
          <w:rFonts w:cs="Times New Roman"/>
          <w:b/>
          <w:bCs/>
          <w:color w:val="000000" w:themeColor="text1"/>
          <w:sz w:val="24"/>
          <w:szCs w:val="24"/>
        </w:rPr>
        <w:br/>
      </w:r>
    </w:p>
    <w:p w14:paraId="6EDB2BE6" w14:textId="77777777" w:rsidR="00B438F1" w:rsidRDefault="00B438F1">
      <w:pPr>
        <w:spacing w:line="278" w:lineRule="auto"/>
        <w:jc w:val="left"/>
        <w:rPr>
          <w:rFonts w:cs="Times New Roman"/>
          <w:b/>
          <w:bCs/>
          <w:color w:val="000000" w:themeColor="text1"/>
          <w:sz w:val="24"/>
          <w:szCs w:val="24"/>
        </w:rPr>
      </w:pPr>
      <w:r>
        <w:rPr>
          <w:rFonts w:cs="Times New Roman"/>
          <w:b/>
          <w:bCs/>
          <w:color w:val="000000" w:themeColor="text1"/>
          <w:sz w:val="24"/>
          <w:szCs w:val="24"/>
        </w:rPr>
        <w:br w:type="page"/>
      </w:r>
    </w:p>
    <w:p w14:paraId="701B9BE4" w14:textId="2144FE44" w:rsidR="00DE1DE9" w:rsidRPr="00163041" w:rsidRDefault="00DE1DE9" w:rsidP="00B438F1">
      <w:pPr>
        <w:spacing w:after="60" w:line="276" w:lineRule="auto"/>
        <w:jc w:val="center"/>
        <w:rPr>
          <w:rFonts w:cs="Times New Roman"/>
          <w:color w:val="000000" w:themeColor="text1"/>
          <w:sz w:val="24"/>
          <w:szCs w:val="24"/>
        </w:rPr>
      </w:pPr>
      <w:r w:rsidRPr="00163041">
        <w:rPr>
          <w:rFonts w:cs="Times New Roman"/>
          <w:b/>
          <w:bCs/>
          <w:color w:val="000000" w:themeColor="text1"/>
          <w:sz w:val="24"/>
          <w:szCs w:val="24"/>
        </w:rPr>
        <w:lastRenderedPageBreak/>
        <w:t>Pokhara University</w:t>
      </w:r>
    </w:p>
    <w:p w14:paraId="6E386E7D" w14:textId="77777777" w:rsidR="00DE1DE9" w:rsidRPr="00163041" w:rsidRDefault="00DE1DE9" w:rsidP="00B438F1">
      <w:pPr>
        <w:spacing w:after="240" w:line="276" w:lineRule="auto"/>
        <w:jc w:val="center"/>
        <w:rPr>
          <w:rFonts w:cs="Times New Roman"/>
          <w:color w:val="000000" w:themeColor="text1"/>
          <w:sz w:val="24"/>
          <w:szCs w:val="24"/>
        </w:rPr>
      </w:pPr>
      <w:r w:rsidRPr="00163041">
        <w:rPr>
          <w:rFonts w:cs="Times New Roman"/>
          <w:b/>
          <w:bCs/>
          <w:color w:val="000000" w:themeColor="text1"/>
          <w:sz w:val="24"/>
          <w:szCs w:val="24"/>
        </w:rPr>
        <w:t>Faculty of Management Studies</w:t>
      </w:r>
    </w:p>
    <w:p w14:paraId="05F3AA93" w14:textId="77777777" w:rsidR="00DE1DE9" w:rsidRPr="00163041" w:rsidRDefault="00DE1DE9" w:rsidP="00AF5519">
      <w:pPr>
        <w:tabs>
          <w:tab w:val="left" w:pos="6480"/>
        </w:tabs>
        <w:spacing w:after="0" w:line="240" w:lineRule="auto"/>
        <w:contextualSpacing/>
        <w:jc w:val="left"/>
        <w:rPr>
          <w:rFonts w:cs="Times New Roman"/>
          <w:color w:val="000000" w:themeColor="text1"/>
          <w:sz w:val="24"/>
          <w:szCs w:val="24"/>
        </w:rPr>
      </w:pPr>
      <w:r w:rsidRPr="00163041">
        <w:rPr>
          <w:rFonts w:cs="Times New Roman"/>
          <w:color w:val="000000" w:themeColor="text1"/>
          <w:sz w:val="24"/>
          <w:szCs w:val="24"/>
        </w:rPr>
        <w:t>Course code: NBE 261</w:t>
      </w:r>
      <w:r w:rsidRPr="00163041">
        <w:rPr>
          <w:rFonts w:cs="Times New Roman"/>
          <w:color w:val="000000" w:themeColor="text1"/>
          <w:sz w:val="24"/>
          <w:szCs w:val="24"/>
        </w:rPr>
        <w:tab/>
        <w:t>Full marks: 100</w:t>
      </w:r>
    </w:p>
    <w:p w14:paraId="6FE371F0" w14:textId="77777777" w:rsidR="00DE1DE9" w:rsidRPr="00163041" w:rsidRDefault="00DE1DE9" w:rsidP="00AF5519">
      <w:pPr>
        <w:tabs>
          <w:tab w:val="left" w:pos="6480"/>
        </w:tabs>
        <w:spacing w:after="0" w:line="240" w:lineRule="auto"/>
        <w:contextualSpacing/>
        <w:jc w:val="left"/>
        <w:rPr>
          <w:rFonts w:cs="Times New Roman"/>
          <w:color w:val="000000" w:themeColor="text1"/>
          <w:sz w:val="24"/>
          <w:szCs w:val="24"/>
        </w:rPr>
      </w:pPr>
      <w:r w:rsidRPr="00163041">
        <w:rPr>
          <w:rFonts w:cs="Times New Roman"/>
          <w:color w:val="000000" w:themeColor="text1"/>
          <w:sz w:val="24"/>
          <w:szCs w:val="24"/>
        </w:rPr>
        <w:t xml:space="preserve">Course title: </w:t>
      </w:r>
      <w:r w:rsidRPr="00163041">
        <w:rPr>
          <w:rFonts w:cs="Times New Roman"/>
          <w:b/>
          <w:bCs/>
          <w:color w:val="000000" w:themeColor="text1"/>
          <w:sz w:val="24"/>
          <w:szCs w:val="24"/>
        </w:rPr>
        <w:t>Media and Public Relations</w:t>
      </w:r>
      <w:r w:rsidRPr="00163041">
        <w:rPr>
          <w:rFonts w:cs="Times New Roman"/>
          <w:color w:val="000000" w:themeColor="text1"/>
          <w:sz w:val="24"/>
          <w:szCs w:val="24"/>
        </w:rPr>
        <w:t xml:space="preserve"> </w:t>
      </w:r>
      <w:r w:rsidRPr="00163041">
        <w:rPr>
          <w:rFonts w:cs="Times New Roman"/>
          <w:color w:val="000000" w:themeColor="text1"/>
          <w:sz w:val="24"/>
          <w:szCs w:val="24"/>
        </w:rPr>
        <w:tab/>
        <w:t>Pass marks: 45</w:t>
      </w:r>
    </w:p>
    <w:p w14:paraId="0396E84C" w14:textId="77777777" w:rsidR="00DE1DE9" w:rsidRPr="00163041" w:rsidRDefault="00DE1DE9" w:rsidP="00AF5519">
      <w:pPr>
        <w:tabs>
          <w:tab w:val="left" w:pos="6120"/>
        </w:tabs>
        <w:spacing w:beforeLines="60" w:before="144" w:afterLines="60" w:after="144" w:line="240" w:lineRule="auto"/>
        <w:contextualSpacing/>
        <w:jc w:val="left"/>
        <w:rPr>
          <w:rFonts w:cs="Times New Roman"/>
          <w:bCs/>
          <w:color w:val="000000" w:themeColor="text1"/>
          <w:sz w:val="24"/>
          <w:szCs w:val="24"/>
        </w:rPr>
      </w:pPr>
      <w:r w:rsidRPr="00163041">
        <w:rPr>
          <w:rFonts w:cs="Times New Roman"/>
          <w:bCs/>
          <w:color w:val="000000" w:themeColor="text1"/>
          <w:sz w:val="24"/>
          <w:szCs w:val="24"/>
        </w:rPr>
        <w:t xml:space="preserve">Nature of the course: Theory </w:t>
      </w:r>
      <w:proofErr w:type="gramStart"/>
      <w:r w:rsidRPr="00163041">
        <w:rPr>
          <w:rFonts w:cs="Times New Roman"/>
          <w:bCs/>
          <w:color w:val="000000" w:themeColor="text1"/>
          <w:sz w:val="24"/>
          <w:szCs w:val="24"/>
        </w:rPr>
        <w:t>&amp;  Practical</w:t>
      </w:r>
      <w:proofErr w:type="gramEnd"/>
      <w:r w:rsidRPr="00163041">
        <w:rPr>
          <w:rFonts w:cs="Times New Roman"/>
          <w:bCs/>
          <w:color w:val="000000" w:themeColor="text1"/>
          <w:sz w:val="24"/>
          <w:szCs w:val="24"/>
        </w:rPr>
        <w:tab/>
        <w:t xml:space="preserve">    Credit hours: 3</w:t>
      </w:r>
    </w:p>
    <w:p w14:paraId="4F5A527F" w14:textId="77777777" w:rsidR="00DE1DE9" w:rsidRPr="00163041" w:rsidRDefault="00DE1DE9" w:rsidP="00AF5519">
      <w:pPr>
        <w:spacing w:after="0" w:line="240" w:lineRule="auto"/>
        <w:contextualSpacing/>
        <w:jc w:val="left"/>
        <w:rPr>
          <w:rFonts w:cs="Times New Roman"/>
          <w:bCs/>
          <w:color w:val="000000" w:themeColor="text1"/>
          <w:sz w:val="24"/>
          <w:szCs w:val="24"/>
        </w:rPr>
      </w:pPr>
      <w:r w:rsidRPr="00163041">
        <w:rPr>
          <w:rFonts w:cs="Times New Roman"/>
          <w:bCs/>
          <w:color w:val="000000" w:themeColor="text1"/>
          <w:sz w:val="24"/>
          <w:szCs w:val="24"/>
        </w:rPr>
        <w:t>Level: Bachelor</w:t>
      </w:r>
      <w:r w:rsidRPr="00163041">
        <w:rPr>
          <w:rFonts w:cs="Times New Roman"/>
          <w:bCs/>
          <w:color w:val="000000" w:themeColor="text1"/>
          <w:sz w:val="24"/>
          <w:szCs w:val="24"/>
        </w:rPr>
        <w:tab/>
        <w:t xml:space="preserve">   </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Total hours: 48</w:t>
      </w:r>
    </w:p>
    <w:p w14:paraId="79A5521C" w14:textId="77777777" w:rsidR="00AF5519" w:rsidRDefault="00DE1DE9" w:rsidP="00AF5519">
      <w:pPr>
        <w:spacing w:after="0" w:line="240" w:lineRule="auto"/>
        <w:contextualSpacing/>
        <w:jc w:val="left"/>
        <w:rPr>
          <w:rFonts w:cs="Times New Roman"/>
          <w:bCs/>
          <w:color w:val="000000" w:themeColor="text1"/>
          <w:sz w:val="24"/>
          <w:szCs w:val="24"/>
        </w:rPr>
      </w:pPr>
      <w:proofErr w:type="gramStart"/>
      <w:r w:rsidRPr="00163041">
        <w:rPr>
          <w:rFonts w:cs="Times New Roman"/>
          <w:bCs/>
          <w:color w:val="000000" w:themeColor="text1"/>
          <w:sz w:val="24"/>
          <w:szCs w:val="24"/>
        </w:rPr>
        <w:t>Program :</w:t>
      </w:r>
      <w:proofErr w:type="gramEnd"/>
      <w:r w:rsidRPr="00163041">
        <w:rPr>
          <w:rFonts w:cs="Times New Roman"/>
          <w:bCs/>
          <w:color w:val="000000" w:themeColor="text1"/>
          <w:sz w:val="24"/>
          <w:szCs w:val="24"/>
        </w:rPr>
        <w:t xml:space="preserve"> BBA / BBA Finance</w:t>
      </w:r>
      <w:r w:rsidRPr="00163041">
        <w:rPr>
          <w:rFonts w:cs="Times New Roman"/>
          <w:bCs/>
          <w:color w:val="000000" w:themeColor="text1"/>
          <w:sz w:val="24"/>
          <w:szCs w:val="24"/>
        </w:rPr>
        <w:tab/>
        <w:t xml:space="preserve"> </w:t>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r>
      <w:r w:rsidRPr="00163041">
        <w:rPr>
          <w:rFonts w:cs="Times New Roman"/>
          <w:bCs/>
          <w:color w:val="000000" w:themeColor="text1"/>
          <w:sz w:val="24"/>
          <w:szCs w:val="24"/>
        </w:rPr>
        <w:tab/>
        <w:t xml:space="preserve">Course Type :  </w:t>
      </w:r>
    </w:p>
    <w:p w14:paraId="571BB664" w14:textId="150EF3A2" w:rsidR="00DE1DE9" w:rsidRPr="00163041" w:rsidRDefault="00AF5519" w:rsidP="00AF5519">
      <w:pPr>
        <w:spacing w:after="0" w:line="240" w:lineRule="auto"/>
        <w:contextualSpacing/>
        <w:jc w:val="left"/>
        <w:rPr>
          <w:rFonts w:cs="Times New Roman"/>
          <w:bCs/>
          <w:color w:val="000000" w:themeColor="text1"/>
          <w:sz w:val="24"/>
          <w:szCs w:val="24"/>
        </w:rPr>
      </w:pPr>
      <w:r>
        <w:rPr>
          <w:rFonts w:cs="Times New Roman"/>
          <w:bCs/>
          <w:color w:val="000000" w:themeColor="text1"/>
          <w:sz w:val="24"/>
          <w:szCs w:val="24"/>
        </w:rPr>
        <w:t xml:space="preserve">Type of </w:t>
      </w:r>
      <w:proofErr w:type="gramStart"/>
      <w:r>
        <w:rPr>
          <w:rFonts w:cs="Times New Roman"/>
          <w:bCs/>
          <w:color w:val="000000" w:themeColor="text1"/>
          <w:sz w:val="24"/>
          <w:szCs w:val="24"/>
        </w:rPr>
        <w:t>Course :</w:t>
      </w:r>
      <w:proofErr w:type="gramEnd"/>
      <w:r>
        <w:rPr>
          <w:rFonts w:cs="Times New Roman"/>
          <w:bCs/>
          <w:color w:val="000000" w:themeColor="text1"/>
          <w:sz w:val="24"/>
          <w:szCs w:val="24"/>
        </w:rPr>
        <w:t xml:space="preserve"> </w:t>
      </w:r>
      <w:r w:rsidR="00DE1DE9" w:rsidRPr="00163041">
        <w:rPr>
          <w:rFonts w:cs="Times New Roman"/>
          <w:bCs/>
          <w:color w:val="000000" w:themeColor="text1"/>
          <w:sz w:val="24"/>
          <w:szCs w:val="24"/>
        </w:rPr>
        <w:t>Elective</w:t>
      </w:r>
    </w:p>
    <w:p w14:paraId="5D30F584" w14:textId="77777777" w:rsidR="00DE1DE9" w:rsidRPr="00163041" w:rsidRDefault="00DE1DE9" w:rsidP="00C87A90">
      <w:pPr>
        <w:spacing w:before="240" w:after="120" w:line="276" w:lineRule="auto"/>
        <w:jc w:val="left"/>
        <w:rPr>
          <w:rFonts w:cs="Times New Roman"/>
          <w:color w:val="000000" w:themeColor="text1"/>
          <w:sz w:val="24"/>
          <w:szCs w:val="24"/>
        </w:rPr>
      </w:pPr>
      <w:r w:rsidRPr="00163041">
        <w:rPr>
          <w:rFonts w:cs="Times New Roman"/>
          <w:b/>
          <w:bCs/>
          <w:color w:val="000000" w:themeColor="text1"/>
          <w:sz w:val="24"/>
          <w:szCs w:val="24"/>
        </w:rPr>
        <w:t>1. Course Description</w:t>
      </w:r>
    </w:p>
    <w:p w14:paraId="3A47A4F7" w14:textId="6BAC3D1F"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t xml:space="preserve">This course analyzes the state of the contemporary media – online and offline – and its impact on public relations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 examining the key factors that influence reportorial and editorial coverage of business, government, entertainment, and not-for-profit interests. The course covers how the press works, how to build relationships with journalists, and how to pitch a story idea and to whom. Students will learn to research, plan, execute, and evaluate media relations and public relations campaigns; write materials for traditional and digital media; manage social media platforms and online reputation; and communicate during a crisis. It integrates conceptual and practical perspectives, with special emphasis on the transformation brought about by digital and social media, data-driven communication, influencer culture, and artificial intelligence tools. The course also examines the legal, ethical, and professional issues relevant to media and public relations, with reference to the Nepalese media and business context.</w:t>
      </w:r>
    </w:p>
    <w:p w14:paraId="699073AA" w14:textId="77777777" w:rsidR="00DE1DE9" w:rsidRPr="00163041" w:rsidRDefault="00DE1DE9" w:rsidP="00C87A90">
      <w:pPr>
        <w:spacing w:before="240" w:after="120" w:line="276" w:lineRule="auto"/>
        <w:jc w:val="left"/>
        <w:rPr>
          <w:rFonts w:cs="Times New Roman"/>
          <w:color w:val="000000" w:themeColor="text1"/>
          <w:sz w:val="24"/>
          <w:szCs w:val="24"/>
        </w:rPr>
      </w:pPr>
      <w:r w:rsidRPr="00163041">
        <w:rPr>
          <w:rFonts w:cs="Times New Roman"/>
          <w:b/>
          <w:bCs/>
          <w:color w:val="000000" w:themeColor="text1"/>
          <w:sz w:val="24"/>
          <w:szCs w:val="24"/>
        </w:rPr>
        <w:t>2. General Objectives</w:t>
      </w:r>
    </w:p>
    <w:p w14:paraId="65B23C16" w14:textId="77777777"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t>The general objectives of this course are:</w:t>
      </w:r>
    </w:p>
    <w:p w14:paraId="01B81773" w14:textId="77777777" w:rsidR="00DE1DE9" w:rsidRPr="00163041" w:rsidRDefault="00DE1DE9" w:rsidP="00C87A90">
      <w:pPr>
        <w:pStyle w:val="ListParagraph"/>
        <w:numPr>
          <w:ilvl w:val="0"/>
          <w:numId w:val="92"/>
        </w:numPr>
        <w:spacing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develop a broad understanding of the media and public relations industry and its role in shaping public opinion, corporate reputation, and stakeholder relationships.</w:t>
      </w:r>
    </w:p>
    <w:p w14:paraId="0E684922" w14:textId="77777777" w:rsidR="00DE1DE9" w:rsidRPr="00163041" w:rsidRDefault="00DE1DE9" w:rsidP="00C87A90">
      <w:pPr>
        <w:pStyle w:val="ListParagraph"/>
        <w:numPr>
          <w:ilvl w:val="0"/>
          <w:numId w:val="92"/>
        </w:numPr>
        <w:spacing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familiarize students with the contemporary media landscape – print, broadcast, online, and social – and its implications for organizational communication.</w:t>
      </w:r>
    </w:p>
    <w:p w14:paraId="51CA533A" w14:textId="77777777" w:rsidR="00DE1DE9" w:rsidRPr="00163041" w:rsidRDefault="00DE1DE9" w:rsidP="00C87A90">
      <w:pPr>
        <w:pStyle w:val="ListParagraph"/>
        <w:numPr>
          <w:ilvl w:val="0"/>
          <w:numId w:val="92"/>
        </w:numPr>
        <w:spacing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equip students with the skills to build and manage productive relationships with journalists, media houses, and influencers.</w:t>
      </w:r>
    </w:p>
    <w:p w14:paraId="59E7B98D" w14:textId="77777777" w:rsidR="00DE1DE9" w:rsidRPr="00163041" w:rsidRDefault="00DE1DE9" w:rsidP="00C87A90">
      <w:pPr>
        <w:pStyle w:val="ListParagraph"/>
        <w:numPr>
          <w:ilvl w:val="0"/>
          <w:numId w:val="92"/>
        </w:numPr>
        <w:spacing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develop practical competence in writing press releases, opinion pieces, feature articles, and other media and digital content for public relations purposes.</w:t>
      </w:r>
    </w:p>
    <w:p w14:paraId="29C63C20" w14:textId="77777777" w:rsidR="00DE1DE9" w:rsidRPr="00163041" w:rsidRDefault="00DE1DE9" w:rsidP="00C87A90">
      <w:pPr>
        <w:pStyle w:val="ListParagraph"/>
        <w:numPr>
          <w:ilvl w:val="0"/>
          <w:numId w:val="92"/>
        </w:numPr>
        <w:spacing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enable students to plan, implement, and evaluate media relations and public relations campaigns.</w:t>
      </w:r>
    </w:p>
    <w:p w14:paraId="34FD72AA" w14:textId="77777777" w:rsidR="00DE1DE9" w:rsidRPr="00163041" w:rsidRDefault="00DE1DE9" w:rsidP="00C87A90">
      <w:pPr>
        <w:pStyle w:val="ListParagraph"/>
        <w:numPr>
          <w:ilvl w:val="0"/>
          <w:numId w:val="92"/>
        </w:numPr>
        <w:spacing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t>To develop skills in social media management, community engagement, online reputation management, and crisis communication.</w:t>
      </w:r>
    </w:p>
    <w:p w14:paraId="7A24B1D4" w14:textId="44A3C47A" w:rsidR="00DE1DE9" w:rsidRPr="00163041" w:rsidRDefault="00DE1DE9" w:rsidP="00C87A90">
      <w:pPr>
        <w:pStyle w:val="ListParagraph"/>
        <w:numPr>
          <w:ilvl w:val="0"/>
          <w:numId w:val="92"/>
        </w:numPr>
        <w:spacing w:after="80" w:line="276" w:lineRule="auto"/>
        <w:contextualSpacing w:val="0"/>
        <w:jc w:val="left"/>
        <w:rPr>
          <w:rFonts w:cs="Times New Roman"/>
          <w:color w:val="000000" w:themeColor="text1"/>
          <w:sz w:val="24"/>
          <w:szCs w:val="24"/>
        </w:rPr>
      </w:pPr>
      <w:r w:rsidRPr="00163041">
        <w:rPr>
          <w:rFonts w:cs="Times New Roman"/>
          <w:color w:val="000000" w:themeColor="text1"/>
          <w:sz w:val="24"/>
          <w:szCs w:val="24"/>
        </w:rPr>
        <w:lastRenderedPageBreak/>
        <w:t xml:space="preserve">To familiarize students with the ethical, legal, and professional standards relevant to media and public relations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 xml:space="preserve"> in Nepal.</w:t>
      </w:r>
    </w:p>
    <w:p w14:paraId="6CC71C8E" w14:textId="77777777" w:rsidR="00DE1DE9" w:rsidRPr="00163041" w:rsidRDefault="00DE1DE9" w:rsidP="00C87A90">
      <w:pPr>
        <w:spacing w:after="80" w:line="276" w:lineRule="auto"/>
        <w:jc w:val="left"/>
        <w:rPr>
          <w:rFonts w:cs="Times New Roman"/>
          <w:color w:val="000000" w:themeColor="text1"/>
          <w:sz w:val="24"/>
          <w:szCs w:val="24"/>
        </w:rPr>
      </w:pPr>
    </w:p>
    <w:p w14:paraId="2D9F6E3F" w14:textId="77777777" w:rsidR="00DE1DE9" w:rsidRPr="00163041" w:rsidRDefault="00DE1DE9" w:rsidP="00C87A90">
      <w:pPr>
        <w:spacing w:before="240" w:after="120" w:line="276" w:lineRule="auto"/>
        <w:jc w:val="left"/>
        <w:rPr>
          <w:rFonts w:cs="Times New Roman"/>
          <w:color w:val="000000" w:themeColor="text1"/>
          <w:sz w:val="24"/>
          <w:szCs w:val="24"/>
        </w:rPr>
      </w:pPr>
      <w:r w:rsidRPr="00163041">
        <w:rPr>
          <w:rFonts w:cs="Times New Roman"/>
          <w:b/>
          <w:bCs/>
          <w:color w:val="000000" w:themeColor="text1"/>
          <w:sz w:val="24"/>
          <w:szCs w:val="24"/>
        </w:rPr>
        <w:t>3. Contents in Detail</w:t>
      </w: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605"/>
      </w:tblGrid>
      <w:tr w:rsidR="00163041" w:rsidRPr="00163041" w14:paraId="2E75896F" w14:textId="77777777" w:rsidTr="00AF5519">
        <w:trPr>
          <w:tblHeader/>
        </w:trPr>
        <w:tc>
          <w:tcPr>
            <w:tcW w:w="3300" w:type="dxa"/>
          </w:tcPr>
          <w:p w14:paraId="585527B3" w14:textId="77777777" w:rsidR="00DE1DE9" w:rsidRPr="00163041" w:rsidRDefault="00DE1DE9" w:rsidP="00C87A90">
            <w:pPr>
              <w:spacing w:line="276" w:lineRule="auto"/>
              <w:jc w:val="left"/>
              <w:rPr>
                <w:rFonts w:cs="Times New Roman"/>
                <w:color w:val="000000" w:themeColor="text1"/>
                <w:sz w:val="24"/>
                <w:szCs w:val="24"/>
              </w:rPr>
            </w:pPr>
            <w:r w:rsidRPr="00163041">
              <w:rPr>
                <w:rFonts w:cs="Times New Roman"/>
                <w:b/>
                <w:bCs/>
                <w:color w:val="000000" w:themeColor="text1"/>
                <w:sz w:val="24"/>
                <w:szCs w:val="24"/>
              </w:rPr>
              <w:t>Specific Objectives</w:t>
            </w:r>
          </w:p>
        </w:tc>
        <w:tc>
          <w:tcPr>
            <w:tcW w:w="5605" w:type="dxa"/>
          </w:tcPr>
          <w:p w14:paraId="55E0DC70" w14:textId="77777777" w:rsidR="00DE1DE9" w:rsidRPr="00163041" w:rsidRDefault="00DE1DE9" w:rsidP="00C87A90">
            <w:pPr>
              <w:spacing w:line="276" w:lineRule="auto"/>
              <w:jc w:val="left"/>
              <w:rPr>
                <w:rFonts w:cs="Times New Roman"/>
                <w:color w:val="000000" w:themeColor="text1"/>
                <w:sz w:val="24"/>
                <w:szCs w:val="24"/>
              </w:rPr>
            </w:pPr>
            <w:r w:rsidRPr="00163041">
              <w:rPr>
                <w:rFonts w:cs="Times New Roman"/>
                <w:b/>
                <w:bCs/>
                <w:color w:val="000000" w:themeColor="text1"/>
                <w:sz w:val="24"/>
                <w:szCs w:val="24"/>
              </w:rPr>
              <w:t>Contents</w:t>
            </w:r>
          </w:p>
        </w:tc>
      </w:tr>
      <w:tr w:rsidR="00163041" w:rsidRPr="00163041" w14:paraId="4F7DE209" w14:textId="77777777" w:rsidTr="00AF5519">
        <w:tc>
          <w:tcPr>
            <w:tcW w:w="3300" w:type="dxa"/>
          </w:tcPr>
          <w:p w14:paraId="6E262B82"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Explain the concept, evolution, and emerging trends of media and public relations</w:t>
            </w:r>
          </w:p>
          <w:p w14:paraId="495FFF4E"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Differentiate public relations from advertising, marketing, journalism, publicity, and propaganda</w:t>
            </w:r>
          </w:p>
          <w:p w14:paraId="02D22E87"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Describe the public relations process and its role as a management function</w:t>
            </w:r>
          </w:p>
          <w:p w14:paraId="544FA6B1" w14:textId="1F047A0F"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xml:space="preserve">• Assess the status and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 of the public relations industry in Nepal</w:t>
            </w:r>
          </w:p>
        </w:tc>
        <w:tc>
          <w:tcPr>
            <w:tcW w:w="5605" w:type="dxa"/>
          </w:tcPr>
          <w:p w14:paraId="0EBAB03E"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b/>
                <w:bCs/>
                <w:color w:val="000000" w:themeColor="text1"/>
                <w:sz w:val="24"/>
                <w:szCs w:val="24"/>
              </w:rPr>
              <w:t>Unit I: Introduction to Media and Public Relations (6)</w:t>
            </w:r>
          </w:p>
          <w:p w14:paraId="2B080022"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1.1 Concept and evolution of media relations and public relations</w:t>
            </w:r>
          </w:p>
          <w:p w14:paraId="6CF9E85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1.2 Public relations versus advertising, marketing, journalism, publicity, and propaganda</w:t>
            </w:r>
          </w:p>
          <w:p w14:paraId="4A54846A"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1.3 Role and importance of media and public relations in business, government, and not-for-profit organizations</w:t>
            </w:r>
          </w:p>
          <w:p w14:paraId="2768B2B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1.4 The public relations process (RACE/ROPE framework)</w:t>
            </w:r>
          </w:p>
          <w:p w14:paraId="769E13DD"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1.5 Public relations as a management function</w:t>
            </w:r>
          </w:p>
          <w:p w14:paraId="296CF441" w14:textId="55EF2BF8"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xml:space="preserve">1.6 Status and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 of the public relations industry in Nepal</w:t>
            </w:r>
          </w:p>
          <w:p w14:paraId="53E33BE7"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1.7 Emerging trends: digital transformation, citizen journalism, influencer culture, data-driven communication, and artificial intelligence in public relations</w:t>
            </w:r>
          </w:p>
        </w:tc>
      </w:tr>
      <w:tr w:rsidR="00163041" w:rsidRPr="00163041" w14:paraId="59F7060C" w14:textId="77777777" w:rsidTr="00AF5519">
        <w:tc>
          <w:tcPr>
            <w:tcW w:w="3300" w:type="dxa"/>
          </w:tcPr>
          <w:p w14:paraId="2B555A4C"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Analyze the contemporary media landscape and its implications for organizational communication</w:t>
            </w:r>
          </w:p>
          <w:p w14:paraId="0475E616"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Explain how the press works: news values, newsroom structure, and gatekeeping</w:t>
            </w:r>
          </w:p>
          <w:p w14:paraId="3A08909E"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Apply theoretical frameworks relevant to media and public relations</w:t>
            </w:r>
          </w:p>
          <w:p w14:paraId="75A0C0D5"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Describe the structure, ownership, and current issues of the media landscape of Nepal</w:t>
            </w:r>
          </w:p>
        </w:tc>
        <w:tc>
          <w:tcPr>
            <w:tcW w:w="5605" w:type="dxa"/>
          </w:tcPr>
          <w:p w14:paraId="33129780"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b/>
                <w:bCs/>
                <w:color w:val="000000" w:themeColor="text1"/>
                <w:sz w:val="24"/>
                <w:szCs w:val="24"/>
              </w:rPr>
              <w:t>Unit II: Understanding the Media Landscape (6)</w:t>
            </w:r>
          </w:p>
          <w:p w14:paraId="6B4AE788"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2.1 Structure and functioning of the media: print, radio, television, and online media</w:t>
            </w:r>
          </w:p>
          <w:p w14:paraId="33A14B09"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2.2 How the press works: news values, newsroom structure, editorial processes, and gatekeeping</w:t>
            </w:r>
          </w:p>
          <w:p w14:paraId="4DC87135"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2.3 Media convergence</w:t>
            </w:r>
          </w:p>
          <w:p w14:paraId="1DABEF66"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2.4 Rise of digital-first and online-only news media</w:t>
            </w:r>
          </w:p>
          <w:p w14:paraId="680BDA2B"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2.5 Citizen journalism, blogs, podcasts, and user-generated content</w:t>
            </w:r>
          </w:p>
          <w:p w14:paraId="29BD93B7"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2.6 Theoretical frameworks: agenda setting, framing, two-way symmetrical communication, and uses and gratifications</w:t>
            </w:r>
          </w:p>
          <w:p w14:paraId="68D8A321"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2.7 The media landscape of Nepal: structure, ownership, reach, and current issues</w:t>
            </w:r>
          </w:p>
        </w:tc>
      </w:tr>
      <w:tr w:rsidR="00163041" w:rsidRPr="00163041" w14:paraId="1E9E48B5" w14:textId="77777777" w:rsidTr="00AF5519">
        <w:tc>
          <w:tcPr>
            <w:tcW w:w="3300" w:type="dxa"/>
          </w:tcPr>
          <w:p w14:paraId="74AFEB20"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lastRenderedPageBreak/>
              <w:t>• Build and manage productive relationships with journalists and media houses</w:t>
            </w:r>
          </w:p>
          <w:p w14:paraId="1BDC12A1"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Develop newsworthy story angles</w:t>
            </w:r>
          </w:p>
          <w:p w14:paraId="64C36275"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Pitch a story idea to the right person through appropriate channels</w:t>
            </w:r>
          </w:p>
          <w:p w14:paraId="36A516A5"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Plan, organize, and manage a media/press conference</w:t>
            </w:r>
          </w:p>
          <w:p w14:paraId="7662803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Handle media interviews effectively</w:t>
            </w:r>
          </w:p>
          <w:p w14:paraId="3BDED597"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Conduct media monitoring and coverage analysis</w:t>
            </w:r>
          </w:p>
        </w:tc>
        <w:tc>
          <w:tcPr>
            <w:tcW w:w="5605" w:type="dxa"/>
          </w:tcPr>
          <w:p w14:paraId="6EB4E07D"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b/>
                <w:bCs/>
                <w:color w:val="000000" w:themeColor="text1"/>
                <w:sz w:val="24"/>
                <w:szCs w:val="24"/>
              </w:rPr>
              <w:t>Unit III: Media Relations Management (7)</w:t>
            </w:r>
          </w:p>
          <w:p w14:paraId="2C150510"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3.1 Concept and principles of media relations</w:t>
            </w:r>
          </w:p>
          <w:p w14:paraId="3D6FEEC9"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3.2 Building and maintaining relationships with journalists and media houses</w:t>
            </w:r>
          </w:p>
          <w:p w14:paraId="0A2862CC"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3.3 Understanding what makes news: developing newsworthy story angles</w:t>
            </w:r>
          </w:p>
          <w:p w14:paraId="4A62F46A"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3.4 Pitching a story idea: whom to pitch and how to pitch (email, phone, and social media pitching)</w:t>
            </w:r>
          </w:p>
          <w:p w14:paraId="51476B36"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3.5 Media lists and media databases</w:t>
            </w:r>
          </w:p>
          <w:p w14:paraId="3BE8D541"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3.6 Organizing media conferences and events: planning, invitations, press kits, and follow-up (practicum)</w:t>
            </w:r>
          </w:p>
          <w:p w14:paraId="6E49E1E5"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3.7 Handling media interviews: preparation, message delivery, and bridging techniques</w:t>
            </w:r>
          </w:p>
          <w:p w14:paraId="236C12BE"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3.8 Media monitoring and media coverage analysis</w:t>
            </w:r>
          </w:p>
          <w:p w14:paraId="0417C2F1"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3.9 Working with spokespersons</w:t>
            </w:r>
          </w:p>
        </w:tc>
      </w:tr>
      <w:tr w:rsidR="00163041" w:rsidRPr="00163041" w14:paraId="2B2D84C5" w14:textId="77777777" w:rsidTr="00AF5519">
        <w:tc>
          <w:tcPr>
            <w:tcW w:w="3300" w:type="dxa"/>
          </w:tcPr>
          <w:p w14:paraId="3958013A"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Explain the principles of effective public relations writing</w:t>
            </w:r>
          </w:p>
          <w:p w14:paraId="0033CDC3"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Write a media/press release, opinion piece, and feature article</w:t>
            </w:r>
          </w:p>
          <w:p w14:paraId="5E697473"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Prepare fact sheets, media kits, position statements, and talking points</w:t>
            </w:r>
          </w:p>
          <w:p w14:paraId="0EA54BFB"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Write content for the web and social media</w:t>
            </w:r>
          </w:p>
          <w:p w14:paraId="766082C5"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Adapt messages for different media platforms and audiences</w:t>
            </w:r>
          </w:p>
        </w:tc>
        <w:tc>
          <w:tcPr>
            <w:tcW w:w="5605" w:type="dxa"/>
          </w:tcPr>
          <w:p w14:paraId="6F85AE4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b/>
                <w:bCs/>
                <w:color w:val="000000" w:themeColor="text1"/>
                <w:sz w:val="24"/>
                <w:szCs w:val="24"/>
              </w:rPr>
              <w:t>Unit IV: Writing for the Media (8)</w:t>
            </w:r>
          </w:p>
          <w:p w14:paraId="767CF885"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4.1 Principles of effective public relations writing</w:t>
            </w:r>
          </w:p>
          <w:p w14:paraId="3356EED8"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4.2 Writing a media/press release: structure, style, and distribution (practicum)</w:t>
            </w:r>
          </w:p>
          <w:p w14:paraId="291596E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4.3 Writing for digital distribution: multimedia and social media releases</w:t>
            </w:r>
          </w:p>
          <w:p w14:paraId="3C4C06B9"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4.4 Opinion writing: op-ed articles and letters to the editor</w:t>
            </w:r>
          </w:p>
          <w:p w14:paraId="4BAAAE04"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4.5 Feature articles and backgrounders</w:t>
            </w:r>
          </w:p>
          <w:p w14:paraId="6DE29BE1"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4.6 Fact sheets, media kits, and position statements</w:t>
            </w:r>
          </w:p>
          <w:p w14:paraId="2982EB12"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4.7 Speech writing and talking points</w:t>
            </w:r>
          </w:p>
          <w:p w14:paraId="1E80CD69"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4.8 Writing for the web and social media: blogs, newsletters, and captions</w:t>
            </w:r>
          </w:p>
          <w:p w14:paraId="4E54EDA4"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4.9 Adapting messages for different media platforms and audiences</w:t>
            </w:r>
          </w:p>
        </w:tc>
      </w:tr>
      <w:tr w:rsidR="00163041" w:rsidRPr="00163041" w14:paraId="699FF4D8" w14:textId="77777777" w:rsidTr="00AF5519">
        <w:tc>
          <w:tcPr>
            <w:tcW w:w="3300" w:type="dxa"/>
          </w:tcPr>
          <w:p w14:paraId="0C4B4B64"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Conduct situation analysis and communication audit</w:t>
            </w:r>
          </w:p>
          <w:p w14:paraId="3F97FC4B"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Identify and segment publics and stakeholders</w:t>
            </w:r>
          </w:p>
          <w:p w14:paraId="44B68F3B"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lastRenderedPageBreak/>
              <w:t>• Set communication goals and measurable objectives</w:t>
            </w:r>
          </w:p>
          <w:p w14:paraId="2AA196F0"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Select media channels and tactics using the PESO model</w:t>
            </w:r>
          </w:p>
          <w:p w14:paraId="14283A20"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Develop, implement, and evaluate a media relations campaign working in a group</w:t>
            </w:r>
          </w:p>
        </w:tc>
        <w:tc>
          <w:tcPr>
            <w:tcW w:w="5605" w:type="dxa"/>
          </w:tcPr>
          <w:p w14:paraId="664A954B"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b/>
                <w:bCs/>
                <w:color w:val="000000" w:themeColor="text1"/>
                <w:sz w:val="24"/>
                <w:szCs w:val="24"/>
              </w:rPr>
              <w:lastRenderedPageBreak/>
              <w:t>Unit V: Media and Public Relations Campaign Planning (7)</w:t>
            </w:r>
          </w:p>
          <w:p w14:paraId="564E5CE0"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5.1 Media plan: research, strategy, and planning</w:t>
            </w:r>
          </w:p>
          <w:p w14:paraId="174DD62B"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5.2 Situation analysis and communication audit</w:t>
            </w:r>
          </w:p>
          <w:p w14:paraId="201DEC77"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lastRenderedPageBreak/>
              <w:t>5.3 Identifying and segmenting publics and stakeholders</w:t>
            </w:r>
          </w:p>
          <w:p w14:paraId="37055797"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5.4 Setting communication goals and measurable objectives</w:t>
            </w:r>
          </w:p>
          <w:p w14:paraId="62FE04D5"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5.5 Message development and storytelling</w:t>
            </w:r>
          </w:p>
          <w:p w14:paraId="460C5C6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5.6 Selecting media channels and tactics: earned, owned, shared, and paid media (PESO model)</w:t>
            </w:r>
          </w:p>
          <w:p w14:paraId="6342EE3B"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5.7 Budgeting and timelines</w:t>
            </w:r>
          </w:p>
          <w:p w14:paraId="19BA3A75"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5.8 Implementation of a media relations campaign (group project)</w:t>
            </w:r>
          </w:p>
          <w:p w14:paraId="186158F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5.9 Evaluation and measurement of media relations plans: outputs, outcomes, media metrics, and social media analytics</w:t>
            </w:r>
          </w:p>
        </w:tc>
      </w:tr>
      <w:tr w:rsidR="00163041" w:rsidRPr="00163041" w14:paraId="2D157E1A" w14:textId="77777777" w:rsidTr="00AF5519">
        <w:tc>
          <w:tcPr>
            <w:tcW w:w="3300" w:type="dxa"/>
          </w:tcPr>
          <w:p w14:paraId="3880E3E0"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Design and manage social media content and content calendars</w:t>
            </w:r>
          </w:p>
          <w:p w14:paraId="43B2E74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Manage community engagement and influencer relations</w:t>
            </w:r>
          </w:p>
          <w:p w14:paraId="4160A0DC"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Manage online reputation and search visibility for an organization</w:t>
            </w:r>
          </w:p>
          <w:p w14:paraId="3307E5A0"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Use artificial intelligence tools for content creation, monitoring, and analytics</w:t>
            </w:r>
          </w:p>
          <w:p w14:paraId="5100EC76"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Respond to misinformation, disinformation, and fake news</w:t>
            </w:r>
          </w:p>
        </w:tc>
        <w:tc>
          <w:tcPr>
            <w:tcW w:w="5605" w:type="dxa"/>
          </w:tcPr>
          <w:p w14:paraId="2B7C53B2"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b/>
                <w:bCs/>
                <w:color w:val="000000" w:themeColor="text1"/>
                <w:sz w:val="24"/>
                <w:szCs w:val="24"/>
              </w:rPr>
              <w:t>Unit VI: Social Media and Digital Public Relations (7)</w:t>
            </w:r>
          </w:p>
          <w:p w14:paraId="5BA38B8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6.1 Social media management: platforms, tools, and strategies</w:t>
            </w:r>
          </w:p>
          <w:p w14:paraId="2C2DDA1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6.2 Content strategy and content calendars</w:t>
            </w:r>
          </w:p>
          <w:p w14:paraId="7615A3B0"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6.3 Community management and audience engagement</w:t>
            </w:r>
          </w:p>
          <w:p w14:paraId="37357B44"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6.4 Influencer relations and brand collaborations</w:t>
            </w:r>
          </w:p>
          <w:p w14:paraId="19C6C1F0"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6.5 Online reputation management and search visibility</w:t>
            </w:r>
          </w:p>
          <w:p w14:paraId="790ACCAE"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xml:space="preserve">6.6 </w:t>
            </w:r>
            <w:proofErr w:type="gramStart"/>
            <w:r w:rsidRPr="00163041">
              <w:rPr>
                <w:rFonts w:cs="Times New Roman"/>
                <w:color w:val="000000" w:themeColor="text1"/>
                <w:sz w:val="24"/>
                <w:szCs w:val="24"/>
              </w:rPr>
              <w:t>Social media</w:t>
            </w:r>
            <w:proofErr w:type="gramEnd"/>
            <w:r w:rsidRPr="00163041">
              <w:rPr>
                <w:rFonts w:cs="Times New Roman"/>
                <w:color w:val="000000" w:themeColor="text1"/>
                <w:sz w:val="24"/>
                <w:szCs w:val="24"/>
              </w:rPr>
              <w:t xml:space="preserve"> listening and analytics</w:t>
            </w:r>
          </w:p>
          <w:p w14:paraId="2E5B2DC4"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6.7 Use of artificial intelligence tools in content creation, media monitoring, and analytics</w:t>
            </w:r>
          </w:p>
          <w:p w14:paraId="7AF78A19"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6.8 Managing misinformation, disinformation, and fake news</w:t>
            </w:r>
          </w:p>
          <w:p w14:paraId="0579CF61"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6.9 Public relations, media, and marketing integration: integrated marketing communications perspective</w:t>
            </w:r>
          </w:p>
        </w:tc>
      </w:tr>
      <w:tr w:rsidR="00163041" w:rsidRPr="00163041" w14:paraId="52D5F807" w14:textId="77777777" w:rsidTr="00AF5519">
        <w:tc>
          <w:tcPr>
            <w:tcW w:w="3300" w:type="dxa"/>
          </w:tcPr>
          <w:p w14:paraId="2C937853"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Explain issues management and the nature, types, and stages of a crisis</w:t>
            </w:r>
          </w:p>
          <w:p w14:paraId="307BC991"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Prepare and execute a crisis communication response plan</w:t>
            </w:r>
          </w:p>
          <w:p w14:paraId="17F0891C"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Apply spokesperson strategies and manage social media during a crisis</w:t>
            </w:r>
          </w:p>
          <w:p w14:paraId="01C8AAF4" w14:textId="084468C9"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lastRenderedPageBreak/>
              <w:t xml:space="preserve">• Apply ethical, legal, and professional standards relevant to media and public relations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 xml:space="preserve"> in Nepal</w:t>
            </w:r>
          </w:p>
          <w:p w14:paraId="0A52F376"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Evaluate contemporary issues of credibility and trust in the profession</w:t>
            </w:r>
          </w:p>
        </w:tc>
        <w:tc>
          <w:tcPr>
            <w:tcW w:w="5605" w:type="dxa"/>
          </w:tcPr>
          <w:p w14:paraId="2B52BEC7"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b/>
                <w:bCs/>
                <w:color w:val="000000" w:themeColor="text1"/>
                <w:sz w:val="24"/>
                <w:szCs w:val="24"/>
              </w:rPr>
              <w:lastRenderedPageBreak/>
              <w:t>Unit VII: Crisis Communication, Ethics, and Professional Issues (7)</w:t>
            </w:r>
          </w:p>
          <w:p w14:paraId="206D98A6"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7.1 Concept of issues management</w:t>
            </w:r>
          </w:p>
          <w:p w14:paraId="2785E406"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7.2 Crisis communication: nature, types, and stages of a crisis</w:t>
            </w:r>
          </w:p>
          <w:p w14:paraId="56896F7D"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7.3 Developing a crisis communication plan</w:t>
            </w:r>
          </w:p>
          <w:p w14:paraId="71870488"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7.4 The role of media relations during a crisis</w:t>
            </w:r>
          </w:p>
          <w:p w14:paraId="63C5D023"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7.5 Spokesperson strategies and holding statements</w:t>
            </w:r>
          </w:p>
          <w:p w14:paraId="36CEBCE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lastRenderedPageBreak/>
              <w:t xml:space="preserve">7.6 </w:t>
            </w:r>
            <w:proofErr w:type="gramStart"/>
            <w:r w:rsidRPr="00163041">
              <w:rPr>
                <w:rFonts w:cs="Times New Roman"/>
                <w:color w:val="000000" w:themeColor="text1"/>
                <w:sz w:val="24"/>
                <w:szCs w:val="24"/>
              </w:rPr>
              <w:t>Social media</w:t>
            </w:r>
            <w:proofErr w:type="gramEnd"/>
            <w:r w:rsidRPr="00163041">
              <w:rPr>
                <w:rFonts w:cs="Times New Roman"/>
                <w:color w:val="000000" w:themeColor="text1"/>
                <w:sz w:val="24"/>
                <w:szCs w:val="24"/>
              </w:rPr>
              <w:t xml:space="preserve"> in crisis situations</w:t>
            </w:r>
          </w:p>
          <w:p w14:paraId="3432FE15"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 xml:space="preserve">7.7 </w:t>
            </w:r>
            <w:proofErr w:type="gramStart"/>
            <w:r w:rsidRPr="00163041">
              <w:rPr>
                <w:rFonts w:cs="Times New Roman"/>
                <w:color w:val="000000" w:themeColor="text1"/>
                <w:sz w:val="24"/>
                <w:szCs w:val="24"/>
              </w:rPr>
              <w:t>Post-crisis</w:t>
            </w:r>
            <w:proofErr w:type="gramEnd"/>
            <w:r w:rsidRPr="00163041">
              <w:rPr>
                <w:rFonts w:cs="Times New Roman"/>
                <w:color w:val="000000" w:themeColor="text1"/>
                <w:sz w:val="24"/>
                <w:szCs w:val="24"/>
              </w:rPr>
              <w:t xml:space="preserve"> evaluation and reputation recovery</w:t>
            </w:r>
          </w:p>
          <w:p w14:paraId="234A3CA1"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7.8 Ethical and professional issues in media relations: truthfulness, transparency, disclosure, and conflicts of interest</w:t>
            </w:r>
          </w:p>
          <w:p w14:paraId="7204AD86"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7.9 Codes of ethics of professional bodies (IPRA, PRSA)</w:t>
            </w:r>
          </w:p>
          <w:p w14:paraId="3881E0FF"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7.10 Legal environment of media and public relations in Nepal: press freedom, defamation, privacy, and right to information</w:t>
            </w:r>
          </w:p>
          <w:p w14:paraId="69A15F17"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7.11 Paid news and native advertising: ethical concerns</w:t>
            </w:r>
          </w:p>
          <w:p w14:paraId="6EC9E7FE" w14:textId="77777777" w:rsidR="00DE1DE9" w:rsidRPr="00163041" w:rsidRDefault="00DE1DE9" w:rsidP="00C87A90">
            <w:pPr>
              <w:spacing w:after="60" w:line="276" w:lineRule="auto"/>
              <w:jc w:val="left"/>
              <w:rPr>
                <w:rFonts w:cs="Times New Roman"/>
                <w:color w:val="000000" w:themeColor="text1"/>
                <w:sz w:val="24"/>
                <w:szCs w:val="24"/>
              </w:rPr>
            </w:pPr>
            <w:r w:rsidRPr="00163041">
              <w:rPr>
                <w:rFonts w:cs="Times New Roman"/>
                <w:color w:val="000000" w:themeColor="text1"/>
                <w:sz w:val="24"/>
                <w:szCs w:val="24"/>
              </w:rPr>
              <w:t>7.12 Contemporary issues in media and public relations: credibility, trust, and the future of the profession</w:t>
            </w:r>
          </w:p>
        </w:tc>
      </w:tr>
    </w:tbl>
    <w:p w14:paraId="75990F03" w14:textId="77777777" w:rsidR="00DE1DE9" w:rsidRPr="00163041" w:rsidRDefault="00DE1DE9" w:rsidP="00C87A90">
      <w:pPr>
        <w:spacing w:before="120" w:after="120" w:line="276" w:lineRule="auto"/>
        <w:jc w:val="left"/>
        <w:rPr>
          <w:rFonts w:cs="Times New Roman"/>
          <w:color w:val="000000" w:themeColor="text1"/>
          <w:sz w:val="24"/>
          <w:szCs w:val="24"/>
        </w:rPr>
      </w:pPr>
      <w:r w:rsidRPr="00163041">
        <w:rPr>
          <w:rFonts w:cs="Times New Roman"/>
          <w:i/>
          <w:iCs/>
          <w:color w:val="000000" w:themeColor="text1"/>
          <w:sz w:val="24"/>
          <w:szCs w:val="24"/>
        </w:rPr>
        <w:t>Note: The figures in the parentheses indicate the approximate teaching hours for the respective units.</w:t>
      </w:r>
    </w:p>
    <w:p w14:paraId="11187743" w14:textId="77777777" w:rsidR="00464B39" w:rsidRPr="00B87919" w:rsidRDefault="00464B39" w:rsidP="00464B39">
      <w:pPr>
        <w:pStyle w:val="ListParagraph"/>
        <w:numPr>
          <w:ilvl w:val="0"/>
          <w:numId w:val="122"/>
        </w:numPr>
        <w:spacing w:after="0" w:line="240" w:lineRule="auto"/>
        <w:rPr>
          <w:rFonts w:cs="Times New Roman"/>
          <w:b/>
          <w:bCs/>
        </w:rPr>
      </w:pPr>
      <w:r w:rsidRPr="00B87919">
        <w:rPr>
          <w:rFonts w:cs="Times New Roman"/>
          <w:b/>
          <w:bCs/>
        </w:rPr>
        <w:t>Methods of Instruction</w:t>
      </w:r>
    </w:p>
    <w:p w14:paraId="72A40494" w14:textId="77777777" w:rsidR="00464B39" w:rsidRPr="00B87919" w:rsidRDefault="00464B39" w:rsidP="00464B39">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1950874C"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 Evaluation System and Students’ Responsibilities</w:t>
      </w:r>
    </w:p>
    <w:p w14:paraId="416326E1"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 Evaluation System</w:t>
      </w:r>
    </w:p>
    <w:p w14:paraId="13D76F64"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4AD90726"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rPr>
      </w:pPr>
    </w:p>
    <w:p w14:paraId="02F42303"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5.1.1 Internal Evaluation</w:t>
      </w:r>
    </w:p>
    <w:p w14:paraId="6AEFD446"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w:t>
      </w:r>
      <w:r w:rsidRPr="00B87919">
        <w:rPr>
          <w:rFonts w:cs="Times New Roman"/>
        </w:rPr>
        <w:lastRenderedPageBreak/>
        <w:t xml:space="preserve">group assignments, term papers, project work, case study analysis and discussion, open-book examinations, class participation, presentations, practical exercises, and other appropriate assessment methods determined by the faculty member. </w:t>
      </w:r>
    </w:p>
    <w:p w14:paraId="0DAF6564"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b/>
          <w:bCs/>
        </w:rPr>
      </w:pPr>
    </w:p>
    <w:p w14:paraId="1CD15D5C"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5.1.2 Semester-End Examination</w:t>
      </w:r>
    </w:p>
    <w:p w14:paraId="26F75675"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79BC9DA4"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53F8A64C"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rPr>
      </w:pPr>
    </w:p>
    <w:p w14:paraId="0510860F"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5.2 Students’ Responsibilities</w:t>
      </w:r>
    </w:p>
    <w:p w14:paraId="65F395C2"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demonstrate academic responsibility, regularity, discipline, and active engagement throughout the course. To be eligible to appear in the semester-end examination, a student must:</w:t>
      </w:r>
    </w:p>
    <w:p w14:paraId="4CC5290A" w14:textId="77777777" w:rsidR="00464B39" w:rsidRPr="00B87919" w:rsidRDefault="00464B39" w:rsidP="00464B39">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secure at least 45 percent of the marks allocated to internal evaluation; and</w:t>
      </w:r>
    </w:p>
    <w:p w14:paraId="42C43E3F" w14:textId="77777777" w:rsidR="00464B39" w:rsidRPr="00B87919" w:rsidRDefault="00464B39" w:rsidP="00464B39">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maintain a minimum of 80 percent attendance in the respective course, in accordance with the University’s academic regulations.</w:t>
      </w:r>
    </w:p>
    <w:p w14:paraId="7D94DA03"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rPr>
      </w:pPr>
    </w:p>
    <w:p w14:paraId="527CB134"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student who fails to satisfy either of these requirements shall be designated Not Qualified (NQ) and shall not be eligible to appear in the semester-end examination.</w:t>
      </w:r>
    </w:p>
    <w:p w14:paraId="14A70B82"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6771381E" w14:textId="77777777" w:rsidR="00464B39" w:rsidRPr="00B87919" w:rsidRDefault="00464B39" w:rsidP="00464B39">
      <w:pPr>
        <w:pStyle w:val="ListParagraph"/>
        <w:tabs>
          <w:tab w:val="left" w:pos="360"/>
          <w:tab w:val="left" w:pos="900"/>
          <w:tab w:val="left" w:pos="1440"/>
          <w:tab w:val="left" w:pos="2160"/>
          <w:tab w:val="left" w:pos="5760"/>
        </w:tabs>
        <w:spacing w:after="0" w:line="240" w:lineRule="auto"/>
        <w:ind w:left="0"/>
        <w:rPr>
          <w:rFonts w:cs="Times New Roman"/>
        </w:rPr>
      </w:pPr>
    </w:p>
    <w:p w14:paraId="7D82B215" w14:textId="77777777" w:rsidR="00464B39" w:rsidRPr="00B87919" w:rsidRDefault="00464B39" w:rsidP="00464B39">
      <w:pPr>
        <w:spacing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294A9630" w14:textId="77777777" w:rsidR="00DE1DE9" w:rsidRPr="00163041" w:rsidRDefault="00DE1DE9" w:rsidP="00C87A90">
      <w:pPr>
        <w:spacing w:before="240" w:after="120" w:line="276" w:lineRule="auto"/>
        <w:jc w:val="left"/>
        <w:rPr>
          <w:rFonts w:cs="Times New Roman"/>
          <w:color w:val="000000" w:themeColor="text1"/>
          <w:sz w:val="24"/>
          <w:szCs w:val="24"/>
        </w:rPr>
      </w:pPr>
      <w:r w:rsidRPr="00163041">
        <w:rPr>
          <w:rFonts w:cs="Times New Roman"/>
          <w:b/>
          <w:bCs/>
          <w:color w:val="000000" w:themeColor="text1"/>
          <w:sz w:val="24"/>
          <w:szCs w:val="24"/>
        </w:rPr>
        <w:t>6. Prescribed Books and References</w:t>
      </w:r>
    </w:p>
    <w:p w14:paraId="2D708515" w14:textId="77777777"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b/>
          <w:bCs/>
          <w:color w:val="000000" w:themeColor="text1"/>
          <w:sz w:val="24"/>
          <w:szCs w:val="24"/>
        </w:rPr>
        <w:t>Textbooks</w:t>
      </w:r>
    </w:p>
    <w:p w14:paraId="50AE41B5" w14:textId="77777777"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t xml:space="preserve">Wilcox, D. L., Cameron, G. T., &amp; </w:t>
      </w:r>
      <w:proofErr w:type="spellStart"/>
      <w:r w:rsidRPr="00163041">
        <w:rPr>
          <w:rFonts w:cs="Times New Roman"/>
          <w:color w:val="000000" w:themeColor="text1"/>
          <w:sz w:val="24"/>
          <w:szCs w:val="24"/>
        </w:rPr>
        <w:t>Reber</w:t>
      </w:r>
      <w:proofErr w:type="spellEnd"/>
      <w:r w:rsidRPr="00163041">
        <w:rPr>
          <w:rFonts w:cs="Times New Roman"/>
          <w:color w:val="000000" w:themeColor="text1"/>
          <w:sz w:val="24"/>
          <w:szCs w:val="24"/>
        </w:rPr>
        <w:t>, B. H. Public Relations: Strategies and Tactics. New Delhi: Pearson Education.</w:t>
      </w:r>
    </w:p>
    <w:p w14:paraId="481B96BE" w14:textId="77777777"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t>Stanton, R. Media Relations. New Delhi: Oxford University Press.</w:t>
      </w:r>
    </w:p>
    <w:p w14:paraId="6572D6A1" w14:textId="77777777" w:rsidR="00DE1DE9" w:rsidRPr="00163041" w:rsidRDefault="00DE1DE9" w:rsidP="00C87A90">
      <w:pPr>
        <w:spacing w:before="120" w:after="120" w:line="276" w:lineRule="auto"/>
        <w:jc w:val="left"/>
        <w:rPr>
          <w:rFonts w:cs="Times New Roman"/>
          <w:color w:val="000000" w:themeColor="text1"/>
          <w:sz w:val="24"/>
          <w:szCs w:val="24"/>
        </w:rPr>
      </w:pPr>
      <w:r w:rsidRPr="00163041">
        <w:rPr>
          <w:rFonts w:cs="Times New Roman"/>
          <w:b/>
          <w:bCs/>
          <w:color w:val="000000" w:themeColor="text1"/>
          <w:sz w:val="24"/>
          <w:szCs w:val="24"/>
        </w:rPr>
        <w:t>References</w:t>
      </w:r>
    </w:p>
    <w:p w14:paraId="01A0D601" w14:textId="77777777"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t xml:space="preserve">Broom, G. M., &amp; Sha, B.-L. </w:t>
      </w:r>
      <w:proofErr w:type="spellStart"/>
      <w:r w:rsidRPr="00163041">
        <w:rPr>
          <w:rFonts w:cs="Times New Roman"/>
          <w:color w:val="000000" w:themeColor="text1"/>
          <w:sz w:val="24"/>
          <w:szCs w:val="24"/>
        </w:rPr>
        <w:t>Cutlip</w:t>
      </w:r>
      <w:proofErr w:type="spellEnd"/>
      <w:r w:rsidRPr="00163041">
        <w:rPr>
          <w:rFonts w:cs="Times New Roman"/>
          <w:color w:val="000000" w:themeColor="text1"/>
          <w:sz w:val="24"/>
          <w:szCs w:val="24"/>
        </w:rPr>
        <w:t xml:space="preserve"> and Center’s Effective Public Relations. New Delhi: Pearson Education.</w:t>
      </w:r>
    </w:p>
    <w:p w14:paraId="123E8CFA" w14:textId="77777777"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t>Theaker, A. The Public Relations Handbook. London: Routledge.</w:t>
      </w:r>
    </w:p>
    <w:p w14:paraId="04B31789" w14:textId="77777777"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t>Johnston, J. Media Relations: Issues and Strategies. Sydney: Allen &amp; Unwin.</w:t>
      </w:r>
    </w:p>
    <w:p w14:paraId="659A9109" w14:textId="77777777"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lastRenderedPageBreak/>
        <w:t>Luttrell, R. Social Media: How to Engage, Share, and Connect. Lanham: Rowman &amp; Littlefield.</w:t>
      </w:r>
    </w:p>
    <w:p w14:paraId="75BAF98B" w14:textId="77777777"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t>Coombs, W. T. Ongoing Crisis Communication: Planning, Managing, and Responding. Thousand Oaks: Sage Publications.</w:t>
      </w:r>
    </w:p>
    <w:p w14:paraId="210447FA" w14:textId="77777777"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t>Raman, U. Writing for the Media. New Delhi: Oxford University Press.</w:t>
      </w:r>
    </w:p>
    <w:p w14:paraId="3C4A0CAD" w14:textId="6C745F01"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t xml:space="preserve">Sachdeva, I. Public Relations: Principles and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 New Delhi: Oxford University Press.</w:t>
      </w:r>
    </w:p>
    <w:p w14:paraId="7FD50DEE" w14:textId="77777777" w:rsidR="00DE1DE9" w:rsidRPr="00163041" w:rsidRDefault="00DE1DE9" w:rsidP="00C87A90">
      <w:pPr>
        <w:spacing w:after="120" w:line="276" w:lineRule="auto"/>
        <w:jc w:val="left"/>
        <w:rPr>
          <w:rFonts w:cs="Times New Roman"/>
          <w:color w:val="000000" w:themeColor="text1"/>
          <w:sz w:val="24"/>
          <w:szCs w:val="24"/>
        </w:rPr>
      </w:pPr>
      <w:r w:rsidRPr="00163041">
        <w:rPr>
          <w:rFonts w:cs="Times New Roman"/>
          <w:color w:val="000000" w:themeColor="text1"/>
          <w:sz w:val="24"/>
          <w:szCs w:val="24"/>
        </w:rPr>
        <w:t>Wilcox, D. Public Relations Writing and Media Techniques. New Delhi: Pearson Education.</w:t>
      </w:r>
    </w:p>
    <w:p w14:paraId="6F89E4CE" w14:textId="77777777" w:rsidR="00137354" w:rsidRDefault="00137354">
      <w:pPr>
        <w:spacing w:line="278" w:lineRule="auto"/>
        <w:jc w:val="left"/>
        <w:rPr>
          <w:rFonts w:eastAsia="Times New Roman" w:cs="Times New Roman"/>
          <w:b/>
          <w:bCs/>
          <w:color w:val="000000" w:themeColor="text1"/>
          <w:sz w:val="24"/>
          <w:szCs w:val="24"/>
        </w:rPr>
      </w:pPr>
      <w:bookmarkStart w:id="6" w:name="_Hlk226182916"/>
      <w:r>
        <w:rPr>
          <w:rFonts w:eastAsia="Times New Roman" w:cs="Times New Roman"/>
          <w:b/>
          <w:bCs/>
          <w:color w:val="000000" w:themeColor="text1"/>
          <w:sz w:val="24"/>
          <w:szCs w:val="24"/>
        </w:rPr>
        <w:br w:type="page"/>
      </w:r>
    </w:p>
    <w:p w14:paraId="5BFEB796" w14:textId="1F2BD4A8" w:rsidR="00DE1DE9" w:rsidRPr="00163041" w:rsidRDefault="00DE1DE9" w:rsidP="00137354">
      <w:pPr>
        <w:jc w:val="center"/>
        <w:rPr>
          <w:rFonts w:eastAsia="Times New Roman" w:cs="Times New Roman"/>
          <w:b/>
          <w:bCs/>
          <w:color w:val="000000" w:themeColor="text1"/>
          <w:sz w:val="24"/>
          <w:szCs w:val="24"/>
        </w:rPr>
      </w:pPr>
      <w:r w:rsidRPr="00163041">
        <w:rPr>
          <w:rFonts w:eastAsia="Times New Roman" w:cs="Times New Roman"/>
          <w:b/>
          <w:bCs/>
          <w:color w:val="000000" w:themeColor="text1"/>
          <w:sz w:val="24"/>
          <w:szCs w:val="24"/>
        </w:rPr>
        <w:lastRenderedPageBreak/>
        <w:t>Pokhara University</w:t>
      </w:r>
    </w:p>
    <w:p w14:paraId="55D5E86E" w14:textId="77777777" w:rsidR="00DE1DE9" w:rsidRPr="00163041" w:rsidRDefault="00DE1DE9" w:rsidP="00137354">
      <w:pPr>
        <w:jc w:val="center"/>
        <w:rPr>
          <w:rFonts w:eastAsia="Times New Roman" w:cs="Times New Roman"/>
          <w:b/>
          <w:bCs/>
          <w:color w:val="000000" w:themeColor="text1"/>
          <w:sz w:val="24"/>
          <w:szCs w:val="24"/>
        </w:rPr>
      </w:pPr>
      <w:r w:rsidRPr="00163041">
        <w:rPr>
          <w:rFonts w:eastAsia="Times New Roman" w:cs="Times New Roman"/>
          <w:b/>
          <w:bCs/>
          <w:color w:val="000000" w:themeColor="text1"/>
          <w:sz w:val="24"/>
          <w:szCs w:val="24"/>
        </w:rPr>
        <w:t>Faculty of Management Studies</w:t>
      </w:r>
    </w:p>
    <w:p w14:paraId="0A42B63B" w14:textId="77777777" w:rsidR="00DE1DE9" w:rsidRPr="00163041" w:rsidRDefault="00DE1DE9" w:rsidP="00137354">
      <w:pPr>
        <w:jc w:val="center"/>
        <w:rPr>
          <w:rFonts w:eastAsia="Times New Roman" w:cs="Times New Roman"/>
          <w:color w:val="000000" w:themeColor="text1"/>
          <w:sz w:val="24"/>
          <w:szCs w:val="24"/>
        </w:rPr>
      </w:pPr>
    </w:p>
    <w:p w14:paraId="3C55A8FC" w14:textId="181BA062"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Course code: NBE 262</w:t>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t>Full marks: 100</w:t>
      </w:r>
    </w:p>
    <w:p w14:paraId="3D40A430" w14:textId="76E498A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 xml:space="preserve">Course title: </w:t>
      </w:r>
      <w:r w:rsidRPr="00163041">
        <w:rPr>
          <w:rFonts w:eastAsia="Times New Roman" w:cs="Times New Roman"/>
          <w:b/>
          <w:bCs/>
          <w:color w:val="000000" w:themeColor="text1"/>
          <w:sz w:val="24"/>
          <w:szCs w:val="24"/>
        </w:rPr>
        <w:t xml:space="preserve">Energy and Sustainable </w:t>
      </w:r>
      <w:proofErr w:type="gramStart"/>
      <w:r w:rsidRPr="00163041">
        <w:rPr>
          <w:rFonts w:eastAsia="Times New Roman" w:cs="Times New Roman"/>
          <w:b/>
          <w:bCs/>
          <w:color w:val="000000" w:themeColor="text1"/>
          <w:sz w:val="24"/>
          <w:szCs w:val="24"/>
        </w:rPr>
        <w:t xml:space="preserve">Development  </w:t>
      </w:r>
      <w:r w:rsidRPr="00163041">
        <w:rPr>
          <w:rFonts w:eastAsia="Times New Roman" w:cs="Times New Roman"/>
          <w:b/>
          <w:bCs/>
          <w:color w:val="000000" w:themeColor="text1"/>
          <w:sz w:val="24"/>
          <w:szCs w:val="24"/>
        </w:rPr>
        <w:tab/>
      </w:r>
      <w:proofErr w:type="gramEnd"/>
      <w:r w:rsidRPr="00163041">
        <w:rPr>
          <w:rFonts w:eastAsia="Times New Roman" w:cs="Times New Roman"/>
          <w:color w:val="000000" w:themeColor="text1"/>
          <w:sz w:val="24"/>
          <w:szCs w:val="24"/>
        </w:rPr>
        <w:tab/>
        <w:t>Pass marks: 45</w:t>
      </w:r>
    </w:p>
    <w:p w14:paraId="73E79AB4" w14:textId="51577C2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 xml:space="preserve">Nature of the course: Theory and </w:t>
      </w:r>
      <w:r w:rsidR="003D2728">
        <w:rPr>
          <w:rFonts w:eastAsia="Times New Roman" w:cs="Times New Roman"/>
          <w:color w:val="000000" w:themeColor="text1"/>
          <w:sz w:val="24"/>
          <w:szCs w:val="24"/>
        </w:rPr>
        <w:t>Practical</w:t>
      </w:r>
      <w:r w:rsidR="003D2728">
        <w:rPr>
          <w:rFonts w:eastAsia="Times New Roman" w:cs="Times New Roman"/>
          <w:color w:val="000000" w:themeColor="text1"/>
          <w:sz w:val="24"/>
          <w:szCs w:val="24"/>
        </w:rPr>
        <w:tab/>
      </w:r>
      <w:r w:rsidRPr="00163041">
        <w:rPr>
          <w:rFonts w:eastAsia="Times New Roman" w:cs="Times New Roman"/>
          <w:color w:val="000000" w:themeColor="text1"/>
          <w:sz w:val="24"/>
          <w:szCs w:val="24"/>
        </w:rPr>
        <w:t xml:space="preserve"> </w:t>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t>Credit hours: 3</w:t>
      </w:r>
    </w:p>
    <w:p w14:paraId="1726E05B" w14:textId="23285C3D" w:rsidR="00DE1DE9" w:rsidRPr="00163041" w:rsidRDefault="00DE1DE9" w:rsidP="00C87A90">
      <w:pPr>
        <w:jc w:val="left"/>
        <w:rPr>
          <w:rFonts w:eastAsia="Times New Roman" w:cs="Times New Roman"/>
          <w:color w:val="000000" w:themeColor="text1"/>
          <w:sz w:val="24"/>
          <w:szCs w:val="24"/>
        </w:rPr>
      </w:pPr>
      <w:proofErr w:type="gramStart"/>
      <w:r w:rsidRPr="00163041">
        <w:rPr>
          <w:rFonts w:eastAsia="Times New Roman" w:cs="Times New Roman"/>
          <w:color w:val="000000" w:themeColor="text1"/>
          <w:sz w:val="24"/>
          <w:szCs w:val="24"/>
        </w:rPr>
        <w:t>Program :</w:t>
      </w:r>
      <w:proofErr w:type="gramEnd"/>
      <w:r w:rsidRPr="00163041">
        <w:rPr>
          <w:rFonts w:eastAsia="Times New Roman" w:cs="Times New Roman"/>
          <w:color w:val="000000" w:themeColor="text1"/>
          <w:sz w:val="24"/>
          <w:szCs w:val="24"/>
        </w:rPr>
        <w:t xml:space="preserve"> BBA/ BBA Finance</w:t>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t>Total hours: 48</w:t>
      </w:r>
    </w:p>
    <w:p w14:paraId="4979CB5D" w14:textId="5E676521"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Course Type: Elective</w:t>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r>
      <w:r w:rsidRPr="00163041">
        <w:rPr>
          <w:rFonts w:eastAsia="Times New Roman" w:cs="Times New Roman"/>
          <w:color w:val="000000" w:themeColor="text1"/>
          <w:sz w:val="24"/>
          <w:szCs w:val="24"/>
        </w:rPr>
        <w:tab/>
        <w:t>Level: Bachelor</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5130"/>
      </w:tblGrid>
      <w:tr w:rsidR="00163041" w:rsidRPr="00163041" w14:paraId="4347AA58" w14:textId="77777777" w:rsidTr="002D0506">
        <w:tc>
          <w:tcPr>
            <w:tcW w:w="9540" w:type="dxa"/>
            <w:gridSpan w:val="2"/>
          </w:tcPr>
          <w:p w14:paraId="7FD6010B" w14:textId="77777777" w:rsidR="00DE1DE9" w:rsidRPr="00163041" w:rsidRDefault="00DE1DE9" w:rsidP="00C87A90">
            <w:pPr>
              <w:jc w:val="left"/>
              <w:rPr>
                <w:rFonts w:eastAsia="Times New Roman" w:cs="Times New Roman"/>
                <w:b/>
                <w:bCs/>
                <w:color w:val="000000" w:themeColor="text1"/>
                <w:sz w:val="24"/>
                <w:szCs w:val="24"/>
              </w:rPr>
            </w:pPr>
          </w:p>
          <w:p w14:paraId="4FF2ECA5" w14:textId="77777777" w:rsidR="00DE1DE9" w:rsidRPr="00163041" w:rsidRDefault="00DE1DE9" w:rsidP="00C87A90">
            <w:pPr>
              <w:pStyle w:val="ListParagraph"/>
              <w:numPr>
                <w:ilvl w:val="0"/>
                <w:numId w:val="101"/>
              </w:numPr>
              <w:spacing w:line="240" w:lineRule="auto"/>
              <w:jc w:val="left"/>
              <w:rPr>
                <w:rFonts w:eastAsia="Times New Roman" w:cs="Times New Roman"/>
                <w:b/>
                <w:bCs/>
                <w:color w:val="000000" w:themeColor="text1"/>
                <w:sz w:val="24"/>
                <w:szCs w:val="24"/>
              </w:rPr>
            </w:pPr>
            <w:r w:rsidRPr="00163041">
              <w:rPr>
                <w:rFonts w:eastAsia="Times New Roman" w:cs="Times New Roman"/>
                <w:b/>
                <w:bCs/>
                <w:color w:val="000000" w:themeColor="text1"/>
                <w:sz w:val="24"/>
                <w:szCs w:val="24"/>
              </w:rPr>
              <w:t>Course Description</w:t>
            </w:r>
          </w:p>
          <w:p w14:paraId="356D5447" w14:textId="77777777" w:rsidR="00DE1DE9" w:rsidRPr="00163041" w:rsidRDefault="00DE1DE9" w:rsidP="00C87A90">
            <w:pPr>
              <w:tabs>
                <w:tab w:val="left" w:pos="2730"/>
              </w:tabs>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The course Energy and Sustainable Development introduces students to the fundamental concepts of energy and its critical role in economic growth, environmental protection, and social well-being. It covers various energy sources, including renewable and non-renewable forms, and examines their technological, economic, and environmental implications. The course emphasizes the relationship between energy use and sustainable development, addressing issues such as climate change, energy access, and resource management. It also explores energy policies, market mechanisms, and business opportunities in the clean energy sector. Overall, the course aims to develop students’ understanding of sustainable energy systems and enhance their ability to make informed managerial decisions for promoting environmentally responsible and economically viable energy solutions, particularly in the context of developing countries like Nepal.</w:t>
            </w:r>
          </w:p>
          <w:p w14:paraId="3E46F592" w14:textId="77777777" w:rsidR="00DE1DE9" w:rsidRPr="00163041" w:rsidRDefault="00DE1DE9" w:rsidP="00C87A90">
            <w:pPr>
              <w:tabs>
                <w:tab w:val="left" w:pos="2730"/>
              </w:tabs>
              <w:jc w:val="left"/>
              <w:rPr>
                <w:rFonts w:eastAsia="Times New Roman" w:cs="Times New Roman"/>
                <w:color w:val="000000" w:themeColor="text1"/>
                <w:sz w:val="24"/>
                <w:szCs w:val="24"/>
              </w:rPr>
            </w:pPr>
          </w:p>
        </w:tc>
      </w:tr>
      <w:tr w:rsidR="00163041" w:rsidRPr="00163041" w14:paraId="0D061E8D" w14:textId="77777777" w:rsidTr="002D0506">
        <w:tc>
          <w:tcPr>
            <w:tcW w:w="9540" w:type="dxa"/>
            <w:gridSpan w:val="2"/>
            <w:tcBorders>
              <w:bottom w:val="single" w:sz="4" w:space="0" w:color="auto"/>
            </w:tcBorders>
          </w:tcPr>
          <w:p w14:paraId="2F5ED6AC" w14:textId="57E784B9" w:rsidR="00DE1DE9" w:rsidRPr="00163041" w:rsidRDefault="00DE1DE9" w:rsidP="00C87A90">
            <w:pPr>
              <w:pStyle w:val="ListParagraph"/>
              <w:numPr>
                <w:ilvl w:val="0"/>
                <w:numId w:val="101"/>
              </w:numPr>
              <w:spacing w:line="240" w:lineRule="auto"/>
              <w:jc w:val="left"/>
              <w:rPr>
                <w:rFonts w:eastAsia="Times New Roman" w:cs="Times New Roman"/>
                <w:b/>
                <w:bCs/>
                <w:color w:val="000000" w:themeColor="text1"/>
                <w:sz w:val="24"/>
                <w:szCs w:val="24"/>
              </w:rPr>
            </w:pPr>
            <w:r w:rsidRPr="00163041">
              <w:rPr>
                <w:rFonts w:eastAsia="Times New Roman" w:cs="Times New Roman"/>
                <w:b/>
                <w:bCs/>
                <w:color w:val="000000" w:themeColor="text1"/>
                <w:sz w:val="24"/>
                <w:szCs w:val="24"/>
              </w:rPr>
              <w:t>General Objectives</w:t>
            </w:r>
          </w:p>
          <w:p w14:paraId="645E631E" w14:textId="77777777" w:rsidR="00DE1DE9" w:rsidRPr="00163041" w:rsidRDefault="00DE1DE9" w:rsidP="00C87A90">
            <w:pPr>
              <w:jc w:val="left"/>
              <w:rPr>
                <w:rFonts w:eastAsia="Times New Roman" w:cs="Times New Roman"/>
                <w:b/>
                <w:bCs/>
                <w:color w:val="000000" w:themeColor="text1"/>
                <w:sz w:val="24"/>
                <w:szCs w:val="24"/>
              </w:rPr>
            </w:pPr>
            <w:r w:rsidRPr="00163041">
              <w:rPr>
                <w:rFonts w:eastAsia="Times New Roman" w:cs="Times New Roman"/>
                <w:b/>
                <w:bCs/>
                <w:color w:val="000000" w:themeColor="text1"/>
                <w:sz w:val="24"/>
                <w:szCs w:val="24"/>
              </w:rPr>
              <w:t>The general objectives of this course are</w:t>
            </w:r>
          </w:p>
          <w:p w14:paraId="140D5F8D" w14:textId="77777777" w:rsidR="00DE1DE9" w:rsidRPr="00163041" w:rsidRDefault="00DE1DE9" w:rsidP="00C87A90">
            <w:pPr>
              <w:pStyle w:val="ListParagraph"/>
              <w:numPr>
                <w:ilvl w:val="0"/>
                <w:numId w:val="94"/>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Develop a fundamental understanding of energy systems, their classifications, and their role in economic, social, and environmental development.</w:t>
            </w:r>
          </w:p>
          <w:p w14:paraId="60175C0B" w14:textId="77777777" w:rsidR="00DE1DE9" w:rsidRPr="00163041" w:rsidRDefault="00DE1DE9" w:rsidP="00C87A90">
            <w:pPr>
              <w:pStyle w:val="ListParagraph"/>
              <w:numPr>
                <w:ilvl w:val="0"/>
                <w:numId w:val="94"/>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Analyze renewable and non-renewable energy sources, their technological applications, and implications for sustainability.</w:t>
            </w:r>
          </w:p>
          <w:p w14:paraId="7B32F832" w14:textId="77777777" w:rsidR="00DE1DE9" w:rsidRPr="00163041" w:rsidRDefault="00DE1DE9" w:rsidP="00C87A90">
            <w:pPr>
              <w:pStyle w:val="ListParagraph"/>
              <w:numPr>
                <w:ilvl w:val="0"/>
                <w:numId w:val="94"/>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Examine the interconnections between energy consumption, environmental impacts, and climate change challenges.</w:t>
            </w:r>
          </w:p>
          <w:p w14:paraId="6D688D13" w14:textId="77777777" w:rsidR="00DE1DE9" w:rsidRPr="00163041" w:rsidRDefault="00DE1DE9" w:rsidP="00C87A90">
            <w:pPr>
              <w:pStyle w:val="ListParagraph"/>
              <w:numPr>
                <w:ilvl w:val="0"/>
                <w:numId w:val="94"/>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and apply the principles of sustainable development in the context of energy planning and management.</w:t>
            </w:r>
          </w:p>
          <w:p w14:paraId="5EF8F5EE" w14:textId="77777777" w:rsidR="00DE1DE9" w:rsidRPr="00163041" w:rsidRDefault="00DE1DE9" w:rsidP="00C87A90">
            <w:pPr>
              <w:pStyle w:val="ListParagraph"/>
              <w:numPr>
                <w:ilvl w:val="0"/>
                <w:numId w:val="94"/>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Evaluate national and global energy policies, institutional frameworks, and governance mechanisms.</w:t>
            </w:r>
          </w:p>
          <w:p w14:paraId="0FFF982F" w14:textId="77777777" w:rsidR="00DE1DE9" w:rsidRPr="00163041" w:rsidRDefault="00DE1DE9" w:rsidP="00C87A90">
            <w:pPr>
              <w:pStyle w:val="ListParagraph"/>
              <w:numPr>
                <w:ilvl w:val="0"/>
                <w:numId w:val="94"/>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Interpret energy economics, including demand, supply, pricing, and investment considerations in energy sectors.</w:t>
            </w:r>
          </w:p>
          <w:p w14:paraId="5B7E0C0E" w14:textId="32A22051" w:rsidR="00DE1DE9" w:rsidRPr="00163041" w:rsidRDefault="00DE1DE9" w:rsidP="00C87A90">
            <w:pPr>
              <w:pStyle w:val="ListParagraph"/>
              <w:numPr>
                <w:ilvl w:val="0"/>
                <w:numId w:val="94"/>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 xml:space="preserve">Explore opportunities for clean energy technologies, energy efficiency </w:t>
            </w:r>
            <w:r w:rsidR="003D2728">
              <w:rPr>
                <w:rFonts w:eastAsia="Times New Roman" w:cs="Times New Roman"/>
                <w:color w:val="000000" w:themeColor="text1"/>
                <w:sz w:val="24"/>
                <w:szCs w:val="24"/>
              </w:rPr>
              <w:t>Practical</w:t>
            </w:r>
            <w:r w:rsidR="003D2728">
              <w:rPr>
                <w:rFonts w:eastAsia="Times New Roman" w:cs="Times New Roman"/>
                <w:color w:val="000000" w:themeColor="text1"/>
                <w:sz w:val="24"/>
                <w:szCs w:val="24"/>
              </w:rPr>
              <w:tab/>
            </w:r>
            <w:r w:rsidRPr="00163041">
              <w:rPr>
                <w:rFonts w:eastAsia="Times New Roman" w:cs="Times New Roman"/>
                <w:color w:val="000000" w:themeColor="text1"/>
                <w:sz w:val="24"/>
                <w:szCs w:val="24"/>
              </w:rPr>
              <w:t>s, and sustainable energy business initiatives.</w:t>
            </w:r>
          </w:p>
          <w:p w14:paraId="0DA14BC8" w14:textId="77777777" w:rsidR="00DE1DE9" w:rsidRDefault="00DE1DE9" w:rsidP="00C87A90">
            <w:pPr>
              <w:pStyle w:val="ListParagraph"/>
              <w:numPr>
                <w:ilvl w:val="0"/>
                <w:numId w:val="94"/>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lastRenderedPageBreak/>
              <w:t>Develop critical thinking and decision-making skills for adopting environmentally responsible and economically viable energy solutions, particularly in developing countries like Nepal.</w:t>
            </w:r>
          </w:p>
          <w:p w14:paraId="5C9C1D40" w14:textId="77777777" w:rsidR="00EA7C54" w:rsidRPr="00163041" w:rsidRDefault="00EA7C54" w:rsidP="00EA7C54">
            <w:pPr>
              <w:pStyle w:val="ListParagraph"/>
              <w:spacing w:line="240" w:lineRule="auto"/>
              <w:jc w:val="left"/>
              <w:rPr>
                <w:rFonts w:eastAsia="Times New Roman" w:cs="Times New Roman"/>
                <w:color w:val="000000" w:themeColor="text1"/>
                <w:sz w:val="24"/>
                <w:szCs w:val="24"/>
              </w:rPr>
            </w:pPr>
          </w:p>
          <w:p w14:paraId="7FE4F133" w14:textId="77777777" w:rsidR="00DE1DE9" w:rsidRPr="00163041" w:rsidRDefault="00DE1DE9" w:rsidP="00C87A90">
            <w:pPr>
              <w:numPr>
                <w:ilvl w:val="0"/>
                <w:numId w:val="94"/>
              </w:numPr>
              <w:spacing w:line="240" w:lineRule="auto"/>
              <w:jc w:val="left"/>
              <w:rPr>
                <w:rFonts w:cs="Times New Roman"/>
                <w:b/>
                <w:bCs/>
                <w:color w:val="000000" w:themeColor="text1"/>
                <w:sz w:val="24"/>
                <w:szCs w:val="24"/>
              </w:rPr>
            </w:pPr>
            <w:r w:rsidRPr="00163041">
              <w:rPr>
                <w:rFonts w:eastAsia="Times New Roman" w:cs="Times New Roman"/>
                <w:color w:val="000000" w:themeColor="text1"/>
                <w:sz w:val="24"/>
                <w:szCs w:val="24"/>
              </w:rPr>
              <w:t>Identify and assess challenges and strategies for achieving sustainable energy access, energy security, and the Sustainable Development Goals (SDGs).</w:t>
            </w:r>
          </w:p>
        </w:tc>
      </w:tr>
      <w:tr w:rsidR="00163041" w:rsidRPr="00163041" w14:paraId="513D823C" w14:textId="77777777" w:rsidTr="002D0506">
        <w:tc>
          <w:tcPr>
            <w:tcW w:w="9540" w:type="dxa"/>
            <w:gridSpan w:val="2"/>
            <w:tcBorders>
              <w:top w:val="single" w:sz="4" w:space="0" w:color="auto"/>
              <w:left w:val="single" w:sz="4" w:space="0" w:color="auto"/>
              <w:bottom w:val="single" w:sz="4" w:space="0" w:color="auto"/>
              <w:right w:val="single" w:sz="4" w:space="0" w:color="auto"/>
            </w:tcBorders>
          </w:tcPr>
          <w:p w14:paraId="1D86A390" w14:textId="67DB8A57" w:rsidR="00DE1DE9" w:rsidRPr="00163041" w:rsidRDefault="00DE1DE9" w:rsidP="00C87A90">
            <w:pPr>
              <w:jc w:val="left"/>
              <w:rPr>
                <w:rFonts w:cs="Times New Roman"/>
                <w:b/>
                <w:bCs/>
                <w:color w:val="000000" w:themeColor="text1"/>
                <w:sz w:val="24"/>
                <w:szCs w:val="24"/>
              </w:rPr>
            </w:pPr>
            <w:r w:rsidRPr="00163041">
              <w:rPr>
                <w:rFonts w:cs="Times New Roman"/>
                <w:b/>
                <w:bCs/>
                <w:color w:val="000000" w:themeColor="text1"/>
                <w:sz w:val="24"/>
                <w:szCs w:val="24"/>
              </w:rPr>
              <w:t>3.  Course Content Details</w:t>
            </w:r>
          </w:p>
        </w:tc>
      </w:tr>
      <w:tr w:rsidR="00163041" w:rsidRPr="00163041" w14:paraId="07A2EEE0" w14:textId="77777777" w:rsidTr="002D0506">
        <w:tc>
          <w:tcPr>
            <w:tcW w:w="4410" w:type="dxa"/>
            <w:tcBorders>
              <w:top w:val="single" w:sz="4" w:space="0" w:color="auto"/>
              <w:left w:val="single" w:sz="4" w:space="0" w:color="auto"/>
              <w:bottom w:val="single" w:sz="4" w:space="0" w:color="auto"/>
              <w:right w:val="single" w:sz="4" w:space="0" w:color="auto"/>
            </w:tcBorders>
          </w:tcPr>
          <w:p w14:paraId="3FBA171B" w14:textId="77777777" w:rsidR="00DE1DE9" w:rsidRPr="00163041" w:rsidRDefault="00DE1DE9" w:rsidP="00C87A90">
            <w:pPr>
              <w:jc w:val="left"/>
              <w:rPr>
                <w:rFonts w:cs="Times New Roman"/>
                <w:b/>
                <w:bCs/>
                <w:color w:val="000000" w:themeColor="text1"/>
                <w:sz w:val="24"/>
                <w:szCs w:val="24"/>
              </w:rPr>
            </w:pPr>
            <w:r w:rsidRPr="00163041">
              <w:rPr>
                <w:rFonts w:cs="Times New Roman"/>
                <w:b/>
                <w:bCs/>
                <w:color w:val="000000" w:themeColor="text1"/>
                <w:sz w:val="24"/>
                <w:szCs w:val="24"/>
              </w:rPr>
              <w:t>Objectives</w:t>
            </w:r>
          </w:p>
        </w:tc>
        <w:tc>
          <w:tcPr>
            <w:tcW w:w="5130" w:type="dxa"/>
            <w:tcBorders>
              <w:top w:val="single" w:sz="4" w:space="0" w:color="auto"/>
              <w:left w:val="single" w:sz="4" w:space="0" w:color="auto"/>
              <w:bottom w:val="single" w:sz="4" w:space="0" w:color="auto"/>
              <w:right w:val="single" w:sz="4" w:space="0" w:color="auto"/>
            </w:tcBorders>
          </w:tcPr>
          <w:p w14:paraId="61154272" w14:textId="77777777" w:rsidR="00DE1DE9" w:rsidRPr="00163041" w:rsidRDefault="00DE1DE9" w:rsidP="00C87A90">
            <w:pPr>
              <w:jc w:val="left"/>
              <w:rPr>
                <w:rFonts w:cs="Times New Roman"/>
                <w:b/>
                <w:bCs/>
                <w:color w:val="000000" w:themeColor="text1"/>
                <w:sz w:val="24"/>
                <w:szCs w:val="24"/>
              </w:rPr>
            </w:pPr>
            <w:r w:rsidRPr="00163041">
              <w:rPr>
                <w:rFonts w:cs="Times New Roman"/>
                <w:b/>
                <w:bCs/>
                <w:color w:val="000000" w:themeColor="text1"/>
                <w:sz w:val="24"/>
                <w:szCs w:val="24"/>
              </w:rPr>
              <w:t>Chapter Details</w:t>
            </w:r>
          </w:p>
        </w:tc>
      </w:tr>
      <w:tr w:rsidR="00163041" w:rsidRPr="00163041" w14:paraId="3B6B6BEE" w14:textId="77777777" w:rsidTr="002D0506">
        <w:tc>
          <w:tcPr>
            <w:tcW w:w="4410" w:type="dxa"/>
            <w:tcBorders>
              <w:top w:val="single" w:sz="4" w:space="0" w:color="auto"/>
              <w:left w:val="single" w:sz="4" w:space="0" w:color="auto"/>
              <w:bottom w:val="single" w:sz="4" w:space="0" w:color="auto"/>
              <w:right w:val="single" w:sz="4" w:space="0" w:color="auto"/>
            </w:tcBorders>
          </w:tcPr>
          <w:p w14:paraId="10B2CA97" w14:textId="77777777" w:rsidR="00DE1DE9" w:rsidRPr="00163041" w:rsidRDefault="00DE1DE9" w:rsidP="00C87A90">
            <w:pPr>
              <w:pStyle w:val="ListParagraph"/>
              <w:numPr>
                <w:ilvl w:val="0"/>
                <w:numId w:val="95"/>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understand the concept and structure of energy systems.</w:t>
            </w:r>
          </w:p>
          <w:p w14:paraId="3612B3B6" w14:textId="77777777" w:rsidR="00DE1DE9" w:rsidRPr="00163041" w:rsidRDefault="00DE1DE9" w:rsidP="00C87A90">
            <w:pPr>
              <w:pStyle w:val="ListParagraph"/>
              <w:numPr>
                <w:ilvl w:val="0"/>
                <w:numId w:val="95"/>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differentiate between primary and secondary, renewable and non-renewable, commercial and non-commercial, conventional and non-conventional energy forms.</w:t>
            </w:r>
          </w:p>
          <w:p w14:paraId="06851115" w14:textId="77777777" w:rsidR="00DE1DE9" w:rsidRPr="00163041" w:rsidRDefault="00DE1DE9" w:rsidP="00C87A90">
            <w:pPr>
              <w:pStyle w:val="ListParagraph"/>
              <w:numPr>
                <w:ilvl w:val="0"/>
                <w:numId w:val="95"/>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analyze Nepal’s energy mix, distribution, supply mechanisms, and sectoral energy consumption.</w:t>
            </w:r>
          </w:p>
          <w:p w14:paraId="39ECFC71" w14:textId="77777777" w:rsidR="00DE1DE9" w:rsidRPr="00163041" w:rsidRDefault="00DE1DE9" w:rsidP="00C87A90">
            <w:pPr>
              <w:pStyle w:val="ListParagraph"/>
              <w:numPr>
                <w:ilvl w:val="0"/>
                <w:numId w:val="95"/>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examine the role of energy in economic development and social well-being.</w:t>
            </w:r>
          </w:p>
          <w:p w14:paraId="539D3C2A" w14:textId="77777777" w:rsidR="00DE1DE9" w:rsidRPr="00163041" w:rsidRDefault="00DE1DE9" w:rsidP="00C87A90">
            <w:pPr>
              <w:pStyle w:val="ListParagraph"/>
              <w:numPr>
                <w:ilvl w:val="0"/>
                <w:numId w:val="95"/>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understand the nexus between energy, environment, and sustainability issues</w:t>
            </w:r>
          </w:p>
        </w:tc>
        <w:tc>
          <w:tcPr>
            <w:tcW w:w="5130" w:type="dxa"/>
            <w:tcBorders>
              <w:top w:val="single" w:sz="4" w:space="0" w:color="auto"/>
              <w:left w:val="single" w:sz="4" w:space="0" w:color="auto"/>
              <w:bottom w:val="single" w:sz="4" w:space="0" w:color="auto"/>
              <w:right w:val="single" w:sz="4" w:space="0" w:color="auto"/>
            </w:tcBorders>
          </w:tcPr>
          <w:p w14:paraId="5219EB2D" w14:textId="0B1C1E1A" w:rsidR="00DE1DE9" w:rsidRPr="00163041" w:rsidRDefault="00DE1DE9" w:rsidP="00C87A90">
            <w:pPr>
              <w:jc w:val="left"/>
              <w:rPr>
                <w:rFonts w:eastAsia="Times New Roman" w:cs="Times New Roman"/>
                <w:b/>
                <w:bCs/>
                <w:color w:val="000000" w:themeColor="text1"/>
                <w:sz w:val="24"/>
                <w:szCs w:val="24"/>
              </w:rPr>
            </w:pPr>
            <w:r w:rsidRPr="00163041">
              <w:rPr>
                <w:rFonts w:eastAsia="Times New Roman" w:cs="Times New Roman"/>
                <w:b/>
                <w:bCs/>
                <w:color w:val="000000" w:themeColor="text1"/>
                <w:sz w:val="24"/>
                <w:szCs w:val="24"/>
              </w:rPr>
              <w:t>Unit I: Basic Introduction to Energy (10hrs.)</w:t>
            </w:r>
          </w:p>
          <w:p w14:paraId="4A1EA124" w14:textId="77777777" w:rsidR="00DE1DE9" w:rsidRPr="00163041" w:rsidRDefault="00DE1DE9" w:rsidP="00C87A90">
            <w:pPr>
              <w:pStyle w:val="ListParagraph"/>
              <w:numPr>
                <w:ilvl w:val="1"/>
                <w:numId w:val="93"/>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Introduction to the Energy System</w:t>
            </w:r>
          </w:p>
          <w:p w14:paraId="1418B913" w14:textId="77777777" w:rsidR="00DE1DE9" w:rsidRPr="00163041" w:rsidRDefault="00DE1DE9" w:rsidP="00C87A90">
            <w:pPr>
              <w:pStyle w:val="ListParagraph"/>
              <w:numPr>
                <w:ilvl w:val="1"/>
                <w:numId w:val="93"/>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Alternative Classifications of Energy</w:t>
            </w:r>
          </w:p>
          <w:p w14:paraId="1380BCF6" w14:textId="77777777" w:rsidR="00DE1DE9" w:rsidRPr="00163041" w:rsidRDefault="00DE1DE9" w:rsidP="00C87A90">
            <w:pPr>
              <w:pStyle w:val="ListParagraph"/>
              <w:numPr>
                <w:ilvl w:val="2"/>
                <w:numId w:val="93"/>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Primary and Secondary Forms of Energy</w:t>
            </w:r>
          </w:p>
          <w:p w14:paraId="4CDDDF8A" w14:textId="77777777" w:rsidR="00DE1DE9" w:rsidRPr="00163041" w:rsidRDefault="00DE1DE9" w:rsidP="00C87A90">
            <w:pPr>
              <w:pStyle w:val="ListParagraph"/>
              <w:numPr>
                <w:ilvl w:val="2"/>
                <w:numId w:val="93"/>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Renewable and Non-Renewable Forms of Energy</w:t>
            </w:r>
          </w:p>
          <w:p w14:paraId="76D5977B" w14:textId="77777777" w:rsidR="00DE1DE9" w:rsidRPr="00163041" w:rsidRDefault="00DE1DE9" w:rsidP="00C87A90">
            <w:pPr>
              <w:pStyle w:val="ListParagraph"/>
              <w:numPr>
                <w:ilvl w:val="2"/>
                <w:numId w:val="93"/>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Commercial and Non-Commercial Energies</w:t>
            </w:r>
          </w:p>
          <w:p w14:paraId="7B214E87" w14:textId="77777777" w:rsidR="00DE1DE9" w:rsidRPr="00163041" w:rsidRDefault="00DE1DE9" w:rsidP="00C87A90">
            <w:pPr>
              <w:pStyle w:val="ListParagraph"/>
              <w:numPr>
                <w:ilvl w:val="2"/>
                <w:numId w:val="93"/>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Conventional and Non-Conventional Energies</w:t>
            </w:r>
          </w:p>
          <w:p w14:paraId="47CE9331" w14:textId="77777777" w:rsidR="00DE1DE9" w:rsidRPr="00163041" w:rsidRDefault="00DE1DE9" w:rsidP="00C87A90">
            <w:pPr>
              <w:pStyle w:val="ListParagraph"/>
              <w:numPr>
                <w:ilvl w:val="1"/>
                <w:numId w:val="93"/>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Total energy mix of the country (Nepal) with regard to the availability of different forms of energy, distribution, supply mechanism, and end-uses.</w:t>
            </w:r>
          </w:p>
          <w:p w14:paraId="5AF1AC45" w14:textId="6C572357" w:rsidR="00DE1DE9" w:rsidRPr="00163041" w:rsidRDefault="00DE1DE9" w:rsidP="00C87A90">
            <w:pPr>
              <w:pStyle w:val="ListParagraph"/>
              <w:numPr>
                <w:ilvl w:val="1"/>
                <w:numId w:val="93"/>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Sectoral energy consumption status in Nepal.</w:t>
            </w:r>
          </w:p>
          <w:p w14:paraId="046ABB5F" w14:textId="77777777" w:rsidR="00DE1DE9" w:rsidRPr="00163041" w:rsidRDefault="00DE1DE9" w:rsidP="00C87A90">
            <w:pPr>
              <w:pStyle w:val="ListParagraph"/>
              <w:numPr>
                <w:ilvl w:val="1"/>
                <w:numId w:val="93"/>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Role of the energy in economic Development.</w:t>
            </w:r>
          </w:p>
          <w:p w14:paraId="0DA2D8FF" w14:textId="77777777" w:rsidR="00DE1DE9" w:rsidRPr="00163041" w:rsidRDefault="00DE1DE9" w:rsidP="00C87A90">
            <w:pPr>
              <w:pStyle w:val="ListParagraph"/>
              <w:numPr>
                <w:ilvl w:val="1"/>
                <w:numId w:val="93"/>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Energy, environment, and sustainability nexus and management issues</w:t>
            </w:r>
          </w:p>
        </w:tc>
      </w:tr>
      <w:tr w:rsidR="00163041" w:rsidRPr="00163041" w14:paraId="70AFF6B9" w14:textId="77777777" w:rsidTr="002D0506">
        <w:tc>
          <w:tcPr>
            <w:tcW w:w="4410" w:type="dxa"/>
            <w:tcBorders>
              <w:top w:val="single" w:sz="4" w:space="0" w:color="auto"/>
              <w:left w:val="single" w:sz="4" w:space="0" w:color="auto"/>
              <w:bottom w:val="single" w:sz="4" w:space="0" w:color="auto"/>
              <w:right w:val="single" w:sz="4" w:space="0" w:color="auto"/>
            </w:tcBorders>
          </w:tcPr>
          <w:p w14:paraId="23185344" w14:textId="77777777"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the concept and principles of sustainable development.</w:t>
            </w:r>
          </w:p>
          <w:p w14:paraId="773F2E51" w14:textId="77777777"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Examine challenges and strategies for achieving Sustainable Development Goals (SDGs) in developed and developing countries.</w:t>
            </w:r>
          </w:p>
          <w:p w14:paraId="4DE0D8BA" w14:textId="77777777"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Analyze energy sustainability as a criterion for development.</w:t>
            </w:r>
          </w:p>
          <w:p w14:paraId="45E748C9" w14:textId="77777777"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the concept of net-zero energy.</w:t>
            </w:r>
          </w:p>
          <w:p w14:paraId="54E03277" w14:textId="77777777"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Identify issues and strategies for sustainable energy development.</w:t>
            </w:r>
          </w:p>
        </w:tc>
        <w:tc>
          <w:tcPr>
            <w:tcW w:w="5130" w:type="dxa"/>
            <w:tcBorders>
              <w:top w:val="single" w:sz="4" w:space="0" w:color="auto"/>
              <w:left w:val="single" w:sz="4" w:space="0" w:color="auto"/>
              <w:bottom w:val="single" w:sz="4" w:space="0" w:color="auto"/>
              <w:right w:val="single" w:sz="4" w:space="0" w:color="auto"/>
            </w:tcBorders>
          </w:tcPr>
          <w:p w14:paraId="37FCEB34" w14:textId="77777777" w:rsidR="00DE1DE9" w:rsidRPr="00163041" w:rsidRDefault="00DE1DE9" w:rsidP="00C87A90">
            <w:pPr>
              <w:jc w:val="left"/>
              <w:rPr>
                <w:rFonts w:eastAsia="Times New Roman" w:cs="Times New Roman"/>
                <w:b/>
                <w:bCs/>
                <w:color w:val="000000" w:themeColor="text1"/>
                <w:sz w:val="24"/>
                <w:szCs w:val="24"/>
              </w:rPr>
            </w:pPr>
            <w:r w:rsidRPr="00163041">
              <w:rPr>
                <w:rFonts w:eastAsia="Times New Roman" w:cs="Times New Roman"/>
                <w:b/>
                <w:bCs/>
                <w:color w:val="000000" w:themeColor="text1"/>
                <w:sz w:val="24"/>
                <w:szCs w:val="24"/>
              </w:rPr>
              <w:t xml:space="preserve">Unit </w:t>
            </w:r>
            <w:proofErr w:type="gramStart"/>
            <w:r w:rsidRPr="00163041">
              <w:rPr>
                <w:rFonts w:eastAsia="Times New Roman" w:cs="Times New Roman"/>
                <w:b/>
                <w:bCs/>
                <w:color w:val="000000" w:themeColor="text1"/>
                <w:sz w:val="24"/>
                <w:szCs w:val="24"/>
              </w:rPr>
              <w:t>II  :</w:t>
            </w:r>
            <w:proofErr w:type="gramEnd"/>
            <w:r w:rsidRPr="00163041">
              <w:rPr>
                <w:rFonts w:eastAsia="Times New Roman" w:cs="Times New Roman"/>
                <w:b/>
                <w:bCs/>
                <w:color w:val="000000" w:themeColor="text1"/>
                <w:sz w:val="24"/>
                <w:szCs w:val="24"/>
              </w:rPr>
              <w:t xml:space="preserve"> Energy and Sustainable Development (                               10 hrs.)</w:t>
            </w:r>
          </w:p>
          <w:p w14:paraId="7CD7F9E9"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2.1 Concept of Sustainable Development</w:t>
            </w:r>
          </w:p>
          <w:p w14:paraId="049B5F8D"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2.2 Sustainable Development principles</w:t>
            </w:r>
          </w:p>
          <w:p w14:paraId="57AD5A18"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2.3 Challenges &amp; strategies of attaining SDGs in developed and developing countries nations</w:t>
            </w:r>
          </w:p>
          <w:p w14:paraId="30663B90" w14:textId="65F3A47C"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2.3 Energy sustainability as a criterion for development,</w:t>
            </w:r>
          </w:p>
          <w:p w14:paraId="5D07CBEB"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2.4 Basic concept of energy sustainability</w:t>
            </w:r>
          </w:p>
          <w:p w14:paraId="0F26D097"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2.5 Net Zero Energy (concept, types, application, and challenges)</w:t>
            </w:r>
          </w:p>
          <w:p w14:paraId="5F1CD8A4" w14:textId="4EFA07D5"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2.6 Issues of sustainable energy development</w:t>
            </w:r>
          </w:p>
        </w:tc>
      </w:tr>
      <w:tr w:rsidR="00163041" w:rsidRPr="00163041" w14:paraId="47322989" w14:textId="77777777" w:rsidTr="002D0506">
        <w:tc>
          <w:tcPr>
            <w:tcW w:w="4410" w:type="dxa"/>
            <w:tcBorders>
              <w:top w:val="single" w:sz="4" w:space="0" w:color="auto"/>
              <w:left w:val="single" w:sz="4" w:space="0" w:color="auto"/>
              <w:bottom w:val="single" w:sz="4" w:space="0" w:color="auto"/>
              <w:right w:val="single" w:sz="4" w:space="0" w:color="auto"/>
            </w:tcBorders>
          </w:tcPr>
          <w:p w14:paraId="29990DAC" w14:textId="690B4799"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Explain the causes and consequences of the greenhouse effect.</w:t>
            </w:r>
          </w:p>
          <w:p w14:paraId="6FAE39B3" w14:textId="77777777"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climate change and its impact on sustainable development.</w:t>
            </w:r>
          </w:p>
          <w:p w14:paraId="09E88D67" w14:textId="70C6B4E3"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lastRenderedPageBreak/>
              <w:t>Analyze strategies for mitigating climate change.</w:t>
            </w:r>
          </w:p>
          <w:p w14:paraId="3985682F" w14:textId="12164F6B"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 xml:space="preserve">Examine clean development mechanisms, carbon </w:t>
            </w:r>
            <w:proofErr w:type="spellStart"/>
            <w:r w:rsidRPr="00163041">
              <w:rPr>
                <w:rFonts w:eastAsia="Times New Roman" w:cs="Times New Roman"/>
                <w:color w:val="000000" w:themeColor="text1"/>
                <w:sz w:val="24"/>
                <w:szCs w:val="24"/>
              </w:rPr>
              <w:t>footprinting</w:t>
            </w:r>
            <w:proofErr w:type="spellEnd"/>
            <w:r w:rsidRPr="00163041">
              <w:rPr>
                <w:rFonts w:eastAsia="Times New Roman" w:cs="Times New Roman"/>
                <w:color w:val="000000" w:themeColor="text1"/>
                <w:sz w:val="24"/>
                <w:szCs w:val="24"/>
              </w:rPr>
              <w:t>, carbon credits, and carbon sequestration.</w:t>
            </w:r>
          </w:p>
          <w:p w14:paraId="4DFA9CA7" w14:textId="7BBDEA35"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 xml:space="preserve">Understanding the principles, such as Polluter Pays, green building </w:t>
            </w:r>
            <w:r w:rsidR="003D2728">
              <w:rPr>
                <w:rFonts w:eastAsia="Times New Roman" w:cs="Times New Roman"/>
                <w:color w:val="000000" w:themeColor="text1"/>
                <w:sz w:val="24"/>
                <w:szCs w:val="24"/>
              </w:rPr>
              <w:t>Practical</w:t>
            </w:r>
            <w:r w:rsidR="003D2728">
              <w:rPr>
                <w:rFonts w:eastAsia="Times New Roman" w:cs="Times New Roman"/>
                <w:color w:val="000000" w:themeColor="text1"/>
                <w:sz w:val="24"/>
                <w:szCs w:val="24"/>
              </w:rPr>
              <w:tab/>
            </w:r>
            <w:r w:rsidRPr="00163041">
              <w:rPr>
                <w:rFonts w:eastAsia="Times New Roman" w:cs="Times New Roman"/>
                <w:color w:val="000000" w:themeColor="text1"/>
                <w:sz w:val="24"/>
                <w:szCs w:val="24"/>
              </w:rPr>
              <w:t>s, and ISO 14000 / ISO 50001 standards.</w:t>
            </w:r>
          </w:p>
        </w:tc>
        <w:tc>
          <w:tcPr>
            <w:tcW w:w="5130" w:type="dxa"/>
            <w:tcBorders>
              <w:top w:val="single" w:sz="4" w:space="0" w:color="auto"/>
              <w:left w:val="single" w:sz="4" w:space="0" w:color="auto"/>
              <w:bottom w:val="single" w:sz="4" w:space="0" w:color="auto"/>
              <w:right w:val="single" w:sz="4" w:space="0" w:color="auto"/>
            </w:tcBorders>
          </w:tcPr>
          <w:p w14:paraId="22589ABF"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b/>
                <w:bCs/>
                <w:color w:val="000000" w:themeColor="text1"/>
                <w:sz w:val="24"/>
                <w:szCs w:val="24"/>
              </w:rPr>
              <w:lastRenderedPageBreak/>
              <w:t xml:space="preserve">Unit III: </w:t>
            </w:r>
            <w:r w:rsidRPr="00163041">
              <w:rPr>
                <w:rFonts w:eastAsia="Times New Roman" w:cs="Times New Roman"/>
                <w:color w:val="000000" w:themeColor="text1"/>
                <w:sz w:val="24"/>
                <w:szCs w:val="24"/>
              </w:rPr>
              <w:t xml:space="preserve">  </w:t>
            </w:r>
            <w:r w:rsidRPr="00163041">
              <w:rPr>
                <w:rFonts w:eastAsia="Times New Roman" w:cs="Times New Roman"/>
                <w:b/>
                <w:bCs/>
                <w:color w:val="000000" w:themeColor="text1"/>
                <w:sz w:val="24"/>
                <w:szCs w:val="24"/>
              </w:rPr>
              <w:t>Sustainable Development and Environmental Issues (</w:t>
            </w:r>
            <w:r w:rsidRPr="00163041">
              <w:rPr>
                <w:rFonts w:eastAsia="Times New Roman" w:cs="Times New Roman"/>
                <w:color w:val="000000" w:themeColor="text1"/>
                <w:sz w:val="24"/>
                <w:szCs w:val="24"/>
              </w:rPr>
              <w:t>8 hrs.)</w:t>
            </w:r>
          </w:p>
          <w:p w14:paraId="3C355054"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3.1 The greenhouse effect: Causes and</w:t>
            </w:r>
          </w:p>
          <w:p w14:paraId="6457702B"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Consequences</w:t>
            </w:r>
          </w:p>
          <w:p w14:paraId="097710AB"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3.2 Climate Change: A Threat to</w:t>
            </w:r>
          </w:p>
          <w:p w14:paraId="37C72AF1"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lastRenderedPageBreak/>
              <w:t>Sustainable Development</w:t>
            </w:r>
          </w:p>
          <w:p w14:paraId="6EC72994" w14:textId="7CF18586"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3.4 Mitigating Climate Change affects</w:t>
            </w:r>
          </w:p>
          <w:p w14:paraId="6992FE49" w14:textId="017E3FE8"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 xml:space="preserve">3.5 Clean development mechanism, carbon </w:t>
            </w:r>
            <w:proofErr w:type="spellStart"/>
            <w:r w:rsidRPr="00163041">
              <w:rPr>
                <w:rFonts w:eastAsia="Times New Roman" w:cs="Times New Roman"/>
                <w:color w:val="000000" w:themeColor="text1"/>
                <w:sz w:val="24"/>
                <w:szCs w:val="24"/>
              </w:rPr>
              <w:t>footprinting</w:t>
            </w:r>
            <w:proofErr w:type="spellEnd"/>
            <w:r w:rsidRPr="00163041">
              <w:rPr>
                <w:rFonts w:eastAsia="Times New Roman" w:cs="Times New Roman"/>
                <w:color w:val="000000" w:themeColor="text1"/>
                <w:sz w:val="24"/>
                <w:szCs w:val="24"/>
              </w:rPr>
              <w:t xml:space="preserve">, carbon credits, carbon sequestration, and polluter pay principle. Green building </w:t>
            </w:r>
            <w:r w:rsidR="003D2728">
              <w:rPr>
                <w:rFonts w:eastAsia="Times New Roman" w:cs="Times New Roman"/>
                <w:color w:val="000000" w:themeColor="text1"/>
                <w:sz w:val="24"/>
                <w:szCs w:val="24"/>
              </w:rPr>
              <w:t>Practical</w:t>
            </w:r>
            <w:r w:rsidR="003D2728">
              <w:rPr>
                <w:rFonts w:eastAsia="Times New Roman" w:cs="Times New Roman"/>
                <w:color w:val="000000" w:themeColor="text1"/>
                <w:sz w:val="24"/>
                <w:szCs w:val="24"/>
              </w:rPr>
              <w:tab/>
            </w:r>
            <w:r w:rsidRPr="00163041">
              <w:rPr>
                <w:rFonts w:eastAsia="Times New Roman" w:cs="Times New Roman"/>
                <w:color w:val="000000" w:themeColor="text1"/>
                <w:sz w:val="24"/>
                <w:szCs w:val="24"/>
              </w:rPr>
              <w:t>s.IS014000, ISO 50001</w:t>
            </w:r>
          </w:p>
        </w:tc>
      </w:tr>
      <w:tr w:rsidR="00163041" w:rsidRPr="00163041" w14:paraId="641503A6" w14:textId="77777777" w:rsidTr="002D0506">
        <w:tc>
          <w:tcPr>
            <w:tcW w:w="4410" w:type="dxa"/>
            <w:tcBorders>
              <w:top w:val="single" w:sz="4" w:space="0" w:color="auto"/>
              <w:left w:val="single" w:sz="4" w:space="0" w:color="auto"/>
              <w:bottom w:val="single" w:sz="4" w:space="0" w:color="auto"/>
              <w:right w:val="single" w:sz="4" w:space="0" w:color="auto"/>
            </w:tcBorders>
          </w:tcPr>
          <w:p w14:paraId="6A703FA3" w14:textId="006B1E8B"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resource availability, mobilization, and investment opportunities in the energy sector.</w:t>
            </w:r>
          </w:p>
          <w:p w14:paraId="6F464C5E" w14:textId="287F6C1A"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Analyze the role of foreign direct investment (FDI) in energy development.</w:t>
            </w:r>
          </w:p>
          <w:p w14:paraId="76ECB186" w14:textId="3B62DE5D"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Evaluate risks and challenges in energy sector investment.</w:t>
            </w:r>
          </w:p>
          <w:p w14:paraId="716359C9" w14:textId="5AF96E9C"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energy pricing methods and government promotion strategies.</w:t>
            </w:r>
          </w:p>
          <w:p w14:paraId="0B787AD2" w14:textId="2E155082" w:rsidR="00DE1DE9" w:rsidRPr="00163041" w:rsidRDefault="00DE1DE9" w:rsidP="00C87A90">
            <w:pPr>
              <w:pStyle w:val="ListParagraph"/>
              <w:numPr>
                <w:ilvl w:val="0"/>
                <w:numId w:val="96"/>
              </w:numPr>
              <w:spacing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Examine issues of energy investment in Nepal and in developing country contexts.</w:t>
            </w:r>
          </w:p>
          <w:p w14:paraId="280C7513" w14:textId="77777777" w:rsidR="00DE1DE9" w:rsidRPr="00163041" w:rsidRDefault="00DE1DE9" w:rsidP="00C87A90">
            <w:pPr>
              <w:pStyle w:val="ListParagraph"/>
              <w:numPr>
                <w:ilvl w:val="0"/>
                <w:numId w:val="97"/>
              </w:numPr>
              <w:spacing w:line="240" w:lineRule="auto"/>
              <w:jc w:val="left"/>
              <w:rPr>
                <w:rFonts w:cs="Times New Roman"/>
                <w:color w:val="000000" w:themeColor="text1"/>
                <w:sz w:val="24"/>
                <w:szCs w:val="24"/>
              </w:rPr>
            </w:pPr>
            <w:r w:rsidRPr="00163041">
              <w:rPr>
                <w:rFonts w:eastAsia="Times New Roman" w:cs="Times New Roman"/>
                <w:color w:val="000000" w:themeColor="text1"/>
                <w:sz w:val="24"/>
                <w:szCs w:val="24"/>
              </w:rPr>
              <w:t> Analyze the influence of global economic trends on energy investments.</w:t>
            </w:r>
          </w:p>
        </w:tc>
        <w:tc>
          <w:tcPr>
            <w:tcW w:w="5130" w:type="dxa"/>
            <w:tcBorders>
              <w:top w:val="single" w:sz="4" w:space="0" w:color="auto"/>
              <w:left w:val="single" w:sz="4" w:space="0" w:color="auto"/>
              <w:bottom w:val="single" w:sz="4" w:space="0" w:color="auto"/>
              <w:right w:val="single" w:sz="4" w:space="0" w:color="auto"/>
            </w:tcBorders>
          </w:tcPr>
          <w:p w14:paraId="00F428E2" w14:textId="77777777" w:rsidR="00DE1DE9" w:rsidRPr="00163041" w:rsidRDefault="00DE1DE9" w:rsidP="00C87A90">
            <w:pPr>
              <w:jc w:val="left"/>
              <w:rPr>
                <w:rFonts w:eastAsia="Times New Roman" w:cs="Times New Roman"/>
                <w:b/>
                <w:bCs/>
                <w:color w:val="000000" w:themeColor="text1"/>
                <w:sz w:val="24"/>
                <w:szCs w:val="24"/>
              </w:rPr>
            </w:pPr>
            <w:r w:rsidRPr="00163041">
              <w:rPr>
                <w:rFonts w:eastAsia="Times New Roman" w:cs="Times New Roman"/>
                <w:b/>
                <w:bCs/>
                <w:color w:val="000000" w:themeColor="text1"/>
                <w:sz w:val="24"/>
                <w:szCs w:val="24"/>
              </w:rPr>
              <w:t xml:space="preserve">Unit </w:t>
            </w:r>
            <w:proofErr w:type="gramStart"/>
            <w:r w:rsidRPr="00163041">
              <w:rPr>
                <w:rFonts w:eastAsia="Times New Roman" w:cs="Times New Roman"/>
                <w:b/>
                <w:bCs/>
                <w:color w:val="000000" w:themeColor="text1"/>
                <w:sz w:val="24"/>
                <w:szCs w:val="24"/>
              </w:rPr>
              <w:t>IV :</w:t>
            </w:r>
            <w:proofErr w:type="gramEnd"/>
            <w:r w:rsidRPr="00163041">
              <w:rPr>
                <w:rFonts w:eastAsia="Times New Roman" w:cs="Times New Roman"/>
                <w:b/>
                <w:bCs/>
                <w:color w:val="000000" w:themeColor="text1"/>
                <w:sz w:val="24"/>
                <w:szCs w:val="24"/>
              </w:rPr>
              <w:t xml:space="preserve"> Sustainable Energy Business Investment ( 10 hours)</w:t>
            </w:r>
          </w:p>
          <w:p w14:paraId="31D10473"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4.1 Overview of resource availability and mobilization,</w:t>
            </w:r>
          </w:p>
          <w:p w14:paraId="3AA478E9"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4.2 Foreign Direct Investments (FDIs) in the energy sectors</w:t>
            </w:r>
          </w:p>
          <w:p w14:paraId="52BF4C69" w14:textId="02BE4C0B"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4.3 Risks in energy sector investments</w:t>
            </w:r>
          </w:p>
          <w:p w14:paraId="0FE33E80"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4.4 Energy Pricing Methods</w:t>
            </w:r>
          </w:p>
          <w:p w14:paraId="1BE16CA0" w14:textId="5977FA0B"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4.5 Role of government for energy sector promotion</w:t>
            </w:r>
          </w:p>
          <w:p w14:paraId="3210EB7A" w14:textId="6AC04CBD"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4.6 Issues in energy sector investment in Nepal</w:t>
            </w:r>
          </w:p>
          <w:p w14:paraId="4E266762"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4.7 Developing country perspectives on energy sector investment</w:t>
            </w:r>
          </w:p>
          <w:p w14:paraId="3259000E" w14:textId="6E4CF035"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4.8 Global economic crisis and the energy sector investments</w:t>
            </w:r>
          </w:p>
          <w:p w14:paraId="1B63F0AE" w14:textId="77777777" w:rsidR="00DE1DE9" w:rsidRPr="00163041" w:rsidRDefault="00DE1DE9" w:rsidP="00C87A90">
            <w:pPr>
              <w:jc w:val="left"/>
              <w:rPr>
                <w:rFonts w:eastAsia="Times New Roman" w:cs="Times New Roman"/>
                <w:color w:val="000000" w:themeColor="text1"/>
                <w:sz w:val="24"/>
                <w:szCs w:val="24"/>
              </w:rPr>
            </w:pPr>
          </w:p>
        </w:tc>
      </w:tr>
      <w:tr w:rsidR="00DE1DE9" w:rsidRPr="00163041" w14:paraId="5E5239E7" w14:textId="77777777" w:rsidTr="002D0506">
        <w:tc>
          <w:tcPr>
            <w:tcW w:w="4410" w:type="dxa"/>
            <w:tcBorders>
              <w:top w:val="single" w:sz="4" w:space="0" w:color="auto"/>
              <w:left w:val="single" w:sz="4" w:space="0" w:color="auto"/>
              <w:bottom w:val="single" w:sz="4" w:space="0" w:color="auto"/>
              <w:right w:val="single" w:sz="4" w:space="0" w:color="auto"/>
            </w:tcBorders>
          </w:tcPr>
          <w:p w14:paraId="1539D93D" w14:textId="77777777" w:rsidR="00DE1DE9" w:rsidRPr="00163041" w:rsidRDefault="00DE1DE9" w:rsidP="00C87A90">
            <w:pPr>
              <w:pStyle w:val="ListParagraph"/>
              <w:numPr>
                <w:ilvl w:val="0"/>
                <w:numId w:val="97"/>
              </w:numPr>
              <w:spacing w:line="240" w:lineRule="auto"/>
              <w:jc w:val="left"/>
              <w:rPr>
                <w:rFonts w:cs="Times New Roman"/>
                <w:color w:val="000000" w:themeColor="text1"/>
                <w:sz w:val="24"/>
                <w:szCs w:val="24"/>
              </w:rPr>
            </w:pPr>
            <w:r w:rsidRPr="00163041">
              <w:rPr>
                <w:rFonts w:cs="Times New Roman"/>
                <w:color w:val="000000" w:themeColor="text1"/>
                <w:sz w:val="24"/>
                <w:szCs w:val="24"/>
              </w:rPr>
              <w:t>Identify energy challenges faced by developing countries.</w:t>
            </w:r>
          </w:p>
          <w:p w14:paraId="674FBC25" w14:textId="77777777" w:rsidR="00DE1DE9" w:rsidRPr="00163041" w:rsidRDefault="00DE1DE9" w:rsidP="00C87A90">
            <w:pPr>
              <w:pStyle w:val="ListParagraph"/>
              <w:numPr>
                <w:ilvl w:val="0"/>
                <w:numId w:val="97"/>
              </w:numPr>
              <w:spacing w:line="240" w:lineRule="auto"/>
              <w:jc w:val="left"/>
              <w:rPr>
                <w:rFonts w:cs="Times New Roman"/>
                <w:color w:val="000000" w:themeColor="text1"/>
                <w:sz w:val="24"/>
                <w:szCs w:val="24"/>
              </w:rPr>
            </w:pPr>
            <w:r w:rsidRPr="00163041">
              <w:rPr>
                <w:rFonts w:cs="Times New Roman"/>
                <w:color w:val="000000" w:themeColor="text1"/>
                <w:sz w:val="24"/>
                <w:szCs w:val="24"/>
              </w:rPr>
              <w:t>Understand global coordination and influences on energy planning.</w:t>
            </w:r>
          </w:p>
          <w:p w14:paraId="78F1C01D" w14:textId="77777777" w:rsidR="00DE1DE9" w:rsidRPr="00163041" w:rsidRDefault="00DE1DE9" w:rsidP="00C87A90">
            <w:pPr>
              <w:pStyle w:val="ListParagraph"/>
              <w:numPr>
                <w:ilvl w:val="0"/>
                <w:numId w:val="97"/>
              </w:numPr>
              <w:spacing w:line="240" w:lineRule="auto"/>
              <w:jc w:val="left"/>
              <w:rPr>
                <w:rFonts w:cs="Times New Roman"/>
                <w:color w:val="000000" w:themeColor="text1"/>
                <w:sz w:val="24"/>
                <w:szCs w:val="24"/>
              </w:rPr>
            </w:pPr>
            <w:r w:rsidRPr="00163041">
              <w:rPr>
                <w:rFonts w:cs="Times New Roman"/>
                <w:color w:val="000000" w:themeColor="text1"/>
                <w:sz w:val="24"/>
                <w:szCs w:val="24"/>
              </w:rPr>
              <w:t>Analyze resource management and energy supply provision issues.</w:t>
            </w:r>
          </w:p>
          <w:p w14:paraId="6D640F38" w14:textId="77777777" w:rsidR="00DE1DE9" w:rsidRPr="00163041" w:rsidRDefault="00DE1DE9" w:rsidP="00C87A90">
            <w:pPr>
              <w:pStyle w:val="ListParagraph"/>
              <w:numPr>
                <w:ilvl w:val="0"/>
                <w:numId w:val="97"/>
              </w:numPr>
              <w:spacing w:line="240" w:lineRule="auto"/>
              <w:jc w:val="left"/>
              <w:rPr>
                <w:rFonts w:cs="Times New Roman"/>
                <w:color w:val="000000" w:themeColor="text1"/>
                <w:sz w:val="24"/>
                <w:szCs w:val="24"/>
              </w:rPr>
            </w:pPr>
            <w:r w:rsidRPr="00163041">
              <w:rPr>
                <w:rFonts w:cs="Times New Roman"/>
                <w:color w:val="000000" w:themeColor="text1"/>
                <w:sz w:val="24"/>
                <w:szCs w:val="24"/>
              </w:rPr>
              <w:t>Examine management strategies for energy and environmental sustainability.</w:t>
            </w:r>
          </w:p>
          <w:p w14:paraId="32A8CCC2" w14:textId="77777777" w:rsidR="00DE1DE9" w:rsidRPr="00163041" w:rsidRDefault="00DE1DE9" w:rsidP="00C87A90">
            <w:pPr>
              <w:pStyle w:val="ListParagraph"/>
              <w:numPr>
                <w:ilvl w:val="0"/>
                <w:numId w:val="97"/>
              </w:numPr>
              <w:spacing w:line="240" w:lineRule="auto"/>
              <w:jc w:val="left"/>
              <w:rPr>
                <w:rFonts w:cs="Times New Roman"/>
                <w:color w:val="000000" w:themeColor="text1"/>
                <w:sz w:val="24"/>
                <w:szCs w:val="24"/>
              </w:rPr>
            </w:pPr>
            <w:r w:rsidRPr="00163041">
              <w:rPr>
                <w:rFonts w:cs="Times New Roman"/>
                <w:color w:val="000000" w:themeColor="text1"/>
                <w:sz w:val="24"/>
                <w:szCs w:val="24"/>
              </w:rPr>
              <w:t>Evaluate challenges in renewable energy adoption and management.</w:t>
            </w:r>
          </w:p>
        </w:tc>
        <w:tc>
          <w:tcPr>
            <w:tcW w:w="5130" w:type="dxa"/>
            <w:tcBorders>
              <w:top w:val="single" w:sz="4" w:space="0" w:color="auto"/>
              <w:left w:val="single" w:sz="4" w:space="0" w:color="auto"/>
              <w:bottom w:val="single" w:sz="4" w:space="0" w:color="auto"/>
              <w:right w:val="single" w:sz="4" w:space="0" w:color="auto"/>
            </w:tcBorders>
          </w:tcPr>
          <w:p w14:paraId="10C3FA3B" w14:textId="18A823A2" w:rsidR="00DE1DE9" w:rsidRPr="00163041" w:rsidRDefault="00DE1DE9" w:rsidP="00C87A90">
            <w:pPr>
              <w:jc w:val="left"/>
              <w:rPr>
                <w:rFonts w:eastAsia="Times New Roman" w:cs="Times New Roman"/>
                <w:b/>
                <w:bCs/>
                <w:color w:val="000000" w:themeColor="text1"/>
                <w:sz w:val="24"/>
                <w:szCs w:val="24"/>
              </w:rPr>
            </w:pPr>
            <w:r w:rsidRPr="00163041">
              <w:rPr>
                <w:rFonts w:eastAsia="Times New Roman" w:cs="Times New Roman"/>
                <w:b/>
                <w:bCs/>
                <w:color w:val="000000" w:themeColor="text1"/>
                <w:sz w:val="24"/>
                <w:szCs w:val="24"/>
              </w:rPr>
              <w:t xml:space="preserve">Unit V: Overview of Global Sustainable Energy Challenges (10 </w:t>
            </w:r>
            <w:proofErr w:type="spellStart"/>
            <w:r w:rsidRPr="00163041">
              <w:rPr>
                <w:rFonts w:eastAsia="Times New Roman" w:cs="Times New Roman"/>
                <w:b/>
                <w:bCs/>
                <w:color w:val="000000" w:themeColor="text1"/>
                <w:sz w:val="24"/>
                <w:szCs w:val="24"/>
              </w:rPr>
              <w:t>hrs</w:t>
            </w:r>
            <w:proofErr w:type="spellEnd"/>
            <w:r w:rsidRPr="00163041">
              <w:rPr>
                <w:rFonts w:eastAsia="Times New Roman" w:cs="Times New Roman"/>
                <w:b/>
                <w:bCs/>
                <w:color w:val="000000" w:themeColor="text1"/>
                <w:sz w:val="24"/>
                <w:szCs w:val="24"/>
              </w:rPr>
              <w:t>)</w:t>
            </w:r>
          </w:p>
          <w:p w14:paraId="49637569" w14:textId="056BB36E"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5.1 Sustainability issues for developing countries.</w:t>
            </w:r>
          </w:p>
          <w:p w14:paraId="079C1E08" w14:textId="0FCF3192"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5.2 Co-ordination of global influences in energy planning</w:t>
            </w:r>
          </w:p>
          <w:p w14:paraId="0B38C711" w14:textId="1AAD60C5"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5.3 Energy resource management issues, managing</w:t>
            </w:r>
          </w:p>
          <w:p w14:paraId="1C398675" w14:textId="086617EC"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5.4 global influence and issues related to supply provision</w:t>
            </w:r>
          </w:p>
          <w:p w14:paraId="65E80194"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5.5 Energy sector management issues</w:t>
            </w:r>
          </w:p>
          <w:p w14:paraId="10918B1F" w14:textId="4FB06E9B"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5.6 Management of environmental issues of energy use</w:t>
            </w:r>
          </w:p>
          <w:p w14:paraId="3A92DD82" w14:textId="7777777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5.7 Renewable energies and the</w:t>
            </w:r>
          </w:p>
          <w:p w14:paraId="2F489560" w14:textId="3E902127" w:rsidR="00DE1DE9" w:rsidRPr="00163041" w:rsidRDefault="00DE1DE9" w:rsidP="00C87A90">
            <w:pPr>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management challenge</w:t>
            </w:r>
          </w:p>
          <w:p w14:paraId="0E9752DA" w14:textId="77777777" w:rsidR="00DE1DE9" w:rsidRPr="00163041" w:rsidRDefault="00DE1DE9" w:rsidP="00C87A90">
            <w:pPr>
              <w:jc w:val="left"/>
              <w:rPr>
                <w:rFonts w:eastAsia="Times New Roman" w:cs="Times New Roman"/>
                <w:color w:val="000000" w:themeColor="text1"/>
                <w:sz w:val="24"/>
                <w:szCs w:val="24"/>
              </w:rPr>
            </w:pPr>
          </w:p>
        </w:tc>
      </w:tr>
      <w:bookmarkEnd w:id="6"/>
    </w:tbl>
    <w:p w14:paraId="1384426A" w14:textId="77777777" w:rsidR="00DE1DE9" w:rsidRPr="00163041" w:rsidRDefault="00DE1DE9" w:rsidP="00C87A90">
      <w:pPr>
        <w:spacing w:after="0" w:line="240" w:lineRule="auto"/>
        <w:contextualSpacing/>
        <w:jc w:val="left"/>
        <w:rPr>
          <w:rFonts w:eastAsia="Times New Roman" w:cs="Times New Roman"/>
          <w:bCs/>
          <w:i/>
          <w:color w:val="000000" w:themeColor="text1"/>
          <w:sz w:val="24"/>
          <w:szCs w:val="24"/>
        </w:rPr>
      </w:pPr>
    </w:p>
    <w:p w14:paraId="53F49AC6" w14:textId="77777777" w:rsidR="00DE1DE9" w:rsidRPr="00163041" w:rsidRDefault="00DE1DE9" w:rsidP="00C87A90">
      <w:pPr>
        <w:spacing w:after="0" w:line="240" w:lineRule="auto"/>
        <w:contextualSpacing/>
        <w:jc w:val="left"/>
        <w:rPr>
          <w:rFonts w:eastAsia="Times New Roman" w:cs="Times New Roman"/>
          <w:bCs/>
          <w:i/>
          <w:color w:val="000000" w:themeColor="text1"/>
          <w:sz w:val="24"/>
          <w:szCs w:val="24"/>
        </w:rPr>
      </w:pPr>
      <w:r w:rsidRPr="00163041">
        <w:rPr>
          <w:rFonts w:eastAsia="Times New Roman" w:cs="Times New Roman"/>
          <w:bCs/>
          <w:i/>
          <w:color w:val="000000" w:themeColor="text1"/>
          <w:sz w:val="24"/>
          <w:szCs w:val="24"/>
        </w:rPr>
        <w:t>Note: The figures in the parentheses indicate the approximate teaching hours for the respective units.</w:t>
      </w:r>
    </w:p>
    <w:p w14:paraId="69E27598" w14:textId="77777777" w:rsidR="00DE1DE9" w:rsidRPr="00163041" w:rsidRDefault="00DE1DE9" w:rsidP="00C87A90">
      <w:pPr>
        <w:spacing w:after="0" w:line="240" w:lineRule="auto"/>
        <w:contextualSpacing/>
        <w:jc w:val="left"/>
        <w:rPr>
          <w:rFonts w:eastAsia="Times New Roman" w:cs="Times New Roman"/>
          <w:bCs/>
          <w:i/>
          <w:color w:val="000000" w:themeColor="text1"/>
          <w:sz w:val="24"/>
          <w:szCs w:val="24"/>
        </w:rPr>
      </w:pPr>
    </w:p>
    <w:p w14:paraId="4885C382" w14:textId="77777777" w:rsidR="00B6341B" w:rsidRPr="00B87919" w:rsidRDefault="00B6341B" w:rsidP="00B6341B">
      <w:pPr>
        <w:pStyle w:val="ListParagraph"/>
        <w:numPr>
          <w:ilvl w:val="0"/>
          <w:numId w:val="122"/>
        </w:numPr>
        <w:spacing w:after="0" w:line="240" w:lineRule="auto"/>
        <w:rPr>
          <w:rFonts w:cs="Times New Roman"/>
          <w:b/>
          <w:bCs/>
        </w:rPr>
      </w:pPr>
      <w:bookmarkStart w:id="7" w:name="_Hlk226180744"/>
      <w:r w:rsidRPr="00B87919">
        <w:rPr>
          <w:rFonts w:cs="Times New Roman"/>
          <w:b/>
          <w:bCs/>
        </w:rPr>
        <w:lastRenderedPageBreak/>
        <w:t>Methods of Instruction</w:t>
      </w:r>
    </w:p>
    <w:p w14:paraId="4EAA338F" w14:textId="77777777" w:rsidR="00B6341B" w:rsidRDefault="00B6341B" w:rsidP="00B6341B">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7288CCEA" w14:textId="77777777" w:rsidR="00B6341B" w:rsidRPr="00B87919" w:rsidRDefault="00B6341B" w:rsidP="00B6341B">
      <w:pPr>
        <w:pStyle w:val="NormalWeb"/>
        <w:spacing w:before="0" w:beforeAutospacing="0" w:after="0" w:afterAutospacing="0"/>
        <w:jc w:val="both"/>
      </w:pPr>
    </w:p>
    <w:p w14:paraId="052A104B"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 Evaluation System and Students’ Responsibilities</w:t>
      </w:r>
    </w:p>
    <w:p w14:paraId="39BFB449"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 Evaluation System</w:t>
      </w:r>
    </w:p>
    <w:p w14:paraId="0A74205A"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2409C948"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rPr>
      </w:pPr>
    </w:p>
    <w:p w14:paraId="267B858E"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5.1.1 Internal Evaluation</w:t>
      </w:r>
    </w:p>
    <w:p w14:paraId="6BBF6D7A"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29D7D9CF"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b/>
          <w:bCs/>
        </w:rPr>
      </w:pPr>
    </w:p>
    <w:p w14:paraId="58CB90AC"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5.1.2 Semester-End Examination</w:t>
      </w:r>
    </w:p>
    <w:p w14:paraId="1479F259"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25530E56"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7E59B016"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rPr>
      </w:pPr>
    </w:p>
    <w:p w14:paraId="51C53AB2"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5.2 Students’ Responsibilities</w:t>
      </w:r>
    </w:p>
    <w:p w14:paraId="16699E80"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demonstrate acad</w:t>
      </w:r>
      <w:r>
        <w:rPr>
          <w:rFonts w:cs="Times New Roman"/>
        </w:rPr>
        <w:t>e</w:t>
      </w:r>
      <w:r w:rsidRPr="00B87919">
        <w:rPr>
          <w:rFonts w:cs="Times New Roman"/>
        </w:rPr>
        <w:t>mics responsibility, regularity, discipline, and active engagement throughout the course. To be eligible to appear in the semester-end examination, a student must:</w:t>
      </w:r>
    </w:p>
    <w:p w14:paraId="6CF25430" w14:textId="77777777" w:rsidR="00B6341B" w:rsidRPr="00B87919" w:rsidRDefault="00B6341B" w:rsidP="00B6341B">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secure at least 45 percent of the marks allocated to internal evaluation; and</w:t>
      </w:r>
    </w:p>
    <w:p w14:paraId="27949E6A" w14:textId="77777777" w:rsidR="00B6341B" w:rsidRPr="00B87919" w:rsidRDefault="00B6341B" w:rsidP="00B6341B">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maintain a minimum of 80 percent attendance in the respective course, in accordance with the University’s academic regulations.</w:t>
      </w:r>
    </w:p>
    <w:p w14:paraId="0B8E0E6B"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rPr>
      </w:pPr>
    </w:p>
    <w:p w14:paraId="63CBE467"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student who fails to satisfy either of these requirements shall be designated Not Qualified (NQ) and shall not be eligible to appear in the semester-end examination.</w:t>
      </w:r>
    </w:p>
    <w:p w14:paraId="200632D7"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lastRenderedPageBreak/>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28D91967" w14:textId="77777777" w:rsidR="00B6341B" w:rsidRPr="00B87919" w:rsidRDefault="00B6341B" w:rsidP="00B6341B">
      <w:pPr>
        <w:pStyle w:val="ListParagraph"/>
        <w:tabs>
          <w:tab w:val="left" w:pos="360"/>
          <w:tab w:val="left" w:pos="900"/>
          <w:tab w:val="left" w:pos="1440"/>
          <w:tab w:val="left" w:pos="2160"/>
          <w:tab w:val="left" w:pos="5760"/>
        </w:tabs>
        <w:spacing w:after="0" w:line="240" w:lineRule="auto"/>
        <w:ind w:left="0"/>
        <w:rPr>
          <w:rFonts w:cs="Times New Roman"/>
        </w:rPr>
      </w:pPr>
    </w:p>
    <w:p w14:paraId="2BB06035" w14:textId="77777777" w:rsidR="00B6341B" w:rsidRPr="00B87919" w:rsidRDefault="00B6341B" w:rsidP="00B6341B">
      <w:pPr>
        <w:spacing w:after="0"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6982D8EA" w14:textId="77777777" w:rsidR="00DE1DE9" w:rsidRPr="00163041" w:rsidRDefault="00DE1DE9" w:rsidP="00C87A90">
      <w:pPr>
        <w:spacing w:after="0" w:line="240" w:lineRule="auto"/>
        <w:ind w:left="799"/>
        <w:contextualSpacing/>
        <w:jc w:val="left"/>
        <w:rPr>
          <w:rFonts w:cs="Times New Roman"/>
          <w:color w:val="000000" w:themeColor="text1"/>
          <w:sz w:val="24"/>
          <w:szCs w:val="24"/>
        </w:rPr>
      </w:pPr>
    </w:p>
    <w:p w14:paraId="5BC874E7" w14:textId="2DD677C8" w:rsidR="00DE1DE9" w:rsidRPr="00163041" w:rsidRDefault="00DE1DE9" w:rsidP="00C87A90">
      <w:pPr>
        <w:numPr>
          <w:ilvl w:val="0"/>
          <w:numId w:val="24"/>
        </w:numPr>
        <w:spacing w:after="0" w:line="240" w:lineRule="auto"/>
        <w:ind w:left="450"/>
        <w:contextualSpacing/>
        <w:jc w:val="left"/>
        <w:rPr>
          <w:rFonts w:cs="Times New Roman"/>
          <w:color w:val="000000" w:themeColor="text1"/>
          <w:sz w:val="24"/>
          <w:szCs w:val="24"/>
        </w:rPr>
      </w:pPr>
      <w:bookmarkStart w:id="8" w:name="_Hlk226286087"/>
      <w:r w:rsidRPr="00163041">
        <w:rPr>
          <w:rFonts w:cs="Times New Roman"/>
          <w:b/>
          <w:bCs/>
          <w:color w:val="000000" w:themeColor="text1"/>
          <w:sz w:val="24"/>
          <w:szCs w:val="24"/>
        </w:rPr>
        <w:t>Prescribed Books and References</w:t>
      </w:r>
    </w:p>
    <w:p w14:paraId="3439B156" w14:textId="77777777" w:rsidR="00DE1DE9" w:rsidRPr="00163041" w:rsidRDefault="00DE1DE9" w:rsidP="00C87A90">
      <w:pPr>
        <w:spacing w:after="0" w:line="240" w:lineRule="auto"/>
        <w:ind w:left="450"/>
        <w:contextualSpacing/>
        <w:jc w:val="left"/>
        <w:rPr>
          <w:rFonts w:cs="Times New Roman"/>
          <w:color w:val="000000" w:themeColor="text1"/>
          <w:sz w:val="24"/>
          <w:szCs w:val="24"/>
        </w:rPr>
      </w:pPr>
      <w:r w:rsidRPr="00163041">
        <w:rPr>
          <w:rFonts w:cs="Times New Roman"/>
          <w:b/>
          <w:color w:val="000000" w:themeColor="text1"/>
          <w:sz w:val="24"/>
          <w:szCs w:val="24"/>
        </w:rPr>
        <w:t>Textbooks</w:t>
      </w:r>
    </w:p>
    <w:p w14:paraId="24550DE8" w14:textId="77777777" w:rsidR="00DE1DE9" w:rsidRPr="00163041" w:rsidRDefault="00DE1DE9" w:rsidP="00C87A90">
      <w:pPr>
        <w:pStyle w:val="ListParagraph"/>
        <w:numPr>
          <w:ilvl w:val="0"/>
          <w:numId w:val="99"/>
        </w:numPr>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 xml:space="preserve">Bhattacharyya, </w:t>
      </w:r>
      <w:proofErr w:type="spellStart"/>
      <w:r w:rsidRPr="00163041">
        <w:rPr>
          <w:rFonts w:cs="Times New Roman"/>
          <w:bCs/>
          <w:color w:val="000000" w:themeColor="text1"/>
          <w:sz w:val="24"/>
          <w:szCs w:val="24"/>
        </w:rPr>
        <w:t>Subhes</w:t>
      </w:r>
      <w:proofErr w:type="spellEnd"/>
      <w:r w:rsidRPr="00163041">
        <w:rPr>
          <w:rFonts w:cs="Times New Roman"/>
          <w:bCs/>
          <w:color w:val="000000" w:themeColor="text1"/>
          <w:sz w:val="24"/>
          <w:szCs w:val="24"/>
        </w:rPr>
        <w:t xml:space="preserve"> C. Energy economics: concepts, issues, markets, and governance. Springer Nature, 2019.</w:t>
      </w:r>
    </w:p>
    <w:p w14:paraId="6E0332B4" w14:textId="77777777" w:rsidR="00DE1DE9" w:rsidRPr="00163041" w:rsidRDefault="00DE1DE9" w:rsidP="00C87A90">
      <w:pPr>
        <w:pStyle w:val="ListParagraph"/>
        <w:numPr>
          <w:ilvl w:val="0"/>
          <w:numId w:val="99"/>
        </w:numPr>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Azzopardi, Brian, ed. Sustainable development in energy systems. Springer International Publishing, 2017.</w:t>
      </w:r>
    </w:p>
    <w:p w14:paraId="0BBD10CA" w14:textId="77777777" w:rsidR="00DE1DE9" w:rsidRPr="00163041" w:rsidRDefault="00DE1DE9" w:rsidP="00C87A90">
      <w:pPr>
        <w:pStyle w:val="ListParagraph"/>
        <w:numPr>
          <w:ilvl w:val="0"/>
          <w:numId w:val="99"/>
        </w:numPr>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Elliott, Jennifer. An introduction to sustainable development. Routledge, 2012</w:t>
      </w:r>
    </w:p>
    <w:p w14:paraId="6F39D059" w14:textId="17BDFCF0" w:rsidR="00DE1DE9" w:rsidRPr="00163041" w:rsidRDefault="00DE1DE9" w:rsidP="00C87A90">
      <w:pPr>
        <w:autoSpaceDE w:val="0"/>
        <w:autoSpaceDN w:val="0"/>
        <w:adjustRightInd w:val="0"/>
        <w:spacing w:after="0" w:line="240" w:lineRule="auto"/>
        <w:ind w:left="90"/>
        <w:contextualSpacing/>
        <w:jc w:val="left"/>
        <w:rPr>
          <w:rFonts w:cs="Times New Roman"/>
          <w:bCs/>
          <w:color w:val="000000" w:themeColor="text1"/>
          <w:sz w:val="24"/>
          <w:szCs w:val="24"/>
        </w:rPr>
      </w:pPr>
    </w:p>
    <w:p w14:paraId="17FAE4AA" w14:textId="6E9D4F63" w:rsidR="00DE1DE9" w:rsidRPr="00163041" w:rsidRDefault="00DE1DE9" w:rsidP="00C87A90">
      <w:pPr>
        <w:autoSpaceDE w:val="0"/>
        <w:autoSpaceDN w:val="0"/>
        <w:adjustRightInd w:val="0"/>
        <w:spacing w:after="0" w:line="240" w:lineRule="auto"/>
        <w:ind w:left="90"/>
        <w:contextualSpacing/>
        <w:jc w:val="left"/>
        <w:rPr>
          <w:rFonts w:cs="Times New Roman"/>
          <w:b/>
          <w:color w:val="000000" w:themeColor="text1"/>
          <w:sz w:val="24"/>
          <w:szCs w:val="24"/>
        </w:rPr>
      </w:pPr>
      <w:r w:rsidRPr="00163041">
        <w:rPr>
          <w:rFonts w:cs="Times New Roman"/>
          <w:b/>
          <w:color w:val="000000" w:themeColor="text1"/>
          <w:sz w:val="24"/>
          <w:szCs w:val="24"/>
        </w:rPr>
        <w:t>References</w:t>
      </w:r>
    </w:p>
    <w:p w14:paraId="0F230AD4" w14:textId="77777777" w:rsidR="00DE1DE9" w:rsidRPr="00163041" w:rsidRDefault="00DE1DE9" w:rsidP="00C87A90">
      <w:pPr>
        <w:pStyle w:val="ListParagraph"/>
        <w:numPr>
          <w:ilvl w:val="0"/>
          <w:numId w:val="100"/>
        </w:numPr>
        <w:autoSpaceDE w:val="0"/>
        <w:autoSpaceDN w:val="0"/>
        <w:adjustRightInd w:val="0"/>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International Energy Agency – Reports on net zero pathways and global energy transitions.</w:t>
      </w:r>
    </w:p>
    <w:p w14:paraId="4E631BEA" w14:textId="77777777" w:rsidR="00DE1DE9" w:rsidRPr="00163041" w:rsidRDefault="00DE1DE9" w:rsidP="00C87A90">
      <w:pPr>
        <w:pStyle w:val="ListParagraph"/>
        <w:numPr>
          <w:ilvl w:val="0"/>
          <w:numId w:val="100"/>
        </w:numPr>
        <w:autoSpaceDE w:val="0"/>
        <w:autoSpaceDN w:val="0"/>
        <w:adjustRightInd w:val="0"/>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International Renewable Energy Agency – Publications on renewable energy and net zero strategies.</w:t>
      </w:r>
    </w:p>
    <w:bookmarkEnd w:id="8"/>
    <w:p w14:paraId="4B32C2FD" w14:textId="77777777" w:rsidR="00DE1DE9" w:rsidRPr="00163041" w:rsidRDefault="00DE1DE9" w:rsidP="00C87A90">
      <w:pPr>
        <w:pStyle w:val="ListParagraph"/>
        <w:numPr>
          <w:ilvl w:val="0"/>
          <w:numId w:val="100"/>
        </w:numPr>
        <w:autoSpaceDE w:val="0"/>
        <w:autoSpaceDN w:val="0"/>
        <w:adjustRightInd w:val="0"/>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United Nations Environment Program – Resources on sustainable buildings and net zero emissions.</w:t>
      </w:r>
    </w:p>
    <w:p w14:paraId="756F3BB9" w14:textId="77777777" w:rsidR="00DE1DE9" w:rsidRPr="00163041" w:rsidRDefault="00DE1DE9" w:rsidP="00C87A90">
      <w:pPr>
        <w:pStyle w:val="ListParagraph"/>
        <w:numPr>
          <w:ilvl w:val="0"/>
          <w:numId w:val="100"/>
        </w:numPr>
        <w:autoSpaceDE w:val="0"/>
        <w:autoSpaceDN w:val="0"/>
        <w:adjustRightInd w:val="0"/>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World Bank – Energy sector and sustainability report relevant to developing countries</w:t>
      </w:r>
    </w:p>
    <w:p w14:paraId="475323EA" w14:textId="23FB7EC1" w:rsidR="00DE1DE9" w:rsidRPr="00163041" w:rsidRDefault="00DE1DE9" w:rsidP="00C87A90">
      <w:pPr>
        <w:autoSpaceDE w:val="0"/>
        <w:autoSpaceDN w:val="0"/>
        <w:adjustRightInd w:val="0"/>
        <w:spacing w:after="0" w:line="240" w:lineRule="auto"/>
        <w:jc w:val="left"/>
        <w:rPr>
          <w:rFonts w:cs="Times New Roman"/>
          <w:b/>
          <w:color w:val="000000" w:themeColor="text1"/>
          <w:sz w:val="24"/>
          <w:szCs w:val="24"/>
        </w:rPr>
      </w:pPr>
      <w:r w:rsidRPr="00163041">
        <w:rPr>
          <w:rFonts w:cs="Times New Roman"/>
          <w:b/>
          <w:color w:val="000000" w:themeColor="text1"/>
          <w:sz w:val="24"/>
          <w:szCs w:val="24"/>
        </w:rPr>
        <w:t>Standards, Guidelines &amp; Report</w:t>
      </w:r>
    </w:p>
    <w:p w14:paraId="5B959DA6" w14:textId="77777777" w:rsidR="00DE1DE9" w:rsidRPr="00163041" w:rsidRDefault="00DE1DE9" w:rsidP="00C87A90">
      <w:pPr>
        <w:pStyle w:val="ListParagraph"/>
        <w:numPr>
          <w:ilvl w:val="0"/>
          <w:numId w:val="100"/>
        </w:numPr>
        <w:autoSpaceDE w:val="0"/>
        <w:autoSpaceDN w:val="0"/>
        <w:adjustRightInd w:val="0"/>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International Organization for Standardization – Standards like ISO 50001 (energy management systems).</w:t>
      </w:r>
    </w:p>
    <w:p w14:paraId="15CDDAC0" w14:textId="77777777" w:rsidR="00DE1DE9" w:rsidRPr="00163041" w:rsidRDefault="00DE1DE9" w:rsidP="00C87A90">
      <w:pPr>
        <w:pStyle w:val="ListParagraph"/>
        <w:numPr>
          <w:ilvl w:val="0"/>
          <w:numId w:val="100"/>
        </w:numPr>
        <w:autoSpaceDE w:val="0"/>
        <w:autoSpaceDN w:val="0"/>
        <w:adjustRightInd w:val="0"/>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World Green Building Council – Guidelines on net zero carbon buildings.</w:t>
      </w:r>
    </w:p>
    <w:p w14:paraId="154DAB61" w14:textId="77777777" w:rsidR="00DE1DE9" w:rsidRPr="00163041" w:rsidRDefault="00DE1DE9" w:rsidP="00C87A90">
      <w:pPr>
        <w:pStyle w:val="ListParagraph"/>
        <w:numPr>
          <w:ilvl w:val="0"/>
          <w:numId w:val="100"/>
        </w:numPr>
        <w:autoSpaceDE w:val="0"/>
        <w:autoSpaceDN w:val="0"/>
        <w:adjustRightInd w:val="0"/>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Alternative Energy Promotion Center – Reports on renewable energy and energy efficiency in Nepal</w:t>
      </w:r>
    </w:p>
    <w:p w14:paraId="5FB4617B" w14:textId="77777777" w:rsidR="00DE1DE9" w:rsidRPr="00163041" w:rsidRDefault="00DE1DE9" w:rsidP="00C87A90">
      <w:pPr>
        <w:pStyle w:val="ListParagraph"/>
        <w:numPr>
          <w:ilvl w:val="0"/>
          <w:numId w:val="100"/>
        </w:numPr>
        <w:autoSpaceDE w:val="0"/>
        <w:autoSpaceDN w:val="0"/>
        <w:adjustRightInd w:val="0"/>
        <w:spacing w:after="0" w:line="240" w:lineRule="auto"/>
        <w:jc w:val="left"/>
        <w:rPr>
          <w:rFonts w:cs="Times New Roman"/>
          <w:bCs/>
          <w:color w:val="000000" w:themeColor="text1"/>
          <w:sz w:val="24"/>
          <w:szCs w:val="24"/>
        </w:rPr>
      </w:pPr>
      <w:r w:rsidRPr="00163041">
        <w:rPr>
          <w:rFonts w:cs="Times New Roman"/>
          <w:bCs/>
          <w:color w:val="000000" w:themeColor="text1"/>
          <w:sz w:val="24"/>
          <w:szCs w:val="24"/>
        </w:rPr>
        <w:t>Nepal Electricity Authority Annual Reports, Nepal</w:t>
      </w:r>
      <w:bookmarkEnd w:id="7"/>
    </w:p>
    <w:p w14:paraId="4F414CC5" w14:textId="77777777" w:rsidR="0002779D" w:rsidRDefault="0002779D">
      <w:pPr>
        <w:spacing w:line="278" w:lineRule="auto"/>
        <w:jc w:val="left"/>
        <w:rPr>
          <w:rFonts w:cs="Times New Roman"/>
          <w:b/>
          <w:bCs/>
          <w:color w:val="000000" w:themeColor="text1"/>
          <w:sz w:val="24"/>
          <w:szCs w:val="24"/>
        </w:rPr>
      </w:pPr>
      <w:r>
        <w:rPr>
          <w:rFonts w:cs="Times New Roman"/>
          <w:b/>
          <w:bCs/>
          <w:color w:val="000000" w:themeColor="text1"/>
          <w:sz w:val="24"/>
          <w:szCs w:val="24"/>
        </w:rPr>
        <w:br w:type="page"/>
      </w:r>
    </w:p>
    <w:p w14:paraId="52807FE9" w14:textId="0C37AF00" w:rsidR="00DE1DE9" w:rsidRPr="00163041" w:rsidRDefault="00DE1DE9" w:rsidP="0002779D">
      <w:pPr>
        <w:tabs>
          <w:tab w:val="left" w:pos="6840"/>
        </w:tabs>
        <w:spacing w:after="0" w:line="240" w:lineRule="auto"/>
        <w:contextualSpacing/>
        <w:jc w:val="center"/>
        <w:rPr>
          <w:rFonts w:cs="Times New Roman"/>
          <w:b/>
          <w:bCs/>
          <w:color w:val="000000" w:themeColor="text1"/>
          <w:sz w:val="24"/>
          <w:szCs w:val="24"/>
        </w:rPr>
      </w:pPr>
      <w:r w:rsidRPr="00163041">
        <w:rPr>
          <w:rFonts w:cs="Times New Roman"/>
          <w:b/>
          <w:bCs/>
          <w:color w:val="000000" w:themeColor="text1"/>
          <w:sz w:val="24"/>
          <w:szCs w:val="24"/>
        </w:rPr>
        <w:lastRenderedPageBreak/>
        <w:t>Pokhara University</w:t>
      </w:r>
    </w:p>
    <w:p w14:paraId="26B7EA2F" w14:textId="4BC51B3C" w:rsidR="00DE1DE9" w:rsidRPr="00163041" w:rsidRDefault="00DE1DE9" w:rsidP="0002779D">
      <w:pPr>
        <w:tabs>
          <w:tab w:val="left" w:pos="6840"/>
        </w:tabs>
        <w:spacing w:after="0" w:line="240" w:lineRule="auto"/>
        <w:contextualSpacing/>
        <w:jc w:val="center"/>
        <w:rPr>
          <w:rFonts w:cs="Times New Roman"/>
          <w:b/>
          <w:bCs/>
          <w:color w:val="000000" w:themeColor="text1"/>
          <w:sz w:val="24"/>
          <w:szCs w:val="24"/>
        </w:rPr>
      </w:pPr>
      <w:r w:rsidRPr="00163041">
        <w:rPr>
          <w:rFonts w:cs="Times New Roman"/>
          <w:b/>
          <w:bCs/>
          <w:color w:val="000000" w:themeColor="text1"/>
          <w:sz w:val="24"/>
          <w:szCs w:val="24"/>
        </w:rPr>
        <w:t>Faculty of Management Studies</w:t>
      </w:r>
    </w:p>
    <w:p w14:paraId="789FCD0F" w14:textId="77777777" w:rsidR="00DE1DE9" w:rsidRPr="00163041" w:rsidRDefault="00DE1DE9" w:rsidP="00C87A90">
      <w:pPr>
        <w:tabs>
          <w:tab w:val="left" w:pos="5850"/>
          <w:tab w:val="left" w:pos="9090"/>
        </w:tabs>
        <w:spacing w:after="0" w:line="240" w:lineRule="auto"/>
        <w:contextualSpacing/>
        <w:jc w:val="left"/>
        <w:rPr>
          <w:rFonts w:cs="Times New Roman"/>
          <w:b/>
          <w:bCs/>
          <w:color w:val="000000" w:themeColor="text1"/>
          <w:sz w:val="24"/>
          <w:szCs w:val="24"/>
        </w:rPr>
      </w:pPr>
    </w:p>
    <w:p w14:paraId="258ABD4D" w14:textId="63B2A942" w:rsidR="00DE1DE9" w:rsidRPr="00163041" w:rsidRDefault="00DE1DE9" w:rsidP="00C87A90">
      <w:pPr>
        <w:tabs>
          <w:tab w:val="left" w:pos="1620"/>
          <w:tab w:val="left" w:pos="1800"/>
          <w:tab w:val="left" w:pos="2250"/>
        </w:tabs>
        <w:spacing w:after="0" w:line="240" w:lineRule="auto"/>
        <w:contextualSpacing/>
        <w:jc w:val="left"/>
        <w:rPr>
          <w:rFonts w:cs="Times New Roman"/>
          <w:color w:val="000000" w:themeColor="text1"/>
          <w:sz w:val="24"/>
          <w:szCs w:val="24"/>
        </w:rPr>
      </w:pPr>
    </w:p>
    <w:p w14:paraId="568CE865" w14:textId="4D451FB5" w:rsidR="00DE1DE9" w:rsidRPr="00163041" w:rsidRDefault="00DE1DE9" w:rsidP="0002779D">
      <w:pPr>
        <w:tabs>
          <w:tab w:val="left" w:pos="1620"/>
          <w:tab w:val="left" w:pos="1800"/>
          <w:tab w:val="left" w:pos="2250"/>
          <w:tab w:val="left" w:pos="6840"/>
        </w:tabs>
        <w:spacing w:after="0" w:line="276" w:lineRule="auto"/>
        <w:contextualSpacing/>
        <w:jc w:val="left"/>
        <w:rPr>
          <w:rFonts w:cs="Times New Roman"/>
          <w:color w:val="000000" w:themeColor="text1"/>
          <w:sz w:val="24"/>
          <w:szCs w:val="24"/>
        </w:rPr>
      </w:pPr>
      <w:r w:rsidRPr="00163041">
        <w:rPr>
          <w:rFonts w:cs="Times New Roman"/>
          <w:color w:val="000000" w:themeColor="text1"/>
          <w:sz w:val="24"/>
          <w:szCs w:val="24"/>
        </w:rPr>
        <w:t>Course code: NBE 263</w:t>
      </w:r>
      <w:r w:rsidRPr="00163041">
        <w:rPr>
          <w:rFonts w:cs="Times New Roman"/>
          <w:color w:val="000000" w:themeColor="text1"/>
          <w:sz w:val="24"/>
          <w:szCs w:val="24"/>
        </w:rPr>
        <w:tab/>
        <w:t xml:space="preserve">                   </w:t>
      </w:r>
      <w:r w:rsidRPr="00163041">
        <w:rPr>
          <w:rFonts w:cs="Times New Roman"/>
          <w:color w:val="000000" w:themeColor="text1"/>
          <w:sz w:val="24"/>
          <w:szCs w:val="24"/>
        </w:rPr>
        <w:tab/>
        <w:t>Full marks: 100</w:t>
      </w:r>
    </w:p>
    <w:p w14:paraId="76BC5815" w14:textId="6FDE4F8C" w:rsidR="00DE1DE9" w:rsidRPr="00163041" w:rsidRDefault="00DE1DE9" w:rsidP="0002779D">
      <w:pPr>
        <w:tabs>
          <w:tab w:val="left" w:pos="1620"/>
          <w:tab w:val="left" w:pos="1800"/>
          <w:tab w:val="left" w:pos="2250"/>
          <w:tab w:val="left" w:pos="6840"/>
        </w:tabs>
        <w:spacing w:after="0" w:line="276" w:lineRule="auto"/>
        <w:contextualSpacing/>
        <w:jc w:val="left"/>
        <w:rPr>
          <w:rFonts w:cs="Times New Roman"/>
          <w:color w:val="000000" w:themeColor="text1"/>
          <w:sz w:val="24"/>
          <w:szCs w:val="24"/>
        </w:rPr>
      </w:pPr>
      <w:r w:rsidRPr="00163041">
        <w:rPr>
          <w:rFonts w:cs="Times New Roman"/>
          <w:color w:val="000000" w:themeColor="text1"/>
          <w:sz w:val="24"/>
          <w:szCs w:val="24"/>
        </w:rPr>
        <w:t xml:space="preserve">Course title: </w:t>
      </w:r>
      <w:r w:rsidRPr="00163041">
        <w:rPr>
          <w:rFonts w:cs="Times New Roman"/>
          <w:b/>
          <w:bCs/>
          <w:color w:val="000000" w:themeColor="text1"/>
          <w:sz w:val="24"/>
          <w:szCs w:val="24"/>
        </w:rPr>
        <w:t>Management of Technology</w:t>
      </w:r>
      <w:r w:rsidRPr="00163041">
        <w:rPr>
          <w:rFonts w:cs="Times New Roman"/>
          <w:color w:val="000000" w:themeColor="text1"/>
          <w:sz w:val="24"/>
          <w:szCs w:val="24"/>
        </w:rPr>
        <w:t xml:space="preserve">           </w:t>
      </w:r>
      <w:r w:rsidRPr="00163041">
        <w:rPr>
          <w:rFonts w:cs="Times New Roman"/>
          <w:color w:val="000000" w:themeColor="text1"/>
          <w:sz w:val="24"/>
          <w:szCs w:val="24"/>
        </w:rPr>
        <w:tab/>
      </w:r>
      <w:r w:rsidRPr="00163041">
        <w:rPr>
          <w:rFonts w:cs="Times New Roman"/>
          <w:color w:val="000000" w:themeColor="text1"/>
          <w:sz w:val="24"/>
          <w:szCs w:val="24"/>
        </w:rPr>
        <w:tab/>
        <w:t>Pass marks: 45</w:t>
      </w:r>
    </w:p>
    <w:p w14:paraId="328C2553" w14:textId="12FD1E7E" w:rsidR="00DE1DE9" w:rsidRPr="00163041" w:rsidRDefault="00DE1DE9" w:rsidP="0002779D">
      <w:pPr>
        <w:tabs>
          <w:tab w:val="left" w:pos="1620"/>
          <w:tab w:val="left" w:pos="1800"/>
          <w:tab w:val="left" w:pos="2250"/>
          <w:tab w:val="left" w:pos="6840"/>
        </w:tabs>
        <w:spacing w:after="0" w:line="276" w:lineRule="auto"/>
        <w:contextualSpacing/>
        <w:jc w:val="left"/>
        <w:rPr>
          <w:rFonts w:cs="Times New Roman"/>
          <w:color w:val="000000" w:themeColor="text1"/>
          <w:sz w:val="24"/>
          <w:szCs w:val="24"/>
        </w:rPr>
      </w:pPr>
      <w:r w:rsidRPr="00163041">
        <w:rPr>
          <w:rFonts w:cs="Times New Roman"/>
          <w:color w:val="000000" w:themeColor="text1"/>
          <w:sz w:val="24"/>
          <w:szCs w:val="24"/>
        </w:rPr>
        <w:t xml:space="preserve">Nature of the course: Theory &amp;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ab/>
        <w:t>Credit hours: 3.0</w:t>
      </w:r>
    </w:p>
    <w:p w14:paraId="4580B931" w14:textId="6EE0117B" w:rsidR="00DE1DE9" w:rsidRPr="00163041" w:rsidRDefault="00DE1DE9" w:rsidP="0002779D">
      <w:pPr>
        <w:tabs>
          <w:tab w:val="left" w:pos="1620"/>
          <w:tab w:val="left" w:pos="1800"/>
          <w:tab w:val="left" w:pos="2250"/>
          <w:tab w:val="left" w:pos="6840"/>
        </w:tabs>
        <w:spacing w:after="0" w:line="276" w:lineRule="auto"/>
        <w:contextualSpacing/>
        <w:jc w:val="left"/>
        <w:rPr>
          <w:rFonts w:cs="Times New Roman"/>
          <w:color w:val="000000" w:themeColor="text1"/>
          <w:sz w:val="24"/>
          <w:szCs w:val="24"/>
        </w:rPr>
      </w:pPr>
      <w:proofErr w:type="gramStart"/>
      <w:r w:rsidRPr="00163041">
        <w:rPr>
          <w:rFonts w:cs="Times New Roman"/>
          <w:color w:val="000000" w:themeColor="text1"/>
          <w:sz w:val="24"/>
          <w:szCs w:val="24"/>
        </w:rPr>
        <w:t>Program :</w:t>
      </w:r>
      <w:proofErr w:type="gramEnd"/>
      <w:r w:rsidRPr="00163041">
        <w:rPr>
          <w:rFonts w:cs="Times New Roman"/>
          <w:color w:val="000000" w:themeColor="text1"/>
          <w:sz w:val="24"/>
          <w:szCs w:val="24"/>
        </w:rPr>
        <w:t xml:space="preserve"> BBA/ BBA Finance</w:t>
      </w:r>
      <w:r w:rsidRPr="00163041">
        <w:rPr>
          <w:rFonts w:cs="Times New Roman"/>
          <w:color w:val="000000" w:themeColor="text1"/>
          <w:sz w:val="24"/>
          <w:szCs w:val="24"/>
        </w:rPr>
        <w:tab/>
        <w:t>Total hours: 48</w:t>
      </w:r>
    </w:p>
    <w:p w14:paraId="764D770C" w14:textId="29B41E4B" w:rsidR="00DE1DE9" w:rsidRPr="00163041" w:rsidRDefault="00DE1DE9" w:rsidP="0002779D">
      <w:pPr>
        <w:tabs>
          <w:tab w:val="left" w:pos="1620"/>
          <w:tab w:val="left" w:pos="1800"/>
          <w:tab w:val="left" w:pos="2250"/>
          <w:tab w:val="left" w:pos="6840"/>
        </w:tabs>
        <w:spacing w:after="0" w:line="276" w:lineRule="auto"/>
        <w:contextualSpacing/>
        <w:jc w:val="left"/>
        <w:rPr>
          <w:rFonts w:cs="Times New Roman"/>
          <w:color w:val="000000" w:themeColor="text1"/>
          <w:sz w:val="24"/>
          <w:szCs w:val="24"/>
        </w:rPr>
      </w:pPr>
      <w:r w:rsidRPr="00163041">
        <w:rPr>
          <w:rFonts w:cs="Times New Roman"/>
          <w:color w:val="000000" w:themeColor="text1"/>
          <w:sz w:val="24"/>
          <w:szCs w:val="24"/>
        </w:rPr>
        <w:t>Course Type: Elective</w:t>
      </w:r>
      <w:r w:rsidRPr="00163041">
        <w:rPr>
          <w:rFonts w:cs="Times New Roman"/>
          <w:color w:val="000000" w:themeColor="text1"/>
          <w:sz w:val="24"/>
          <w:szCs w:val="24"/>
        </w:rPr>
        <w:tab/>
      </w:r>
      <w:r w:rsidRPr="00163041">
        <w:rPr>
          <w:rFonts w:cs="Times New Roman"/>
          <w:color w:val="000000" w:themeColor="text1"/>
          <w:sz w:val="24"/>
          <w:szCs w:val="24"/>
        </w:rPr>
        <w:tab/>
        <w:t>Level: Bachelor</w:t>
      </w:r>
    </w:p>
    <w:p w14:paraId="14DCF6EE" w14:textId="77777777" w:rsidR="00DE1DE9" w:rsidRPr="00163041" w:rsidRDefault="00DE1DE9" w:rsidP="00C87A90">
      <w:pPr>
        <w:tabs>
          <w:tab w:val="left" w:pos="1620"/>
          <w:tab w:val="left" w:pos="1800"/>
          <w:tab w:val="left" w:pos="2250"/>
        </w:tabs>
        <w:spacing w:after="0" w:line="276" w:lineRule="auto"/>
        <w:ind w:left="5040" w:hanging="5040"/>
        <w:contextualSpacing/>
        <w:jc w:val="left"/>
        <w:rPr>
          <w:rFonts w:cs="Times New Roman"/>
          <w:color w:val="000000" w:themeColor="text1"/>
          <w:sz w:val="24"/>
          <w:szCs w:val="24"/>
        </w:rPr>
      </w:pPr>
    </w:p>
    <w:p w14:paraId="7BF9CDC4" w14:textId="77777777" w:rsidR="00DE1DE9" w:rsidRPr="00163041" w:rsidRDefault="00DE1DE9" w:rsidP="00C87A90">
      <w:pPr>
        <w:pStyle w:val="PlainText"/>
        <w:tabs>
          <w:tab w:val="left" w:pos="270"/>
        </w:tabs>
        <w:ind w:left="720"/>
        <w:contextualSpacing/>
        <w:rPr>
          <w:rFonts w:ascii="Times New Roman" w:hAnsi="Times New Roman" w:cs="Times New Roman"/>
          <w:b/>
          <w:color w:val="000000" w:themeColor="text1"/>
          <w:sz w:val="24"/>
          <w:szCs w:val="24"/>
        </w:rPr>
      </w:pPr>
    </w:p>
    <w:p w14:paraId="3957D915" w14:textId="77777777" w:rsidR="00DE1DE9" w:rsidRPr="00163041" w:rsidRDefault="00DE1DE9" w:rsidP="00C87A90">
      <w:pPr>
        <w:pStyle w:val="PlainText"/>
        <w:numPr>
          <w:ilvl w:val="0"/>
          <w:numId w:val="46"/>
        </w:numPr>
        <w:tabs>
          <w:tab w:val="left" w:pos="270"/>
        </w:tabs>
        <w:ind w:left="720" w:hanging="720"/>
        <w:contextualSpacing/>
        <w:rPr>
          <w:rFonts w:ascii="Times New Roman" w:hAnsi="Times New Roman" w:cs="Times New Roman"/>
          <w:b/>
          <w:color w:val="000000" w:themeColor="text1"/>
          <w:sz w:val="24"/>
          <w:szCs w:val="24"/>
        </w:rPr>
      </w:pPr>
      <w:r w:rsidRPr="00163041">
        <w:rPr>
          <w:rFonts w:ascii="Times New Roman" w:hAnsi="Times New Roman" w:cs="Times New Roman"/>
          <w:b/>
          <w:color w:val="000000" w:themeColor="text1"/>
          <w:sz w:val="24"/>
          <w:szCs w:val="24"/>
        </w:rPr>
        <w:t>Course Description</w:t>
      </w:r>
    </w:p>
    <w:p w14:paraId="7A2FBE49" w14:textId="77777777" w:rsidR="00DE1DE9" w:rsidRPr="00163041" w:rsidRDefault="00DE1DE9" w:rsidP="00C87A90">
      <w:pPr>
        <w:pStyle w:val="NormalWeb"/>
        <w:rPr>
          <w:color w:val="000000" w:themeColor="text1"/>
        </w:rPr>
      </w:pPr>
      <w:r w:rsidRPr="00163041">
        <w:rPr>
          <w:color w:val="000000" w:themeColor="text1"/>
        </w:rPr>
        <w:t>This course provides an overview of the role, evolution, and management of technology in business organizations. It covers key areas such as technology acquisition, innovation, forecasting, transfer, and implementation, with emphasis on strategic application in organizational settings. Students will examine the use of emerging technologies and information systems in supporting decision-making and competitive advantage. The course also addresses contemporary issues, including digital transformation, sustainability, ethics, and cybersecurity, enabling learners to develop skills for managing technology in dynamic business environments.</w:t>
      </w:r>
    </w:p>
    <w:p w14:paraId="14A3F78D" w14:textId="3C1760B0" w:rsidR="00DE1DE9" w:rsidRPr="00163041" w:rsidRDefault="00DE1DE9" w:rsidP="00C87A90">
      <w:pPr>
        <w:tabs>
          <w:tab w:val="left" w:pos="270"/>
          <w:tab w:val="left" w:pos="450"/>
        </w:tabs>
        <w:spacing w:after="0" w:line="240" w:lineRule="auto"/>
        <w:contextualSpacing/>
        <w:jc w:val="left"/>
        <w:rPr>
          <w:rFonts w:cs="Times New Roman"/>
          <w:b/>
          <w:color w:val="000000" w:themeColor="text1"/>
          <w:sz w:val="24"/>
          <w:szCs w:val="24"/>
        </w:rPr>
      </w:pPr>
      <w:r w:rsidRPr="00163041">
        <w:rPr>
          <w:rFonts w:cs="Times New Roman"/>
          <w:b/>
          <w:color w:val="000000" w:themeColor="text1"/>
          <w:sz w:val="24"/>
          <w:szCs w:val="24"/>
        </w:rPr>
        <w:t>2.</w:t>
      </w:r>
      <w:r w:rsidRPr="00163041">
        <w:rPr>
          <w:rFonts w:cs="Times New Roman"/>
          <w:b/>
          <w:color w:val="000000" w:themeColor="text1"/>
          <w:sz w:val="24"/>
          <w:szCs w:val="24"/>
        </w:rPr>
        <w:tab/>
        <w:t>General Objectives</w:t>
      </w:r>
    </w:p>
    <w:p w14:paraId="715C879A" w14:textId="77777777" w:rsidR="00DE1DE9" w:rsidRPr="00163041" w:rsidRDefault="00DE1DE9" w:rsidP="00C87A90">
      <w:p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After completing this course, students will be able to:</w:t>
      </w:r>
    </w:p>
    <w:p w14:paraId="05CB25AC" w14:textId="67E513A1" w:rsidR="00DE1DE9" w:rsidRPr="00163041" w:rsidRDefault="00DE1DE9" w:rsidP="00C87A90">
      <w:pPr>
        <w:numPr>
          <w:ilvl w:val="0"/>
          <w:numId w:val="11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the concept, components, and evolution of technology and its role in business organizations.</w:t>
      </w:r>
    </w:p>
    <w:p w14:paraId="5D70DB60" w14:textId="5A2F0391" w:rsidR="00DE1DE9" w:rsidRPr="00163041" w:rsidRDefault="00DE1DE9" w:rsidP="00C87A90">
      <w:pPr>
        <w:numPr>
          <w:ilvl w:val="0"/>
          <w:numId w:val="11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Analyze the role of technology in achieving competitive advantage and strategic business outcomes.</w:t>
      </w:r>
    </w:p>
    <w:p w14:paraId="4D9CCBF0" w14:textId="58A8CA16" w:rsidR="00DE1DE9" w:rsidRPr="00163041" w:rsidRDefault="00DE1DE9" w:rsidP="00C87A90">
      <w:pPr>
        <w:numPr>
          <w:ilvl w:val="0"/>
          <w:numId w:val="11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Explain and apply the Management of Technology (MOT) framework, integrating engineering, science, and management perspectives.</w:t>
      </w:r>
    </w:p>
    <w:p w14:paraId="13489CC4" w14:textId="5E5D83DC" w:rsidR="00DE1DE9" w:rsidRPr="00163041" w:rsidRDefault="00DE1DE9" w:rsidP="00C87A90">
      <w:pPr>
        <w:numPr>
          <w:ilvl w:val="0"/>
          <w:numId w:val="11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Evaluate various technology acquisition methods, including internal development, outsourcing, alliances, and mergers.</w:t>
      </w:r>
    </w:p>
    <w:p w14:paraId="63B2D83A" w14:textId="44986EE8" w:rsidR="00DE1DE9" w:rsidRPr="00163041" w:rsidRDefault="00DE1DE9" w:rsidP="00C87A90">
      <w:pPr>
        <w:numPr>
          <w:ilvl w:val="0"/>
          <w:numId w:val="11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innovation processes, diffusion of technology, and intellectual property rights in organizational settings.</w:t>
      </w:r>
    </w:p>
    <w:p w14:paraId="5F1E1EC8" w14:textId="26E387E9" w:rsidR="00DE1DE9" w:rsidRPr="00163041" w:rsidRDefault="00DE1DE9" w:rsidP="00C87A90">
      <w:pPr>
        <w:numPr>
          <w:ilvl w:val="0"/>
          <w:numId w:val="11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Apply technology forecasting, scouting, and auditing techniques for strategic planning and decision-making.</w:t>
      </w:r>
    </w:p>
    <w:p w14:paraId="218FC636" w14:textId="01E1B005" w:rsidR="00DE1DE9" w:rsidRPr="00163041" w:rsidRDefault="00DE1DE9" w:rsidP="00C87A90">
      <w:pPr>
        <w:numPr>
          <w:ilvl w:val="0"/>
          <w:numId w:val="11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technology transfer processes and implementation challenges in both local and global contexts.</w:t>
      </w:r>
    </w:p>
    <w:p w14:paraId="23B3BA25" w14:textId="77777777" w:rsidR="00DE1DE9" w:rsidRPr="00163041" w:rsidRDefault="00DE1DE9" w:rsidP="00C87A90">
      <w:pPr>
        <w:numPr>
          <w:ilvl w:val="0"/>
          <w:numId w:val="11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Examine the impact of emerging technologies such as AI, Big Data, IoT, and digital transformation on business operations.</w:t>
      </w:r>
    </w:p>
    <w:p w14:paraId="40F8DD95" w14:textId="77777777" w:rsidR="00DE1DE9" w:rsidRPr="00163041" w:rsidRDefault="00DE1DE9" w:rsidP="00C87A90">
      <w:pPr>
        <w:spacing w:before="100" w:beforeAutospacing="1" w:after="100" w:afterAutospacing="1" w:line="240" w:lineRule="auto"/>
        <w:jc w:val="left"/>
        <w:rPr>
          <w:rFonts w:eastAsia="Times New Roman" w:cs="Times New Roman"/>
          <w:color w:val="000000" w:themeColor="text1"/>
          <w:sz w:val="24"/>
          <w:szCs w:val="24"/>
        </w:rPr>
      </w:pPr>
    </w:p>
    <w:p w14:paraId="26596330" w14:textId="77777777" w:rsidR="00DE1DE9" w:rsidRPr="00163041" w:rsidRDefault="00DE1DE9" w:rsidP="00C87A90">
      <w:pPr>
        <w:spacing w:before="100" w:beforeAutospacing="1" w:after="100" w:afterAutospacing="1" w:line="240" w:lineRule="auto"/>
        <w:jc w:val="left"/>
        <w:rPr>
          <w:rFonts w:eastAsia="Times New Roman" w:cs="Times New Roman"/>
          <w:color w:val="000000" w:themeColor="text1"/>
          <w:sz w:val="24"/>
          <w:szCs w:val="24"/>
        </w:rPr>
      </w:pPr>
    </w:p>
    <w:p w14:paraId="4E3EFBE8" w14:textId="4A2A5009" w:rsidR="00DE1DE9" w:rsidRPr="00163041" w:rsidRDefault="00DE1DE9" w:rsidP="00C87A90">
      <w:pPr>
        <w:pStyle w:val="ListParagraph"/>
        <w:spacing w:after="0" w:line="240" w:lineRule="auto"/>
        <w:ind w:left="90"/>
        <w:jc w:val="left"/>
        <w:rPr>
          <w:rFonts w:cs="Times New Roman"/>
          <w:b/>
          <w:color w:val="000000" w:themeColor="text1"/>
          <w:sz w:val="24"/>
          <w:szCs w:val="24"/>
        </w:rPr>
      </w:pPr>
      <w:r w:rsidRPr="00163041">
        <w:rPr>
          <w:rFonts w:cs="Times New Roman"/>
          <w:b/>
          <w:color w:val="000000" w:themeColor="text1"/>
          <w:sz w:val="24"/>
          <w:szCs w:val="24"/>
        </w:rPr>
        <w:t>3. Contents in Detail</w:t>
      </w:r>
    </w:p>
    <w:tbl>
      <w:tblPr>
        <w:tblW w:w="938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7"/>
        <w:gridCol w:w="5264"/>
      </w:tblGrid>
      <w:tr w:rsidR="00163041" w:rsidRPr="00163041" w14:paraId="335E1DC1" w14:textId="77777777" w:rsidTr="00126F54">
        <w:tc>
          <w:tcPr>
            <w:tcW w:w="4117" w:type="dxa"/>
          </w:tcPr>
          <w:p w14:paraId="6152DA75" w14:textId="77777777" w:rsidR="00DE1DE9" w:rsidRPr="00163041" w:rsidRDefault="00DE1DE9" w:rsidP="00C87A90">
            <w:pPr>
              <w:pStyle w:val="ListParagraph"/>
              <w:spacing w:after="0" w:line="240" w:lineRule="auto"/>
              <w:ind w:left="0"/>
              <w:jc w:val="left"/>
              <w:rPr>
                <w:rFonts w:cs="Times New Roman"/>
                <w:b/>
                <w:color w:val="000000" w:themeColor="text1"/>
                <w:sz w:val="24"/>
                <w:szCs w:val="24"/>
              </w:rPr>
            </w:pPr>
            <w:r w:rsidRPr="00163041">
              <w:rPr>
                <w:rFonts w:cs="Times New Roman"/>
                <w:b/>
                <w:color w:val="000000" w:themeColor="text1"/>
                <w:sz w:val="24"/>
                <w:szCs w:val="24"/>
              </w:rPr>
              <w:t>Specific Objectives</w:t>
            </w:r>
          </w:p>
        </w:tc>
        <w:tc>
          <w:tcPr>
            <w:tcW w:w="5264" w:type="dxa"/>
          </w:tcPr>
          <w:p w14:paraId="429398EA" w14:textId="77777777" w:rsidR="00DE1DE9" w:rsidRPr="00163041" w:rsidRDefault="00DE1DE9" w:rsidP="00C87A90">
            <w:pPr>
              <w:pStyle w:val="ListParagraph"/>
              <w:spacing w:after="0" w:line="240" w:lineRule="auto"/>
              <w:ind w:left="0"/>
              <w:jc w:val="left"/>
              <w:rPr>
                <w:rFonts w:cs="Times New Roman"/>
                <w:b/>
                <w:color w:val="000000" w:themeColor="text1"/>
                <w:sz w:val="24"/>
                <w:szCs w:val="24"/>
              </w:rPr>
            </w:pPr>
            <w:r w:rsidRPr="00163041">
              <w:rPr>
                <w:rFonts w:cs="Times New Roman"/>
                <w:b/>
                <w:color w:val="000000" w:themeColor="text1"/>
                <w:sz w:val="24"/>
                <w:szCs w:val="24"/>
              </w:rPr>
              <w:t>Contents</w:t>
            </w:r>
          </w:p>
        </w:tc>
      </w:tr>
      <w:tr w:rsidR="00163041" w:rsidRPr="00163041" w14:paraId="313FB8A3" w14:textId="77777777" w:rsidTr="00126F54">
        <w:tc>
          <w:tcPr>
            <w:tcW w:w="4117" w:type="dxa"/>
          </w:tcPr>
          <w:p w14:paraId="3CA8394C" w14:textId="544D4728" w:rsidR="00DE1DE9" w:rsidRPr="00163041" w:rsidRDefault="00DE1DE9" w:rsidP="00C87A90">
            <w:pPr>
              <w:pStyle w:val="ListParagraph"/>
              <w:numPr>
                <w:ilvl w:val="0"/>
                <w:numId w:val="110"/>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understand the concept and components of technology.</w:t>
            </w:r>
          </w:p>
          <w:p w14:paraId="1CAAFDB1" w14:textId="33AFAADD" w:rsidR="00DE1DE9" w:rsidRPr="00163041" w:rsidRDefault="00DE1DE9" w:rsidP="00C87A90">
            <w:pPr>
              <w:pStyle w:val="ListParagraph"/>
              <w:numPr>
                <w:ilvl w:val="0"/>
                <w:numId w:val="110"/>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examine technology’s role in gaining a competitive advantage.</w:t>
            </w:r>
          </w:p>
          <w:p w14:paraId="66D3240C" w14:textId="753AB840" w:rsidR="00DE1DE9" w:rsidRPr="00163041" w:rsidRDefault="00DE1DE9" w:rsidP="00C87A90">
            <w:pPr>
              <w:pStyle w:val="ListParagraph"/>
              <w:numPr>
                <w:ilvl w:val="0"/>
                <w:numId w:val="110"/>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explain the MOT framework, integrating engineering, science, and management.</w:t>
            </w:r>
          </w:p>
          <w:p w14:paraId="4D1ADBC4" w14:textId="77777777" w:rsidR="00DE1DE9" w:rsidRPr="00163041" w:rsidRDefault="00DE1DE9" w:rsidP="00C87A90">
            <w:pPr>
              <w:pStyle w:val="ListParagraph"/>
              <w:numPr>
                <w:ilvl w:val="0"/>
                <w:numId w:val="110"/>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analyze the evolution of technology up to Industry 4.0/5.0.</w:t>
            </w:r>
          </w:p>
        </w:tc>
        <w:tc>
          <w:tcPr>
            <w:tcW w:w="5264" w:type="dxa"/>
          </w:tcPr>
          <w:p w14:paraId="1A6DCE44" w14:textId="77777777" w:rsidR="00DE1DE9" w:rsidRPr="00163041" w:rsidRDefault="00DE1DE9" w:rsidP="00C87A90">
            <w:pPr>
              <w:pStyle w:val="ListParagraph"/>
              <w:spacing w:after="0" w:line="240" w:lineRule="auto"/>
              <w:ind w:left="588" w:hanging="540"/>
              <w:jc w:val="left"/>
              <w:rPr>
                <w:rFonts w:cs="Times New Roman"/>
                <w:b/>
                <w:bCs/>
                <w:color w:val="000000" w:themeColor="text1"/>
                <w:sz w:val="24"/>
                <w:szCs w:val="24"/>
              </w:rPr>
            </w:pPr>
            <w:r w:rsidRPr="00163041">
              <w:rPr>
                <w:rFonts w:cs="Times New Roman"/>
                <w:b/>
                <w:bCs/>
                <w:color w:val="000000" w:themeColor="text1"/>
                <w:sz w:val="24"/>
                <w:szCs w:val="24"/>
              </w:rPr>
              <w:t>Unit I: Introduction to Management of Technology (7 Hours)</w:t>
            </w:r>
          </w:p>
          <w:p w14:paraId="018EB4F0" w14:textId="77777777" w:rsidR="00DE1DE9" w:rsidRPr="00163041" w:rsidRDefault="00DE1DE9" w:rsidP="00C87A90">
            <w:pPr>
              <w:pStyle w:val="ListParagraph"/>
              <w:numPr>
                <w:ilvl w:val="1"/>
                <w:numId w:val="102"/>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Concept of Technology: Definitions, components of technology (</w:t>
            </w:r>
            <w:proofErr w:type="spellStart"/>
            <w:r w:rsidRPr="00163041">
              <w:rPr>
                <w:rFonts w:eastAsia="Times New Roman" w:cs="Times New Roman"/>
                <w:color w:val="000000" w:themeColor="text1"/>
                <w:sz w:val="24"/>
                <w:szCs w:val="24"/>
              </w:rPr>
              <w:t>Techneware</w:t>
            </w:r>
            <w:proofErr w:type="spellEnd"/>
            <w:r w:rsidRPr="00163041">
              <w:rPr>
                <w:rFonts w:eastAsia="Times New Roman" w:cs="Times New Roman"/>
                <w:color w:val="000000" w:themeColor="text1"/>
                <w:sz w:val="24"/>
                <w:szCs w:val="24"/>
              </w:rPr>
              <w:t xml:space="preserve">, </w:t>
            </w:r>
            <w:proofErr w:type="spellStart"/>
            <w:r w:rsidRPr="00163041">
              <w:rPr>
                <w:rFonts w:eastAsia="Times New Roman" w:cs="Times New Roman"/>
                <w:color w:val="000000" w:themeColor="text1"/>
                <w:sz w:val="24"/>
                <w:szCs w:val="24"/>
              </w:rPr>
              <w:t>Humanware</w:t>
            </w:r>
            <w:proofErr w:type="spellEnd"/>
            <w:r w:rsidRPr="00163041">
              <w:rPr>
                <w:rFonts w:eastAsia="Times New Roman" w:cs="Times New Roman"/>
                <w:color w:val="000000" w:themeColor="text1"/>
                <w:sz w:val="24"/>
                <w:szCs w:val="24"/>
              </w:rPr>
              <w:t xml:space="preserve">, </w:t>
            </w:r>
            <w:proofErr w:type="spellStart"/>
            <w:r w:rsidRPr="00163041">
              <w:rPr>
                <w:rFonts w:eastAsia="Times New Roman" w:cs="Times New Roman"/>
                <w:color w:val="000000" w:themeColor="text1"/>
                <w:sz w:val="24"/>
                <w:szCs w:val="24"/>
              </w:rPr>
              <w:t>Inforware</w:t>
            </w:r>
            <w:proofErr w:type="spellEnd"/>
            <w:r w:rsidRPr="00163041">
              <w:rPr>
                <w:rFonts w:eastAsia="Times New Roman" w:cs="Times New Roman"/>
                <w:color w:val="000000" w:themeColor="text1"/>
                <w:sz w:val="24"/>
                <w:szCs w:val="24"/>
              </w:rPr>
              <w:t xml:space="preserve">, </w:t>
            </w:r>
            <w:proofErr w:type="spellStart"/>
            <w:r w:rsidRPr="00163041">
              <w:rPr>
                <w:rFonts w:eastAsia="Times New Roman" w:cs="Times New Roman"/>
                <w:color w:val="000000" w:themeColor="text1"/>
                <w:sz w:val="24"/>
                <w:szCs w:val="24"/>
              </w:rPr>
              <w:t>Orgaware</w:t>
            </w:r>
            <w:proofErr w:type="spellEnd"/>
            <w:r w:rsidRPr="00163041">
              <w:rPr>
                <w:rFonts w:eastAsia="Times New Roman" w:cs="Times New Roman"/>
                <w:color w:val="000000" w:themeColor="text1"/>
                <w:sz w:val="24"/>
                <w:szCs w:val="24"/>
              </w:rPr>
              <w:t>).</w:t>
            </w:r>
          </w:p>
          <w:p w14:paraId="5AC0116F" w14:textId="77777777" w:rsidR="00DE1DE9" w:rsidRPr="00163041" w:rsidRDefault="00DE1DE9" w:rsidP="00C87A90">
            <w:pPr>
              <w:pStyle w:val="ListParagraph"/>
              <w:numPr>
                <w:ilvl w:val="1"/>
                <w:numId w:val="102"/>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Role of Technology in Business: Technology as a strategic resource and a driver of competitive advantage.</w:t>
            </w:r>
          </w:p>
          <w:p w14:paraId="1569BCA6" w14:textId="77777777" w:rsidR="00DE1DE9" w:rsidRPr="00163041" w:rsidRDefault="00DE1DE9" w:rsidP="00C87A90">
            <w:pPr>
              <w:pStyle w:val="ListParagraph"/>
              <w:numPr>
                <w:ilvl w:val="1"/>
                <w:numId w:val="102"/>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The MOT Framework: Intersection of engineering, science and business management</w:t>
            </w:r>
          </w:p>
          <w:p w14:paraId="1476EBC6" w14:textId="77777777" w:rsidR="00DE1DE9" w:rsidRPr="00163041" w:rsidRDefault="00DE1DE9" w:rsidP="00C87A90">
            <w:pPr>
              <w:pStyle w:val="ListParagraph"/>
              <w:numPr>
                <w:ilvl w:val="1"/>
                <w:numId w:val="102"/>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Evolution of Technology: Historical waves of innovation and the current landscape (Industry 4.0/5.0)</w:t>
            </w:r>
          </w:p>
        </w:tc>
      </w:tr>
      <w:tr w:rsidR="00163041" w:rsidRPr="00163041" w14:paraId="5E94C2F8" w14:textId="77777777" w:rsidTr="00126F54">
        <w:tc>
          <w:tcPr>
            <w:tcW w:w="4117" w:type="dxa"/>
          </w:tcPr>
          <w:p w14:paraId="749B1769" w14:textId="68BB5287" w:rsidR="00DE1DE9" w:rsidRPr="00163041" w:rsidRDefault="00DE1DE9" w:rsidP="00C87A90">
            <w:pPr>
              <w:pStyle w:val="ListParagraph"/>
              <w:numPr>
                <w:ilvl w:val="0"/>
                <w:numId w:val="11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understand different ways of acquiring technology through internal development, external sourcing, and outsourcing.</w:t>
            </w:r>
          </w:p>
          <w:p w14:paraId="7CDDFAF2" w14:textId="7559F8CE" w:rsidR="00DE1DE9" w:rsidRPr="00163041" w:rsidRDefault="00DE1DE9" w:rsidP="00C87A90">
            <w:pPr>
              <w:pStyle w:val="ListParagraph"/>
              <w:numPr>
                <w:ilvl w:val="0"/>
                <w:numId w:val="11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examine the role of R&amp;D, licensing, joint ventures, and strategic alliances in technology acquisition.</w:t>
            </w:r>
          </w:p>
          <w:p w14:paraId="6AF11404" w14:textId="77777777" w:rsidR="00DE1DE9" w:rsidRPr="00163041" w:rsidRDefault="00DE1DE9" w:rsidP="00C87A90">
            <w:pPr>
              <w:pStyle w:val="ListParagraph"/>
              <w:numPr>
                <w:ilvl w:val="0"/>
                <w:numId w:val="11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analyze the advantages, risks, and decision factors involved in selecting appropriate acquisition and vendor strategies.</w:t>
            </w:r>
          </w:p>
          <w:p w14:paraId="3D99D244" w14:textId="17AAE908" w:rsidR="00DE1DE9" w:rsidRPr="00163041" w:rsidRDefault="00DE1DE9" w:rsidP="00C87A90">
            <w:pPr>
              <w:pStyle w:val="ListParagraph"/>
              <w:numPr>
                <w:ilvl w:val="0"/>
                <w:numId w:val="111"/>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evaluate mergers, partnerships, and outsourcing models for effective technology management.</w:t>
            </w:r>
          </w:p>
        </w:tc>
        <w:tc>
          <w:tcPr>
            <w:tcW w:w="5264" w:type="dxa"/>
          </w:tcPr>
          <w:p w14:paraId="51245B6F" w14:textId="77777777" w:rsidR="00DE1DE9" w:rsidRPr="00163041" w:rsidRDefault="00DE1DE9" w:rsidP="00C87A90">
            <w:pPr>
              <w:pStyle w:val="ListParagraph"/>
              <w:spacing w:after="0" w:line="240" w:lineRule="auto"/>
              <w:ind w:left="498" w:hanging="540"/>
              <w:jc w:val="left"/>
              <w:rPr>
                <w:rFonts w:cs="Times New Roman"/>
                <w:b/>
                <w:bCs/>
                <w:color w:val="000000" w:themeColor="text1"/>
                <w:sz w:val="24"/>
                <w:szCs w:val="24"/>
              </w:rPr>
            </w:pPr>
            <w:r w:rsidRPr="00163041">
              <w:rPr>
                <w:rFonts w:cs="Times New Roman"/>
                <w:b/>
                <w:bCs/>
                <w:color w:val="000000" w:themeColor="text1"/>
                <w:sz w:val="24"/>
                <w:szCs w:val="24"/>
              </w:rPr>
              <w:t>Unit II: Technology Acquisition Sources (8 Hours)</w:t>
            </w:r>
          </w:p>
          <w:p w14:paraId="7AD49E44" w14:textId="77777777" w:rsidR="00DE1DE9" w:rsidRPr="00163041" w:rsidRDefault="00DE1DE9" w:rsidP="00C87A90">
            <w:pPr>
              <w:pStyle w:val="ListParagraph"/>
              <w:numPr>
                <w:ilvl w:val="1"/>
                <w:numId w:val="103"/>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Internal development: Building capabilities via R&amp;D processes, advantages and risks of in-house innovation.</w:t>
            </w:r>
          </w:p>
          <w:p w14:paraId="49C89AF4" w14:textId="77777777" w:rsidR="00DE1DE9" w:rsidRPr="00163041" w:rsidRDefault="00DE1DE9" w:rsidP="00C87A90">
            <w:pPr>
              <w:pStyle w:val="ListParagraph"/>
              <w:numPr>
                <w:ilvl w:val="1"/>
                <w:numId w:val="103"/>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External Sourcing: Licensing-in, joint ventures and purchasing turn-key systems.</w:t>
            </w:r>
          </w:p>
          <w:p w14:paraId="2FED4D0C" w14:textId="77777777" w:rsidR="00DE1DE9" w:rsidRPr="00163041" w:rsidRDefault="00DE1DE9" w:rsidP="00C87A90">
            <w:pPr>
              <w:pStyle w:val="ListParagraph"/>
              <w:numPr>
                <w:ilvl w:val="1"/>
                <w:numId w:val="103"/>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Strategic Alliances and Mergers: Collaborative R&amp;D, equity partnerships and technology-driven M&amp;A.</w:t>
            </w:r>
          </w:p>
          <w:p w14:paraId="3DB186FF" w14:textId="77777777" w:rsidR="00DE1DE9" w:rsidRPr="00163041" w:rsidRDefault="00DE1DE9" w:rsidP="00C87A90">
            <w:pPr>
              <w:pStyle w:val="ListParagraph"/>
              <w:numPr>
                <w:ilvl w:val="1"/>
                <w:numId w:val="103"/>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Outsourcing Models: Contract manufacturing, R&amp;D outsourcing, and vendor selection criteria.</w:t>
            </w:r>
          </w:p>
        </w:tc>
      </w:tr>
      <w:tr w:rsidR="00163041" w:rsidRPr="00163041" w14:paraId="39F7D805" w14:textId="77777777" w:rsidTr="00126F54">
        <w:tc>
          <w:tcPr>
            <w:tcW w:w="4117" w:type="dxa"/>
          </w:tcPr>
          <w:p w14:paraId="0C08983C" w14:textId="77777777" w:rsidR="00DE1DE9" w:rsidRPr="00163041" w:rsidRDefault="00DE1DE9" w:rsidP="00C87A90">
            <w:pPr>
              <w:spacing w:after="0" w:line="240" w:lineRule="auto"/>
              <w:jc w:val="left"/>
              <w:rPr>
                <w:rFonts w:cs="Times New Roman"/>
                <w:color w:val="000000" w:themeColor="text1"/>
                <w:sz w:val="24"/>
                <w:szCs w:val="24"/>
              </w:rPr>
            </w:pPr>
          </w:p>
          <w:p w14:paraId="40C4FE1A" w14:textId="12BA847E" w:rsidR="00DE1DE9" w:rsidRPr="00163041" w:rsidRDefault="00DE1DE9" w:rsidP="00C87A90">
            <w:pPr>
              <w:pStyle w:val="ListParagraph"/>
              <w:numPr>
                <w:ilvl w:val="0"/>
                <w:numId w:val="112"/>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understand types of innovation (incremental, radical, product, process, disruptive).</w:t>
            </w:r>
          </w:p>
          <w:p w14:paraId="60551026" w14:textId="18798C2D" w:rsidR="00DE1DE9" w:rsidRPr="00163041" w:rsidRDefault="00DE1DE9" w:rsidP="00C87A90">
            <w:pPr>
              <w:pStyle w:val="ListParagraph"/>
              <w:numPr>
                <w:ilvl w:val="0"/>
                <w:numId w:val="112"/>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outline the innovation process from ideation to commercialization.</w:t>
            </w:r>
          </w:p>
          <w:p w14:paraId="3A596071" w14:textId="0A0348E2" w:rsidR="00DE1DE9" w:rsidRPr="00163041" w:rsidRDefault="00DE1DE9" w:rsidP="00C87A90">
            <w:pPr>
              <w:pStyle w:val="ListParagraph"/>
              <w:numPr>
                <w:ilvl w:val="0"/>
                <w:numId w:val="112"/>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To analyze diffusion of innovation using the S-curve and “chasm.”</w:t>
            </w:r>
          </w:p>
          <w:p w14:paraId="11D59257" w14:textId="77777777" w:rsidR="00DE1DE9" w:rsidRPr="00163041" w:rsidRDefault="00DE1DE9" w:rsidP="00C87A90">
            <w:pPr>
              <w:pStyle w:val="ListParagraph"/>
              <w:numPr>
                <w:ilvl w:val="0"/>
                <w:numId w:val="112"/>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lastRenderedPageBreak/>
              <w:t>To understand IPR in protecting innovations.</w:t>
            </w:r>
          </w:p>
        </w:tc>
        <w:tc>
          <w:tcPr>
            <w:tcW w:w="5264" w:type="dxa"/>
          </w:tcPr>
          <w:p w14:paraId="495BCB6D" w14:textId="77777777" w:rsidR="00DE1DE9" w:rsidRPr="00163041" w:rsidRDefault="00DE1DE9" w:rsidP="00C87A90">
            <w:pPr>
              <w:pStyle w:val="ListParagraph"/>
              <w:spacing w:after="0" w:line="240" w:lineRule="auto"/>
              <w:ind w:left="0"/>
              <w:jc w:val="left"/>
              <w:rPr>
                <w:rFonts w:cs="Times New Roman"/>
                <w:b/>
                <w:bCs/>
                <w:color w:val="000000" w:themeColor="text1"/>
                <w:sz w:val="24"/>
                <w:szCs w:val="24"/>
              </w:rPr>
            </w:pPr>
            <w:r w:rsidRPr="00163041">
              <w:rPr>
                <w:rFonts w:cs="Times New Roman"/>
                <w:b/>
                <w:bCs/>
                <w:color w:val="000000" w:themeColor="text1"/>
                <w:sz w:val="24"/>
                <w:szCs w:val="24"/>
              </w:rPr>
              <w:lastRenderedPageBreak/>
              <w:t>Unit III: Technological Innovation and Diffusion (10 Hours)</w:t>
            </w:r>
          </w:p>
          <w:p w14:paraId="6197FACC" w14:textId="3B0FB1DC" w:rsidR="00DE1DE9" w:rsidRPr="00163041" w:rsidRDefault="00DE1DE9" w:rsidP="00C87A90">
            <w:pPr>
              <w:pStyle w:val="ListParagraph"/>
              <w:numPr>
                <w:ilvl w:val="1"/>
                <w:numId w:val="10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Types of Innovation: Incremental vs Radical; Product vs Process; Disruptive innovation.</w:t>
            </w:r>
          </w:p>
          <w:p w14:paraId="1E7D5B06" w14:textId="77777777" w:rsidR="00DE1DE9" w:rsidRPr="00163041" w:rsidRDefault="00DE1DE9" w:rsidP="00C87A90">
            <w:pPr>
              <w:pStyle w:val="ListParagraph"/>
              <w:numPr>
                <w:ilvl w:val="1"/>
                <w:numId w:val="10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Innovation Process: From ideation and prototyping to commercialization.</w:t>
            </w:r>
          </w:p>
          <w:p w14:paraId="4A19B2C5" w14:textId="77777777" w:rsidR="00DE1DE9" w:rsidRPr="00163041" w:rsidRDefault="00DE1DE9" w:rsidP="00C87A90">
            <w:pPr>
              <w:pStyle w:val="ListParagraph"/>
              <w:numPr>
                <w:ilvl w:val="1"/>
                <w:numId w:val="10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Diffusion of Innovation: S-Curve of adoption and the "Chasm" in the technology life cycle.</w:t>
            </w:r>
          </w:p>
          <w:p w14:paraId="56EC153E" w14:textId="77777777" w:rsidR="00DE1DE9" w:rsidRPr="00163041" w:rsidRDefault="00DE1DE9" w:rsidP="00C87A90">
            <w:pPr>
              <w:pStyle w:val="ListParagraph"/>
              <w:numPr>
                <w:ilvl w:val="1"/>
                <w:numId w:val="104"/>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lastRenderedPageBreak/>
              <w:t>Intellectual Property Rights (IPR): Basics of patents, trademarks, and copyrights in protecting innovation.</w:t>
            </w:r>
          </w:p>
        </w:tc>
      </w:tr>
      <w:tr w:rsidR="00163041" w:rsidRPr="00163041" w14:paraId="03AB8928" w14:textId="77777777" w:rsidTr="00126F54">
        <w:trPr>
          <w:trHeight w:val="2834"/>
        </w:trPr>
        <w:tc>
          <w:tcPr>
            <w:tcW w:w="4117" w:type="dxa"/>
          </w:tcPr>
          <w:p w14:paraId="74271241" w14:textId="4C46EB57" w:rsidR="00DE1DE9" w:rsidRPr="00163041" w:rsidRDefault="00DE1DE9" w:rsidP="00C87A90">
            <w:pPr>
              <w:numPr>
                <w:ilvl w:val="0"/>
                <w:numId w:val="113"/>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methods of technology forecasting (Delphi, trends, scenarios).</w:t>
            </w:r>
          </w:p>
          <w:p w14:paraId="19F42AAC" w14:textId="57BF369B" w:rsidR="00DE1DE9" w:rsidRPr="00163041" w:rsidRDefault="00DE1DE9" w:rsidP="00C87A90">
            <w:pPr>
              <w:numPr>
                <w:ilvl w:val="0"/>
                <w:numId w:val="113"/>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Identify opportunities and threats through technology scouting.</w:t>
            </w:r>
          </w:p>
          <w:p w14:paraId="4715C10E" w14:textId="5D9EB585" w:rsidR="00DE1DE9" w:rsidRPr="00163041" w:rsidRDefault="00DE1DE9" w:rsidP="00C87A90">
            <w:pPr>
              <w:numPr>
                <w:ilvl w:val="0"/>
                <w:numId w:val="113"/>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Link technology roadmap with business strategy.</w:t>
            </w:r>
          </w:p>
          <w:p w14:paraId="08796532" w14:textId="29D65334" w:rsidR="00DE1DE9" w:rsidRPr="00126F54" w:rsidRDefault="00DE1DE9" w:rsidP="00126F54">
            <w:pPr>
              <w:numPr>
                <w:ilvl w:val="0"/>
                <w:numId w:val="113"/>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Assess technological capabilities through technology audit.</w:t>
            </w:r>
          </w:p>
        </w:tc>
        <w:tc>
          <w:tcPr>
            <w:tcW w:w="5264" w:type="dxa"/>
          </w:tcPr>
          <w:p w14:paraId="342BF1A0" w14:textId="77777777" w:rsidR="00DE1DE9" w:rsidRPr="00163041" w:rsidRDefault="00DE1DE9" w:rsidP="00C87A90">
            <w:pPr>
              <w:pStyle w:val="ListParagraph"/>
              <w:spacing w:after="0" w:line="240" w:lineRule="auto"/>
              <w:ind w:left="0"/>
              <w:jc w:val="left"/>
              <w:rPr>
                <w:rFonts w:cs="Times New Roman"/>
                <w:b/>
                <w:bCs/>
                <w:color w:val="000000" w:themeColor="text1"/>
                <w:sz w:val="24"/>
                <w:szCs w:val="24"/>
              </w:rPr>
            </w:pPr>
            <w:r w:rsidRPr="00163041">
              <w:rPr>
                <w:rFonts w:cs="Times New Roman"/>
                <w:b/>
                <w:bCs/>
                <w:color w:val="000000" w:themeColor="text1"/>
                <w:sz w:val="24"/>
                <w:szCs w:val="24"/>
              </w:rPr>
              <w:t>Unit IV: Technology Forecasting and Strategic Planning (8 hours)</w:t>
            </w:r>
          </w:p>
          <w:p w14:paraId="14E16563" w14:textId="77777777" w:rsidR="00DE1DE9" w:rsidRPr="00163041" w:rsidRDefault="00DE1DE9" w:rsidP="00C87A90">
            <w:pPr>
              <w:pStyle w:val="ListParagraph"/>
              <w:numPr>
                <w:ilvl w:val="1"/>
                <w:numId w:val="105"/>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Technology Forecasting: Delphi technique, trend extrapolation, scenario planning.</w:t>
            </w:r>
          </w:p>
          <w:p w14:paraId="25FB4DC6" w14:textId="77777777" w:rsidR="00DE1DE9" w:rsidRPr="00163041" w:rsidRDefault="00DE1DE9" w:rsidP="00C87A90">
            <w:pPr>
              <w:pStyle w:val="ListParagraph"/>
              <w:numPr>
                <w:ilvl w:val="1"/>
                <w:numId w:val="105"/>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Technology Scouting: Identifying emerging technological opportunities and threats.</w:t>
            </w:r>
          </w:p>
          <w:p w14:paraId="34E3715C" w14:textId="77777777" w:rsidR="00DE1DE9" w:rsidRPr="00163041" w:rsidRDefault="00DE1DE9" w:rsidP="00C87A90">
            <w:pPr>
              <w:pStyle w:val="ListParagraph"/>
              <w:numPr>
                <w:ilvl w:val="1"/>
                <w:numId w:val="105"/>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Strategic Alignment: Linking technology roadmap with business strategy.</w:t>
            </w:r>
          </w:p>
          <w:p w14:paraId="23C97C1F" w14:textId="047E722F" w:rsidR="00DE1DE9" w:rsidRPr="00126F54" w:rsidRDefault="00DE1DE9" w:rsidP="00126F54">
            <w:pPr>
              <w:pStyle w:val="ListParagraph"/>
              <w:numPr>
                <w:ilvl w:val="1"/>
                <w:numId w:val="105"/>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Technology Audit: Evaluating current technological capabilities</w:t>
            </w:r>
          </w:p>
        </w:tc>
      </w:tr>
      <w:tr w:rsidR="00163041" w:rsidRPr="00163041" w14:paraId="40AE93DC" w14:textId="77777777" w:rsidTr="00126F54">
        <w:tc>
          <w:tcPr>
            <w:tcW w:w="4117" w:type="dxa"/>
          </w:tcPr>
          <w:p w14:paraId="66B9797A" w14:textId="0BAF17CB" w:rsidR="00DE1DE9" w:rsidRPr="00163041" w:rsidRDefault="00DE1DE9" w:rsidP="00C87A90">
            <w:pPr>
              <w:pStyle w:val="ListParagraph"/>
              <w:numPr>
                <w:ilvl w:val="0"/>
                <w:numId w:val="115"/>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Understand the different types of technology transfer processes, including horizontal vs. vertical and domestic vs. international transfer.</w:t>
            </w:r>
          </w:p>
          <w:p w14:paraId="74763521" w14:textId="57307F77" w:rsidR="00DE1DE9" w:rsidRPr="00163041" w:rsidRDefault="00DE1DE9" w:rsidP="00C87A90">
            <w:pPr>
              <w:pStyle w:val="ListParagraph"/>
              <w:numPr>
                <w:ilvl w:val="0"/>
                <w:numId w:val="115"/>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Analyze key channels of technology transfer such as technical assistance, foreign direct investment (FDI), and franchising.</w:t>
            </w:r>
          </w:p>
          <w:p w14:paraId="75E11DD5" w14:textId="7A96E553" w:rsidR="00DE1DE9" w:rsidRPr="00163041" w:rsidRDefault="00DE1DE9" w:rsidP="00C87A90">
            <w:pPr>
              <w:pStyle w:val="ListParagraph"/>
              <w:numPr>
                <w:ilvl w:val="0"/>
                <w:numId w:val="115"/>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Identify major barriers to technology implementation, including organizational, cultural, and technical challenges.</w:t>
            </w:r>
          </w:p>
          <w:p w14:paraId="08A1C854" w14:textId="3A706131" w:rsidR="00DE1DE9" w:rsidRPr="00126F54" w:rsidRDefault="00DE1DE9" w:rsidP="00126F54">
            <w:pPr>
              <w:pStyle w:val="ListParagraph"/>
              <w:numPr>
                <w:ilvl w:val="0"/>
                <w:numId w:val="115"/>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Examine the specific issues faced by SMEs in Nepal in adopting and implementing new technologies.</w:t>
            </w:r>
          </w:p>
        </w:tc>
        <w:tc>
          <w:tcPr>
            <w:tcW w:w="5264" w:type="dxa"/>
          </w:tcPr>
          <w:p w14:paraId="418EED6C" w14:textId="397514FC" w:rsidR="00DE1DE9" w:rsidRPr="00163041" w:rsidRDefault="00DE1DE9" w:rsidP="00C87A90">
            <w:pPr>
              <w:pStyle w:val="ListParagraph"/>
              <w:spacing w:after="0" w:line="228" w:lineRule="auto"/>
              <w:ind w:left="318" w:hanging="360"/>
              <w:jc w:val="left"/>
              <w:rPr>
                <w:rFonts w:cs="Times New Roman"/>
                <w:b/>
                <w:bCs/>
                <w:color w:val="000000" w:themeColor="text1"/>
                <w:sz w:val="24"/>
                <w:szCs w:val="24"/>
              </w:rPr>
            </w:pPr>
            <w:r w:rsidRPr="00163041">
              <w:rPr>
                <w:rFonts w:cs="Times New Roman"/>
                <w:b/>
                <w:bCs/>
                <w:color w:val="000000" w:themeColor="text1"/>
                <w:sz w:val="24"/>
                <w:szCs w:val="24"/>
              </w:rPr>
              <w:t>Unit V: Technology Transfer and Implementation (9 Hours)</w:t>
            </w:r>
          </w:p>
          <w:p w14:paraId="233716D6" w14:textId="5BB2C9EF" w:rsidR="00DE1DE9" w:rsidRPr="00163041" w:rsidRDefault="00DE1DE9" w:rsidP="00C87A90">
            <w:pPr>
              <w:pStyle w:val="ListParagraph"/>
              <w:numPr>
                <w:ilvl w:val="1"/>
                <w:numId w:val="106"/>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Technology Transfer Process: Horizontal vs Vertical; domestic vs. international</w:t>
            </w:r>
          </w:p>
          <w:p w14:paraId="1373D7FA" w14:textId="77777777" w:rsidR="00DE1DE9" w:rsidRPr="00163041" w:rsidRDefault="00DE1DE9" w:rsidP="00C87A90">
            <w:pPr>
              <w:pStyle w:val="ListParagraph"/>
              <w:numPr>
                <w:ilvl w:val="1"/>
                <w:numId w:val="106"/>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Channels of Transfer; Technical assistance, FDI, franchising.</w:t>
            </w:r>
          </w:p>
          <w:p w14:paraId="5E314931" w14:textId="77777777" w:rsidR="00DE1DE9" w:rsidRPr="00163041" w:rsidRDefault="00DE1DE9" w:rsidP="00C87A90">
            <w:pPr>
              <w:pStyle w:val="ListParagraph"/>
              <w:numPr>
                <w:ilvl w:val="1"/>
                <w:numId w:val="106"/>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Barriers to Implementation: Organizational, cultural, and technical challenges.</w:t>
            </w:r>
          </w:p>
          <w:p w14:paraId="23D1BF8F" w14:textId="77777777" w:rsidR="00DE1DE9" w:rsidRPr="00163041" w:rsidRDefault="00DE1DE9" w:rsidP="00C87A90">
            <w:pPr>
              <w:pStyle w:val="ListParagraph"/>
              <w:numPr>
                <w:ilvl w:val="1"/>
                <w:numId w:val="106"/>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Adoption in Nepalese Context: Specific challenges faced by SMEs in Nepal regarding tech adoption.</w:t>
            </w:r>
          </w:p>
        </w:tc>
      </w:tr>
      <w:tr w:rsidR="00163041" w:rsidRPr="00163041" w14:paraId="26EECDDF" w14:textId="77777777" w:rsidTr="00126F54">
        <w:tc>
          <w:tcPr>
            <w:tcW w:w="4117" w:type="dxa"/>
          </w:tcPr>
          <w:p w14:paraId="046B40A2" w14:textId="51C93E51" w:rsidR="00DE1DE9" w:rsidRPr="00163041" w:rsidRDefault="00DE1DE9" w:rsidP="00C87A90">
            <w:pPr>
              <w:pStyle w:val="ListParagraph"/>
              <w:numPr>
                <w:ilvl w:val="0"/>
                <w:numId w:val="116"/>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 xml:space="preserve">Understand the impact of digital transformation technologies such as AI, Big Data, and IoT on traditional management </w:t>
            </w:r>
            <w:r w:rsidR="003D2728">
              <w:rPr>
                <w:rFonts w:eastAsia="Times New Roman" w:cs="Times New Roman"/>
                <w:color w:val="000000" w:themeColor="text1"/>
                <w:sz w:val="24"/>
                <w:szCs w:val="24"/>
              </w:rPr>
              <w:t>Practical</w:t>
            </w:r>
            <w:r w:rsidR="003D2728">
              <w:rPr>
                <w:rFonts w:eastAsia="Times New Roman" w:cs="Times New Roman"/>
                <w:color w:val="000000" w:themeColor="text1"/>
                <w:sz w:val="24"/>
                <w:szCs w:val="24"/>
              </w:rPr>
              <w:tab/>
            </w:r>
            <w:r w:rsidRPr="00163041">
              <w:rPr>
                <w:rFonts w:eastAsia="Times New Roman" w:cs="Times New Roman"/>
                <w:color w:val="000000" w:themeColor="text1"/>
                <w:sz w:val="24"/>
                <w:szCs w:val="24"/>
              </w:rPr>
              <w:t>s.</w:t>
            </w:r>
          </w:p>
          <w:p w14:paraId="219B34EF" w14:textId="297322D4" w:rsidR="00DE1DE9" w:rsidRPr="00163041" w:rsidRDefault="00DE1DE9" w:rsidP="00C87A90">
            <w:pPr>
              <w:pStyle w:val="ListParagraph"/>
              <w:numPr>
                <w:ilvl w:val="0"/>
                <w:numId w:val="116"/>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Analyze the role of sustainability, including green technologies and the circular economy, in modern organizations.</w:t>
            </w:r>
          </w:p>
          <w:p w14:paraId="5A4A837F" w14:textId="410BEB11" w:rsidR="00DE1DE9" w:rsidRPr="00163041" w:rsidRDefault="00DE1DE9" w:rsidP="00C87A90">
            <w:pPr>
              <w:pStyle w:val="ListParagraph"/>
              <w:numPr>
                <w:ilvl w:val="0"/>
                <w:numId w:val="116"/>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lastRenderedPageBreak/>
              <w:t>Evaluate ethical and security concerns related to data privacy, cyber-security, and automation.</w:t>
            </w:r>
          </w:p>
          <w:p w14:paraId="77A394B2" w14:textId="77777777" w:rsidR="00DE1DE9" w:rsidRPr="00163041" w:rsidRDefault="00DE1DE9" w:rsidP="00C87A90">
            <w:pPr>
              <w:pStyle w:val="ListParagraph"/>
              <w:numPr>
                <w:ilvl w:val="0"/>
                <w:numId w:val="116"/>
              </w:numPr>
              <w:spacing w:after="0"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Assess the broader social implications of emerging technologies on workforce and society.</w:t>
            </w:r>
          </w:p>
          <w:p w14:paraId="598C70A4" w14:textId="77777777" w:rsidR="00DE1DE9" w:rsidRPr="00163041" w:rsidRDefault="00DE1DE9" w:rsidP="00C87A90">
            <w:pPr>
              <w:spacing w:after="0" w:line="228" w:lineRule="auto"/>
              <w:jc w:val="left"/>
              <w:rPr>
                <w:rFonts w:cs="Times New Roman"/>
                <w:color w:val="000000" w:themeColor="text1"/>
                <w:sz w:val="24"/>
                <w:szCs w:val="24"/>
              </w:rPr>
            </w:pPr>
          </w:p>
        </w:tc>
        <w:tc>
          <w:tcPr>
            <w:tcW w:w="5264" w:type="dxa"/>
          </w:tcPr>
          <w:p w14:paraId="7BCA26B4" w14:textId="77777777" w:rsidR="00DE1DE9" w:rsidRPr="00163041" w:rsidRDefault="00DE1DE9" w:rsidP="00C87A90">
            <w:pPr>
              <w:pStyle w:val="ListParagraph"/>
              <w:spacing w:after="0" w:line="228" w:lineRule="auto"/>
              <w:ind w:left="318" w:hanging="360"/>
              <w:jc w:val="left"/>
              <w:rPr>
                <w:rFonts w:cs="Times New Roman"/>
                <w:bCs/>
                <w:color w:val="000000" w:themeColor="text1"/>
                <w:sz w:val="24"/>
                <w:szCs w:val="24"/>
              </w:rPr>
            </w:pPr>
            <w:r w:rsidRPr="00163041">
              <w:rPr>
                <w:rFonts w:cs="Times New Roman"/>
                <w:b/>
                <w:bCs/>
                <w:color w:val="000000" w:themeColor="text1"/>
                <w:sz w:val="24"/>
                <w:szCs w:val="24"/>
              </w:rPr>
              <w:lastRenderedPageBreak/>
              <w:t>Unit VI: Contemporary Issues in MOT (6 Hours)</w:t>
            </w:r>
          </w:p>
          <w:p w14:paraId="153BD382" w14:textId="77777777" w:rsidR="00DE1DE9" w:rsidRPr="00163041" w:rsidRDefault="00DE1DE9" w:rsidP="00C87A90">
            <w:pPr>
              <w:pStyle w:val="ListParagraph"/>
              <w:numPr>
                <w:ilvl w:val="1"/>
                <w:numId w:val="107"/>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Digital Transformation: Impact of AI, Big Data and IoT on traditional management models.</w:t>
            </w:r>
          </w:p>
          <w:p w14:paraId="332DEF7B" w14:textId="77777777" w:rsidR="00DE1DE9" w:rsidRPr="00163041" w:rsidRDefault="00DE1DE9" w:rsidP="00C87A90">
            <w:pPr>
              <w:pStyle w:val="ListParagraph"/>
              <w:numPr>
                <w:ilvl w:val="1"/>
                <w:numId w:val="107"/>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Sustainability: Green technology and the circular economy.</w:t>
            </w:r>
          </w:p>
          <w:p w14:paraId="0448FF94" w14:textId="77777777" w:rsidR="00DE1DE9" w:rsidRPr="00163041" w:rsidRDefault="00DE1DE9" w:rsidP="00C87A90">
            <w:pPr>
              <w:pStyle w:val="ListParagraph"/>
              <w:numPr>
                <w:ilvl w:val="1"/>
                <w:numId w:val="107"/>
              </w:numPr>
              <w:spacing w:before="100" w:beforeAutospacing="1" w:after="100" w:afterAutospacing="1" w:line="24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Ethics and Security: Data privacy, cyber-security and the social impact of automation.</w:t>
            </w:r>
          </w:p>
          <w:p w14:paraId="7F818596" w14:textId="77777777" w:rsidR="00DE1DE9" w:rsidRPr="00163041" w:rsidRDefault="00DE1DE9" w:rsidP="00C87A90">
            <w:pPr>
              <w:pStyle w:val="ListParagraph"/>
              <w:spacing w:after="0" w:line="228" w:lineRule="auto"/>
              <w:ind w:left="318" w:hanging="360"/>
              <w:jc w:val="left"/>
              <w:rPr>
                <w:rFonts w:cs="Times New Roman"/>
                <w:bCs/>
                <w:color w:val="000000" w:themeColor="text1"/>
                <w:sz w:val="24"/>
                <w:szCs w:val="24"/>
              </w:rPr>
            </w:pPr>
          </w:p>
        </w:tc>
      </w:tr>
    </w:tbl>
    <w:p w14:paraId="325C9996" w14:textId="77777777" w:rsidR="00DE1DE9" w:rsidRPr="00163041" w:rsidRDefault="00DE1DE9" w:rsidP="00C87A90">
      <w:pPr>
        <w:pStyle w:val="PlainText"/>
        <w:contextualSpacing/>
        <w:rPr>
          <w:rFonts w:ascii="Times New Roman" w:hAnsi="Times New Roman" w:cs="Times New Roman"/>
          <w:i/>
          <w:color w:val="000000" w:themeColor="text1"/>
          <w:sz w:val="24"/>
          <w:szCs w:val="24"/>
        </w:rPr>
      </w:pPr>
      <w:r w:rsidRPr="00163041">
        <w:rPr>
          <w:rFonts w:ascii="Times New Roman" w:hAnsi="Times New Roman" w:cs="Times New Roman"/>
          <w:i/>
          <w:color w:val="000000" w:themeColor="text1"/>
          <w:sz w:val="24"/>
          <w:szCs w:val="24"/>
        </w:rPr>
        <w:t>Note: The figures in the parentheses indicate the approximate teaching hours for the respective units.</w:t>
      </w:r>
    </w:p>
    <w:p w14:paraId="257CE476" w14:textId="77777777" w:rsidR="00DE1DE9" w:rsidRPr="00163041" w:rsidRDefault="00DE1DE9" w:rsidP="00C87A90">
      <w:pPr>
        <w:pStyle w:val="PlainText"/>
        <w:contextualSpacing/>
        <w:rPr>
          <w:rFonts w:ascii="Times New Roman" w:hAnsi="Times New Roman" w:cs="Times New Roman"/>
          <w:i/>
          <w:color w:val="000000" w:themeColor="text1"/>
          <w:sz w:val="24"/>
          <w:szCs w:val="24"/>
        </w:rPr>
      </w:pPr>
    </w:p>
    <w:p w14:paraId="43555BF5" w14:textId="32E2AC00" w:rsidR="00DE1DE9" w:rsidRPr="00163041" w:rsidRDefault="003D2728" w:rsidP="00C87A90">
      <w:pPr>
        <w:pStyle w:val="PlainText"/>
        <w:contextualSpacing/>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r>
        <w:rPr>
          <w:rFonts w:ascii="Times New Roman" w:hAnsi="Times New Roman" w:cs="Times New Roman"/>
          <w:b/>
          <w:color w:val="000000" w:themeColor="text1"/>
          <w:sz w:val="24"/>
          <w:szCs w:val="24"/>
        </w:rPr>
        <w:tab/>
      </w:r>
      <w:r w:rsidR="00DE1DE9" w:rsidRPr="00163041">
        <w:rPr>
          <w:rFonts w:ascii="Times New Roman" w:hAnsi="Times New Roman" w:cs="Times New Roman"/>
          <w:b/>
          <w:color w:val="000000" w:themeColor="text1"/>
          <w:sz w:val="24"/>
          <w:szCs w:val="24"/>
        </w:rPr>
        <w:t xml:space="preserve"> Works:</w:t>
      </w:r>
    </w:p>
    <w:p w14:paraId="3CB59EB8" w14:textId="77777777" w:rsidR="00DE1DE9" w:rsidRPr="00163041" w:rsidRDefault="00DE1DE9" w:rsidP="00C87A90">
      <w:pPr>
        <w:pStyle w:val="PlainText"/>
        <w:contextualSpacing/>
        <w:rPr>
          <w:rFonts w:ascii="Times New Roman" w:hAnsi="Times New Roman" w:cs="Times New Roman"/>
          <w:color w:val="000000" w:themeColor="text1"/>
          <w:sz w:val="24"/>
          <w:szCs w:val="24"/>
        </w:rPr>
      </w:pPr>
      <w:r w:rsidRPr="00163041">
        <w:rPr>
          <w:rFonts w:ascii="Times New Roman" w:hAnsi="Times New Roman" w:cs="Times New Roman"/>
          <w:color w:val="000000" w:themeColor="text1"/>
          <w:sz w:val="24"/>
          <w:szCs w:val="24"/>
        </w:rPr>
        <w:t xml:space="preserve">Various case studies and surveys can be performed for better understanding of implementation methods, concepts and challenges. Topic </w:t>
      </w:r>
      <w:proofErr w:type="gramStart"/>
      <w:r w:rsidRPr="00163041">
        <w:rPr>
          <w:rFonts w:ascii="Times New Roman" w:hAnsi="Times New Roman" w:cs="Times New Roman"/>
          <w:color w:val="000000" w:themeColor="text1"/>
          <w:sz w:val="24"/>
          <w:szCs w:val="24"/>
        </w:rPr>
        <w:t>need</w:t>
      </w:r>
      <w:proofErr w:type="gramEnd"/>
      <w:r w:rsidRPr="00163041">
        <w:rPr>
          <w:rFonts w:ascii="Times New Roman" w:hAnsi="Times New Roman" w:cs="Times New Roman"/>
          <w:color w:val="000000" w:themeColor="text1"/>
          <w:sz w:val="24"/>
          <w:szCs w:val="24"/>
        </w:rPr>
        <w:t xml:space="preserve"> to be choose from various success stories, and areas of business organizations.</w:t>
      </w:r>
    </w:p>
    <w:p w14:paraId="1E96D515" w14:textId="77777777" w:rsidR="00DE1DE9" w:rsidRPr="00163041" w:rsidRDefault="00DE1DE9" w:rsidP="00C87A90">
      <w:pPr>
        <w:pStyle w:val="PlainText"/>
        <w:contextualSpacing/>
        <w:rPr>
          <w:rFonts w:ascii="Times New Roman" w:hAnsi="Times New Roman" w:cs="Times New Roman"/>
          <w:i/>
          <w:color w:val="000000" w:themeColor="text1"/>
          <w:sz w:val="24"/>
          <w:szCs w:val="24"/>
        </w:rPr>
      </w:pPr>
    </w:p>
    <w:p w14:paraId="1B79511C" w14:textId="77777777" w:rsidR="00DE1DE9" w:rsidRPr="00163041" w:rsidRDefault="00DE1DE9" w:rsidP="00C87A90">
      <w:pPr>
        <w:numPr>
          <w:ilvl w:val="0"/>
          <w:numId w:val="22"/>
        </w:numPr>
        <w:autoSpaceDE w:val="0"/>
        <w:autoSpaceDN w:val="0"/>
        <w:adjustRightInd w:val="0"/>
        <w:spacing w:after="0" w:line="240" w:lineRule="auto"/>
        <w:ind w:left="270" w:hanging="270"/>
        <w:contextualSpacing/>
        <w:jc w:val="left"/>
        <w:rPr>
          <w:rFonts w:cs="Times New Roman"/>
          <w:b/>
          <w:bCs/>
          <w:color w:val="000000" w:themeColor="text1"/>
          <w:sz w:val="24"/>
          <w:szCs w:val="24"/>
        </w:rPr>
      </w:pPr>
      <w:r w:rsidRPr="00163041">
        <w:rPr>
          <w:rFonts w:cs="Times New Roman"/>
          <w:b/>
          <w:bCs/>
          <w:color w:val="000000" w:themeColor="text1"/>
          <w:sz w:val="24"/>
          <w:szCs w:val="24"/>
        </w:rPr>
        <w:t>Methods of Instructions</w:t>
      </w:r>
    </w:p>
    <w:p w14:paraId="182967C8" w14:textId="6EBD83F0" w:rsidR="00DE1DE9" w:rsidRPr="00163041" w:rsidRDefault="00DE1DE9" w:rsidP="00C87A90">
      <w:pPr>
        <w:autoSpaceDE w:val="0"/>
        <w:autoSpaceDN w:val="0"/>
        <w:adjustRightInd w:val="0"/>
        <w:spacing w:after="0" w:line="240" w:lineRule="auto"/>
        <w:ind w:left="270"/>
        <w:contextualSpacing/>
        <w:jc w:val="left"/>
        <w:rPr>
          <w:rFonts w:cs="Times New Roman"/>
          <w:b/>
          <w:bCs/>
          <w:color w:val="000000" w:themeColor="text1"/>
          <w:sz w:val="24"/>
          <w:szCs w:val="24"/>
        </w:rPr>
      </w:pPr>
      <w:r w:rsidRPr="00163041">
        <w:rPr>
          <w:rFonts w:cs="Times New Roman"/>
          <w:color w:val="000000" w:themeColor="text1"/>
          <w:sz w:val="24"/>
          <w:szCs w:val="24"/>
        </w:rPr>
        <w:t>Lectures, assignments, readings, classroom discussions, article review, case analysis, group project and presentations.</w:t>
      </w:r>
    </w:p>
    <w:p w14:paraId="077F1783" w14:textId="77777777" w:rsidR="00DE1DE9" w:rsidRPr="00163041" w:rsidRDefault="00DE1DE9" w:rsidP="00C87A90">
      <w:pPr>
        <w:autoSpaceDE w:val="0"/>
        <w:autoSpaceDN w:val="0"/>
        <w:adjustRightInd w:val="0"/>
        <w:spacing w:after="0" w:line="240" w:lineRule="auto"/>
        <w:ind w:left="270"/>
        <w:contextualSpacing/>
        <w:jc w:val="left"/>
        <w:rPr>
          <w:rFonts w:cs="Times New Roman"/>
          <w:b/>
          <w:bCs/>
          <w:color w:val="000000" w:themeColor="text1"/>
          <w:sz w:val="24"/>
          <w:szCs w:val="24"/>
        </w:rPr>
      </w:pPr>
    </w:p>
    <w:p w14:paraId="31B5A461" w14:textId="77777777" w:rsidR="00DE1DE9" w:rsidRPr="00163041" w:rsidRDefault="00DE1DE9" w:rsidP="00C87A90">
      <w:pPr>
        <w:numPr>
          <w:ilvl w:val="0"/>
          <w:numId w:val="24"/>
        </w:numPr>
        <w:spacing w:after="0" w:line="240" w:lineRule="auto"/>
        <w:contextualSpacing/>
        <w:jc w:val="left"/>
        <w:rPr>
          <w:rFonts w:cs="Times New Roman"/>
          <w:b/>
          <w:bCs/>
          <w:color w:val="000000" w:themeColor="text1"/>
          <w:sz w:val="24"/>
          <w:szCs w:val="24"/>
        </w:rPr>
      </w:pPr>
      <w:r w:rsidRPr="00163041">
        <w:rPr>
          <w:rFonts w:cs="Times New Roman"/>
          <w:b/>
          <w:bCs/>
          <w:color w:val="000000" w:themeColor="text1"/>
          <w:sz w:val="24"/>
          <w:szCs w:val="24"/>
        </w:rPr>
        <w:t>Evaluation System and Students’ Responsibilities</w:t>
      </w:r>
    </w:p>
    <w:p w14:paraId="206FE206" w14:textId="77777777" w:rsidR="00DE1DE9" w:rsidRPr="00163041" w:rsidRDefault="00DE1DE9" w:rsidP="00C87A90">
      <w:pPr>
        <w:numPr>
          <w:ilvl w:val="1"/>
          <w:numId w:val="24"/>
        </w:numPr>
        <w:autoSpaceDE w:val="0"/>
        <w:autoSpaceDN w:val="0"/>
        <w:adjustRightInd w:val="0"/>
        <w:spacing w:after="0" w:line="240" w:lineRule="auto"/>
        <w:ind w:left="709" w:hanging="567"/>
        <w:contextualSpacing/>
        <w:jc w:val="left"/>
        <w:rPr>
          <w:rFonts w:cs="Times New Roman"/>
          <w:b/>
          <w:bCs/>
          <w:color w:val="000000" w:themeColor="text1"/>
          <w:sz w:val="24"/>
          <w:szCs w:val="24"/>
        </w:rPr>
      </w:pPr>
      <w:r w:rsidRPr="00163041">
        <w:rPr>
          <w:rFonts w:cs="Times New Roman"/>
          <w:b/>
          <w:bCs/>
          <w:color w:val="000000" w:themeColor="text1"/>
          <w:sz w:val="24"/>
          <w:szCs w:val="24"/>
        </w:rPr>
        <w:t>Evaluation</w:t>
      </w:r>
      <w:r w:rsidRPr="00163041">
        <w:rPr>
          <w:rFonts w:cs="Times New Roman"/>
          <w:b/>
          <w:bCs/>
          <w:color w:val="000000" w:themeColor="text1"/>
          <w:spacing w:val="-4"/>
          <w:sz w:val="24"/>
          <w:szCs w:val="24"/>
        </w:rPr>
        <w:t xml:space="preserve"> </w:t>
      </w:r>
      <w:r w:rsidRPr="00163041">
        <w:rPr>
          <w:rFonts w:cs="Times New Roman"/>
          <w:b/>
          <w:bCs/>
          <w:color w:val="000000" w:themeColor="text1"/>
          <w:sz w:val="24"/>
          <w:szCs w:val="24"/>
        </w:rPr>
        <w:t>System</w:t>
      </w:r>
    </w:p>
    <w:p w14:paraId="7F3ED046" w14:textId="777B8A91" w:rsidR="00DE1DE9" w:rsidRPr="00163041" w:rsidRDefault="00DE1DE9" w:rsidP="00C87A90">
      <w:pPr>
        <w:pStyle w:val="BodyText"/>
        <w:ind w:left="360" w:right="116"/>
        <w:contextualSpacing/>
        <w:rPr>
          <w:color w:val="000000" w:themeColor="text1"/>
        </w:rPr>
      </w:pPr>
      <w:r w:rsidRPr="00163041">
        <w:rPr>
          <w:color w:val="000000" w:themeColor="text1"/>
        </w:rPr>
        <w:t>The performance of a student in a course is evaluated on the basis of internal evaluation and semester end examination. Fifty percent weight is given to the internal evaluation and fifty percent weight to the semester-end examination conducted by the Office of the Controller of Examinations, Pokhara University.</w:t>
      </w:r>
    </w:p>
    <w:p w14:paraId="27C9144D" w14:textId="77777777" w:rsidR="00DE1DE9" w:rsidRPr="00163041" w:rsidRDefault="00DE1DE9" w:rsidP="00C87A90">
      <w:pPr>
        <w:spacing w:after="0" w:line="240" w:lineRule="auto"/>
        <w:contextualSpacing/>
        <w:jc w:val="left"/>
        <w:rPr>
          <w:rFonts w:cs="Times New Roman"/>
          <w:b/>
          <w:bCs/>
          <w:color w:val="000000" w:themeColor="text1"/>
          <w:sz w:val="24"/>
          <w:szCs w:val="24"/>
        </w:rPr>
      </w:pPr>
    </w:p>
    <w:p w14:paraId="681CA603" w14:textId="77777777" w:rsidR="00DE1DE9" w:rsidRPr="00163041" w:rsidRDefault="00DE1DE9" w:rsidP="00C87A90">
      <w:pPr>
        <w:spacing w:after="0" w:line="240" w:lineRule="auto"/>
        <w:contextualSpacing/>
        <w:jc w:val="left"/>
        <w:rPr>
          <w:rFonts w:cs="Times New Roman"/>
          <w:b/>
          <w:bCs/>
          <w:color w:val="000000" w:themeColor="text1"/>
          <w:sz w:val="24"/>
          <w:szCs w:val="24"/>
        </w:rPr>
      </w:pPr>
      <w:r w:rsidRPr="00163041">
        <w:rPr>
          <w:rFonts w:cs="Times New Roman"/>
          <w:b/>
          <w:bCs/>
          <w:color w:val="000000" w:themeColor="text1"/>
          <w:sz w:val="24"/>
          <w:szCs w:val="24"/>
        </w:rPr>
        <w:t>5.1.1 Internal Evaluation</w:t>
      </w:r>
    </w:p>
    <w:p w14:paraId="2E19AB57" w14:textId="77777777" w:rsidR="00DE1DE9" w:rsidRPr="00163041" w:rsidRDefault="00DE1DE9" w:rsidP="00C87A90">
      <w:pPr>
        <w:pStyle w:val="BodyText"/>
        <w:ind w:right="116"/>
        <w:contextualSpacing/>
        <w:rPr>
          <w:color w:val="000000" w:themeColor="text1"/>
        </w:rPr>
      </w:pPr>
      <w:r w:rsidRPr="00163041">
        <w:rPr>
          <w:color w:val="000000" w:themeColor="text1"/>
        </w:rPr>
        <w:t>The internal evaluation is based on continuous evaluation process. The internal evaluation components and their respective weights may vary according to the nature and objectives of the course. An evaluation plan should be prepared by the faculty and should share with the students in the beginning of the course.</w:t>
      </w:r>
    </w:p>
    <w:p w14:paraId="29CEF1D0" w14:textId="77777777" w:rsidR="00DE1DE9" w:rsidRPr="00163041" w:rsidRDefault="00DE1DE9" w:rsidP="00C87A90">
      <w:pPr>
        <w:pStyle w:val="BodyText"/>
        <w:ind w:right="116"/>
        <w:contextualSpacing/>
        <w:rPr>
          <w:color w:val="000000" w:themeColor="text1"/>
        </w:rPr>
      </w:pPr>
    </w:p>
    <w:p w14:paraId="031F7DCD" w14:textId="597FD622" w:rsidR="00DE1DE9" w:rsidRPr="00163041" w:rsidRDefault="00DE1DE9" w:rsidP="00C87A90">
      <w:pPr>
        <w:pStyle w:val="BodyText"/>
        <w:ind w:right="116"/>
        <w:contextualSpacing/>
        <w:rPr>
          <w:color w:val="000000" w:themeColor="text1"/>
        </w:rPr>
      </w:pPr>
      <w:r w:rsidRPr="00163041">
        <w:rPr>
          <w:color w:val="000000" w:themeColor="text1"/>
        </w:rPr>
        <w:t>The internal evaluation components may consist of any combination of written test, quizzes and oral test, workshop, assignments, term paper, project work, case study analysis and discussion, open book test, class participation and any other test deemed to be suitable by the faculty.</w:t>
      </w:r>
    </w:p>
    <w:p w14:paraId="6A29CEA7" w14:textId="77777777" w:rsidR="00DE1DE9" w:rsidRPr="00163041" w:rsidRDefault="00DE1DE9" w:rsidP="00C87A90">
      <w:pPr>
        <w:pStyle w:val="BodyText"/>
        <w:ind w:left="1170" w:right="116"/>
        <w:contextualSpacing/>
        <w:rPr>
          <w:color w:val="000000" w:themeColor="text1"/>
        </w:rPr>
      </w:pPr>
    </w:p>
    <w:p w14:paraId="60E9CAD0" w14:textId="77777777" w:rsidR="00DE1DE9" w:rsidRPr="00163041" w:rsidRDefault="00DE1DE9" w:rsidP="00C87A90">
      <w:pPr>
        <w:pStyle w:val="ListParagraph"/>
        <w:numPr>
          <w:ilvl w:val="2"/>
          <w:numId w:val="23"/>
        </w:numPr>
        <w:spacing w:after="0" w:line="240" w:lineRule="auto"/>
        <w:ind w:right="116"/>
        <w:jc w:val="left"/>
        <w:rPr>
          <w:rFonts w:cs="Times New Roman"/>
          <w:color w:val="000000" w:themeColor="text1"/>
          <w:sz w:val="24"/>
          <w:szCs w:val="24"/>
        </w:rPr>
      </w:pPr>
      <w:r w:rsidRPr="00163041">
        <w:rPr>
          <w:rFonts w:cs="Times New Roman"/>
          <w:b/>
          <w:bCs/>
          <w:color w:val="000000" w:themeColor="text1"/>
          <w:sz w:val="24"/>
          <w:szCs w:val="24"/>
        </w:rPr>
        <w:t>Semester End Examinations</w:t>
      </w:r>
    </w:p>
    <w:p w14:paraId="04167EDC" w14:textId="1846C121" w:rsidR="00DE1DE9" w:rsidRPr="00163041" w:rsidRDefault="00DE1DE9" w:rsidP="00C87A90">
      <w:pPr>
        <w:spacing w:after="0" w:line="240" w:lineRule="auto"/>
        <w:ind w:right="116"/>
        <w:contextualSpacing/>
        <w:jc w:val="left"/>
        <w:rPr>
          <w:rFonts w:cs="Times New Roman"/>
          <w:color w:val="000000" w:themeColor="text1"/>
          <w:w w:val="105"/>
          <w:sz w:val="24"/>
          <w:szCs w:val="24"/>
        </w:rPr>
      </w:pPr>
      <w:r w:rsidRPr="00163041">
        <w:rPr>
          <w:rFonts w:cs="Times New Roman"/>
          <w:color w:val="000000" w:themeColor="text1"/>
          <w:w w:val="105"/>
          <w:sz w:val="24"/>
          <w:szCs w:val="24"/>
        </w:rPr>
        <w:t xml:space="preserve">There will be semester end examination at the end of the semester </w:t>
      </w:r>
      <w:r w:rsidRPr="00163041">
        <w:rPr>
          <w:rFonts w:cs="Times New Roman"/>
          <w:color w:val="000000" w:themeColor="text1"/>
          <w:sz w:val="24"/>
          <w:szCs w:val="24"/>
        </w:rPr>
        <w:t xml:space="preserve">conducted by the Office of the Controller of Examinations, Pokhara University. </w:t>
      </w:r>
      <w:r w:rsidRPr="00163041">
        <w:rPr>
          <w:rFonts w:cs="Times New Roman"/>
          <w:color w:val="000000" w:themeColor="text1"/>
          <w:w w:val="105"/>
          <w:sz w:val="24"/>
          <w:szCs w:val="24"/>
        </w:rPr>
        <w:t>It carries 50 percent weight of total evaluation.</w:t>
      </w:r>
    </w:p>
    <w:p w14:paraId="6E0D639C" w14:textId="77777777" w:rsidR="00DE1DE9" w:rsidRPr="00163041" w:rsidRDefault="00DE1DE9" w:rsidP="00C87A90">
      <w:pPr>
        <w:numPr>
          <w:ilvl w:val="1"/>
          <w:numId w:val="23"/>
        </w:numPr>
        <w:spacing w:after="0" w:line="240" w:lineRule="auto"/>
        <w:ind w:left="475"/>
        <w:contextualSpacing/>
        <w:jc w:val="left"/>
        <w:rPr>
          <w:rFonts w:cs="Times New Roman"/>
          <w:b/>
          <w:bCs/>
          <w:color w:val="000000" w:themeColor="text1"/>
          <w:sz w:val="24"/>
          <w:szCs w:val="24"/>
        </w:rPr>
      </w:pPr>
      <w:r w:rsidRPr="00163041">
        <w:rPr>
          <w:rFonts w:cs="Times New Roman"/>
          <w:b/>
          <w:bCs/>
          <w:color w:val="000000" w:themeColor="text1"/>
          <w:sz w:val="24"/>
          <w:szCs w:val="24"/>
        </w:rPr>
        <w:t>Students’ Responsibilities</w:t>
      </w:r>
    </w:p>
    <w:p w14:paraId="12B33F87" w14:textId="77777777" w:rsidR="00DE1DE9" w:rsidRPr="00163041" w:rsidRDefault="00DE1DE9" w:rsidP="00C87A90">
      <w:pPr>
        <w:spacing w:after="0" w:line="240" w:lineRule="auto"/>
        <w:contextualSpacing/>
        <w:jc w:val="left"/>
        <w:rPr>
          <w:rFonts w:cs="Times New Roman"/>
          <w:b/>
          <w:bCs/>
          <w:color w:val="000000" w:themeColor="text1"/>
          <w:sz w:val="24"/>
          <w:szCs w:val="24"/>
        </w:rPr>
      </w:pPr>
      <w:r w:rsidRPr="00163041">
        <w:rPr>
          <w:rFonts w:cs="Times New Roman"/>
          <w:color w:val="000000" w:themeColor="text1"/>
          <w:w w:val="105"/>
          <w:sz w:val="24"/>
          <w:szCs w:val="24"/>
        </w:rPr>
        <w:t xml:space="preserve">Each student must secure at least 45 percent marks in the internal evaluation with 80 percent attendance in the class to appear in the Semester End Examination. Failing to obtain such score will be given NOT QUALIFIED (NQ) and the student will not be </w:t>
      </w:r>
      <w:r w:rsidRPr="00163041">
        <w:rPr>
          <w:rFonts w:cs="Times New Roman"/>
          <w:color w:val="000000" w:themeColor="text1"/>
          <w:w w:val="105"/>
          <w:sz w:val="24"/>
          <w:szCs w:val="24"/>
        </w:rPr>
        <w:lastRenderedPageBreak/>
        <w:t>eligible to appear in the Semester End Examination. Students are advised to attend all the classes and complete all the assignments within the specified time period. If a student does not attend the class(es), it is his/her sole responsibility to cover the topic(s) taught during the period. If a student fails to attend a formal exam, quiz, test, etc., there is not any provision for a re-exam.</w:t>
      </w:r>
    </w:p>
    <w:p w14:paraId="0198C83B" w14:textId="77777777" w:rsidR="00DE1DE9" w:rsidRPr="00163041" w:rsidRDefault="00DE1DE9" w:rsidP="00C87A90">
      <w:pPr>
        <w:spacing w:after="0" w:line="240" w:lineRule="auto"/>
        <w:ind w:left="709"/>
        <w:contextualSpacing/>
        <w:jc w:val="left"/>
        <w:rPr>
          <w:rFonts w:cs="Times New Roman"/>
          <w:color w:val="000000" w:themeColor="text1"/>
          <w:sz w:val="24"/>
          <w:szCs w:val="24"/>
        </w:rPr>
      </w:pPr>
    </w:p>
    <w:p w14:paraId="5D463D06" w14:textId="6D6BBC3E" w:rsidR="00DE1DE9" w:rsidRPr="00163041" w:rsidRDefault="00DE1DE9" w:rsidP="00C87A90">
      <w:pPr>
        <w:numPr>
          <w:ilvl w:val="0"/>
          <w:numId w:val="24"/>
        </w:numPr>
        <w:spacing w:after="0" w:line="240" w:lineRule="auto"/>
        <w:contextualSpacing/>
        <w:jc w:val="left"/>
        <w:rPr>
          <w:rFonts w:cs="Times New Roman"/>
          <w:color w:val="000000" w:themeColor="text1"/>
          <w:sz w:val="24"/>
          <w:szCs w:val="24"/>
        </w:rPr>
      </w:pPr>
      <w:r w:rsidRPr="00163041">
        <w:rPr>
          <w:rFonts w:cs="Times New Roman"/>
          <w:b/>
          <w:bCs/>
          <w:color w:val="000000" w:themeColor="text1"/>
          <w:sz w:val="24"/>
          <w:szCs w:val="24"/>
        </w:rPr>
        <w:t>Prescribed Books and References</w:t>
      </w:r>
    </w:p>
    <w:p w14:paraId="6A9FF4DB" w14:textId="77777777" w:rsidR="00DE1DE9" w:rsidRPr="00163041" w:rsidRDefault="00DE1DE9" w:rsidP="00C87A90">
      <w:pPr>
        <w:pStyle w:val="ListParagraph"/>
        <w:spacing w:after="0" w:line="240" w:lineRule="auto"/>
        <w:ind w:left="0"/>
        <w:jc w:val="left"/>
        <w:rPr>
          <w:rFonts w:cs="Times New Roman"/>
          <w:b/>
          <w:color w:val="000000" w:themeColor="text1"/>
          <w:sz w:val="24"/>
          <w:szCs w:val="24"/>
        </w:rPr>
      </w:pPr>
      <w:r w:rsidRPr="00163041">
        <w:rPr>
          <w:rFonts w:cs="Times New Roman"/>
          <w:b/>
          <w:color w:val="000000" w:themeColor="text1"/>
          <w:sz w:val="24"/>
          <w:szCs w:val="24"/>
        </w:rPr>
        <w:t>Textbooks</w:t>
      </w:r>
    </w:p>
    <w:p w14:paraId="15816D86" w14:textId="77777777" w:rsidR="00DE1DE9" w:rsidRPr="00163041" w:rsidRDefault="00DE1DE9" w:rsidP="00C87A90">
      <w:pPr>
        <w:pStyle w:val="ListParagraph"/>
        <w:spacing w:after="0" w:line="240" w:lineRule="auto"/>
        <w:ind w:left="0"/>
        <w:jc w:val="left"/>
        <w:rPr>
          <w:rFonts w:cs="Times New Roman"/>
          <w:b/>
          <w:color w:val="000000" w:themeColor="text1"/>
          <w:sz w:val="24"/>
          <w:szCs w:val="24"/>
        </w:rPr>
      </w:pPr>
    </w:p>
    <w:p w14:paraId="215359BD" w14:textId="77777777" w:rsidR="00DE1DE9" w:rsidRPr="009754B1" w:rsidRDefault="00DE1DE9" w:rsidP="009754B1">
      <w:pPr>
        <w:pStyle w:val="ListParagraph"/>
        <w:numPr>
          <w:ilvl w:val="0"/>
          <w:numId w:val="101"/>
        </w:numPr>
        <w:spacing w:after="0" w:line="240" w:lineRule="auto"/>
        <w:jc w:val="center"/>
        <w:rPr>
          <w:rStyle w:val="whitespace-normal"/>
          <w:rFonts w:cs="Times New Roman"/>
          <w:color w:val="000000" w:themeColor="text1"/>
          <w:sz w:val="24"/>
          <w:szCs w:val="24"/>
        </w:rPr>
      </w:pPr>
      <w:r w:rsidRPr="009754B1">
        <w:rPr>
          <w:rStyle w:val="whitespace-normal"/>
          <w:rFonts w:cs="Times New Roman"/>
          <w:i/>
          <w:color w:val="000000" w:themeColor="text1"/>
          <w:sz w:val="24"/>
          <w:szCs w:val="24"/>
        </w:rPr>
        <w:t>Tarek M. Khalil and Ravi Shankar.</w:t>
      </w:r>
      <w:r w:rsidRPr="009754B1">
        <w:rPr>
          <w:rStyle w:val="Heading1Char"/>
          <w:rFonts w:ascii="Times New Roman" w:hAnsi="Times New Roman" w:cs="Times New Roman"/>
          <w:color w:val="000000" w:themeColor="text1"/>
          <w:sz w:val="24"/>
          <w:szCs w:val="24"/>
        </w:rPr>
        <w:t xml:space="preserve"> </w:t>
      </w:r>
      <w:r w:rsidRPr="009754B1">
        <w:rPr>
          <w:rStyle w:val="whitespace-normal"/>
          <w:rFonts w:cs="Times New Roman"/>
          <w:color w:val="000000" w:themeColor="text1"/>
          <w:sz w:val="24"/>
          <w:szCs w:val="24"/>
        </w:rPr>
        <w:t>(2014</w:t>
      </w:r>
      <w:proofErr w:type="gramStart"/>
      <w:r w:rsidRPr="009754B1">
        <w:rPr>
          <w:rStyle w:val="whitespace-normal"/>
          <w:rFonts w:cs="Times New Roman"/>
          <w:color w:val="000000" w:themeColor="text1"/>
          <w:sz w:val="24"/>
          <w:szCs w:val="24"/>
        </w:rPr>
        <w:t>).Management</w:t>
      </w:r>
      <w:proofErr w:type="gramEnd"/>
      <w:r w:rsidRPr="009754B1">
        <w:rPr>
          <w:rStyle w:val="whitespace-normal"/>
          <w:rFonts w:cs="Times New Roman"/>
          <w:color w:val="000000" w:themeColor="text1"/>
          <w:sz w:val="24"/>
          <w:szCs w:val="24"/>
        </w:rPr>
        <w:t xml:space="preserve"> of Technology: The Key to Competitiveness and Wealth Creation, McGraw Hill Education.</w:t>
      </w:r>
    </w:p>
    <w:p w14:paraId="15A67A02" w14:textId="77777777" w:rsidR="00DE1DE9" w:rsidRPr="009754B1" w:rsidRDefault="00DE1DE9" w:rsidP="009754B1">
      <w:pPr>
        <w:pStyle w:val="ListParagraph"/>
        <w:numPr>
          <w:ilvl w:val="0"/>
          <w:numId w:val="101"/>
        </w:numPr>
        <w:spacing w:after="0" w:line="240" w:lineRule="auto"/>
        <w:jc w:val="center"/>
        <w:rPr>
          <w:rStyle w:val="whitespace-normal"/>
          <w:rFonts w:cs="Times New Roman"/>
          <w:i/>
          <w:color w:val="000000" w:themeColor="text1"/>
          <w:sz w:val="24"/>
          <w:szCs w:val="24"/>
        </w:rPr>
      </w:pPr>
      <w:r w:rsidRPr="009754B1">
        <w:rPr>
          <w:rStyle w:val="whitespace-normal"/>
          <w:rFonts w:cs="Times New Roman"/>
          <w:i/>
          <w:color w:val="000000" w:themeColor="text1"/>
          <w:sz w:val="24"/>
          <w:szCs w:val="24"/>
        </w:rPr>
        <w:t>Melissa A. Schilling (2017),</w:t>
      </w:r>
      <w:r w:rsidRPr="009754B1">
        <w:rPr>
          <w:rStyle w:val="whitespace-normal"/>
          <w:rFonts w:cs="Times New Roman"/>
          <w:color w:val="000000" w:themeColor="text1"/>
          <w:sz w:val="24"/>
          <w:szCs w:val="24"/>
        </w:rPr>
        <w:t>5</w:t>
      </w:r>
      <w:r w:rsidRPr="009754B1">
        <w:rPr>
          <w:rStyle w:val="whitespace-normal"/>
          <w:rFonts w:cs="Times New Roman"/>
          <w:color w:val="000000" w:themeColor="text1"/>
          <w:sz w:val="24"/>
          <w:szCs w:val="24"/>
          <w:vertAlign w:val="superscript"/>
        </w:rPr>
        <w:t>th</w:t>
      </w:r>
      <w:r w:rsidRPr="009754B1">
        <w:rPr>
          <w:rStyle w:val="whitespace-normal"/>
          <w:rFonts w:cs="Times New Roman"/>
          <w:color w:val="000000" w:themeColor="text1"/>
          <w:sz w:val="24"/>
          <w:szCs w:val="24"/>
        </w:rPr>
        <w:t xml:space="preserve"> Edition.</w:t>
      </w:r>
      <w:r w:rsidRPr="009754B1">
        <w:rPr>
          <w:rStyle w:val="whitespace-normal"/>
          <w:rFonts w:cs="Times New Roman"/>
          <w:i/>
          <w:color w:val="000000" w:themeColor="text1"/>
          <w:sz w:val="24"/>
          <w:szCs w:val="24"/>
        </w:rPr>
        <w:t xml:space="preserve"> </w:t>
      </w:r>
      <w:r w:rsidRPr="009754B1">
        <w:rPr>
          <w:rStyle w:val="whitespace-normal"/>
          <w:rFonts w:cs="Times New Roman"/>
          <w:color w:val="000000" w:themeColor="text1"/>
          <w:sz w:val="24"/>
          <w:szCs w:val="24"/>
        </w:rPr>
        <w:t>Strategic Management of Technological Innovation</w:t>
      </w:r>
      <w:r w:rsidRPr="009754B1">
        <w:rPr>
          <w:rStyle w:val="whitespace-normal"/>
          <w:rFonts w:cs="Times New Roman"/>
          <w:i/>
          <w:color w:val="000000" w:themeColor="text1"/>
          <w:sz w:val="24"/>
          <w:szCs w:val="24"/>
        </w:rPr>
        <w:t xml:space="preserve">, </w:t>
      </w:r>
      <w:r w:rsidRPr="009754B1">
        <w:rPr>
          <w:rStyle w:val="whitespace-normal"/>
          <w:rFonts w:cs="Times New Roman"/>
          <w:color w:val="000000" w:themeColor="text1"/>
          <w:sz w:val="24"/>
          <w:szCs w:val="24"/>
        </w:rPr>
        <w:t>McGraw-Hill.</w:t>
      </w:r>
    </w:p>
    <w:p w14:paraId="2EA36A1B" w14:textId="77777777" w:rsidR="00DE1DE9" w:rsidRPr="00163041" w:rsidRDefault="00DE1DE9" w:rsidP="00C87A90">
      <w:pPr>
        <w:pStyle w:val="ListParagraph"/>
        <w:spacing w:after="0" w:line="240" w:lineRule="auto"/>
        <w:ind w:left="0"/>
        <w:jc w:val="left"/>
        <w:rPr>
          <w:rFonts w:cs="Times New Roman"/>
          <w:b/>
          <w:color w:val="000000" w:themeColor="text1"/>
          <w:sz w:val="24"/>
          <w:szCs w:val="24"/>
        </w:rPr>
      </w:pPr>
    </w:p>
    <w:p w14:paraId="4E2A5D4F" w14:textId="59218BA3" w:rsidR="00DE1DE9" w:rsidRPr="00163041" w:rsidRDefault="00DE1DE9" w:rsidP="00C87A90">
      <w:pPr>
        <w:pStyle w:val="Default"/>
        <w:contextualSpacing/>
        <w:rPr>
          <w:rFonts w:ascii="Times New Roman" w:hAnsi="Times New Roman" w:cs="Times New Roman"/>
          <w:b/>
          <w:color w:val="000000" w:themeColor="text1"/>
        </w:rPr>
      </w:pPr>
      <w:r w:rsidRPr="00163041">
        <w:rPr>
          <w:rFonts w:ascii="Times New Roman" w:hAnsi="Times New Roman" w:cs="Times New Roman"/>
          <w:b/>
          <w:color w:val="000000" w:themeColor="text1"/>
        </w:rPr>
        <w:t>References</w:t>
      </w:r>
    </w:p>
    <w:p w14:paraId="4A4A6ED3" w14:textId="76F6C274" w:rsidR="00DE1DE9" w:rsidRPr="009754B1" w:rsidRDefault="00DE1DE9" w:rsidP="009754B1">
      <w:pPr>
        <w:spacing w:after="0" w:line="240" w:lineRule="auto"/>
        <w:ind w:left="360"/>
        <w:jc w:val="left"/>
        <w:rPr>
          <w:rFonts w:cs="Times New Roman"/>
          <w:color w:val="000000" w:themeColor="text1"/>
          <w:sz w:val="24"/>
          <w:szCs w:val="24"/>
        </w:rPr>
      </w:pPr>
      <w:r w:rsidRPr="009754B1">
        <w:rPr>
          <w:rFonts w:cs="Times New Roman"/>
          <w:bCs/>
          <w:i/>
          <w:color w:val="000000" w:themeColor="text1"/>
          <w:sz w:val="24"/>
          <w:szCs w:val="24"/>
        </w:rPr>
        <w:t>V. K. Narayanan</w:t>
      </w:r>
      <w:r w:rsidRPr="009754B1">
        <w:rPr>
          <w:rFonts w:cs="Times New Roman"/>
          <w:i/>
          <w:color w:val="000000" w:themeColor="text1"/>
          <w:sz w:val="24"/>
          <w:szCs w:val="24"/>
        </w:rPr>
        <w:t>,</w:t>
      </w:r>
      <w:r w:rsidRPr="009754B1">
        <w:rPr>
          <w:rFonts w:cs="Times New Roman"/>
          <w:color w:val="000000" w:themeColor="text1"/>
          <w:sz w:val="24"/>
          <w:szCs w:val="24"/>
        </w:rPr>
        <w:t xml:space="preserve"> </w:t>
      </w:r>
      <w:r w:rsidRPr="009754B1">
        <w:rPr>
          <w:rFonts w:cs="Times New Roman"/>
          <w:iCs/>
          <w:color w:val="000000" w:themeColor="text1"/>
          <w:sz w:val="24"/>
          <w:szCs w:val="24"/>
        </w:rPr>
        <w:t>Managing Technology and Innovation for Competitive Advantage</w:t>
      </w:r>
      <w:r w:rsidRPr="009754B1">
        <w:rPr>
          <w:rFonts w:cs="Times New Roman"/>
          <w:color w:val="000000" w:themeColor="text1"/>
          <w:sz w:val="24"/>
          <w:szCs w:val="24"/>
        </w:rPr>
        <w:t>, Pearson Education</w:t>
      </w:r>
      <w:r w:rsidRPr="009754B1">
        <w:rPr>
          <w:rStyle w:val="whitespace-normal"/>
          <w:rFonts w:cs="Times New Roman"/>
          <w:color w:val="000000" w:themeColor="text1"/>
          <w:sz w:val="24"/>
          <w:szCs w:val="24"/>
        </w:rPr>
        <w:t xml:space="preserve"> forecasting and evaluation</w:t>
      </w:r>
    </w:p>
    <w:p w14:paraId="248A674D" w14:textId="77777777" w:rsidR="00DE1DE9" w:rsidRPr="009754B1" w:rsidRDefault="00DE1DE9" w:rsidP="009754B1">
      <w:pPr>
        <w:spacing w:after="0" w:line="240" w:lineRule="auto"/>
        <w:ind w:left="360"/>
        <w:jc w:val="left"/>
        <w:rPr>
          <w:rFonts w:cs="Times New Roman"/>
          <w:color w:val="000000" w:themeColor="text1"/>
          <w:sz w:val="24"/>
          <w:szCs w:val="24"/>
        </w:rPr>
      </w:pPr>
      <w:r w:rsidRPr="009754B1">
        <w:rPr>
          <w:rStyle w:val="whitespace-normal"/>
          <w:rFonts w:cs="Times New Roman"/>
          <w:i/>
          <w:color w:val="000000" w:themeColor="text1"/>
          <w:sz w:val="24"/>
          <w:szCs w:val="24"/>
        </w:rPr>
        <w:t xml:space="preserve">Margaret A. White and Garry D. Bruton, </w:t>
      </w:r>
      <w:r w:rsidRPr="009754B1">
        <w:rPr>
          <w:rStyle w:val="whitespace-normal"/>
          <w:rFonts w:cs="Times New Roman"/>
          <w:color w:val="000000" w:themeColor="text1"/>
          <w:sz w:val="24"/>
          <w:szCs w:val="24"/>
        </w:rPr>
        <w:t>The Management of Technology and Innovation: A Strategic Approach, Cengage Learning.</w:t>
      </w:r>
    </w:p>
    <w:p w14:paraId="6CA9B5DC" w14:textId="738EDEF6" w:rsidR="00DE1DE9" w:rsidRPr="009754B1" w:rsidRDefault="00DE1DE9" w:rsidP="009754B1">
      <w:pPr>
        <w:spacing w:after="0" w:line="240" w:lineRule="auto"/>
        <w:ind w:left="360"/>
        <w:jc w:val="left"/>
        <w:rPr>
          <w:rFonts w:cs="Times New Roman"/>
          <w:color w:val="000000" w:themeColor="text1"/>
          <w:sz w:val="24"/>
          <w:szCs w:val="24"/>
        </w:rPr>
      </w:pPr>
      <w:r w:rsidRPr="009754B1">
        <w:rPr>
          <w:rFonts w:cs="Times New Roman"/>
          <w:i/>
          <w:color w:val="000000" w:themeColor="text1"/>
          <w:sz w:val="24"/>
          <w:szCs w:val="24"/>
        </w:rPr>
        <w:t>Betz, F.,</w:t>
      </w:r>
      <w:r w:rsidRPr="009754B1">
        <w:rPr>
          <w:rFonts w:cs="Times New Roman"/>
          <w:color w:val="000000" w:themeColor="text1"/>
          <w:sz w:val="24"/>
          <w:szCs w:val="24"/>
        </w:rPr>
        <w:t xml:space="preserve"> Strategic Technology Management, McGraw-Hill.</w:t>
      </w:r>
    </w:p>
    <w:p w14:paraId="45B29E4D" w14:textId="77777777" w:rsidR="00DE1DE9" w:rsidRPr="009754B1" w:rsidRDefault="00DE1DE9" w:rsidP="009754B1">
      <w:pPr>
        <w:spacing w:after="0" w:line="240" w:lineRule="auto"/>
        <w:ind w:left="360"/>
        <w:jc w:val="left"/>
        <w:rPr>
          <w:rFonts w:cs="Times New Roman"/>
          <w:color w:val="000000" w:themeColor="text1"/>
          <w:sz w:val="24"/>
          <w:szCs w:val="24"/>
        </w:rPr>
      </w:pPr>
      <w:proofErr w:type="spellStart"/>
      <w:r w:rsidRPr="009754B1">
        <w:rPr>
          <w:rFonts w:cs="Times New Roman"/>
          <w:i/>
          <w:color w:val="000000" w:themeColor="text1"/>
          <w:sz w:val="24"/>
          <w:szCs w:val="24"/>
        </w:rPr>
        <w:t>Burgelman</w:t>
      </w:r>
      <w:proofErr w:type="spellEnd"/>
      <w:r w:rsidRPr="009754B1">
        <w:rPr>
          <w:rFonts w:cs="Times New Roman"/>
          <w:i/>
          <w:color w:val="000000" w:themeColor="text1"/>
          <w:sz w:val="24"/>
          <w:szCs w:val="24"/>
        </w:rPr>
        <w:t>, R. A., Christensen, C. M., and Wheelwright, S. C.,</w:t>
      </w:r>
      <w:r w:rsidRPr="009754B1">
        <w:rPr>
          <w:rFonts w:cs="Times New Roman"/>
          <w:color w:val="000000" w:themeColor="text1"/>
          <w:sz w:val="24"/>
          <w:szCs w:val="24"/>
        </w:rPr>
        <w:t xml:space="preserve"> Strategic Management of Technology and Innovation, McGraw-Hill/Irwin.</w:t>
      </w:r>
    </w:p>
    <w:p w14:paraId="706FC0AB" w14:textId="77777777" w:rsidR="00DE1DE9" w:rsidRPr="00163041" w:rsidRDefault="00DE1DE9" w:rsidP="00C87A90">
      <w:pPr>
        <w:jc w:val="left"/>
        <w:rPr>
          <w:rFonts w:cs="Times New Roman"/>
          <w:color w:val="000000" w:themeColor="text1"/>
          <w:sz w:val="24"/>
          <w:szCs w:val="24"/>
        </w:rPr>
      </w:pPr>
    </w:p>
    <w:p w14:paraId="0A3F5204" w14:textId="77777777" w:rsidR="00DE1DE9" w:rsidRPr="00163041" w:rsidRDefault="00DE1DE9" w:rsidP="00C87A90">
      <w:pPr>
        <w:pStyle w:val="Default"/>
        <w:ind w:left="720" w:hanging="540"/>
        <w:contextualSpacing/>
        <w:rPr>
          <w:rFonts w:ascii="Times New Roman" w:hAnsi="Times New Roman" w:cs="Times New Roman"/>
          <w:color w:val="000000" w:themeColor="text1"/>
        </w:rPr>
      </w:pPr>
    </w:p>
    <w:p w14:paraId="40E827D8" w14:textId="77777777" w:rsidR="00126F54" w:rsidRDefault="00126F54">
      <w:pPr>
        <w:spacing w:line="278" w:lineRule="auto"/>
        <w:jc w:val="left"/>
        <w:rPr>
          <w:rFonts w:cs="Times New Roman"/>
          <w:b/>
          <w:bCs/>
          <w:color w:val="000000" w:themeColor="text1"/>
          <w:sz w:val="24"/>
          <w:szCs w:val="24"/>
        </w:rPr>
      </w:pPr>
      <w:r>
        <w:rPr>
          <w:rFonts w:cs="Times New Roman"/>
          <w:b/>
          <w:bCs/>
          <w:color w:val="000000" w:themeColor="text1"/>
          <w:sz w:val="24"/>
          <w:szCs w:val="24"/>
        </w:rPr>
        <w:br w:type="page"/>
      </w:r>
    </w:p>
    <w:p w14:paraId="48D9F6C5" w14:textId="5E1AB03E" w:rsidR="00DE1DE9" w:rsidRDefault="00DE1DE9" w:rsidP="00126F54">
      <w:pPr>
        <w:tabs>
          <w:tab w:val="left" w:pos="6840"/>
        </w:tabs>
        <w:spacing w:after="0" w:line="240" w:lineRule="auto"/>
        <w:contextualSpacing/>
        <w:jc w:val="center"/>
        <w:rPr>
          <w:rFonts w:cs="Times New Roman"/>
          <w:b/>
          <w:bCs/>
          <w:color w:val="000000" w:themeColor="text1"/>
          <w:sz w:val="24"/>
          <w:szCs w:val="24"/>
        </w:rPr>
      </w:pPr>
      <w:r w:rsidRPr="00163041">
        <w:rPr>
          <w:rFonts w:cs="Times New Roman"/>
          <w:b/>
          <w:bCs/>
          <w:color w:val="000000" w:themeColor="text1"/>
          <w:sz w:val="24"/>
          <w:szCs w:val="24"/>
        </w:rPr>
        <w:lastRenderedPageBreak/>
        <w:t>Pokhara University</w:t>
      </w:r>
    </w:p>
    <w:p w14:paraId="68C6BE22" w14:textId="0E32CF01" w:rsidR="00126F54" w:rsidRPr="00163041" w:rsidRDefault="00126F54" w:rsidP="00126F54">
      <w:pPr>
        <w:tabs>
          <w:tab w:val="left" w:pos="6840"/>
        </w:tabs>
        <w:spacing w:after="0" w:line="240" w:lineRule="auto"/>
        <w:contextualSpacing/>
        <w:jc w:val="center"/>
        <w:rPr>
          <w:rFonts w:cs="Times New Roman"/>
          <w:b/>
          <w:bCs/>
          <w:color w:val="000000" w:themeColor="text1"/>
          <w:sz w:val="24"/>
          <w:szCs w:val="24"/>
        </w:rPr>
      </w:pPr>
      <w:r>
        <w:rPr>
          <w:rFonts w:cs="Times New Roman"/>
          <w:b/>
          <w:bCs/>
          <w:color w:val="000000" w:themeColor="text1"/>
          <w:sz w:val="24"/>
          <w:szCs w:val="24"/>
        </w:rPr>
        <w:t>Faculty of Management Studies</w:t>
      </w:r>
    </w:p>
    <w:p w14:paraId="69474860" w14:textId="77777777" w:rsidR="00DE1DE9" w:rsidRPr="00163041" w:rsidRDefault="00DE1DE9" w:rsidP="00126F54">
      <w:pPr>
        <w:tabs>
          <w:tab w:val="left" w:pos="5850"/>
          <w:tab w:val="left" w:pos="9090"/>
        </w:tabs>
        <w:spacing w:after="0" w:line="240" w:lineRule="auto"/>
        <w:contextualSpacing/>
        <w:jc w:val="center"/>
        <w:rPr>
          <w:rFonts w:cs="Times New Roman"/>
          <w:b/>
          <w:bCs/>
          <w:color w:val="000000" w:themeColor="text1"/>
          <w:sz w:val="24"/>
          <w:szCs w:val="24"/>
        </w:rPr>
      </w:pPr>
    </w:p>
    <w:p w14:paraId="6EB085D4" w14:textId="4E3C16E1" w:rsidR="00DE1DE9" w:rsidRPr="00163041" w:rsidRDefault="00DE1DE9" w:rsidP="009754B1">
      <w:pPr>
        <w:tabs>
          <w:tab w:val="left" w:pos="1620"/>
          <w:tab w:val="left" w:pos="1800"/>
          <w:tab w:val="left" w:pos="2250"/>
        </w:tabs>
        <w:spacing w:after="0" w:line="360" w:lineRule="auto"/>
        <w:contextualSpacing/>
        <w:rPr>
          <w:rFonts w:cs="Times New Roman"/>
          <w:color w:val="000000" w:themeColor="text1"/>
          <w:sz w:val="24"/>
          <w:szCs w:val="24"/>
        </w:rPr>
      </w:pPr>
      <w:r w:rsidRPr="00163041">
        <w:rPr>
          <w:rFonts w:cs="Times New Roman"/>
          <w:color w:val="000000" w:themeColor="text1"/>
          <w:sz w:val="24"/>
          <w:szCs w:val="24"/>
        </w:rPr>
        <w:t>Course code: NBE 264</w:t>
      </w:r>
      <w:r w:rsidRPr="00163041">
        <w:rPr>
          <w:rFonts w:cs="Times New Roman"/>
          <w:color w:val="000000" w:themeColor="text1"/>
          <w:sz w:val="24"/>
          <w:szCs w:val="24"/>
        </w:rPr>
        <w:tab/>
        <w:t xml:space="preserve">                   </w:t>
      </w:r>
      <w:r w:rsidRPr="00163041">
        <w:rPr>
          <w:rFonts w:cs="Times New Roman"/>
          <w:color w:val="000000" w:themeColor="text1"/>
          <w:sz w:val="24"/>
          <w:szCs w:val="24"/>
        </w:rPr>
        <w:tab/>
        <w:t xml:space="preserve">                                 </w:t>
      </w:r>
      <w:r w:rsidRPr="00163041">
        <w:rPr>
          <w:rFonts w:cs="Times New Roman"/>
          <w:color w:val="000000" w:themeColor="text1"/>
          <w:sz w:val="24"/>
          <w:szCs w:val="24"/>
        </w:rPr>
        <w:tab/>
      </w:r>
      <w:r w:rsidRPr="00163041">
        <w:rPr>
          <w:rFonts w:cs="Times New Roman"/>
          <w:color w:val="000000" w:themeColor="text1"/>
          <w:sz w:val="24"/>
          <w:szCs w:val="24"/>
        </w:rPr>
        <w:tab/>
        <w:t xml:space="preserve"> Full marks: 100</w:t>
      </w:r>
    </w:p>
    <w:p w14:paraId="050B18FF" w14:textId="5569CB74" w:rsidR="00DE1DE9" w:rsidRPr="00163041" w:rsidRDefault="00DE1DE9" w:rsidP="00C87A90">
      <w:pPr>
        <w:tabs>
          <w:tab w:val="left" w:pos="1620"/>
          <w:tab w:val="left" w:pos="1800"/>
          <w:tab w:val="left" w:pos="2250"/>
        </w:tabs>
        <w:spacing w:after="0" w:line="360" w:lineRule="auto"/>
        <w:contextualSpacing/>
        <w:jc w:val="left"/>
        <w:rPr>
          <w:rFonts w:cs="Times New Roman"/>
          <w:color w:val="000000" w:themeColor="text1"/>
          <w:sz w:val="24"/>
          <w:szCs w:val="24"/>
        </w:rPr>
      </w:pPr>
      <w:r w:rsidRPr="00163041">
        <w:rPr>
          <w:rFonts w:cs="Times New Roman"/>
          <w:color w:val="000000" w:themeColor="text1"/>
          <w:sz w:val="24"/>
          <w:szCs w:val="24"/>
        </w:rPr>
        <w:t xml:space="preserve">Course title: </w:t>
      </w:r>
      <w:r w:rsidRPr="00163041">
        <w:rPr>
          <w:rFonts w:cs="Times New Roman"/>
          <w:b/>
          <w:bCs/>
          <w:color w:val="000000" w:themeColor="text1"/>
          <w:sz w:val="24"/>
          <w:szCs w:val="24"/>
        </w:rPr>
        <w:t>Population Dynamics and Development Challenges</w:t>
      </w:r>
      <w:r w:rsidRPr="00163041">
        <w:rPr>
          <w:rFonts w:cs="Times New Roman"/>
          <w:color w:val="000000" w:themeColor="text1"/>
          <w:sz w:val="24"/>
          <w:szCs w:val="24"/>
        </w:rPr>
        <w:t xml:space="preserve">    Pass marks: 45</w:t>
      </w:r>
    </w:p>
    <w:p w14:paraId="15CA8F3C" w14:textId="4735680E" w:rsidR="00DE1DE9" w:rsidRPr="00163041" w:rsidRDefault="00DE1DE9" w:rsidP="00C87A90">
      <w:pPr>
        <w:tabs>
          <w:tab w:val="left" w:pos="1620"/>
          <w:tab w:val="left" w:pos="1800"/>
          <w:tab w:val="left" w:pos="2250"/>
        </w:tabs>
        <w:spacing w:after="0" w:line="360" w:lineRule="auto"/>
        <w:contextualSpacing/>
        <w:jc w:val="left"/>
        <w:rPr>
          <w:rFonts w:cs="Times New Roman"/>
          <w:color w:val="000000" w:themeColor="text1"/>
          <w:sz w:val="24"/>
          <w:szCs w:val="24"/>
        </w:rPr>
      </w:pPr>
      <w:r w:rsidRPr="00163041">
        <w:rPr>
          <w:rFonts w:cs="Times New Roman"/>
          <w:color w:val="000000" w:themeColor="text1"/>
          <w:sz w:val="24"/>
          <w:szCs w:val="24"/>
        </w:rPr>
        <w:t xml:space="preserve">Nature of the course: Theory and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 xml:space="preserve"> </w:t>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00126F54">
        <w:rPr>
          <w:rFonts w:cs="Times New Roman"/>
          <w:color w:val="000000" w:themeColor="text1"/>
          <w:sz w:val="24"/>
          <w:szCs w:val="24"/>
        </w:rPr>
        <w:t xml:space="preserve">   </w:t>
      </w:r>
      <w:r w:rsidRPr="00163041">
        <w:rPr>
          <w:rFonts w:cs="Times New Roman"/>
          <w:color w:val="000000" w:themeColor="text1"/>
          <w:sz w:val="24"/>
          <w:szCs w:val="24"/>
        </w:rPr>
        <w:t>Credit hours: 3</w:t>
      </w:r>
    </w:p>
    <w:p w14:paraId="16E5A4CD" w14:textId="7B0933DC" w:rsidR="00DE1DE9" w:rsidRPr="00163041" w:rsidRDefault="00DE1DE9" w:rsidP="00C87A90">
      <w:pPr>
        <w:tabs>
          <w:tab w:val="left" w:pos="1620"/>
          <w:tab w:val="left" w:pos="1800"/>
          <w:tab w:val="left" w:pos="2250"/>
        </w:tabs>
        <w:spacing w:after="0" w:line="360" w:lineRule="auto"/>
        <w:contextualSpacing/>
        <w:jc w:val="left"/>
        <w:rPr>
          <w:rFonts w:cs="Times New Roman"/>
          <w:color w:val="000000" w:themeColor="text1"/>
          <w:sz w:val="24"/>
          <w:szCs w:val="24"/>
        </w:rPr>
      </w:pPr>
      <w:proofErr w:type="gramStart"/>
      <w:r w:rsidRPr="00163041">
        <w:rPr>
          <w:rFonts w:cs="Times New Roman"/>
          <w:color w:val="000000" w:themeColor="text1"/>
          <w:sz w:val="24"/>
          <w:szCs w:val="24"/>
        </w:rPr>
        <w:t>Program :</w:t>
      </w:r>
      <w:proofErr w:type="gramEnd"/>
      <w:r w:rsidRPr="00163041">
        <w:rPr>
          <w:rFonts w:cs="Times New Roman"/>
          <w:color w:val="000000" w:themeColor="text1"/>
          <w:sz w:val="24"/>
          <w:szCs w:val="24"/>
        </w:rPr>
        <w:t xml:space="preserve"> BBA/ BBA Finance</w:t>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00126F54">
        <w:rPr>
          <w:rFonts w:cs="Times New Roman"/>
          <w:color w:val="000000" w:themeColor="text1"/>
          <w:sz w:val="24"/>
          <w:szCs w:val="24"/>
        </w:rPr>
        <w:t xml:space="preserve">       </w:t>
      </w:r>
      <w:r w:rsidRPr="00163041">
        <w:rPr>
          <w:rFonts w:cs="Times New Roman"/>
          <w:color w:val="000000" w:themeColor="text1"/>
          <w:sz w:val="24"/>
          <w:szCs w:val="24"/>
        </w:rPr>
        <w:t>Total hours: 48</w:t>
      </w:r>
    </w:p>
    <w:p w14:paraId="02F00233" w14:textId="0A858AF2" w:rsidR="00DE1DE9" w:rsidRPr="00163041" w:rsidRDefault="00DE1DE9" w:rsidP="00C87A90">
      <w:pPr>
        <w:tabs>
          <w:tab w:val="left" w:pos="1620"/>
          <w:tab w:val="left" w:pos="1800"/>
          <w:tab w:val="left" w:pos="2250"/>
        </w:tabs>
        <w:spacing w:after="0" w:line="360" w:lineRule="auto"/>
        <w:contextualSpacing/>
        <w:jc w:val="left"/>
        <w:rPr>
          <w:rFonts w:cs="Times New Roman"/>
          <w:color w:val="000000" w:themeColor="text1"/>
          <w:sz w:val="24"/>
          <w:szCs w:val="24"/>
        </w:rPr>
      </w:pPr>
      <w:r w:rsidRPr="00163041">
        <w:rPr>
          <w:rFonts w:cs="Times New Roman"/>
          <w:color w:val="000000" w:themeColor="text1"/>
          <w:sz w:val="24"/>
          <w:szCs w:val="24"/>
        </w:rPr>
        <w:t>Course Type: Elective</w:t>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Pr="00163041">
        <w:rPr>
          <w:rFonts w:cs="Times New Roman"/>
          <w:color w:val="000000" w:themeColor="text1"/>
          <w:sz w:val="24"/>
          <w:szCs w:val="24"/>
        </w:rPr>
        <w:tab/>
      </w:r>
      <w:r w:rsidR="00126F54">
        <w:rPr>
          <w:rFonts w:cs="Times New Roman"/>
          <w:color w:val="000000" w:themeColor="text1"/>
          <w:sz w:val="24"/>
          <w:szCs w:val="24"/>
        </w:rPr>
        <w:t xml:space="preserve">       </w:t>
      </w:r>
      <w:r w:rsidRPr="00163041">
        <w:rPr>
          <w:rFonts w:cs="Times New Roman"/>
          <w:color w:val="000000" w:themeColor="text1"/>
          <w:sz w:val="24"/>
          <w:szCs w:val="24"/>
        </w:rPr>
        <w:t>Level: Bachelor</w:t>
      </w:r>
    </w:p>
    <w:p w14:paraId="4C911B12" w14:textId="77777777" w:rsidR="00DE1DE9" w:rsidRPr="00163041" w:rsidRDefault="00DE1DE9" w:rsidP="00C87A90">
      <w:pPr>
        <w:pStyle w:val="PlainText"/>
        <w:tabs>
          <w:tab w:val="left" w:pos="270"/>
        </w:tabs>
        <w:ind w:left="720"/>
        <w:contextualSpacing/>
        <w:rPr>
          <w:rFonts w:ascii="Times New Roman" w:hAnsi="Times New Roman" w:cs="Times New Roman"/>
          <w:b/>
          <w:color w:val="000000" w:themeColor="text1"/>
          <w:sz w:val="24"/>
          <w:szCs w:val="24"/>
        </w:rPr>
      </w:pPr>
    </w:p>
    <w:p w14:paraId="75C85263" w14:textId="77777777" w:rsidR="00DE1DE9" w:rsidRPr="00163041" w:rsidRDefault="00DE1DE9" w:rsidP="00C87A90">
      <w:pPr>
        <w:pStyle w:val="PlainText"/>
        <w:numPr>
          <w:ilvl w:val="0"/>
          <w:numId w:val="46"/>
        </w:numPr>
        <w:tabs>
          <w:tab w:val="left" w:pos="270"/>
        </w:tabs>
        <w:ind w:left="720" w:hanging="720"/>
        <w:contextualSpacing/>
        <w:rPr>
          <w:rFonts w:ascii="Times New Roman" w:hAnsi="Times New Roman" w:cs="Times New Roman"/>
          <w:b/>
          <w:color w:val="000000" w:themeColor="text1"/>
          <w:sz w:val="24"/>
          <w:szCs w:val="24"/>
        </w:rPr>
      </w:pPr>
      <w:r w:rsidRPr="00163041">
        <w:rPr>
          <w:rFonts w:ascii="Times New Roman" w:hAnsi="Times New Roman" w:cs="Times New Roman"/>
          <w:b/>
          <w:color w:val="000000" w:themeColor="text1"/>
          <w:sz w:val="24"/>
          <w:szCs w:val="24"/>
        </w:rPr>
        <w:t>Course Description</w:t>
      </w:r>
    </w:p>
    <w:p w14:paraId="210D906F" w14:textId="4E7A12F2" w:rsidR="00DE1DE9" w:rsidRPr="00163041" w:rsidRDefault="00DE1DE9" w:rsidP="00C87A90">
      <w:pPr>
        <w:pStyle w:val="NormalWeb"/>
        <w:spacing w:line="360" w:lineRule="auto"/>
        <w:rPr>
          <w:color w:val="000000" w:themeColor="text1"/>
        </w:rPr>
      </w:pPr>
      <w:r w:rsidRPr="00163041">
        <w:rPr>
          <w:color w:val="000000" w:themeColor="text1"/>
        </w:rPr>
        <w:t xml:space="preserve">This course is designed to introduce Bachelor of Business Administration (BBA) students to the fundamental concepts of population dynamics, including population size, structure, growth, fertility, mortality, and migration, and to examine their interrelationships with economic, social, technological, and environmental development challenges. This course is also intended to explore how demographic changes influence various dimensions of business and management, such as organizational operations, human resource management, marketing strategies, strategic planning, corporate social responsibility, and sustainable development </w:t>
      </w:r>
      <w:r w:rsidR="003D2728">
        <w:rPr>
          <w:color w:val="000000" w:themeColor="text1"/>
        </w:rPr>
        <w:t>Practical</w:t>
      </w:r>
      <w:r w:rsidR="003D2728">
        <w:rPr>
          <w:color w:val="000000" w:themeColor="text1"/>
        </w:rPr>
        <w:tab/>
      </w:r>
      <w:r w:rsidRPr="00163041">
        <w:rPr>
          <w:color w:val="000000" w:themeColor="text1"/>
        </w:rPr>
        <w:t xml:space="preserve">s. Furthermore, the course enables students to analyze the practical implications of demographic shifts for managerial decision-making, including labor market transformations associated with youth bulges and population aging, the expansion of urban consumer markets, the increasing diversity of the workforce due to migration in urban areas, and the role of public policies in shaping business strategies. Emphasis is given on applying theoretical knowledge through case studies, particularly from peripheral areas of Pokhara University, and on aligning business and management </w:t>
      </w:r>
      <w:r w:rsidR="003D2728">
        <w:rPr>
          <w:color w:val="000000" w:themeColor="text1"/>
        </w:rPr>
        <w:t>Practical</w:t>
      </w:r>
      <w:r w:rsidR="003D2728">
        <w:rPr>
          <w:color w:val="000000" w:themeColor="text1"/>
        </w:rPr>
        <w:tab/>
      </w:r>
      <w:r w:rsidRPr="00163041">
        <w:rPr>
          <w:color w:val="000000" w:themeColor="text1"/>
        </w:rPr>
        <w:t>s with the Sustainable Development Goals. Overall, the course aims to equip BBA students for future management roles with the knowledge and analytical skills required to address demographic-driven opportunities and challenges in a dynamic business environment.</w:t>
      </w:r>
    </w:p>
    <w:p w14:paraId="206ABE87" w14:textId="0CC9AF6E" w:rsidR="00DE1DE9" w:rsidRPr="00163041" w:rsidRDefault="00DE1DE9" w:rsidP="00C87A90">
      <w:pPr>
        <w:tabs>
          <w:tab w:val="left" w:pos="270"/>
          <w:tab w:val="left" w:pos="450"/>
        </w:tabs>
        <w:spacing w:after="0" w:line="360" w:lineRule="auto"/>
        <w:contextualSpacing/>
        <w:jc w:val="left"/>
        <w:rPr>
          <w:rFonts w:cs="Times New Roman"/>
          <w:b/>
          <w:color w:val="000000" w:themeColor="text1"/>
          <w:sz w:val="24"/>
          <w:szCs w:val="24"/>
        </w:rPr>
      </w:pPr>
      <w:r w:rsidRPr="00163041">
        <w:rPr>
          <w:rFonts w:cs="Times New Roman"/>
          <w:b/>
          <w:color w:val="000000" w:themeColor="text1"/>
          <w:sz w:val="24"/>
          <w:szCs w:val="24"/>
        </w:rPr>
        <w:t>2.</w:t>
      </w:r>
      <w:r w:rsidRPr="00163041">
        <w:rPr>
          <w:rFonts w:cs="Times New Roman"/>
          <w:b/>
          <w:color w:val="000000" w:themeColor="text1"/>
          <w:sz w:val="24"/>
          <w:szCs w:val="24"/>
        </w:rPr>
        <w:tab/>
        <w:t>General Objectives</w:t>
      </w:r>
    </w:p>
    <w:p w14:paraId="3A1C1078" w14:textId="77777777" w:rsidR="00DE1DE9" w:rsidRPr="00163041" w:rsidRDefault="00DE1DE9" w:rsidP="00C87A90">
      <w:pPr>
        <w:tabs>
          <w:tab w:val="left" w:pos="270"/>
          <w:tab w:val="left" w:pos="450"/>
        </w:tabs>
        <w:spacing w:after="0" w:line="360" w:lineRule="auto"/>
        <w:contextualSpacing/>
        <w:jc w:val="left"/>
        <w:rPr>
          <w:rFonts w:cs="Times New Roman"/>
          <w:b/>
          <w:color w:val="000000" w:themeColor="text1"/>
          <w:sz w:val="24"/>
          <w:szCs w:val="24"/>
        </w:rPr>
      </w:pPr>
      <w:r w:rsidRPr="00163041">
        <w:rPr>
          <w:rFonts w:cs="Times New Roman"/>
          <w:color w:val="000000" w:themeColor="text1"/>
          <w:sz w:val="24"/>
          <w:szCs w:val="24"/>
        </w:rPr>
        <w:t>The general objectives of this course are:</w:t>
      </w:r>
    </w:p>
    <w:p w14:paraId="61B093BF" w14:textId="77777777" w:rsidR="00DE1DE9" w:rsidRPr="00163041" w:rsidRDefault="00DE1DE9" w:rsidP="00C87A90">
      <w:pPr>
        <w:pStyle w:val="ListParagraph"/>
        <w:numPr>
          <w:ilvl w:val="0"/>
          <w:numId w:val="119"/>
        </w:numPr>
        <w:spacing w:after="0" w:line="360" w:lineRule="auto"/>
        <w:jc w:val="left"/>
        <w:rPr>
          <w:rFonts w:cs="Times New Roman"/>
          <w:color w:val="000000" w:themeColor="text1"/>
          <w:sz w:val="24"/>
          <w:szCs w:val="24"/>
        </w:rPr>
      </w:pPr>
      <w:r w:rsidRPr="00163041">
        <w:rPr>
          <w:rFonts w:cs="Times New Roman"/>
          <w:color w:val="000000" w:themeColor="text1"/>
          <w:sz w:val="24"/>
          <w:szCs w:val="24"/>
        </w:rPr>
        <w:lastRenderedPageBreak/>
        <w:t>To provide students with a comprehensive understanding of the fundamental concepts and components of population dynamics, and to develop their ability to analyze demographic data and interpret key population issues in both global and Nepal contexts.</w:t>
      </w:r>
    </w:p>
    <w:p w14:paraId="4E210384" w14:textId="75037FA8" w:rsidR="00DE1DE9" w:rsidRPr="00163041" w:rsidRDefault="00DE1DE9" w:rsidP="00C87A90">
      <w:pPr>
        <w:pStyle w:val="ListParagraph"/>
        <w:numPr>
          <w:ilvl w:val="0"/>
          <w:numId w:val="119"/>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 xml:space="preserve">To examine the interrelationships between </w:t>
      </w:r>
      <w:proofErr w:type="gramStart"/>
      <w:r w:rsidRPr="00163041">
        <w:rPr>
          <w:rFonts w:cs="Times New Roman"/>
          <w:color w:val="000000" w:themeColor="text1"/>
          <w:sz w:val="24"/>
          <w:szCs w:val="24"/>
        </w:rPr>
        <w:t>population</w:t>
      </w:r>
      <w:proofErr w:type="gramEnd"/>
      <w:r w:rsidRPr="00163041">
        <w:rPr>
          <w:rFonts w:cs="Times New Roman"/>
          <w:color w:val="000000" w:themeColor="text1"/>
          <w:sz w:val="24"/>
          <w:szCs w:val="24"/>
        </w:rPr>
        <w:t xml:space="preserve"> change and development challenges, with particular emphasis on their implications for business and management </w:t>
      </w:r>
      <w:r w:rsidR="003D2728">
        <w:rPr>
          <w:rFonts w:cs="Times New Roman"/>
          <w:color w:val="000000" w:themeColor="text1"/>
          <w:sz w:val="24"/>
          <w:szCs w:val="24"/>
        </w:rPr>
        <w:t>Practical</w:t>
      </w:r>
      <w:r w:rsidR="003D2728">
        <w:rPr>
          <w:rFonts w:cs="Times New Roman"/>
          <w:color w:val="000000" w:themeColor="text1"/>
          <w:sz w:val="24"/>
          <w:szCs w:val="24"/>
        </w:rPr>
        <w:tab/>
      </w:r>
      <w:r w:rsidRPr="00163041">
        <w:rPr>
          <w:rFonts w:cs="Times New Roman"/>
          <w:color w:val="000000" w:themeColor="text1"/>
          <w:sz w:val="24"/>
          <w:szCs w:val="24"/>
        </w:rPr>
        <w:t>s.</w:t>
      </w:r>
    </w:p>
    <w:p w14:paraId="6390C5D4" w14:textId="77777777" w:rsidR="00DE1DE9" w:rsidRPr="00163041" w:rsidRDefault="00DE1DE9" w:rsidP="00C87A90">
      <w:pPr>
        <w:pStyle w:val="ListParagraph"/>
        <w:numPr>
          <w:ilvl w:val="0"/>
          <w:numId w:val="119"/>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To enhance students’ capacity to critically evaluate population policies, programs, and demographic transitions, and to assess their relevance for managerial decision-making.</w:t>
      </w:r>
    </w:p>
    <w:p w14:paraId="44023EEA" w14:textId="77777777" w:rsidR="00DE1DE9" w:rsidRPr="00163041" w:rsidRDefault="00DE1DE9" w:rsidP="00C87A90">
      <w:pPr>
        <w:pStyle w:val="ListParagraph"/>
        <w:numPr>
          <w:ilvl w:val="0"/>
          <w:numId w:val="119"/>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To promote the application of population concepts in addressing contemporary development issues, particularly in alignment with the Sustainable Development Goals (SDGs), while fostering analytical and problem-solving skills through case-based and practical learning approaches.</w:t>
      </w:r>
    </w:p>
    <w:p w14:paraId="25347C3D" w14:textId="77777777" w:rsidR="00DE1DE9" w:rsidRPr="00163041" w:rsidRDefault="00DE1DE9" w:rsidP="00C87A90">
      <w:pPr>
        <w:pStyle w:val="ListParagraph"/>
        <w:spacing w:line="360" w:lineRule="auto"/>
        <w:jc w:val="left"/>
        <w:rPr>
          <w:rFonts w:cs="Times New Roman"/>
          <w:color w:val="000000" w:themeColor="text1"/>
          <w:sz w:val="24"/>
          <w:szCs w:val="24"/>
        </w:rPr>
      </w:pPr>
    </w:p>
    <w:p w14:paraId="698EF2D8" w14:textId="77777777" w:rsidR="00DE1DE9" w:rsidRPr="00163041" w:rsidRDefault="00DE1DE9" w:rsidP="00C87A90">
      <w:pPr>
        <w:pStyle w:val="ListParagraph"/>
        <w:spacing w:after="0" w:line="240" w:lineRule="auto"/>
        <w:jc w:val="left"/>
        <w:rPr>
          <w:rFonts w:cs="Times New Roman"/>
          <w:color w:val="000000" w:themeColor="text1"/>
          <w:sz w:val="24"/>
          <w:szCs w:val="24"/>
        </w:rPr>
      </w:pPr>
    </w:p>
    <w:p w14:paraId="2C073BA3" w14:textId="305BD026" w:rsidR="00DE1DE9" w:rsidRPr="00163041" w:rsidRDefault="00DE1DE9" w:rsidP="00C87A90">
      <w:pPr>
        <w:pStyle w:val="ListParagraph"/>
        <w:spacing w:after="0" w:line="360" w:lineRule="auto"/>
        <w:ind w:left="90"/>
        <w:jc w:val="left"/>
        <w:rPr>
          <w:rFonts w:cs="Times New Roman"/>
          <w:b/>
          <w:color w:val="000000" w:themeColor="text1"/>
          <w:sz w:val="24"/>
          <w:szCs w:val="24"/>
        </w:rPr>
      </w:pPr>
      <w:r w:rsidRPr="00163041">
        <w:rPr>
          <w:rFonts w:cs="Times New Roman"/>
          <w:b/>
          <w:color w:val="000000" w:themeColor="text1"/>
          <w:sz w:val="24"/>
          <w:szCs w:val="24"/>
        </w:rPr>
        <w:t>3. Contents in Detail</w:t>
      </w:r>
    </w:p>
    <w:tbl>
      <w:tblPr>
        <w:tblW w:w="942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7"/>
        <w:gridCol w:w="5850"/>
      </w:tblGrid>
      <w:tr w:rsidR="00163041" w:rsidRPr="00163041" w14:paraId="1AFD83AE" w14:textId="77777777" w:rsidTr="00554C84">
        <w:tc>
          <w:tcPr>
            <w:tcW w:w="3577" w:type="dxa"/>
          </w:tcPr>
          <w:p w14:paraId="2C8796A9" w14:textId="77777777" w:rsidR="00DE1DE9" w:rsidRPr="00163041" w:rsidRDefault="00DE1DE9" w:rsidP="00C87A90">
            <w:pPr>
              <w:pStyle w:val="ListParagraph"/>
              <w:spacing w:after="0" w:line="360" w:lineRule="auto"/>
              <w:ind w:left="0"/>
              <w:jc w:val="left"/>
              <w:rPr>
                <w:rFonts w:cs="Times New Roman"/>
                <w:b/>
                <w:color w:val="000000" w:themeColor="text1"/>
                <w:sz w:val="24"/>
                <w:szCs w:val="24"/>
              </w:rPr>
            </w:pPr>
            <w:r w:rsidRPr="00163041">
              <w:rPr>
                <w:rFonts w:cs="Times New Roman"/>
                <w:b/>
                <w:color w:val="000000" w:themeColor="text1"/>
                <w:sz w:val="24"/>
                <w:szCs w:val="24"/>
              </w:rPr>
              <w:t>Specific Objectives</w:t>
            </w:r>
          </w:p>
        </w:tc>
        <w:tc>
          <w:tcPr>
            <w:tcW w:w="5850" w:type="dxa"/>
          </w:tcPr>
          <w:p w14:paraId="68AB9EF1" w14:textId="77777777" w:rsidR="00DE1DE9" w:rsidRPr="00163041" w:rsidRDefault="00DE1DE9" w:rsidP="00C87A90">
            <w:pPr>
              <w:pStyle w:val="ListParagraph"/>
              <w:spacing w:after="0" w:line="360" w:lineRule="auto"/>
              <w:ind w:left="0"/>
              <w:jc w:val="left"/>
              <w:rPr>
                <w:rFonts w:cs="Times New Roman"/>
                <w:b/>
                <w:color w:val="000000" w:themeColor="text1"/>
                <w:sz w:val="24"/>
                <w:szCs w:val="24"/>
              </w:rPr>
            </w:pPr>
            <w:r w:rsidRPr="00163041">
              <w:rPr>
                <w:rFonts w:cs="Times New Roman"/>
                <w:b/>
                <w:color w:val="000000" w:themeColor="text1"/>
                <w:sz w:val="24"/>
                <w:szCs w:val="24"/>
              </w:rPr>
              <w:t>Contents</w:t>
            </w:r>
          </w:p>
        </w:tc>
      </w:tr>
      <w:tr w:rsidR="00163041" w:rsidRPr="00163041" w14:paraId="63619301" w14:textId="77777777" w:rsidTr="00554C84">
        <w:tc>
          <w:tcPr>
            <w:tcW w:w="3577" w:type="dxa"/>
          </w:tcPr>
          <w:p w14:paraId="0AB174EB" w14:textId="77777777" w:rsidR="00DE1DE9" w:rsidRPr="00163041" w:rsidRDefault="00DE1DE9" w:rsidP="00C87A90">
            <w:pPr>
              <w:pStyle w:val="ListParagraph"/>
              <w:numPr>
                <w:ilvl w:val="0"/>
                <w:numId w:val="118"/>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Explain the concept, scope, and importance of population dynamics.</w:t>
            </w:r>
          </w:p>
          <w:p w14:paraId="54DF1284" w14:textId="77777777" w:rsidR="00DE1DE9" w:rsidRPr="00163041" w:rsidRDefault="00DE1DE9" w:rsidP="00C87A90">
            <w:pPr>
              <w:pStyle w:val="ListParagraph"/>
              <w:numPr>
                <w:ilvl w:val="0"/>
                <w:numId w:val="118"/>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Describe the relationship of population dynamics with other disciplines.</w:t>
            </w:r>
          </w:p>
          <w:p w14:paraId="0CD6462C" w14:textId="77777777" w:rsidR="00DE1DE9" w:rsidRPr="00163041" w:rsidRDefault="00DE1DE9" w:rsidP="00C87A90">
            <w:pPr>
              <w:pStyle w:val="ListParagraph"/>
              <w:numPr>
                <w:ilvl w:val="0"/>
                <w:numId w:val="118"/>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Identify applications of population dynamics in various sectors.</w:t>
            </w:r>
          </w:p>
        </w:tc>
        <w:tc>
          <w:tcPr>
            <w:tcW w:w="5850" w:type="dxa"/>
          </w:tcPr>
          <w:p w14:paraId="134EAEE6" w14:textId="77777777" w:rsidR="00DE1DE9" w:rsidRPr="00163041" w:rsidRDefault="00DE1DE9" w:rsidP="00C87A90">
            <w:pPr>
              <w:pStyle w:val="ListParagraph"/>
              <w:spacing w:after="0" w:line="360" w:lineRule="auto"/>
              <w:ind w:left="588" w:hanging="540"/>
              <w:jc w:val="left"/>
              <w:rPr>
                <w:rFonts w:cs="Times New Roman"/>
                <w:b/>
                <w:bCs/>
                <w:color w:val="000000" w:themeColor="text1"/>
                <w:sz w:val="24"/>
                <w:szCs w:val="24"/>
              </w:rPr>
            </w:pPr>
            <w:r w:rsidRPr="00163041">
              <w:rPr>
                <w:rFonts w:cs="Times New Roman"/>
                <w:b/>
                <w:bCs/>
                <w:color w:val="000000" w:themeColor="text1"/>
                <w:sz w:val="24"/>
                <w:szCs w:val="24"/>
              </w:rPr>
              <w:t>Unit I: Introduction to Population Dynamics (7 Hours)</w:t>
            </w:r>
          </w:p>
          <w:p w14:paraId="4C9867C6" w14:textId="77777777" w:rsidR="00DE1DE9" w:rsidRPr="00163041" w:rsidRDefault="00DE1DE9" w:rsidP="00C87A90">
            <w:pPr>
              <w:spacing w:after="0" w:line="360" w:lineRule="auto"/>
              <w:jc w:val="left"/>
              <w:rPr>
                <w:rFonts w:cs="Times New Roman"/>
                <w:bCs/>
                <w:color w:val="000000" w:themeColor="text1"/>
                <w:sz w:val="24"/>
                <w:szCs w:val="24"/>
              </w:rPr>
            </w:pPr>
            <w:r w:rsidRPr="00163041">
              <w:rPr>
                <w:rFonts w:cs="Times New Roman"/>
                <w:bCs/>
                <w:color w:val="000000" w:themeColor="text1"/>
                <w:sz w:val="24"/>
                <w:szCs w:val="24"/>
              </w:rPr>
              <w:t>1.1 Definitions and scope of population dynamics</w:t>
            </w:r>
          </w:p>
          <w:p w14:paraId="0DD1F5F1" w14:textId="77777777" w:rsidR="00DE1DE9" w:rsidRPr="00163041" w:rsidRDefault="00DE1DE9" w:rsidP="00C87A90">
            <w:pPr>
              <w:spacing w:after="0" w:line="360" w:lineRule="auto"/>
              <w:jc w:val="left"/>
              <w:rPr>
                <w:rFonts w:cs="Times New Roman"/>
                <w:bCs/>
                <w:color w:val="000000" w:themeColor="text1"/>
                <w:sz w:val="24"/>
                <w:szCs w:val="24"/>
              </w:rPr>
            </w:pPr>
            <w:r w:rsidRPr="00163041">
              <w:rPr>
                <w:rFonts w:cs="Times New Roman"/>
                <w:bCs/>
                <w:color w:val="000000" w:themeColor="text1"/>
                <w:sz w:val="24"/>
                <w:szCs w:val="24"/>
              </w:rPr>
              <w:t>1.2 Relation with sociology, geography, economics, mathematics, statistics, management, insurance, and business law</w:t>
            </w:r>
          </w:p>
          <w:p w14:paraId="4AD4DE50" w14:textId="77777777" w:rsidR="00DE1DE9" w:rsidRPr="00163041" w:rsidRDefault="00DE1DE9" w:rsidP="00C87A90">
            <w:pPr>
              <w:spacing w:after="0" w:line="360" w:lineRule="auto"/>
              <w:jc w:val="left"/>
              <w:rPr>
                <w:rFonts w:cs="Times New Roman"/>
                <w:bCs/>
                <w:color w:val="000000" w:themeColor="text1"/>
                <w:sz w:val="24"/>
                <w:szCs w:val="24"/>
              </w:rPr>
            </w:pPr>
            <w:r w:rsidRPr="00163041">
              <w:rPr>
                <w:rFonts w:cs="Times New Roman"/>
                <w:bCs/>
                <w:color w:val="000000" w:themeColor="text1"/>
                <w:sz w:val="24"/>
                <w:szCs w:val="24"/>
              </w:rPr>
              <w:t>1.3 Applications in socio-economic, political, tourism, management, insurance, and business affairs</w:t>
            </w:r>
          </w:p>
        </w:tc>
      </w:tr>
      <w:tr w:rsidR="00163041" w:rsidRPr="00163041" w14:paraId="1F825B66" w14:textId="77777777" w:rsidTr="00554C84">
        <w:tc>
          <w:tcPr>
            <w:tcW w:w="3577" w:type="dxa"/>
          </w:tcPr>
          <w:p w14:paraId="31517571" w14:textId="77777777" w:rsidR="00DE1DE9" w:rsidRPr="00163041" w:rsidRDefault="00DE1DE9" w:rsidP="00C87A90">
            <w:pPr>
              <w:pStyle w:val="ListParagraph"/>
              <w:numPr>
                <w:ilvl w:val="0"/>
                <w:numId w:val="120"/>
              </w:numPr>
              <w:spacing w:after="0" w:line="36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Identify major sources of demographic data.</w:t>
            </w:r>
          </w:p>
          <w:p w14:paraId="1D132EFE" w14:textId="77777777" w:rsidR="00DE1DE9" w:rsidRPr="00163041" w:rsidRDefault="00DE1DE9" w:rsidP="00C87A90">
            <w:pPr>
              <w:pStyle w:val="ListParagraph"/>
              <w:numPr>
                <w:ilvl w:val="0"/>
                <w:numId w:val="120"/>
              </w:numPr>
              <w:spacing w:after="0" w:line="36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lastRenderedPageBreak/>
              <w:t>Distinguish between quantitative and qualitative demographic data.</w:t>
            </w:r>
          </w:p>
          <w:p w14:paraId="03FE8FEF" w14:textId="77777777" w:rsidR="00DE1DE9" w:rsidRPr="00163041" w:rsidRDefault="00DE1DE9" w:rsidP="00C87A90">
            <w:pPr>
              <w:pStyle w:val="ListParagraph"/>
              <w:numPr>
                <w:ilvl w:val="0"/>
                <w:numId w:val="120"/>
              </w:numPr>
              <w:spacing w:after="0" w:line="36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Evaluate strengths and weaknesses of demographic data sources.</w:t>
            </w:r>
          </w:p>
        </w:tc>
        <w:tc>
          <w:tcPr>
            <w:tcW w:w="5850" w:type="dxa"/>
          </w:tcPr>
          <w:p w14:paraId="57E46624" w14:textId="4D4D1CB1" w:rsidR="00DE1DE9" w:rsidRPr="00163041" w:rsidRDefault="00DE1DE9" w:rsidP="00C87A90">
            <w:pPr>
              <w:spacing w:after="0" w:line="360" w:lineRule="auto"/>
              <w:jc w:val="left"/>
              <w:rPr>
                <w:rFonts w:eastAsia="Times New Roman" w:cs="Times New Roman"/>
                <w:b/>
                <w:bCs/>
                <w:color w:val="000000" w:themeColor="text1"/>
                <w:sz w:val="24"/>
                <w:szCs w:val="24"/>
              </w:rPr>
            </w:pPr>
            <w:r w:rsidRPr="00163041">
              <w:rPr>
                <w:rFonts w:eastAsia="Times New Roman" w:cs="Times New Roman"/>
                <w:b/>
                <w:bCs/>
                <w:color w:val="000000" w:themeColor="text1"/>
                <w:sz w:val="24"/>
                <w:szCs w:val="24"/>
              </w:rPr>
              <w:lastRenderedPageBreak/>
              <w:t>Unit II: Sources of Demographic Data (8 Hours)</w:t>
            </w:r>
          </w:p>
          <w:p w14:paraId="702F5442" w14:textId="225298CE" w:rsidR="00DE1DE9" w:rsidRPr="00163041" w:rsidRDefault="00DE1DE9" w:rsidP="00C87A90">
            <w:pPr>
              <w:spacing w:after="0" w:line="36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2.1 Population census</w:t>
            </w:r>
          </w:p>
          <w:p w14:paraId="62C0585E" w14:textId="77777777" w:rsidR="00DE1DE9" w:rsidRPr="00163041" w:rsidRDefault="00DE1DE9" w:rsidP="00C87A90">
            <w:pPr>
              <w:spacing w:after="0" w:line="36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2.2 Vital registration system</w:t>
            </w:r>
          </w:p>
          <w:p w14:paraId="080AF9AD" w14:textId="77777777" w:rsidR="00DE1DE9" w:rsidRPr="00163041" w:rsidRDefault="00DE1DE9" w:rsidP="00C87A90">
            <w:pPr>
              <w:spacing w:after="0" w:line="36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2.3 Sample survey</w:t>
            </w:r>
          </w:p>
          <w:p w14:paraId="28190810" w14:textId="77777777" w:rsidR="00DE1DE9" w:rsidRPr="00163041" w:rsidRDefault="00DE1DE9" w:rsidP="00C87A90">
            <w:pPr>
              <w:spacing w:after="0" w:line="36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lastRenderedPageBreak/>
              <w:t>2.4 Drawbacks in demographic data from different sources</w:t>
            </w:r>
          </w:p>
          <w:p w14:paraId="635719B7" w14:textId="77777777" w:rsidR="00DE1DE9" w:rsidRPr="00163041" w:rsidRDefault="00DE1DE9" w:rsidP="00C87A90">
            <w:pPr>
              <w:spacing w:after="0" w:line="36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2.5 Qualitative data in population dynamics</w:t>
            </w:r>
          </w:p>
        </w:tc>
      </w:tr>
      <w:tr w:rsidR="00163041" w:rsidRPr="00163041" w14:paraId="6269FA98" w14:textId="77777777" w:rsidTr="00554C84">
        <w:tc>
          <w:tcPr>
            <w:tcW w:w="3577" w:type="dxa"/>
          </w:tcPr>
          <w:p w14:paraId="66F90A54"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lastRenderedPageBreak/>
              <w:t>Explain global and national population patterns.</w:t>
            </w:r>
          </w:p>
          <w:p w14:paraId="7B0E3425"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Analyze components of population change.</w:t>
            </w:r>
          </w:p>
          <w:p w14:paraId="6AF36467"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Interpret population structure using demographic tools.</w:t>
            </w:r>
          </w:p>
          <w:p w14:paraId="165FB217"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Assess applications of population structure in management and policy.</w:t>
            </w:r>
          </w:p>
          <w:p w14:paraId="703FDAC5"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Evaluate current demographic challenges and opportunities in Nepal.</w:t>
            </w:r>
          </w:p>
        </w:tc>
        <w:tc>
          <w:tcPr>
            <w:tcW w:w="5850" w:type="dxa"/>
          </w:tcPr>
          <w:p w14:paraId="5CB89D2B" w14:textId="77777777" w:rsidR="00DE1DE9" w:rsidRPr="00163041" w:rsidRDefault="00DE1DE9" w:rsidP="00C87A90">
            <w:pPr>
              <w:spacing w:after="0" w:line="360" w:lineRule="auto"/>
              <w:jc w:val="left"/>
              <w:rPr>
                <w:rFonts w:cs="Times New Roman"/>
                <w:b/>
                <w:bCs/>
                <w:color w:val="000000" w:themeColor="text1"/>
                <w:sz w:val="24"/>
                <w:szCs w:val="24"/>
              </w:rPr>
            </w:pPr>
            <w:r w:rsidRPr="00163041">
              <w:rPr>
                <w:rFonts w:cs="Times New Roman"/>
                <w:b/>
                <w:bCs/>
                <w:color w:val="000000" w:themeColor="text1"/>
                <w:sz w:val="24"/>
                <w:szCs w:val="24"/>
              </w:rPr>
              <w:t>Unit III: Population Size, Growth, and Distribution (9 Hours)</w:t>
            </w:r>
          </w:p>
          <w:p w14:paraId="31726026" w14:textId="77777777" w:rsidR="00DE1DE9" w:rsidRPr="00163041" w:rsidRDefault="00DE1DE9" w:rsidP="00C87A90">
            <w:pPr>
              <w:spacing w:after="0" w:line="360" w:lineRule="auto"/>
              <w:jc w:val="left"/>
              <w:rPr>
                <w:rFonts w:cs="Times New Roman"/>
                <w:color w:val="000000" w:themeColor="text1"/>
                <w:sz w:val="24"/>
                <w:szCs w:val="24"/>
              </w:rPr>
            </w:pPr>
            <w:r w:rsidRPr="00163041">
              <w:rPr>
                <w:rFonts w:cs="Times New Roman"/>
                <w:color w:val="000000" w:themeColor="text1"/>
                <w:sz w:val="24"/>
                <w:szCs w:val="24"/>
              </w:rPr>
              <w:t>3.1 Population size, growth, and distribution, and their trends (world, developed and developing countries, and Nepal)</w:t>
            </w:r>
          </w:p>
          <w:p w14:paraId="0BDF705E" w14:textId="77777777" w:rsidR="00DE1DE9" w:rsidRPr="00163041" w:rsidRDefault="00DE1DE9" w:rsidP="00C87A90">
            <w:pPr>
              <w:spacing w:after="0" w:line="360" w:lineRule="auto"/>
              <w:jc w:val="left"/>
              <w:rPr>
                <w:rFonts w:cs="Times New Roman"/>
                <w:color w:val="000000" w:themeColor="text1"/>
                <w:sz w:val="24"/>
                <w:szCs w:val="24"/>
              </w:rPr>
            </w:pPr>
            <w:r w:rsidRPr="00163041">
              <w:rPr>
                <w:rFonts w:cs="Times New Roman"/>
                <w:color w:val="000000" w:themeColor="text1"/>
                <w:sz w:val="24"/>
                <w:szCs w:val="24"/>
              </w:rPr>
              <w:t>3.2 Determinants of population change: Fertility, mortality, and migration</w:t>
            </w:r>
          </w:p>
          <w:p w14:paraId="15E68278" w14:textId="77777777" w:rsidR="00DE1DE9" w:rsidRPr="00163041" w:rsidRDefault="00DE1DE9" w:rsidP="00C87A90">
            <w:pPr>
              <w:spacing w:after="0" w:line="360" w:lineRule="auto"/>
              <w:jc w:val="left"/>
              <w:rPr>
                <w:rFonts w:cs="Times New Roman"/>
                <w:color w:val="000000" w:themeColor="text1"/>
                <w:sz w:val="24"/>
                <w:szCs w:val="24"/>
              </w:rPr>
            </w:pPr>
            <w:r w:rsidRPr="00163041">
              <w:rPr>
                <w:rFonts w:cs="Times New Roman"/>
                <w:color w:val="000000" w:themeColor="text1"/>
                <w:sz w:val="24"/>
                <w:szCs w:val="24"/>
              </w:rPr>
              <w:t>3.3 Age-sex composition and population pyramid</w:t>
            </w:r>
          </w:p>
          <w:p w14:paraId="4727F189" w14:textId="77777777" w:rsidR="00DE1DE9" w:rsidRPr="00163041" w:rsidRDefault="00DE1DE9" w:rsidP="00C87A90">
            <w:pPr>
              <w:spacing w:after="0" w:line="360" w:lineRule="auto"/>
              <w:jc w:val="left"/>
              <w:rPr>
                <w:rFonts w:cs="Times New Roman"/>
                <w:color w:val="000000" w:themeColor="text1"/>
                <w:sz w:val="24"/>
                <w:szCs w:val="24"/>
              </w:rPr>
            </w:pPr>
            <w:r w:rsidRPr="00163041">
              <w:rPr>
                <w:rFonts w:cs="Times New Roman"/>
                <w:color w:val="000000" w:themeColor="text1"/>
                <w:sz w:val="24"/>
                <w:szCs w:val="24"/>
              </w:rPr>
              <w:t>3.4 Applications of population pyramid in social, economic, political, and human resource perspectives</w:t>
            </w:r>
          </w:p>
        </w:tc>
      </w:tr>
      <w:tr w:rsidR="00163041" w:rsidRPr="00163041" w14:paraId="22557C7A" w14:textId="77777777" w:rsidTr="00554C84">
        <w:tc>
          <w:tcPr>
            <w:tcW w:w="3577" w:type="dxa"/>
          </w:tcPr>
          <w:p w14:paraId="16BF93A8"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Explain theoretical perspectives on population.</w:t>
            </w:r>
          </w:p>
          <w:p w14:paraId="4E903FDD"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Describe demographic transition theory.</w:t>
            </w:r>
          </w:p>
          <w:p w14:paraId="0EEEE518"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Analyze Nepal’s demographic transition trends and factors affecting demographic trends</w:t>
            </w:r>
          </w:p>
          <w:p w14:paraId="7DD77B18"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lastRenderedPageBreak/>
              <w:t>Evaluate policy implications of demographic changes.</w:t>
            </w:r>
          </w:p>
        </w:tc>
        <w:tc>
          <w:tcPr>
            <w:tcW w:w="5850" w:type="dxa"/>
          </w:tcPr>
          <w:p w14:paraId="4E9A3C75" w14:textId="77777777" w:rsidR="00DE1DE9" w:rsidRPr="00163041" w:rsidRDefault="00DE1DE9" w:rsidP="00C87A90">
            <w:pPr>
              <w:pStyle w:val="ListParagraph"/>
              <w:spacing w:after="0" w:line="360" w:lineRule="auto"/>
              <w:ind w:left="0"/>
              <w:jc w:val="left"/>
              <w:rPr>
                <w:rFonts w:cs="Times New Roman"/>
                <w:b/>
                <w:bCs/>
                <w:color w:val="000000" w:themeColor="text1"/>
                <w:sz w:val="24"/>
                <w:szCs w:val="24"/>
              </w:rPr>
            </w:pPr>
            <w:r w:rsidRPr="00163041">
              <w:rPr>
                <w:rFonts w:cs="Times New Roman"/>
                <w:b/>
                <w:bCs/>
                <w:color w:val="000000" w:themeColor="text1"/>
                <w:sz w:val="24"/>
                <w:szCs w:val="24"/>
              </w:rPr>
              <w:lastRenderedPageBreak/>
              <w:t>Unit IV: Demographic Transition and Policy Implications (9 Hours)</w:t>
            </w:r>
          </w:p>
          <w:p w14:paraId="0E0E2E59" w14:textId="77777777" w:rsidR="00DE1DE9" w:rsidRPr="00163041" w:rsidRDefault="00DE1DE9" w:rsidP="00C87A90">
            <w:pPr>
              <w:spacing w:after="0" w:line="360" w:lineRule="auto"/>
              <w:jc w:val="left"/>
              <w:rPr>
                <w:rFonts w:cs="Times New Roman"/>
                <w:color w:val="000000" w:themeColor="text1"/>
                <w:sz w:val="24"/>
                <w:szCs w:val="24"/>
              </w:rPr>
            </w:pPr>
            <w:r w:rsidRPr="00163041">
              <w:rPr>
                <w:rFonts w:cs="Times New Roman"/>
                <w:color w:val="000000" w:themeColor="text1"/>
                <w:sz w:val="24"/>
                <w:szCs w:val="24"/>
              </w:rPr>
              <w:t>4.1 Ancient views on population and human resource management</w:t>
            </w:r>
          </w:p>
          <w:p w14:paraId="5114B7A4" w14:textId="77777777" w:rsidR="00DE1DE9" w:rsidRPr="00163041" w:rsidRDefault="00DE1DE9" w:rsidP="00C87A90">
            <w:pPr>
              <w:spacing w:after="0" w:line="360" w:lineRule="auto"/>
              <w:jc w:val="left"/>
              <w:rPr>
                <w:rFonts w:cs="Times New Roman"/>
                <w:color w:val="000000" w:themeColor="text1"/>
                <w:sz w:val="24"/>
                <w:szCs w:val="24"/>
              </w:rPr>
            </w:pPr>
            <w:r w:rsidRPr="00163041">
              <w:rPr>
                <w:rFonts w:cs="Times New Roman"/>
                <w:color w:val="000000" w:themeColor="text1"/>
                <w:sz w:val="24"/>
                <w:szCs w:val="24"/>
              </w:rPr>
              <w:t>4.2 Demographic transition theory (stages)</w:t>
            </w:r>
          </w:p>
          <w:p w14:paraId="22D5E7F8" w14:textId="77777777" w:rsidR="00DE1DE9" w:rsidRPr="00163041" w:rsidRDefault="00DE1DE9" w:rsidP="00C87A90">
            <w:pPr>
              <w:spacing w:after="0" w:line="360" w:lineRule="auto"/>
              <w:jc w:val="left"/>
              <w:rPr>
                <w:rFonts w:cs="Times New Roman"/>
                <w:color w:val="000000" w:themeColor="text1"/>
                <w:sz w:val="24"/>
                <w:szCs w:val="24"/>
              </w:rPr>
            </w:pPr>
            <w:r w:rsidRPr="00163041">
              <w:rPr>
                <w:rFonts w:cs="Times New Roman"/>
                <w:color w:val="000000" w:themeColor="text1"/>
                <w:sz w:val="24"/>
                <w:szCs w:val="24"/>
              </w:rPr>
              <w:t>4.3 Demographic transition trends in Nepal:</w:t>
            </w:r>
          </w:p>
          <w:p w14:paraId="0330E353" w14:textId="77777777" w:rsidR="00DE1DE9" w:rsidRPr="00163041" w:rsidRDefault="00DE1DE9" w:rsidP="00C87A90">
            <w:pPr>
              <w:spacing w:after="0" w:line="360" w:lineRule="auto"/>
              <w:jc w:val="left"/>
              <w:rPr>
                <w:rFonts w:cs="Times New Roman"/>
                <w:color w:val="000000" w:themeColor="text1"/>
                <w:sz w:val="24"/>
                <w:szCs w:val="24"/>
              </w:rPr>
            </w:pPr>
            <w:r w:rsidRPr="00163041">
              <w:rPr>
                <w:rFonts w:cs="Times New Roman"/>
                <w:color w:val="000000" w:themeColor="text1"/>
                <w:sz w:val="24"/>
                <w:szCs w:val="24"/>
              </w:rPr>
              <w:t>4.4 Factors affecting fertility and mortality, and increasing life expectancy</w:t>
            </w:r>
          </w:p>
          <w:p w14:paraId="058D8C8C" w14:textId="77777777" w:rsidR="00DE1DE9" w:rsidRPr="00163041" w:rsidRDefault="00DE1DE9" w:rsidP="00C87A90">
            <w:pPr>
              <w:pStyle w:val="ListParagraph"/>
              <w:spacing w:after="0" w:line="360" w:lineRule="auto"/>
              <w:ind w:left="0"/>
              <w:jc w:val="left"/>
              <w:rPr>
                <w:rFonts w:cs="Times New Roman"/>
                <w:color w:val="000000" w:themeColor="text1"/>
                <w:sz w:val="24"/>
                <w:szCs w:val="24"/>
              </w:rPr>
            </w:pPr>
            <w:r w:rsidRPr="00163041">
              <w:rPr>
                <w:rFonts w:cs="Times New Roman"/>
                <w:color w:val="000000" w:themeColor="text1"/>
                <w:sz w:val="24"/>
                <w:szCs w:val="24"/>
              </w:rPr>
              <w:t>4.5 Youth bulge, workforce planning, ageing population</w:t>
            </w:r>
          </w:p>
        </w:tc>
      </w:tr>
      <w:tr w:rsidR="00163041" w:rsidRPr="00163041" w14:paraId="5713F8D2" w14:textId="77777777" w:rsidTr="00554C84">
        <w:tc>
          <w:tcPr>
            <w:tcW w:w="3577" w:type="dxa"/>
          </w:tcPr>
          <w:p w14:paraId="449525D5"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Define demographic changes and development challenges.</w:t>
            </w:r>
          </w:p>
          <w:p w14:paraId="28D93EF3"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Classify major development challenges.</w:t>
            </w:r>
          </w:p>
          <w:p w14:paraId="3150B4EA" w14:textId="77777777" w:rsidR="00DE1DE9" w:rsidRPr="00163041" w:rsidRDefault="00DE1DE9" w:rsidP="00C87A90">
            <w:pPr>
              <w:pStyle w:val="ListParagraph"/>
              <w:numPr>
                <w:ilvl w:val="0"/>
                <w:numId w:val="117"/>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Examine resource pressures due to demographic changes</w:t>
            </w:r>
          </w:p>
          <w:p w14:paraId="0039372C" w14:textId="77777777" w:rsidR="00DE1DE9" w:rsidRPr="00163041" w:rsidRDefault="00DE1DE9" w:rsidP="00C87A90">
            <w:pPr>
              <w:spacing w:after="0" w:line="360" w:lineRule="auto"/>
              <w:ind w:left="360"/>
              <w:jc w:val="left"/>
              <w:rPr>
                <w:rFonts w:cs="Times New Roman"/>
                <w:color w:val="000000" w:themeColor="text1"/>
                <w:sz w:val="24"/>
                <w:szCs w:val="24"/>
              </w:rPr>
            </w:pPr>
          </w:p>
        </w:tc>
        <w:tc>
          <w:tcPr>
            <w:tcW w:w="5850" w:type="dxa"/>
          </w:tcPr>
          <w:p w14:paraId="2E06555F" w14:textId="55BCDCE5" w:rsidR="00DE1DE9" w:rsidRPr="00163041" w:rsidRDefault="00DE1DE9" w:rsidP="00C87A90">
            <w:pPr>
              <w:spacing w:before="100" w:beforeAutospacing="1" w:after="100" w:afterAutospacing="1" w:line="360" w:lineRule="auto"/>
              <w:jc w:val="left"/>
              <w:outlineLvl w:val="2"/>
              <w:rPr>
                <w:rFonts w:eastAsia="Times New Roman" w:cs="Times New Roman"/>
                <w:b/>
                <w:bCs/>
                <w:color w:val="000000" w:themeColor="text1"/>
                <w:sz w:val="24"/>
                <w:szCs w:val="24"/>
                <w:lang w:bidi="ne-NP"/>
              </w:rPr>
            </w:pPr>
            <w:r w:rsidRPr="00163041">
              <w:rPr>
                <w:rFonts w:cs="Times New Roman"/>
                <w:b/>
                <w:bCs/>
                <w:color w:val="000000" w:themeColor="text1"/>
                <w:sz w:val="24"/>
                <w:szCs w:val="24"/>
              </w:rPr>
              <w:t xml:space="preserve">Unit V: </w:t>
            </w:r>
            <w:r w:rsidRPr="00163041">
              <w:rPr>
                <w:rFonts w:eastAsia="Times New Roman" w:cs="Times New Roman"/>
                <w:b/>
                <w:bCs/>
                <w:color w:val="000000" w:themeColor="text1"/>
                <w:sz w:val="24"/>
                <w:szCs w:val="24"/>
                <w:lang w:bidi="ne-NP"/>
              </w:rPr>
              <w:t>Demographic Changes and Development Challenges (8 Hours)</w:t>
            </w:r>
          </w:p>
          <w:p w14:paraId="4405F4CE" w14:textId="77777777" w:rsidR="00DE1DE9" w:rsidRPr="00163041" w:rsidRDefault="00DE1DE9" w:rsidP="00C87A90">
            <w:pPr>
              <w:pStyle w:val="BodyText"/>
              <w:spacing w:line="360" w:lineRule="auto"/>
              <w:rPr>
                <w:b/>
                <w:bCs/>
                <w:color w:val="000000" w:themeColor="text1"/>
                <w:lang w:bidi="ne-NP"/>
              </w:rPr>
            </w:pPr>
            <w:r w:rsidRPr="00163041">
              <w:rPr>
                <w:color w:val="000000" w:themeColor="text1"/>
                <w:lang w:bidi="ne-NP"/>
              </w:rPr>
              <w:t>5.1 Overview of demographic changes and development challenges</w:t>
            </w:r>
          </w:p>
          <w:p w14:paraId="338D5C27" w14:textId="77777777" w:rsidR="00DE1DE9" w:rsidRPr="00163041" w:rsidRDefault="00DE1DE9" w:rsidP="00C87A90">
            <w:pPr>
              <w:pStyle w:val="BodyText"/>
              <w:spacing w:line="360" w:lineRule="auto"/>
              <w:rPr>
                <w:color w:val="000000" w:themeColor="text1"/>
                <w:lang w:bidi="ne-NP"/>
              </w:rPr>
            </w:pPr>
            <w:r w:rsidRPr="00163041">
              <w:rPr>
                <w:color w:val="000000" w:themeColor="text1"/>
                <w:lang w:bidi="ne-NP"/>
              </w:rPr>
              <w:t>5.2 Relation of demographic changes and development challenges</w:t>
            </w:r>
          </w:p>
          <w:p w14:paraId="51150B6D" w14:textId="77777777" w:rsidR="00DE1DE9" w:rsidRPr="00163041" w:rsidRDefault="00DE1DE9" w:rsidP="00C87A90">
            <w:pPr>
              <w:pStyle w:val="BodyText"/>
              <w:spacing w:line="360" w:lineRule="auto"/>
              <w:rPr>
                <w:color w:val="000000" w:themeColor="text1"/>
                <w:lang w:bidi="ne-NP"/>
              </w:rPr>
            </w:pPr>
            <w:r w:rsidRPr="00163041">
              <w:rPr>
                <w:color w:val="000000" w:themeColor="text1"/>
                <w:lang w:bidi="ne-NP"/>
              </w:rPr>
              <w:t>5.3 Types of Development Challenges: Economic, social, demographic, political, technological, and infrastructural challenges</w:t>
            </w:r>
          </w:p>
          <w:p w14:paraId="2F642479" w14:textId="77777777" w:rsidR="00DE1DE9" w:rsidRPr="00163041" w:rsidRDefault="00DE1DE9" w:rsidP="00554C84">
            <w:pPr>
              <w:pStyle w:val="BodyText"/>
              <w:spacing w:line="360" w:lineRule="auto"/>
              <w:ind w:hanging="102"/>
              <w:rPr>
                <w:color w:val="000000" w:themeColor="text1"/>
                <w:lang w:bidi="ne-NP"/>
              </w:rPr>
            </w:pPr>
            <w:r w:rsidRPr="00163041">
              <w:rPr>
                <w:color w:val="000000" w:themeColor="text1"/>
                <w:lang w:bidi="ne-NP"/>
              </w:rPr>
              <w:t>5.4 Effects of demographic changes on Land, food, water, energy constraints,</w:t>
            </w:r>
          </w:p>
          <w:p w14:paraId="2FD80190" w14:textId="77777777" w:rsidR="00DE1DE9" w:rsidRPr="00163041" w:rsidRDefault="00DE1DE9" w:rsidP="00C87A90">
            <w:pPr>
              <w:pStyle w:val="BodyText"/>
              <w:spacing w:line="360" w:lineRule="auto"/>
              <w:rPr>
                <w:color w:val="000000" w:themeColor="text1"/>
                <w:lang w:bidi="ne-NP"/>
              </w:rPr>
            </w:pPr>
            <w:r w:rsidRPr="00163041">
              <w:rPr>
                <w:color w:val="000000" w:themeColor="text1"/>
                <w:lang w:bidi="ne-NP"/>
              </w:rPr>
              <w:t>informal settlements, slums, labor and imbalance</w:t>
            </w:r>
          </w:p>
          <w:p w14:paraId="0CC0AF5B" w14:textId="77777777" w:rsidR="00DE1DE9" w:rsidRPr="00163041" w:rsidRDefault="00DE1DE9" w:rsidP="00C87A90">
            <w:pPr>
              <w:spacing w:after="0" w:line="360" w:lineRule="auto"/>
              <w:jc w:val="left"/>
              <w:rPr>
                <w:rFonts w:cs="Times New Roman"/>
                <w:color w:val="000000" w:themeColor="text1"/>
                <w:sz w:val="24"/>
                <w:szCs w:val="24"/>
              </w:rPr>
            </w:pPr>
          </w:p>
        </w:tc>
      </w:tr>
      <w:tr w:rsidR="001420CD" w:rsidRPr="00163041" w14:paraId="45E20CEF" w14:textId="77777777" w:rsidTr="00554C84">
        <w:trPr>
          <w:trHeight w:val="440"/>
        </w:trPr>
        <w:tc>
          <w:tcPr>
            <w:tcW w:w="3577" w:type="dxa"/>
          </w:tcPr>
          <w:p w14:paraId="5F8F7EAD" w14:textId="77777777" w:rsidR="001420CD" w:rsidRPr="00163041" w:rsidRDefault="001420CD" w:rsidP="001420CD">
            <w:pPr>
              <w:pStyle w:val="ListParagraph"/>
              <w:numPr>
                <w:ilvl w:val="0"/>
                <w:numId w:val="121"/>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Define population policy</w:t>
            </w:r>
          </w:p>
          <w:p w14:paraId="1EFB9049" w14:textId="77777777" w:rsidR="001420CD" w:rsidRPr="00163041" w:rsidRDefault="001420CD" w:rsidP="001420CD">
            <w:pPr>
              <w:pStyle w:val="ListParagraph"/>
              <w:numPr>
                <w:ilvl w:val="0"/>
                <w:numId w:val="121"/>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 xml:space="preserve">Classify population policy and relate population </w:t>
            </w:r>
            <w:proofErr w:type="spellStart"/>
            <w:r w:rsidRPr="00163041">
              <w:rPr>
                <w:rFonts w:cs="Times New Roman"/>
                <w:color w:val="000000" w:themeColor="text1"/>
                <w:sz w:val="24"/>
                <w:szCs w:val="24"/>
              </w:rPr>
              <w:t>programme</w:t>
            </w:r>
            <w:proofErr w:type="spellEnd"/>
          </w:p>
          <w:p w14:paraId="33DB0767" w14:textId="77777777" w:rsidR="001420CD" w:rsidRPr="00163041" w:rsidRDefault="001420CD" w:rsidP="001420CD">
            <w:pPr>
              <w:pStyle w:val="ListParagraph"/>
              <w:numPr>
                <w:ilvl w:val="0"/>
                <w:numId w:val="121"/>
              </w:numPr>
              <w:spacing w:after="0" w:line="360" w:lineRule="auto"/>
              <w:jc w:val="left"/>
              <w:rPr>
                <w:rFonts w:cs="Times New Roman"/>
                <w:color w:val="000000" w:themeColor="text1"/>
                <w:sz w:val="24"/>
                <w:szCs w:val="24"/>
              </w:rPr>
            </w:pPr>
            <w:r w:rsidRPr="00163041">
              <w:rPr>
                <w:rFonts w:cs="Times New Roman"/>
                <w:color w:val="000000" w:themeColor="text1"/>
                <w:sz w:val="24"/>
                <w:szCs w:val="24"/>
              </w:rPr>
              <w:t xml:space="preserve">Address population issues based on management and business plans and </w:t>
            </w:r>
            <w:proofErr w:type="spellStart"/>
            <w:r w:rsidRPr="00163041">
              <w:rPr>
                <w:rFonts w:cs="Times New Roman"/>
                <w:color w:val="000000" w:themeColor="text1"/>
                <w:sz w:val="24"/>
                <w:szCs w:val="24"/>
              </w:rPr>
              <w:t>programmes</w:t>
            </w:r>
            <w:proofErr w:type="spellEnd"/>
          </w:p>
          <w:p w14:paraId="765976F1" w14:textId="77777777" w:rsidR="001420CD" w:rsidRPr="00A80685" w:rsidRDefault="001420CD" w:rsidP="00A80685">
            <w:pPr>
              <w:spacing w:after="0" w:line="360" w:lineRule="auto"/>
              <w:ind w:left="360"/>
              <w:jc w:val="left"/>
              <w:rPr>
                <w:rFonts w:cs="Times New Roman"/>
                <w:color w:val="000000" w:themeColor="text1"/>
                <w:sz w:val="24"/>
                <w:szCs w:val="24"/>
              </w:rPr>
            </w:pPr>
          </w:p>
        </w:tc>
        <w:tc>
          <w:tcPr>
            <w:tcW w:w="5850" w:type="dxa"/>
          </w:tcPr>
          <w:p w14:paraId="74B7CDCF" w14:textId="77777777" w:rsidR="001420CD" w:rsidRPr="00163041" w:rsidRDefault="001420CD" w:rsidP="001420CD">
            <w:pPr>
              <w:spacing w:line="360" w:lineRule="auto"/>
              <w:jc w:val="left"/>
              <w:rPr>
                <w:rFonts w:eastAsia="Times New Roman" w:cs="Times New Roman"/>
                <w:b/>
                <w:bCs/>
                <w:color w:val="000000" w:themeColor="text1"/>
                <w:sz w:val="24"/>
                <w:szCs w:val="24"/>
              </w:rPr>
            </w:pPr>
            <w:r w:rsidRPr="00163041">
              <w:rPr>
                <w:rFonts w:eastAsia="Times New Roman" w:cs="Times New Roman"/>
                <w:b/>
                <w:bCs/>
                <w:color w:val="000000" w:themeColor="text1"/>
                <w:sz w:val="24"/>
                <w:szCs w:val="24"/>
              </w:rPr>
              <w:t>Unit VI: Population policies and Implications on Development (7 Hours)</w:t>
            </w:r>
          </w:p>
          <w:p w14:paraId="4A5F84C5" w14:textId="77777777" w:rsidR="001420CD" w:rsidRPr="00163041" w:rsidRDefault="001420CD" w:rsidP="001420CD">
            <w:pPr>
              <w:spacing w:after="0" w:line="36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 xml:space="preserve">6.1 Definition and nature of population policy and </w:t>
            </w:r>
            <w:proofErr w:type="spellStart"/>
            <w:r w:rsidRPr="00163041">
              <w:rPr>
                <w:rFonts w:eastAsia="Times New Roman" w:cs="Times New Roman"/>
                <w:color w:val="000000" w:themeColor="text1"/>
                <w:sz w:val="24"/>
                <w:szCs w:val="24"/>
              </w:rPr>
              <w:t>programme</w:t>
            </w:r>
            <w:proofErr w:type="spellEnd"/>
          </w:p>
          <w:p w14:paraId="4D755C19" w14:textId="77777777" w:rsidR="001420CD" w:rsidRPr="00163041" w:rsidRDefault="001420CD" w:rsidP="001420CD">
            <w:pPr>
              <w:spacing w:after="0" w:line="360" w:lineRule="auto"/>
              <w:jc w:val="left"/>
              <w:rPr>
                <w:rFonts w:eastAsia="Times New Roman" w:cs="Times New Roman"/>
                <w:color w:val="000000" w:themeColor="text1"/>
                <w:sz w:val="24"/>
                <w:szCs w:val="24"/>
              </w:rPr>
            </w:pPr>
            <w:r w:rsidRPr="00163041">
              <w:rPr>
                <w:rFonts w:eastAsia="Times New Roman" w:cs="Times New Roman"/>
                <w:color w:val="000000" w:themeColor="text1"/>
                <w:sz w:val="24"/>
                <w:szCs w:val="24"/>
              </w:rPr>
              <w:t>6.2 Types of population policy: Fertility-influencing policies, mortality-influencing policies, and migration-influencing policies</w:t>
            </w:r>
          </w:p>
          <w:p w14:paraId="6134E92B" w14:textId="36DD6523" w:rsidR="001420CD" w:rsidRPr="001420CD" w:rsidRDefault="001420CD" w:rsidP="001420CD">
            <w:pPr>
              <w:spacing w:line="360" w:lineRule="auto"/>
              <w:jc w:val="left"/>
              <w:rPr>
                <w:rFonts w:cs="Times New Roman"/>
                <w:color w:val="000000" w:themeColor="text1"/>
                <w:sz w:val="24"/>
                <w:szCs w:val="24"/>
              </w:rPr>
            </w:pPr>
            <w:r w:rsidRPr="00163041">
              <w:rPr>
                <w:rFonts w:eastAsia="Times New Roman" w:cs="Times New Roman"/>
                <w:color w:val="000000" w:themeColor="text1"/>
                <w:sz w:val="24"/>
                <w:szCs w:val="24"/>
              </w:rPr>
              <w:t>6.3 Implications of demographic changes on sectoral management: Marketing, human resource, social security, ageing, and business adaptation in Nepal</w:t>
            </w:r>
          </w:p>
        </w:tc>
      </w:tr>
    </w:tbl>
    <w:p w14:paraId="3EFC3817" w14:textId="77777777" w:rsidR="00DE1DE9" w:rsidRPr="00163041" w:rsidRDefault="00DE1DE9" w:rsidP="00C87A90">
      <w:pPr>
        <w:pStyle w:val="PlainText"/>
        <w:spacing w:line="360" w:lineRule="auto"/>
        <w:contextualSpacing/>
        <w:rPr>
          <w:rFonts w:ascii="Times New Roman" w:hAnsi="Times New Roman" w:cs="Times New Roman"/>
          <w:i/>
          <w:color w:val="000000" w:themeColor="text1"/>
          <w:sz w:val="24"/>
          <w:szCs w:val="24"/>
        </w:rPr>
      </w:pPr>
      <w:r w:rsidRPr="00163041">
        <w:rPr>
          <w:rFonts w:ascii="Times New Roman" w:hAnsi="Times New Roman" w:cs="Times New Roman"/>
          <w:i/>
          <w:color w:val="000000" w:themeColor="text1"/>
          <w:sz w:val="24"/>
          <w:szCs w:val="24"/>
        </w:rPr>
        <w:t>Note: The figures in the parentheses indicate the approximate teaching hours for the respective units.</w:t>
      </w:r>
    </w:p>
    <w:p w14:paraId="6D0097C1" w14:textId="77777777" w:rsidR="00DE1DE9" w:rsidRPr="00163041" w:rsidRDefault="00DE1DE9" w:rsidP="00C87A90">
      <w:pPr>
        <w:pStyle w:val="PlainText"/>
        <w:spacing w:line="360" w:lineRule="auto"/>
        <w:contextualSpacing/>
        <w:rPr>
          <w:rFonts w:ascii="Times New Roman" w:hAnsi="Times New Roman" w:cs="Times New Roman"/>
          <w:i/>
          <w:color w:val="000000" w:themeColor="text1"/>
          <w:sz w:val="24"/>
          <w:szCs w:val="24"/>
        </w:rPr>
      </w:pPr>
    </w:p>
    <w:p w14:paraId="13156CE1" w14:textId="77777777" w:rsidR="00A80685" w:rsidRPr="00B87919" w:rsidRDefault="00A80685" w:rsidP="00A80685">
      <w:pPr>
        <w:pStyle w:val="ListParagraph"/>
        <w:numPr>
          <w:ilvl w:val="0"/>
          <w:numId w:val="122"/>
        </w:numPr>
        <w:spacing w:after="0" w:line="240" w:lineRule="auto"/>
        <w:rPr>
          <w:rFonts w:cs="Times New Roman"/>
          <w:b/>
          <w:bCs/>
        </w:rPr>
      </w:pPr>
      <w:r w:rsidRPr="00B87919">
        <w:rPr>
          <w:rFonts w:cs="Times New Roman"/>
          <w:b/>
          <w:bCs/>
        </w:rPr>
        <w:t>Methods of Instruction</w:t>
      </w:r>
    </w:p>
    <w:p w14:paraId="37FEA7AA" w14:textId="77777777" w:rsidR="00A80685" w:rsidRDefault="00A80685" w:rsidP="00A80685">
      <w:pPr>
        <w:pStyle w:val="NormalWeb"/>
        <w:spacing w:before="0" w:beforeAutospacing="0" w:after="0" w:afterAutospacing="0"/>
        <w:jc w:val="both"/>
      </w:pPr>
      <w:r w:rsidRPr="00B87919">
        <w:lastRenderedPageBreak/>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3F72F9E0" w14:textId="77777777" w:rsidR="00A80685" w:rsidRPr="00B87919" w:rsidRDefault="00A80685" w:rsidP="00A80685">
      <w:pPr>
        <w:pStyle w:val="NormalWeb"/>
        <w:spacing w:before="0" w:beforeAutospacing="0" w:after="0" w:afterAutospacing="0"/>
        <w:jc w:val="both"/>
      </w:pPr>
    </w:p>
    <w:p w14:paraId="38E8ED67"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 Evaluation System and Students’ Responsibilities</w:t>
      </w:r>
    </w:p>
    <w:p w14:paraId="5AE858E4"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 Evaluation System</w:t>
      </w:r>
    </w:p>
    <w:p w14:paraId="1EA6FFD1"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07B0B85D"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rPr>
      </w:pPr>
    </w:p>
    <w:p w14:paraId="219D8D8C"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5.1.1 Internal Evaluation</w:t>
      </w:r>
    </w:p>
    <w:p w14:paraId="344BEB75"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5F94B8CD"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b/>
          <w:bCs/>
        </w:rPr>
      </w:pPr>
    </w:p>
    <w:p w14:paraId="67826D62"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5.1.2 Semester-End Examination</w:t>
      </w:r>
    </w:p>
    <w:p w14:paraId="11AB2B6F"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6EAE0B33"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25F0A77A"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rPr>
      </w:pPr>
    </w:p>
    <w:p w14:paraId="1C55C837"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b/>
          <w:bCs/>
        </w:rPr>
      </w:pPr>
      <w:r w:rsidRPr="00B87919">
        <w:rPr>
          <w:rFonts w:cs="Times New Roman"/>
          <w:b/>
          <w:bCs/>
        </w:rPr>
        <w:t>5.2 Students’ Responsibilities</w:t>
      </w:r>
    </w:p>
    <w:p w14:paraId="21EEB81B"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Students are expected to demonstrate acad</w:t>
      </w:r>
      <w:r>
        <w:rPr>
          <w:rFonts w:cs="Times New Roman"/>
        </w:rPr>
        <w:t>e</w:t>
      </w:r>
      <w:r w:rsidRPr="00B87919">
        <w:rPr>
          <w:rFonts w:cs="Times New Roman"/>
        </w:rPr>
        <w:t>mics responsibility, regularity, discipline, and active engagement throughout the course. To be eligible to appear in the semester-end examination, a student must:</w:t>
      </w:r>
    </w:p>
    <w:p w14:paraId="5E199A48" w14:textId="77777777" w:rsidR="00A80685" w:rsidRPr="00B87919" w:rsidRDefault="00A80685" w:rsidP="00A80685">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secure at least 45 percent of the marks allocated to internal evaluation; and</w:t>
      </w:r>
    </w:p>
    <w:p w14:paraId="17409805" w14:textId="77777777" w:rsidR="00A80685" w:rsidRPr="00B87919" w:rsidRDefault="00A80685" w:rsidP="00A80685">
      <w:pPr>
        <w:pStyle w:val="ListParagraph"/>
        <w:numPr>
          <w:ilvl w:val="0"/>
          <w:numId w:val="123"/>
        </w:numPr>
        <w:tabs>
          <w:tab w:val="left" w:pos="360"/>
          <w:tab w:val="left" w:pos="900"/>
          <w:tab w:val="left" w:pos="1440"/>
          <w:tab w:val="left" w:pos="2160"/>
          <w:tab w:val="left" w:pos="5760"/>
        </w:tabs>
        <w:spacing w:after="0" w:line="240" w:lineRule="auto"/>
        <w:rPr>
          <w:rFonts w:cs="Times New Roman"/>
        </w:rPr>
      </w:pPr>
      <w:r w:rsidRPr="00B87919">
        <w:rPr>
          <w:rFonts w:cs="Times New Roman"/>
        </w:rPr>
        <w:t>maintain a minimum of 80 percent attendance in the respective course, in accordance with the University’s academic regulations.</w:t>
      </w:r>
    </w:p>
    <w:p w14:paraId="2414C5D2"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rPr>
      </w:pPr>
    </w:p>
    <w:p w14:paraId="4BF5C023"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t>A student who fails to satisfy either of these requirements shall be designated Not Qualified (NQ) and shall not be eligible to appear in the semester-end examination.</w:t>
      </w:r>
    </w:p>
    <w:p w14:paraId="2DD8D70F"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rPr>
      </w:pPr>
      <w:r w:rsidRPr="00B87919">
        <w:rPr>
          <w:rFonts w:cs="Times New Roman"/>
        </w:rPr>
        <w:lastRenderedPageBreak/>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72BF13D7" w14:textId="77777777" w:rsidR="00A80685" w:rsidRPr="00B87919" w:rsidRDefault="00A80685" w:rsidP="00A80685">
      <w:pPr>
        <w:pStyle w:val="ListParagraph"/>
        <w:tabs>
          <w:tab w:val="left" w:pos="360"/>
          <w:tab w:val="left" w:pos="900"/>
          <w:tab w:val="left" w:pos="1440"/>
          <w:tab w:val="left" w:pos="2160"/>
          <w:tab w:val="left" w:pos="5760"/>
        </w:tabs>
        <w:spacing w:after="0" w:line="240" w:lineRule="auto"/>
        <w:ind w:left="0"/>
        <w:rPr>
          <w:rFonts w:cs="Times New Roman"/>
        </w:rPr>
      </w:pPr>
    </w:p>
    <w:p w14:paraId="2769248E" w14:textId="77777777" w:rsidR="00A80685" w:rsidRDefault="00A80685" w:rsidP="00A80685">
      <w:pPr>
        <w:spacing w:after="0" w:line="240" w:lineRule="auto"/>
        <w:rPr>
          <w:rFonts w:cs="Times New Roman"/>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313AF7C2" w14:textId="77777777" w:rsidR="00A80685" w:rsidRPr="00B87919" w:rsidRDefault="00A80685" w:rsidP="00A80685">
      <w:pPr>
        <w:spacing w:after="0" w:line="240" w:lineRule="auto"/>
        <w:rPr>
          <w:sz w:val="24"/>
          <w:szCs w:val="24"/>
        </w:rPr>
      </w:pPr>
    </w:p>
    <w:p w14:paraId="5CB6E04C" w14:textId="567E71A1" w:rsidR="00DE1DE9" w:rsidRPr="00163041" w:rsidRDefault="00A80685" w:rsidP="00A80685">
      <w:pPr>
        <w:spacing w:after="0" w:line="360" w:lineRule="auto"/>
        <w:contextualSpacing/>
        <w:jc w:val="left"/>
        <w:rPr>
          <w:rFonts w:cs="Times New Roman"/>
          <w:color w:val="000000" w:themeColor="text1"/>
          <w:sz w:val="24"/>
          <w:szCs w:val="24"/>
        </w:rPr>
      </w:pPr>
      <w:r>
        <w:rPr>
          <w:rFonts w:cs="Times New Roman"/>
          <w:b/>
          <w:bCs/>
          <w:color w:val="000000" w:themeColor="text1"/>
          <w:sz w:val="24"/>
          <w:szCs w:val="24"/>
        </w:rPr>
        <w:t xml:space="preserve">6. </w:t>
      </w:r>
      <w:r w:rsidR="00DE1DE9" w:rsidRPr="00163041">
        <w:rPr>
          <w:rFonts w:cs="Times New Roman"/>
          <w:b/>
          <w:bCs/>
          <w:color w:val="000000" w:themeColor="text1"/>
          <w:sz w:val="24"/>
          <w:szCs w:val="24"/>
        </w:rPr>
        <w:t>Prescribed Books and References</w:t>
      </w:r>
    </w:p>
    <w:p w14:paraId="6EC799D9" w14:textId="77777777" w:rsidR="00DE1DE9" w:rsidRPr="00163041" w:rsidRDefault="00DE1DE9" w:rsidP="00C87A90">
      <w:pPr>
        <w:pStyle w:val="ListParagraph"/>
        <w:spacing w:after="0" w:line="360" w:lineRule="auto"/>
        <w:ind w:left="0"/>
        <w:jc w:val="left"/>
        <w:rPr>
          <w:rFonts w:cs="Times New Roman"/>
          <w:b/>
          <w:color w:val="000000" w:themeColor="text1"/>
          <w:sz w:val="24"/>
          <w:szCs w:val="24"/>
        </w:rPr>
      </w:pPr>
      <w:r w:rsidRPr="00163041">
        <w:rPr>
          <w:rFonts w:cs="Times New Roman"/>
          <w:b/>
          <w:color w:val="000000" w:themeColor="text1"/>
          <w:sz w:val="24"/>
          <w:szCs w:val="24"/>
        </w:rPr>
        <w:t>Textbooks</w:t>
      </w:r>
    </w:p>
    <w:p w14:paraId="7A661CA7" w14:textId="77777777" w:rsidR="00DE1DE9" w:rsidRPr="00163041" w:rsidRDefault="00DE1DE9" w:rsidP="00E92212">
      <w:pPr>
        <w:spacing w:after="0" w:line="360" w:lineRule="auto"/>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lang w:bidi="ne-NP"/>
        </w:rPr>
        <w:t xml:space="preserve">Bhende, Asha A. &amp; Kanitkar, Tara. (2011). </w:t>
      </w:r>
      <w:r w:rsidRPr="00163041">
        <w:rPr>
          <w:rFonts w:eastAsia="Times New Roman" w:cs="Times New Roman"/>
          <w:i/>
          <w:iCs/>
          <w:color w:val="000000" w:themeColor="text1"/>
          <w:sz w:val="24"/>
          <w:szCs w:val="24"/>
          <w:lang w:bidi="ne-NP"/>
        </w:rPr>
        <w:t>Principles of Population Studies</w:t>
      </w:r>
      <w:r w:rsidRPr="00163041">
        <w:rPr>
          <w:rFonts w:eastAsia="Times New Roman" w:cs="Times New Roman"/>
          <w:color w:val="000000" w:themeColor="text1"/>
          <w:sz w:val="24"/>
          <w:szCs w:val="24"/>
          <w:lang w:bidi="ne-NP"/>
        </w:rPr>
        <w:t xml:space="preserve"> (3rd ed.). Mumbai: Himalaya Publishing House.</w:t>
      </w:r>
    </w:p>
    <w:p w14:paraId="3A663891" w14:textId="074DF084" w:rsidR="00DE1DE9" w:rsidRPr="00163041" w:rsidRDefault="00DE1DE9" w:rsidP="00E92212">
      <w:pPr>
        <w:spacing w:after="0" w:line="360" w:lineRule="auto"/>
        <w:jc w:val="left"/>
        <w:rPr>
          <w:rFonts w:eastAsia="Times New Roman" w:cs="Times New Roman"/>
          <w:color w:val="000000" w:themeColor="text1"/>
          <w:sz w:val="24"/>
          <w:szCs w:val="24"/>
          <w:lang w:bidi="ne-NP"/>
        </w:rPr>
      </w:pPr>
      <w:r w:rsidRPr="00163041">
        <w:rPr>
          <w:rFonts w:eastAsia="Times New Roman" w:cs="Times New Roman"/>
          <w:color w:val="000000" w:themeColor="text1"/>
          <w:sz w:val="24"/>
          <w:szCs w:val="24"/>
        </w:rPr>
        <w:t xml:space="preserve">Subedi, Govinda. (2014). </w:t>
      </w:r>
      <w:r w:rsidRPr="00163041">
        <w:rPr>
          <w:rFonts w:eastAsia="Times New Roman" w:cs="Times New Roman"/>
          <w:i/>
          <w:iCs/>
          <w:color w:val="000000" w:themeColor="text1"/>
          <w:sz w:val="24"/>
          <w:szCs w:val="24"/>
        </w:rPr>
        <w:t>Population and Development</w:t>
      </w:r>
      <w:r w:rsidRPr="00163041">
        <w:rPr>
          <w:rFonts w:eastAsia="Times New Roman" w:cs="Times New Roman"/>
          <w:color w:val="000000" w:themeColor="text1"/>
          <w:sz w:val="24"/>
          <w:szCs w:val="24"/>
        </w:rPr>
        <w:t>. Kathmandu: Sunlight Publication.</w:t>
      </w:r>
    </w:p>
    <w:p w14:paraId="2FEC7087" w14:textId="77777777" w:rsidR="00DE1DE9" w:rsidRPr="00163041" w:rsidRDefault="00DE1DE9" w:rsidP="00C87A90">
      <w:pPr>
        <w:pStyle w:val="Default"/>
        <w:spacing w:line="360" w:lineRule="auto"/>
        <w:contextualSpacing/>
        <w:rPr>
          <w:rFonts w:ascii="Times New Roman" w:hAnsi="Times New Roman" w:cs="Times New Roman"/>
          <w:b/>
          <w:color w:val="000000" w:themeColor="text1"/>
        </w:rPr>
      </w:pPr>
      <w:r w:rsidRPr="00163041">
        <w:rPr>
          <w:rFonts w:ascii="Times New Roman" w:hAnsi="Times New Roman" w:cs="Times New Roman"/>
          <w:b/>
          <w:color w:val="000000" w:themeColor="text1"/>
        </w:rPr>
        <w:t>References</w:t>
      </w:r>
    </w:p>
    <w:p w14:paraId="1CA5AB69" w14:textId="77777777" w:rsidR="00DE1DE9" w:rsidRPr="00163041" w:rsidRDefault="00DE1DE9" w:rsidP="00C87A90">
      <w:pPr>
        <w:pStyle w:val="NoSpacing"/>
        <w:spacing w:line="360" w:lineRule="auto"/>
        <w:rPr>
          <w:rFonts w:ascii="Times New Roman" w:hAnsi="Times New Roman" w:cs="Times New Roman"/>
          <w:color w:val="000000" w:themeColor="text1"/>
          <w:sz w:val="24"/>
          <w:szCs w:val="24"/>
        </w:rPr>
      </w:pPr>
      <w:r w:rsidRPr="00163041">
        <w:rPr>
          <w:rFonts w:ascii="Times New Roman" w:hAnsi="Times New Roman" w:cs="Times New Roman"/>
          <w:color w:val="000000" w:themeColor="text1"/>
          <w:sz w:val="24"/>
          <w:szCs w:val="24"/>
        </w:rPr>
        <w:t>Caldwell, J. C., 1982, Theory of Fertility Decline (London: Academic Press).</w:t>
      </w:r>
    </w:p>
    <w:p w14:paraId="1AAD8FBF" w14:textId="77777777" w:rsidR="00DE1DE9" w:rsidRPr="00163041" w:rsidRDefault="00DE1DE9" w:rsidP="00C87A90">
      <w:pPr>
        <w:pStyle w:val="NoSpacing"/>
        <w:spacing w:line="360" w:lineRule="auto"/>
        <w:rPr>
          <w:rFonts w:ascii="Times New Roman" w:hAnsi="Times New Roman" w:cs="Times New Roman"/>
          <w:color w:val="000000" w:themeColor="text1"/>
          <w:sz w:val="24"/>
          <w:szCs w:val="24"/>
        </w:rPr>
      </w:pPr>
      <w:r w:rsidRPr="00163041">
        <w:rPr>
          <w:rFonts w:ascii="Times New Roman" w:hAnsi="Times New Roman" w:cs="Times New Roman"/>
          <w:color w:val="000000" w:themeColor="text1"/>
          <w:sz w:val="24"/>
          <w:szCs w:val="24"/>
        </w:rPr>
        <w:t>Encyclopedia of Population Studies and Demography by Kamaljit Chandra Mitra,</w:t>
      </w:r>
    </w:p>
    <w:p w14:paraId="0F70597F" w14:textId="5410BAA3" w:rsidR="00DE1DE9" w:rsidRPr="00163041" w:rsidRDefault="00DE1DE9" w:rsidP="00C87A90">
      <w:pPr>
        <w:pStyle w:val="NoSpacing"/>
        <w:spacing w:line="360" w:lineRule="auto"/>
        <w:rPr>
          <w:rFonts w:ascii="Times New Roman" w:hAnsi="Times New Roman" w:cs="Times New Roman"/>
          <w:color w:val="000000" w:themeColor="text1"/>
          <w:sz w:val="24"/>
          <w:szCs w:val="24"/>
        </w:rPr>
      </w:pPr>
      <w:r w:rsidRPr="00163041">
        <w:rPr>
          <w:rFonts w:ascii="Times New Roman" w:hAnsi="Times New Roman" w:cs="Times New Roman"/>
          <w:color w:val="000000" w:themeColor="text1"/>
          <w:sz w:val="24"/>
          <w:szCs w:val="24"/>
        </w:rPr>
        <w:t>Dominant Publishers and Distributors, 2005.</w:t>
      </w:r>
    </w:p>
    <w:p w14:paraId="64261F12" w14:textId="77777777" w:rsidR="00DE1DE9" w:rsidRPr="00163041" w:rsidRDefault="00DE1DE9" w:rsidP="00C87A90">
      <w:pPr>
        <w:pStyle w:val="NoSpacing"/>
        <w:spacing w:line="360" w:lineRule="auto"/>
        <w:rPr>
          <w:rFonts w:ascii="Times New Roman" w:hAnsi="Times New Roman" w:cs="Times New Roman"/>
          <w:color w:val="000000" w:themeColor="text1"/>
          <w:sz w:val="24"/>
          <w:szCs w:val="24"/>
        </w:rPr>
      </w:pPr>
      <w:r w:rsidRPr="00163041">
        <w:rPr>
          <w:rFonts w:ascii="Times New Roman" w:hAnsi="Times New Roman" w:cs="Times New Roman"/>
          <w:color w:val="000000" w:themeColor="text1"/>
          <w:sz w:val="24"/>
          <w:szCs w:val="24"/>
        </w:rPr>
        <w:t>Population Reference Bureau’s Population Handbook, 4th Edition by Arthur Haupt and</w:t>
      </w:r>
    </w:p>
    <w:p w14:paraId="2582EFC0" w14:textId="20D4F262" w:rsidR="00DE1DE9" w:rsidRPr="00163041" w:rsidRDefault="00DE1DE9" w:rsidP="00C87A90">
      <w:pPr>
        <w:pStyle w:val="NoSpacing"/>
        <w:spacing w:line="360" w:lineRule="auto"/>
        <w:rPr>
          <w:rFonts w:ascii="Times New Roman" w:hAnsi="Times New Roman" w:cs="Times New Roman"/>
          <w:color w:val="000000" w:themeColor="text1"/>
          <w:sz w:val="24"/>
          <w:szCs w:val="24"/>
        </w:rPr>
      </w:pPr>
      <w:r w:rsidRPr="00163041">
        <w:rPr>
          <w:rFonts w:ascii="Times New Roman" w:hAnsi="Times New Roman" w:cs="Times New Roman"/>
          <w:color w:val="000000" w:themeColor="text1"/>
          <w:sz w:val="24"/>
          <w:szCs w:val="24"/>
        </w:rPr>
        <w:t>Thomas T. Kane, 2001.</w:t>
      </w:r>
    </w:p>
    <w:p w14:paraId="2B34560B" w14:textId="77777777" w:rsidR="00DE1DE9" w:rsidRPr="00163041" w:rsidRDefault="00DE1DE9" w:rsidP="00C87A90">
      <w:pPr>
        <w:pStyle w:val="NoSpacing"/>
        <w:spacing w:line="360" w:lineRule="auto"/>
        <w:rPr>
          <w:rFonts w:ascii="Times New Roman" w:hAnsi="Times New Roman" w:cs="Times New Roman"/>
          <w:color w:val="000000" w:themeColor="text1"/>
          <w:sz w:val="24"/>
          <w:szCs w:val="24"/>
        </w:rPr>
      </w:pPr>
      <w:r w:rsidRPr="00163041">
        <w:rPr>
          <w:rFonts w:ascii="Times New Roman" w:hAnsi="Times New Roman" w:cs="Times New Roman"/>
          <w:color w:val="000000" w:themeColor="text1"/>
          <w:sz w:val="24"/>
          <w:szCs w:val="24"/>
        </w:rPr>
        <w:t>Weeks, John R., 1999, Population: An Introduction to Concepts and Issues California:</w:t>
      </w:r>
    </w:p>
    <w:p w14:paraId="11D5ADCE" w14:textId="2463540C" w:rsidR="00DE1DE9" w:rsidRPr="00163041" w:rsidRDefault="00DE1DE9" w:rsidP="00C87A90">
      <w:pPr>
        <w:pStyle w:val="NoSpacing"/>
        <w:spacing w:line="360" w:lineRule="auto"/>
        <w:rPr>
          <w:rFonts w:ascii="Times New Roman" w:hAnsi="Times New Roman" w:cs="Times New Roman"/>
          <w:color w:val="000000" w:themeColor="text1"/>
          <w:sz w:val="24"/>
          <w:szCs w:val="24"/>
        </w:rPr>
      </w:pPr>
      <w:r w:rsidRPr="00163041">
        <w:rPr>
          <w:rFonts w:ascii="Times New Roman" w:hAnsi="Times New Roman" w:cs="Times New Roman"/>
          <w:color w:val="000000" w:themeColor="text1"/>
          <w:sz w:val="24"/>
          <w:szCs w:val="24"/>
        </w:rPr>
        <w:t>Wadsworth Publishing Company).</w:t>
      </w:r>
    </w:p>
    <w:p w14:paraId="4D796817" w14:textId="77777777" w:rsidR="00DE1DE9" w:rsidRPr="00163041" w:rsidRDefault="00DE1DE9" w:rsidP="00C87A90">
      <w:pPr>
        <w:jc w:val="left"/>
        <w:rPr>
          <w:rFonts w:cs="Times New Roman"/>
          <w:color w:val="000000" w:themeColor="text1"/>
          <w:sz w:val="24"/>
          <w:szCs w:val="24"/>
        </w:rPr>
      </w:pPr>
    </w:p>
    <w:p w14:paraId="05D3F81F" w14:textId="77777777" w:rsidR="00D1674E" w:rsidRPr="00163041" w:rsidRDefault="00D1674E" w:rsidP="00C87A90">
      <w:pPr>
        <w:jc w:val="left"/>
        <w:rPr>
          <w:rFonts w:cs="Times New Roman"/>
          <w:color w:val="000000" w:themeColor="text1"/>
          <w:sz w:val="24"/>
          <w:szCs w:val="24"/>
        </w:rPr>
      </w:pPr>
    </w:p>
    <w:sectPr w:rsidR="00D1674E" w:rsidRPr="00163041" w:rsidSect="00DE1DE9">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B70CF" w14:textId="77777777" w:rsidR="00E955CB" w:rsidRDefault="00E955CB">
      <w:pPr>
        <w:spacing w:after="0" w:line="240" w:lineRule="auto"/>
      </w:pPr>
      <w:r>
        <w:separator/>
      </w:r>
    </w:p>
  </w:endnote>
  <w:endnote w:type="continuationSeparator" w:id="0">
    <w:p w14:paraId="0AAE00F2" w14:textId="77777777" w:rsidR="00E955CB" w:rsidRDefault="00E95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2392412"/>
      <w:docPartObj>
        <w:docPartGallery w:val="Page Numbers (Bottom of Page)"/>
        <w:docPartUnique/>
      </w:docPartObj>
    </w:sdtPr>
    <w:sdtEndPr>
      <w:rPr>
        <w:noProof/>
      </w:rPr>
    </w:sdtEndPr>
    <w:sdtContent>
      <w:p w14:paraId="30748E1C" w14:textId="77777777" w:rsidR="00EC4FE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7C9308" w14:textId="77777777" w:rsidR="00EC4FE3" w:rsidRDefault="00EC4F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9704727"/>
      <w:docPartObj>
        <w:docPartGallery w:val="Page Numbers (Bottom of Page)"/>
        <w:docPartUnique/>
      </w:docPartObj>
    </w:sdtPr>
    <w:sdtEndPr>
      <w:rPr>
        <w:noProof/>
      </w:rPr>
    </w:sdtEndPr>
    <w:sdtContent>
      <w:p w14:paraId="066FBCC9" w14:textId="77777777" w:rsidR="00DE1DE9" w:rsidRDefault="00DE1D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AA2B03" w14:textId="77777777" w:rsidR="00DE1DE9" w:rsidRDefault="00DE1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74152" w14:textId="77777777" w:rsidR="00E955CB" w:rsidRDefault="00E955CB">
      <w:pPr>
        <w:spacing w:after="0" w:line="240" w:lineRule="auto"/>
      </w:pPr>
      <w:r>
        <w:separator/>
      </w:r>
    </w:p>
  </w:footnote>
  <w:footnote w:type="continuationSeparator" w:id="0">
    <w:p w14:paraId="5C5B148F" w14:textId="77777777" w:rsidR="00E955CB" w:rsidRDefault="00E955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78D2"/>
    <w:multiLevelType w:val="multilevel"/>
    <w:tmpl w:val="CD10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1BBE"/>
    <w:multiLevelType w:val="multilevel"/>
    <w:tmpl w:val="E62A899E"/>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1972996"/>
    <w:multiLevelType w:val="multilevel"/>
    <w:tmpl w:val="471214F4"/>
    <w:lvl w:ilvl="0">
      <w:start w:val="2"/>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6" w:hanging="360"/>
      </w:pPr>
      <w:rPr>
        <w:rFonts w:hint="default"/>
        <w:lang w:val="en-US" w:eastAsia="en-US" w:bidi="ar-SA"/>
      </w:rPr>
    </w:lvl>
    <w:lvl w:ilvl="3">
      <w:numFmt w:val="bullet"/>
      <w:lvlText w:val="•"/>
      <w:lvlJc w:val="left"/>
      <w:pPr>
        <w:ind w:left="1939" w:hanging="360"/>
      </w:pPr>
      <w:rPr>
        <w:rFonts w:hint="default"/>
        <w:lang w:val="en-US" w:eastAsia="en-US" w:bidi="ar-SA"/>
      </w:rPr>
    </w:lvl>
    <w:lvl w:ilvl="4">
      <w:numFmt w:val="bullet"/>
      <w:lvlText w:val="•"/>
      <w:lvlJc w:val="left"/>
      <w:pPr>
        <w:ind w:left="2432" w:hanging="360"/>
      </w:pPr>
      <w:rPr>
        <w:rFonts w:hint="default"/>
        <w:lang w:val="en-US" w:eastAsia="en-US" w:bidi="ar-SA"/>
      </w:rPr>
    </w:lvl>
    <w:lvl w:ilvl="5">
      <w:numFmt w:val="bullet"/>
      <w:lvlText w:val="•"/>
      <w:lvlJc w:val="left"/>
      <w:pPr>
        <w:ind w:left="2925" w:hanging="360"/>
      </w:pPr>
      <w:rPr>
        <w:rFonts w:hint="default"/>
        <w:lang w:val="en-US" w:eastAsia="en-US" w:bidi="ar-SA"/>
      </w:rPr>
    </w:lvl>
    <w:lvl w:ilvl="6">
      <w:numFmt w:val="bullet"/>
      <w:lvlText w:val="•"/>
      <w:lvlJc w:val="left"/>
      <w:pPr>
        <w:ind w:left="3418" w:hanging="360"/>
      </w:pPr>
      <w:rPr>
        <w:rFonts w:hint="default"/>
        <w:lang w:val="en-US" w:eastAsia="en-US" w:bidi="ar-SA"/>
      </w:rPr>
    </w:lvl>
    <w:lvl w:ilvl="7">
      <w:numFmt w:val="bullet"/>
      <w:lvlText w:val="•"/>
      <w:lvlJc w:val="left"/>
      <w:pPr>
        <w:ind w:left="3911" w:hanging="360"/>
      </w:pPr>
      <w:rPr>
        <w:rFonts w:hint="default"/>
        <w:lang w:val="en-US" w:eastAsia="en-US" w:bidi="ar-SA"/>
      </w:rPr>
    </w:lvl>
    <w:lvl w:ilvl="8">
      <w:numFmt w:val="bullet"/>
      <w:lvlText w:val="•"/>
      <w:lvlJc w:val="left"/>
      <w:pPr>
        <w:ind w:left="4404" w:hanging="360"/>
      </w:pPr>
      <w:rPr>
        <w:rFonts w:hint="default"/>
        <w:lang w:val="en-US" w:eastAsia="en-US" w:bidi="ar-SA"/>
      </w:rPr>
    </w:lvl>
  </w:abstractNum>
  <w:abstractNum w:abstractNumId="3" w15:restartNumberingAfterBreak="0">
    <w:nsid w:val="02536200"/>
    <w:multiLevelType w:val="multilevel"/>
    <w:tmpl w:val="AFD8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E0094"/>
    <w:multiLevelType w:val="hybridMultilevel"/>
    <w:tmpl w:val="BB345930"/>
    <w:lvl w:ilvl="0" w:tplc="8656FBCE">
      <w:numFmt w:val="bullet"/>
      <w:lvlText w:val=""/>
      <w:lvlJc w:val="left"/>
      <w:pPr>
        <w:ind w:left="720" w:hanging="360"/>
      </w:pPr>
      <w:rPr>
        <w:rFonts w:ascii="Symbol" w:eastAsia="Calibr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E375C3"/>
    <w:multiLevelType w:val="hybridMultilevel"/>
    <w:tmpl w:val="1C5C4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6F6938"/>
    <w:multiLevelType w:val="multilevel"/>
    <w:tmpl w:val="A6F2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94D4C"/>
    <w:multiLevelType w:val="hybridMultilevel"/>
    <w:tmpl w:val="117E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7F082E"/>
    <w:multiLevelType w:val="hybridMultilevel"/>
    <w:tmpl w:val="FB2C5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58E58A8"/>
    <w:multiLevelType w:val="multilevel"/>
    <w:tmpl w:val="F32226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21AF5"/>
    <w:multiLevelType w:val="hybridMultilevel"/>
    <w:tmpl w:val="AC0EFF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98A1D98"/>
    <w:multiLevelType w:val="multilevel"/>
    <w:tmpl w:val="161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2466B"/>
    <w:multiLevelType w:val="hybridMultilevel"/>
    <w:tmpl w:val="8416BAD8"/>
    <w:lvl w:ilvl="0" w:tplc="A5869B88">
      <w:start w:val="1"/>
      <w:numFmt w:val="bullet"/>
      <w:lvlText w:val="•"/>
      <w:lvlJc w:val="left"/>
      <w:pPr>
        <w:ind w:left="720" w:hanging="360"/>
      </w:pPr>
    </w:lvl>
    <w:lvl w:ilvl="1" w:tplc="2C528E96">
      <w:numFmt w:val="decimal"/>
      <w:lvlText w:val=""/>
      <w:lvlJc w:val="left"/>
    </w:lvl>
    <w:lvl w:ilvl="2" w:tplc="AC188618">
      <w:numFmt w:val="decimal"/>
      <w:lvlText w:val=""/>
      <w:lvlJc w:val="left"/>
    </w:lvl>
    <w:lvl w:ilvl="3" w:tplc="F1ACF1BC">
      <w:numFmt w:val="decimal"/>
      <w:lvlText w:val=""/>
      <w:lvlJc w:val="left"/>
    </w:lvl>
    <w:lvl w:ilvl="4" w:tplc="70829830">
      <w:numFmt w:val="decimal"/>
      <w:lvlText w:val=""/>
      <w:lvlJc w:val="left"/>
    </w:lvl>
    <w:lvl w:ilvl="5" w:tplc="059A4B34">
      <w:numFmt w:val="decimal"/>
      <w:lvlText w:val=""/>
      <w:lvlJc w:val="left"/>
    </w:lvl>
    <w:lvl w:ilvl="6" w:tplc="8CD664FA">
      <w:numFmt w:val="decimal"/>
      <w:lvlText w:val=""/>
      <w:lvlJc w:val="left"/>
    </w:lvl>
    <w:lvl w:ilvl="7" w:tplc="4B880B2C">
      <w:numFmt w:val="decimal"/>
      <w:lvlText w:val=""/>
      <w:lvlJc w:val="left"/>
    </w:lvl>
    <w:lvl w:ilvl="8" w:tplc="00B460C2">
      <w:numFmt w:val="decimal"/>
      <w:lvlText w:val=""/>
      <w:lvlJc w:val="left"/>
    </w:lvl>
  </w:abstractNum>
  <w:abstractNum w:abstractNumId="13" w15:restartNumberingAfterBreak="0">
    <w:nsid w:val="0BDA5A6A"/>
    <w:multiLevelType w:val="hybridMultilevel"/>
    <w:tmpl w:val="BAC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B82B82"/>
    <w:multiLevelType w:val="hybridMultilevel"/>
    <w:tmpl w:val="A0CC2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F52671"/>
    <w:multiLevelType w:val="hybridMultilevel"/>
    <w:tmpl w:val="127C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407066"/>
    <w:multiLevelType w:val="multilevel"/>
    <w:tmpl w:val="991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72110"/>
    <w:multiLevelType w:val="multilevel"/>
    <w:tmpl w:val="3CE80F52"/>
    <w:lvl w:ilvl="0">
      <w:start w:val="1"/>
      <w:numFmt w:val="decimal"/>
      <w:lvlText w:val="%1."/>
      <w:lvlJc w:val="left"/>
      <w:pPr>
        <w:ind w:left="660"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6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190" w:hanging="540"/>
      </w:pPr>
      <w:rPr>
        <w:rFonts w:hint="default"/>
        <w:lang w:val="en-US" w:eastAsia="en-US" w:bidi="ar-SA"/>
      </w:rPr>
    </w:lvl>
    <w:lvl w:ilvl="4">
      <w:numFmt w:val="bullet"/>
      <w:lvlText w:val="•"/>
      <w:lvlJc w:val="left"/>
      <w:pPr>
        <w:ind w:left="3420" w:hanging="540"/>
      </w:pPr>
      <w:rPr>
        <w:rFonts w:hint="default"/>
        <w:lang w:val="en-US" w:eastAsia="en-US" w:bidi="ar-SA"/>
      </w:rPr>
    </w:lvl>
    <w:lvl w:ilvl="5">
      <w:numFmt w:val="bullet"/>
      <w:lvlText w:val="•"/>
      <w:lvlJc w:val="left"/>
      <w:pPr>
        <w:ind w:left="4650" w:hanging="540"/>
      </w:pPr>
      <w:rPr>
        <w:rFonts w:hint="default"/>
        <w:lang w:val="en-US" w:eastAsia="en-US" w:bidi="ar-SA"/>
      </w:rPr>
    </w:lvl>
    <w:lvl w:ilvl="6">
      <w:numFmt w:val="bullet"/>
      <w:lvlText w:val="•"/>
      <w:lvlJc w:val="left"/>
      <w:pPr>
        <w:ind w:left="5880" w:hanging="540"/>
      </w:pPr>
      <w:rPr>
        <w:rFonts w:hint="default"/>
        <w:lang w:val="en-US" w:eastAsia="en-US" w:bidi="ar-SA"/>
      </w:rPr>
    </w:lvl>
    <w:lvl w:ilvl="7">
      <w:numFmt w:val="bullet"/>
      <w:lvlText w:val="•"/>
      <w:lvlJc w:val="left"/>
      <w:pPr>
        <w:ind w:left="7110" w:hanging="540"/>
      </w:pPr>
      <w:rPr>
        <w:rFonts w:hint="default"/>
        <w:lang w:val="en-US" w:eastAsia="en-US" w:bidi="ar-SA"/>
      </w:rPr>
    </w:lvl>
    <w:lvl w:ilvl="8">
      <w:numFmt w:val="bullet"/>
      <w:lvlText w:val="•"/>
      <w:lvlJc w:val="left"/>
      <w:pPr>
        <w:ind w:left="8340" w:hanging="540"/>
      </w:pPr>
      <w:rPr>
        <w:rFonts w:hint="default"/>
        <w:lang w:val="en-US" w:eastAsia="en-US" w:bidi="ar-SA"/>
      </w:rPr>
    </w:lvl>
  </w:abstractNum>
  <w:abstractNum w:abstractNumId="18" w15:restartNumberingAfterBreak="0">
    <w:nsid w:val="0F427886"/>
    <w:multiLevelType w:val="multilevel"/>
    <w:tmpl w:val="E18AF2A4"/>
    <w:lvl w:ilvl="0">
      <w:start w:val="5"/>
      <w:numFmt w:val="decimal"/>
      <w:lvlText w:val="%1"/>
      <w:lvlJc w:val="left"/>
      <w:pPr>
        <w:ind w:left="360" w:hanging="360"/>
      </w:pPr>
      <w:rPr>
        <w:rFonts w:eastAsia="Calibri" w:cs="Mangal" w:hint="default"/>
      </w:rPr>
    </w:lvl>
    <w:lvl w:ilvl="1">
      <w:start w:val="1"/>
      <w:numFmt w:val="decimal"/>
      <w:lvlText w:val="%1.%2"/>
      <w:lvlJc w:val="left"/>
      <w:pPr>
        <w:ind w:left="360" w:hanging="360"/>
      </w:pPr>
      <w:rPr>
        <w:rFonts w:eastAsia="Calibri" w:cs="Mangal" w:hint="default"/>
      </w:rPr>
    </w:lvl>
    <w:lvl w:ilvl="2">
      <w:start w:val="1"/>
      <w:numFmt w:val="decimal"/>
      <w:lvlText w:val="%1.%2.%3"/>
      <w:lvlJc w:val="left"/>
      <w:pPr>
        <w:ind w:left="720" w:hanging="720"/>
      </w:pPr>
      <w:rPr>
        <w:rFonts w:eastAsia="Calibri" w:cs="Mangal" w:hint="default"/>
      </w:rPr>
    </w:lvl>
    <w:lvl w:ilvl="3">
      <w:start w:val="1"/>
      <w:numFmt w:val="decimal"/>
      <w:lvlText w:val="%1.%2.%3.%4"/>
      <w:lvlJc w:val="left"/>
      <w:pPr>
        <w:ind w:left="720" w:hanging="720"/>
      </w:pPr>
      <w:rPr>
        <w:rFonts w:eastAsia="Calibri" w:cs="Mangal" w:hint="default"/>
      </w:rPr>
    </w:lvl>
    <w:lvl w:ilvl="4">
      <w:start w:val="1"/>
      <w:numFmt w:val="decimal"/>
      <w:lvlText w:val="%1.%2.%3.%4.%5"/>
      <w:lvlJc w:val="left"/>
      <w:pPr>
        <w:ind w:left="1080" w:hanging="1080"/>
      </w:pPr>
      <w:rPr>
        <w:rFonts w:eastAsia="Calibri" w:cs="Mangal" w:hint="default"/>
      </w:rPr>
    </w:lvl>
    <w:lvl w:ilvl="5">
      <w:start w:val="1"/>
      <w:numFmt w:val="decimal"/>
      <w:lvlText w:val="%1.%2.%3.%4.%5.%6"/>
      <w:lvlJc w:val="left"/>
      <w:pPr>
        <w:ind w:left="1080" w:hanging="1080"/>
      </w:pPr>
      <w:rPr>
        <w:rFonts w:eastAsia="Calibri" w:cs="Mangal" w:hint="default"/>
      </w:rPr>
    </w:lvl>
    <w:lvl w:ilvl="6">
      <w:start w:val="1"/>
      <w:numFmt w:val="decimal"/>
      <w:lvlText w:val="%1.%2.%3.%4.%5.%6.%7"/>
      <w:lvlJc w:val="left"/>
      <w:pPr>
        <w:ind w:left="1440" w:hanging="1440"/>
      </w:pPr>
      <w:rPr>
        <w:rFonts w:eastAsia="Calibri" w:cs="Mangal" w:hint="default"/>
      </w:rPr>
    </w:lvl>
    <w:lvl w:ilvl="7">
      <w:start w:val="1"/>
      <w:numFmt w:val="decimal"/>
      <w:lvlText w:val="%1.%2.%3.%4.%5.%6.%7.%8"/>
      <w:lvlJc w:val="left"/>
      <w:pPr>
        <w:ind w:left="1440" w:hanging="1440"/>
      </w:pPr>
      <w:rPr>
        <w:rFonts w:eastAsia="Calibri" w:cs="Mangal" w:hint="default"/>
      </w:rPr>
    </w:lvl>
    <w:lvl w:ilvl="8">
      <w:start w:val="1"/>
      <w:numFmt w:val="decimal"/>
      <w:lvlText w:val="%1.%2.%3.%4.%5.%6.%7.%8.%9"/>
      <w:lvlJc w:val="left"/>
      <w:pPr>
        <w:ind w:left="1800" w:hanging="1800"/>
      </w:pPr>
      <w:rPr>
        <w:rFonts w:eastAsia="Calibri" w:cs="Mangal" w:hint="default"/>
      </w:rPr>
    </w:lvl>
  </w:abstractNum>
  <w:abstractNum w:abstractNumId="19" w15:restartNumberingAfterBreak="0">
    <w:nsid w:val="11F352B1"/>
    <w:multiLevelType w:val="multilevel"/>
    <w:tmpl w:val="2DBC011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2476C85"/>
    <w:multiLevelType w:val="hybridMultilevel"/>
    <w:tmpl w:val="B3F8BA3A"/>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3E30ECC"/>
    <w:multiLevelType w:val="hybridMultilevel"/>
    <w:tmpl w:val="B178F438"/>
    <w:lvl w:ilvl="0" w:tplc="D1E24624">
      <w:numFmt w:val="bullet"/>
      <w:lvlText w:val="•"/>
      <w:lvlJc w:val="left"/>
      <w:pPr>
        <w:ind w:left="6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BF60A84">
      <w:numFmt w:val="bullet"/>
      <w:lvlText w:val="•"/>
      <w:lvlJc w:val="left"/>
      <w:pPr>
        <w:ind w:left="971" w:hanging="360"/>
      </w:pPr>
      <w:rPr>
        <w:rFonts w:hint="default"/>
        <w:lang w:val="en-US" w:eastAsia="en-US" w:bidi="ar-SA"/>
      </w:rPr>
    </w:lvl>
    <w:lvl w:ilvl="2" w:tplc="D01403EA">
      <w:numFmt w:val="bullet"/>
      <w:lvlText w:val="•"/>
      <w:lvlJc w:val="left"/>
      <w:pPr>
        <w:ind w:left="1302" w:hanging="360"/>
      </w:pPr>
      <w:rPr>
        <w:rFonts w:hint="default"/>
        <w:lang w:val="en-US" w:eastAsia="en-US" w:bidi="ar-SA"/>
      </w:rPr>
    </w:lvl>
    <w:lvl w:ilvl="3" w:tplc="7BD8738C">
      <w:numFmt w:val="bullet"/>
      <w:lvlText w:val="•"/>
      <w:lvlJc w:val="left"/>
      <w:pPr>
        <w:ind w:left="1633" w:hanging="360"/>
      </w:pPr>
      <w:rPr>
        <w:rFonts w:hint="default"/>
        <w:lang w:val="en-US" w:eastAsia="en-US" w:bidi="ar-SA"/>
      </w:rPr>
    </w:lvl>
    <w:lvl w:ilvl="4" w:tplc="463E09D2">
      <w:numFmt w:val="bullet"/>
      <w:lvlText w:val="•"/>
      <w:lvlJc w:val="left"/>
      <w:pPr>
        <w:ind w:left="1964" w:hanging="360"/>
      </w:pPr>
      <w:rPr>
        <w:rFonts w:hint="default"/>
        <w:lang w:val="en-US" w:eastAsia="en-US" w:bidi="ar-SA"/>
      </w:rPr>
    </w:lvl>
    <w:lvl w:ilvl="5" w:tplc="1BE68728">
      <w:numFmt w:val="bullet"/>
      <w:lvlText w:val="•"/>
      <w:lvlJc w:val="left"/>
      <w:pPr>
        <w:ind w:left="2295" w:hanging="360"/>
      </w:pPr>
      <w:rPr>
        <w:rFonts w:hint="default"/>
        <w:lang w:val="en-US" w:eastAsia="en-US" w:bidi="ar-SA"/>
      </w:rPr>
    </w:lvl>
    <w:lvl w:ilvl="6" w:tplc="80245878">
      <w:numFmt w:val="bullet"/>
      <w:lvlText w:val="•"/>
      <w:lvlJc w:val="left"/>
      <w:pPr>
        <w:ind w:left="2626" w:hanging="360"/>
      </w:pPr>
      <w:rPr>
        <w:rFonts w:hint="default"/>
        <w:lang w:val="en-US" w:eastAsia="en-US" w:bidi="ar-SA"/>
      </w:rPr>
    </w:lvl>
    <w:lvl w:ilvl="7" w:tplc="850A669A">
      <w:numFmt w:val="bullet"/>
      <w:lvlText w:val="•"/>
      <w:lvlJc w:val="left"/>
      <w:pPr>
        <w:ind w:left="2957" w:hanging="360"/>
      </w:pPr>
      <w:rPr>
        <w:rFonts w:hint="default"/>
        <w:lang w:val="en-US" w:eastAsia="en-US" w:bidi="ar-SA"/>
      </w:rPr>
    </w:lvl>
    <w:lvl w:ilvl="8" w:tplc="C1102726">
      <w:numFmt w:val="bullet"/>
      <w:lvlText w:val="•"/>
      <w:lvlJc w:val="left"/>
      <w:pPr>
        <w:ind w:left="3288" w:hanging="360"/>
      </w:pPr>
      <w:rPr>
        <w:rFonts w:hint="default"/>
        <w:lang w:val="en-US" w:eastAsia="en-US" w:bidi="ar-SA"/>
      </w:rPr>
    </w:lvl>
  </w:abstractNum>
  <w:abstractNum w:abstractNumId="22" w15:restartNumberingAfterBreak="0">
    <w:nsid w:val="170B2BE3"/>
    <w:multiLevelType w:val="multilevel"/>
    <w:tmpl w:val="005649D8"/>
    <w:lvl w:ilvl="0">
      <w:start w:val="1"/>
      <w:numFmt w:val="decimal"/>
      <w:lvlText w:val="%1."/>
      <w:lvlJc w:val="left"/>
      <w:pPr>
        <w:ind w:left="43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23" w15:restartNumberingAfterBreak="0">
    <w:nsid w:val="180A69B9"/>
    <w:multiLevelType w:val="multilevel"/>
    <w:tmpl w:val="49A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317F3D"/>
    <w:multiLevelType w:val="multilevel"/>
    <w:tmpl w:val="4AFC1D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AC533F3"/>
    <w:multiLevelType w:val="hybridMultilevel"/>
    <w:tmpl w:val="66DEB3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1DB261F8"/>
    <w:multiLevelType w:val="multilevel"/>
    <w:tmpl w:val="604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C2B2A"/>
    <w:multiLevelType w:val="multilevel"/>
    <w:tmpl w:val="5E72BEE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1F011C61"/>
    <w:multiLevelType w:val="multilevel"/>
    <w:tmpl w:val="D7F09F74"/>
    <w:lvl w:ilvl="0">
      <w:start w:val="7"/>
      <w:numFmt w:val="decimal"/>
      <w:lvlText w:val="%1"/>
      <w:lvlJc w:val="left"/>
      <w:pPr>
        <w:ind w:left="100" w:hanging="670"/>
      </w:pPr>
      <w:rPr>
        <w:rFonts w:hint="default"/>
        <w:lang w:val="en-US" w:eastAsia="en-US" w:bidi="ar-SA"/>
      </w:rPr>
    </w:lvl>
    <w:lvl w:ilvl="1">
      <w:start w:val="1"/>
      <w:numFmt w:val="decimal"/>
      <w:lvlText w:val="%1.%2"/>
      <w:lvlJc w:val="left"/>
      <w:pPr>
        <w:ind w:left="100" w:hanging="670"/>
      </w:pPr>
      <w:rPr>
        <w:rFonts w:ascii="Times New Roman" w:eastAsia="Times New Roman" w:hAnsi="Times New Roman" w:cs="Times New Roman" w:hint="default"/>
        <w:b w:val="0"/>
        <w:bCs w:val="0"/>
        <w:i w:val="0"/>
        <w:iCs w:val="0"/>
        <w:spacing w:val="0"/>
        <w:w w:val="93"/>
        <w:sz w:val="24"/>
        <w:szCs w:val="24"/>
        <w:lang w:val="en-US" w:eastAsia="en-US" w:bidi="ar-SA"/>
      </w:rPr>
    </w:lvl>
    <w:lvl w:ilvl="2">
      <w:numFmt w:val="bullet"/>
      <w:lvlText w:val="•"/>
      <w:lvlJc w:val="left"/>
      <w:pPr>
        <w:ind w:left="1158" w:hanging="670"/>
      </w:pPr>
      <w:rPr>
        <w:rFonts w:hint="default"/>
        <w:lang w:val="en-US" w:eastAsia="en-US" w:bidi="ar-SA"/>
      </w:rPr>
    </w:lvl>
    <w:lvl w:ilvl="3">
      <w:numFmt w:val="bullet"/>
      <w:lvlText w:val="•"/>
      <w:lvlJc w:val="left"/>
      <w:pPr>
        <w:ind w:left="1687" w:hanging="670"/>
      </w:pPr>
      <w:rPr>
        <w:rFonts w:hint="default"/>
        <w:lang w:val="en-US" w:eastAsia="en-US" w:bidi="ar-SA"/>
      </w:rPr>
    </w:lvl>
    <w:lvl w:ilvl="4">
      <w:numFmt w:val="bullet"/>
      <w:lvlText w:val="•"/>
      <w:lvlJc w:val="left"/>
      <w:pPr>
        <w:ind w:left="2216" w:hanging="670"/>
      </w:pPr>
      <w:rPr>
        <w:rFonts w:hint="default"/>
        <w:lang w:val="en-US" w:eastAsia="en-US" w:bidi="ar-SA"/>
      </w:rPr>
    </w:lvl>
    <w:lvl w:ilvl="5">
      <w:numFmt w:val="bullet"/>
      <w:lvlText w:val="•"/>
      <w:lvlJc w:val="left"/>
      <w:pPr>
        <w:ind w:left="2745" w:hanging="670"/>
      </w:pPr>
      <w:rPr>
        <w:rFonts w:hint="default"/>
        <w:lang w:val="en-US" w:eastAsia="en-US" w:bidi="ar-SA"/>
      </w:rPr>
    </w:lvl>
    <w:lvl w:ilvl="6">
      <w:numFmt w:val="bullet"/>
      <w:lvlText w:val="•"/>
      <w:lvlJc w:val="left"/>
      <w:pPr>
        <w:ind w:left="3274" w:hanging="670"/>
      </w:pPr>
      <w:rPr>
        <w:rFonts w:hint="default"/>
        <w:lang w:val="en-US" w:eastAsia="en-US" w:bidi="ar-SA"/>
      </w:rPr>
    </w:lvl>
    <w:lvl w:ilvl="7">
      <w:numFmt w:val="bullet"/>
      <w:lvlText w:val="•"/>
      <w:lvlJc w:val="left"/>
      <w:pPr>
        <w:ind w:left="3803" w:hanging="670"/>
      </w:pPr>
      <w:rPr>
        <w:rFonts w:hint="default"/>
        <w:lang w:val="en-US" w:eastAsia="en-US" w:bidi="ar-SA"/>
      </w:rPr>
    </w:lvl>
    <w:lvl w:ilvl="8">
      <w:numFmt w:val="bullet"/>
      <w:lvlText w:val="•"/>
      <w:lvlJc w:val="left"/>
      <w:pPr>
        <w:ind w:left="4332" w:hanging="670"/>
      </w:pPr>
      <w:rPr>
        <w:rFonts w:hint="default"/>
        <w:lang w:val="en-US" w:eastAsia="en-US" w:bidi="ar-SA"/>
      </w:rPr>
    </w:lvl>
  </w:abstractNum>
  <w:abstractNum w:abstractNumId="29" w15:restartNumberingAfterBreak="0">
    <w:nsid w:val="1FDB4D94"/>
    <w:multiLevelType w:val="multilevel"/>
    <w:tmpl w:val="CCEAE99A"/>
    <w:lvl w:ilvl="0">
      <w:start w:val="3"/>
      <w:numFmt w:val="decimal"/>
      <w:lvlText w:val="%1"/>
      <w:lvlJc w:val="left"/>
      <w:pPr>
        <w:ind w:left="360" w:hanging="360"/>
      </w:pPr>
      <w:rPr>
        <w:rFonts w:eastAsia="Calibri" w:cs="Mangal" w:hint="default"/>
      </w:rPr>
    </w:lvl>
    <w:lvl w:ilvl="1">
      <w:start w:val="1"/>
      <w:numFmt w:val="decimal"/>
      <w:lvlText w:val="%1.%2"/>
      <w:lvlJc w:val="left"/>
      <w:pPr>
        <w:ind w:left="360" w:hanging="360"/>
      </w:pPr>
      <w:rPr>
        <w:rFonts w:eastAsia="Calibri" w:cs="Mangal" w:hint="default"/>
      </w:rPr>
    </w:lvl>
    <w:lvl w:ilvl="2">
      <w:start w:val="1"/>
      <w:numFmt w:val="decimal"/>
      <w:lvlText w:val="%1.%2.%3"/>
      <w:lvlJc w:val="left"/>
      <w:pPr>
        <w:ind w:left="720" w:hanging="720"/>
      </w:pPr>
      <w:rPr>
        <w:rFonts w:eastAsia="Calibri" w:cs="Mangal" w:hint="default"/>
      </w:rPr>
    </w:lvl>
    <w:lvl w:ilvl="3">
      <w:start w:val="1"/>
      <w:numFmt w:val="decimal"/>
      <w:lvlText w:val="%1.%2.%3.%4"/>
      <w:lvlJc w:val="left"/>
      <w:pPr>
        <w:ind w:left="720" w:hanging="720"/>
      </w:pPr>
      <w:rPr>
        <w:rFonts w:eastAsia="Calibri" w:cs="Mangal" w:hint="default"/>
      </w:rPr>
    </w:lvl>
    <w:lvl w:ilvl="4">
      <w:start w:val="1"/>
      <w:numFmt w:val="decimal"/>
      <w:lvlText w:val="%1.%2.%3.%4.%5"/>
      <w:lvlJc w:val="left"/>
      <w:pPr>
        <w:ind w:left="1080" w:hanging="1080"/>
      </w:pPr>
      <w:rPr>
        <w:rFonts w:eastAsia="Calibri" w:cs="Mangal" w:hint="default"/>
      </w:rPr>
    </w:lvl>
    <w:lvl w:ilvl="5">
      <w:start w:val="1"/>
      <w:numFmt w:val="decimal"/>
      <w:lvlText w:val="%1.%2.%3.%4.%5.%6"/>
      <w:lvlJc w:val="left"/>
      <w:pPr>
        <w:ind w:left="1080" w:hanging="1080"/>
      </w:pPr>
      <w:rPr>
        <w:rFonts w:eastAsia="Calibri" w:cs="Mangal" w:hint="default"/>
      </w:rPr>
    </w:lvl>
    <w:lvl w:ilvl="6">
      <w:start w:val="1"/>
      <w:numFmt w:val="decimal"/>
      <w:lvlText w:val="%1.%2.%3.%4.%5.%6.%7"/>
      <w:lvlJc w:val="left"/>
      <w:pPr>
        <w:ind w:left="1440" w:hanging="1440"/>
      </w:pPr>
      <w:rPr>
        <w:rFonts w:eastAsia="Calibri" w:cs="Mangal" w:hint="default"/>
      </w:rPr>
    </w:lvl>
    <w:lvl w:ilvl="7">
      <w:start w:val="1"/>
      <w:numFmt w:val="decimal"/>
      <w:lvlText w:val="%1.%2.%3.%4.%5.%6.%7.%8"/>
      <w:lvlJc w:val="left"/>
      <w:pPr>
        <w:ind w:left="1440" w:hanging="1440"/>
      </w:pPr>
      <w:rPr>
        <w:rFonts w:eastAsia="Calibri" w:cs="Mangal" w:hint="default"/>
      </w:rPr>
    </w:lvl>
    <w:lvl w:ilvl="8">
      <w:start w:val="1"/>
      <w:numFmt w:val="decimal"/>
      <w:lvlText w:val="%1.%2.%3.%4.%5.%6.%7.%8.%9"/>
      <w:lvlJc w:val="left"/>
      <w:pPr>
        <w:ind w:left="1800" w:hanging="1800"/>
      </w:pPr>
      <w:rPr>
        <w:rFonts w:eastAsia="Calibri" w:cs="Mangal" w:hint="default"/>
      </w:rPr>
    </w:lvl>
  </w:abstractNum>
  <w:abstractNum w:abstractNumId="30" w15:restartNumberingAfterBreak="0">
    <w:nsid w:val="20312040"/>
    <w:multiLevelType w:val="hybridMultilevel"/>
    <w:tmpl w:val="BB5AF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3B044D"/>
    <w:multiLevelType w:val="multilevel"/>
    <w:tmpl w:val="598EF0F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2816040"/>
    <w:multiLevelType w:val="hybridMultilevel"/>
    <w:tmpl w:val="A1DAD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DD1E9E"/>
    <w:multiLevelType w:val="multilevel"/>
    <w:tmpl w:val="A446A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09199D"/>
    <w:multiLevelType w:val="multilevel"/>
    <w:tmpl w:val="3E1C26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24120164"/>
    <w:multiLevelType w:val="multilevel"/>
    <w:tmpl w:val="13841A9C"/>
    <w:lvl w:ilvl="0">
      <w:start w:val="4"/>
      <w:numFmt w:val="decimal"/>
      <w:lvlText w:val="%1"/>
      <w:lvlJc w:val="left"/>
      <w:pPr>
        <w:ind w:left="100" w:hanging="363"/>
      </w:pPr>
      <w:rPr>
        <w:rFonts w:hint="default"/>
        <w:lang w:val="en-US" w:eastAsia="en-US" w:bidi="ar-SA"/>
      </w:rPr>
    </w:lvl>
    <w:lvl w:ilvl="1">
      <w:start w:val="1"/>
      <w:numFmt w:val="decimal"/>
      <w:lvlText w:val="%1.%2"/>
      <w:lvlJc w:val="left"/>
      <w:pPr>
        <w:ind w:left="100"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58" w:hanging="363"/>
      </w:pPr>
      <w:rPr>
        <w:rFonts w:hint="default"/>
        <w:lang w:val="en-US" w:eastAsia="en-US" w:bidi="ar-SA"/>
      </w:rPr>
    </w:lvl>
    <w:lvl w:ilvl="3">
      <w:numFmt w:val="bullet"/>
      <w:lvlText w:val="•"/>
      <w:lvlJc w:val="left"/>
      <w:pPr>
        <w:ind w:left="1687" w:hanging="363"/>
      </w:pPr>
      <w:rPr>
        <w:rFonts w:hint="default"/>
        <w:lang w:val="en-US" w:eastAsia="en-US" w:bidi="ar-SA"/>
      </w:rPr>
    </w:lvl>
    <w:lvl w:ilvl="4">
      <w:numFmt w:val="bullet"/>
      <w:lvlText w:val="•"/>
      <w:lvlJc w:val="left"/>
      <w:pPr>
        <w:ind w:left="2216" w:hanging="363"/>
      </w:pPr>
      <w:rPr>
        <w:rFonts w:hint="default"/>
        <w:lang w:val="en-US" w:eastAsia="en-US" w:bidi="ar-SA"/>
      </w:rPr>
    </w:lvl>
    <w:lvl w:ilvl="5">
      <w:numFmt w:val="bullet"/>
      <w:lvlText w:val="•"/>
      <w:lvlJc w:val="left"/>
      <w:pPr>
        <w:ind w:left="2745" w:hanging="363"/>
      </w:pPr>
      <w:rPr>
        <w:rFonts w:hint="default"/>
        <w:lang w:val="en-US" w:eastAsia="en-US" w:bidi="ar-SA"/>
      </w:rPr>
    </w:lvl>
    <w:lvl w:ilvl="6">
      <w:numFmt w:val="bullet"/>
      <w:lvlText w:val="•"/>
      <w:lvlJc w:val="left"/>
      <w:pPr>
        <w:ind w:left="3274" w:hanging="363"/>
      </w:pPr>
      <w:rPr>
        <w:rFonts w:hint="default"/>
        <w:lang w:val="en-US" w:eastAsia="en-US" w:bidi="ar-SA"/>
      </w:rPr>
    </w:lvl>
    <w:lvl w:ilvl="7">
      <w:numFmt w:val="bullet"/>
      <w:lvlText w:val="•"/>
      <w:lvlJc w:val="left"/>
      <w:pPr>
        <w:ind w:left="3803" w:hanging="363"/>
      </w:pPr>
      <w:rPr>
        <w:rFonts w:hint="default"/>
        <w:lang w:val="en-US" w:eastAsia="en-US" w:bidi="ar-SA"/>
      </w:rPr>
    </w:lvl>
    <w:lvl w:ilvl="8">
      <w:numFmt w:val="bullet"/>
      <w:lvlText w:val="•"/>
      <w:lvlJc w:val="left"/>
      <w:pPr>
        <w:ind w:left="4332" w:hanging="363"/>
      </w:pPr>
      <w:rPr>
        <w:rFonts w:hint="default"/>
        <w:lang w:val="en-US" w:eastAsia="en-US" w:bidi="ar-SA"/>
      </w:rPr>
    </w:lvl>
  </w:abstractNum>
  <w:abstractNum w:abstractNumId="36" w15:restartNumberingAfterBreak="0">
    <w:nsid w:val="24522154"/>
    <w:multiLevelType w:val="multilevel"/>
    <w:tmpl w:val="8780E0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BF6F53"/>
    <w:multiLevelType w:val="multilevel"/>
    <w:tmpl w:val="3E1C262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4EB1729"/>
    <w:multiLevelType w:val="multilevel"/>
    <w:tmpl w:val="3E1C26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54750D0"/>
    <w:multiLevelType w:val="multilevel"/>
    <w:tmpl w:val="116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1A1767"/>
    <w:multiLevelType w:val="multilevel"/>
    <w:tmpl w:val="BD54EB52"/>
    <w:lvl w:ilvl="0">
      <w:start w:val="4"/>
      <w:numFmt w:val="decimal"/>
      <w:lvlText w:val="%1."/>
      <w:lvlJc w:val="left"/>
      <w:pPr>
        <w:ind w:left="360" w:hanging="360"/>
      </w:pPr>
      <w:rPr>
        <w:rFonts w:ascii="Times New Roman" w:hAnsi="Times New Roman" w:cs="Times New Roman" w:hint="default"/>
        <w:sz w:val="24"/>
        <w:szCs w:val="24"/>
      </w:rPr>
    </w:lvl>
    <w:lvl w:ilvl="1">
      <w:start w:val="1"/>
      <w:numFmt w:val="decimal"/>
      <w:lvlText w:val="%1.%2."/>
      <w:lvlJc w:val="left"/>
      <w:pPr>
        <w:ind w:left="450" w:hanging="360"/>
      </w:pPr>
      <w:rPr>
        <w:rFonts w:hint="default"/>
        <w:b w:val="0"/>
        <w:bCs/>
      </w:rPr>
    </w:lvl>
    <w:lvl w:ilvl="2">
      <w:start w:val="1"/>
      <w:numFmt w:val="decimal"/>
      <w:lvlText w:val="%1.%2.%3."/>
      <w:lvlJc w:val="left"/>
      <w:pPr>
        <w:ind w:left="2368" w:hanging="720"/>
      </w:pPr>
      <w:rPr>
        <w:rFonts w:hint="default"/>
      </w:rPr>
    </w:lvl>
    <w:lvl w:ilvl="3">
      <w:start w:val="1"/>
      <w:numFmt w:val="decimal"/>
      <w:lvlText w:val="%1.%2.%3.%4."/>
      <w:lvlJc w:val="left"/>
      <w:pPr>
        <w:ind w:left="3192" w:hanging="720"/>
      </w:pPr>
      <w:rPr>
        <w:rFonts w:hint="default"/>
      </w:rPr>
    </w:lvl>
    <w:lvl w:ilvl="4">
      <w:start w:val="1"/>
      <w:numFmt w:val="decimal"/>
      <w:lvlText w:val="%1.%2.%3.%4.%5."/>
      <w:lvlJc w:val="left"/>
      <w:pPr>
        <w:ind w:left="4376" w:hanging="1080"/>
      </w:pPr>
      <w:rPr>
        <w:rFonts w:hint="default"/>
      </w:rPr>
    </w:lvl>
    <w:lvl w:ilvl="5">
      <w:start w:val="1"/>
      <w:numFmt w:val="decimal"/>
      <w:lvlText w:val="%1.%2.%3.%4.%5.%6."/>
      <w:lvlJc w:val="left"/>
      <w:pPr>
        <w:ind w:left="5200" w:hanging="1080"/>
      </w:pPr>
      <w:rPr>
        <w:rFonts w:hint="default"/>
      </w:rPr>
    </w:lvl>
    <w:lvl w:ilvl="6">
      <w:start w:val="1"/>
      <w:numFmt w:val="decimal"/>
      <w:lvlText w:val="%1.%2.%3.%4.%5.%6.%7."/>
      <w:lvlJc w:val="left"/>
      <w:pPr>
        <w:ind w:left="6384" w:hanging="1440"/>
      </w:pPr>
      <w:rPr>
        <w:rFonts w:hint="default"/>
      </w:rPr>
    </w:lvl>
    <w:lvl w:ilvl="7">
      <w:start w:val="1"/>
      <w:numFmt w:val="decimal"/>
      <w:lvlText w:val="%1.%2.%3.%4.%5.%6.%7.%8."/>
      <w:lvlJc w:val="left"/>
      <w:pPr>
        <w:ind w:left="7208" w:hanging="1440"/>
      </w:pPr>
      <w:rPr>
        <w:rFonts w:hint="default"/>
      </w:rPr>
    </w:lvl>
    <w:lvl w:ilvl="8">
      <w:start w:val="1"/>
      <w:numFmt w:val="decimal"/>
      <w:lvlText w:val="%1.%2.%3.%4.%5.%6.%7.%8.%9."/>
      <w:lvlJc w:val="left"/>
      <w:pPr>
        <w:ind w:left="8392" w:hanging="1800"/>
      </w:pPr>
      <w:rPr>
        <w:rFonts w:hint="default"/>
      </w:rPr>
    </w:lvl>
  </w:abstractNum>
  <w:abstractNum w:abstractNumId="41" w15:restartNumberingAfterBreak="0">
    <w:nsid w:val="2965456B"/>
    <w:multiLevelType w:val="hybridMultilevel"/>
    <w:tmpl w:val="A50429C0"/>
    <w:lvl w:ilvl="0" w:tplc="286AEB7C">
      <w:numFmt w:val="bullet"/>
      <w:lvlText w:val="•"/>
      <w:lvlJc w:val="left"/>
      <w:pPr>
        <w:ind w:left="6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FA1E42">
      <w:numFmt w:val="bullet"/>
      <w:lvlText w:val="•"/>
      <w:lvlJc w:val="left"/>
      <w:pPr>
        <w:ind w:left="971" w:hanging="360"/>
      </w:pPr>
      <w:rPr>
        <w:rFonts w:hint="default"/>
        <w:lang w:val="en-US" w:eastAsia="en-US" w:bidi="ar-SA"/>
      </w:rPr>
    </w:lvl>
    <w:lvl w:ilvl="2" w:tplc="210C4586">
      <w:numFmt w:val="bullet"/>
      <w:lvlText w:val="•"/>
      <w:lvlJc w:val="left"/>
      <w:pPr>
        <w:ind w:left="1302" w:hanging="360"/>
      </w:pPr>
      <w:rPr>
        <w:rFonts w:hint="default"/>
        <w:lang w:val="en-US" w:eastAsia="en-US" w:bidi="ar-SA"/>
      </w:rPr>
    </w:lvl>
    <w:lvl w:ilvl="3" w:tplc="A58A203C">
      <w:numFmt w:val="bullet"/>
      <w:lvlText w:val="•"/>
      <w:lvlJc w:val="left"/>
      <w:pPr>
        <w:ind w:left="1633" w:hanging="360"/>
      </w:pPr>
      <w:rPr>
        <w:rFonts w:hint="default"/>
        <w:lang w:val="en-US" w:eastAsia="en-US" w:bidi="ar-SA"/>
      </w:rPr>
    </w:lvl>
    <w:lvl w:ilvl="4" w:tplc="E19E0054">
      <w:numFmt w:val="bullet"/>
      <w:lvlText w:val="•"/>
      <w:lvlJc w:val="left"/>
      <w:pPr>
        <w:ind w:left="1964" w:hanging="360"/>
      </w:pPr>
      <w:rPr>
        <w:rFonts w:hint="default"/>
        <w:lang w:val="en-US" w:eastAsia="en-US" w:bidi="ar-SA"/>
      </w:rPr>
    </w:lvl>
    <w:lvl w:ilvl="5" w:tplc="04F463F4">
      <w:numFmt w:val="bullet"/>
      <w:lvlText w:val="•"/>
      <w:lvlJc w:val="left"/>
      <w:pPr>
        <w:ind w:left="2295" w:hanging="360"/>
      </w:pPr>
      <w:rPr>
        <w:rFonts w:hint="default"/>
        <w:lang w:val="en-US" w:eastAsia="en-US" w:bidi="ar-SA"/>
      </w:rPr>
    </w:lvl>
    <w:lvl w:ilvl="6" w:tplc="2036FD54">
      <w:numFmt w:val="bullet"/>
      <w:lvlText w:val="•"/>
      <w:lvlJc w:val="left"/>
      <w:pPr>
        <w:ind w:left="2626" w:hanging="360"/>
      </w:pPr>
      <w:rPr>
        <w:rFonts w:hint="default"/>
        <w:lang w:val="en-US" w:eastAsia="en-US" w:bidi="ar-SA"/>
      </w:rPr>
    </w:lvl>
    <w:lvl w:ilvl="7" w:tplc="44E2DE5C">
      <w:numFmt w:val="bullet"/>
      <w:lvlText w:val="•"/>
      <w:lvlJc w:val="left"/>
      <w:pPr>
        <w:ind w:left="2957" w:hanging="360"/>
      </w:pPr>
      <w:rPr>
        <w:rFonts w:hint="default"/>
        <w:lang w:val="en-US" w:eastAsia="en-US" w:bidi="ar-SA"/>
      </w:rPr>
    </w:lvl>
    <w:lvl w:ilvl="8" w:tplc="FBD6FCF8">
      <w:numFmt w:val="bullet"/>
      <w:lvlText w:val="•"/>
      <w:lvlJc w:val="left"/>
      <w:pPr>
        <w:ind w:left="3288" w:hanging="360"/>
      </w:pPr>
      <w:rPr>
        <w:rFonts w:hint="default"/>
        <w:lang w:val="en-US" w:eastAsia="en-US" w:bidi="ar-SA"/>
      </w:rPr>
    </w:lvl>
  </w:abstractNum>
  <w:abstractNum w:abstractNumId="42" w15:restartNumberingAfterBreak="0">
    <w:nsid w:val="29EA2571"/>
    <w:multiLevelType w:val="hybridMultilevel"/>
    <w:tmpl w:val="1EF61296"/>
    <w:lvl w:ilvl="0" w:tplc="6344BD88">
      <w:numFmt w:val="bullet"/>
      <w:lvlText w:val="•"/>
      <w:lvlJc w:val="left"/>
      <w:pPr>
        <w:ind w:left="6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36DBA2">
      <w:numFmt w:val="bullet"/>
      <w:lvlText w:val="•"/>
      <w:lvlJc w:val="left"/>
      <w:pPr>
        <w:ind w:left="971" w:hanging="360"/>
      </w:pPr>
      <w:rPr>
        <w:rFonts w:hint="default"/>
        <w:lang w:val="en-US" w:eastAsia="en-US" w:bidi="ar-SA"/>
      </w:rPr>
    </w:lvl>
    <w:lvl w:ilvl="2" w:tplc="8102C31E">
      <w:numFmt w:val="bullet"/>
      <w:lvlText w:val="•"/>
      <w:lvlJc w:val="left"/>
      <w:pPr>
        <w:ind w:left="1302" w:hanging="360"/>
      </w:pPr>
      <w:rPr>
        <w:rFonts w:hint="default"/>
        <w:lang w:val="en-US" w:eastAsia="en-US" w:bidi="ar-SA"/>
      </w:rPr>
    </w:lvl>
    <w:lvl w:ilvl="3" w:tplc="DBEA1A70">
      <w:numFmt w:val="bullet"/>
      <w:lvlText w:val="•"/>
      <w:lvlJc w:val="left"/>
      <w:pPr>
        <w:ind w:left="1633" w:hanging="360"/>
      </w:pPr>
      <w:rPr>
        <w:rFonts w:hint="default"/>
        <w:lang w:val="en-US" w:eastAsia="en-US" w:bidi="ar-SA"/>
      </w:rPr>
    </w:lvl>
    <w:lvl w:ilvl="4" w:tplc="838E6BD4">
      <w:numFmt w:val="bullet"/>
      <w:lvlText w:val="•"/>
      <w:lvlJc w:val="left"/>
      <w:pPr>
        <w:ind w:left="1964" w:hanging="360"/>
      </w:pPr>
      <w:rPr>
        <w:rFonts w:hint="default"/>
        <w:lang w:val="en-US" w:eastAsia="en-US" w:bidi="ar-SA"/>
      </w:rPr>
    </w:lvl>
    <w:lvl w:ilvl="5" w:tplc="18643DAE">
      <w:numFmt w:val="bullet"/>
      <w:lvlText w:val="•"/>
      <w:lvlJc w:val="left"/>
      <w:pPr>
        <w:ind w:left="2295" w:hanging="360"/>
      </w:pPr>
      <w:rPr>
        <w:rFonts w:hint="default"/>
        <w:lang w:val="en-US" w:eastAsia="en-US" w:bidi="ar-SA"/>
      </w:rPr>
    </w:lvl>
    <w:lvl w:ilvl="6" w:tplc="9EEAE8D2">
      <w:numFmt w:val="bullet"/>
      <w:lvlText w:val="•"/>
      <w:lvlJc w:val="left"/>
      <w:pPr>
        <w:ind w:left="2626" w:hanging="360"/>
      </w:pPr>
      <w:rPr>
        <w:rFonts w:hint="default"/>
        <w:lang w:val="en-US" w:eastAsia="en-US" w:bidi="ar-SA"/>
      </w:rPr>
    </w:lvl>
    <w:lvl w:ilvl="7" w:tplc="47E2354E">
      <w:numFmt w:val="bullet"/>
      <w:lvlText w:val="•"/>
      <w:lvlJc w:val="left"/>
      <w:pPr>
        <w:ind w:left="2957" w:hanging="360"/>
      </w:pPr>
      <w:rPr>
        <w:rFonts w:hint="default"/>
        <w:lang w:val="en-US" w:eastAsia="en-US" w:bidi="ar-SA"/>
      </w:rPr>
    </w:lvl>
    <w:lvl w:ilvl="8" w:tplc="7972A60E">
      <w:numFmt w:val="bullet"/>
      <w:lvlText w:val="•"/>
      <w:lvlJc w:val="left"/>
      <w:pPr>
        <w:ind w:left="3288" w:hanging="360"/>
      </w:pPr>
      <w:rPr>
        <w:rFonts w:hint="default"/>
        <w:lang w:val="en-US" w:eastAsia="en-US" w:bidi="ar-SA"/>
      </w:rPr>
    </w:lvl>
  </w:abstractNum>
  <w:abstractNum w:abstractNumId="43" w15:restartNumberingAfterBreak="0">
    <w:nsid w:val="2A720450"/>
    <w:multiLevelType w:val="hybridMultilevel"/>
    <w:tmpl w:val="65EA2CC6"/>
    <w:lvl w:ilvl="0" w:tplc="88B042C6">
      <w:start w:val="1"/>
      <w:numFmt w:val="none"/>
      <w:lvlText w:val="4."/>
      <w:lvlJc w:val="left"/>
      <w:pPr>
        <w:ind w:left="3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CD820E2"/>
    <w:multiLevelType w:val="multilevel"/>
    <w:tmpl w:val="3E1C262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2CF867DF"/>
    <w:multiLevelType w:val="hybridMultilevel"/>
    <w:tmpl w:val="5E7405B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DB82BD8"/>
    <w:multiLevelType w:val="multilevel"/>
    <w:tmpl w:val="353CC2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7" w15:restartNumberingAfterBreak="0">
    <w:nsid w:val="2E813B5C"/>
    <w:multiLevelType w:val="hybridMultilevel"/>
    <w:tmpl w:val="1C148B8C"/>
    <w:lvl w:ilvl="0" w:tplc="04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316D6E43"/>
    <w:multiLevelType w:val="hybridMultilevel"/>
    <w:tmpl w:val="A3A6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256AD4"/>
    <w:multiLevelType w:val="hybridMultilevel"/>
    <w:tmpl w:val="BFC45730"/>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329B1B8A"/>
    <w:multiLevelType w:val="hybridMultilevel"/>
    <w:tmpl w:val="857C8EAC"/>
    <w:lvl w:ilvl="0" w:tplc="BE205F6A">
      <w:numFmt w:val="bullet"/>
      <w:lvlText w:val="•"/>
      <w:lvlJc w:val="left"/>
      <w:pPr>
        <w:ind w:left="9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EE0118E">
      <w:numFmt w:val="bullet"/>
      <w:lvlText w:val="•"/>
      <w:lvlJc w:val="left"/>
      <w:pPr>
        <w:ind w:left="1890" w:hanging="360"/>
      </w:pPr>
      <w:rPr>
        <w:rFonts w:hint="default"/>
        <w:lang w:val="en-US" w:eastAsia="en-US" w:bidi="ar-SA"/>
      </w:rPr>
    </w:lvl>
    <w:lvl w:ilvl="2" w:tplc="E5C69EAA">
      <w:numFmt w:val="bullet"/>
      <w:lvlText w:val="•"/>
      <w:lvlJc w:val="left"/>
      <w:pPr>
        <w:ind w:left="2880" w:hanging="360"/>
      </w:pPr>
      <w:rPr>
        <w:rFonts w:hint="default"/>
        <w:lang w:val="en-US" w:eastAsia="en-US" w:bidi="ar-SA"/>
      </w:rPr>
    </w:lvl>
    <w:lvl w:ilvl="3" w:tplc="7738156C">
      <w:numFmt w:val="bullet"/>
      <w:lvlText w:val="•"/>
      <w:lvlJc w:val="left"/>
      <w:pPr>
        <w:ind w:left="3870" w:hanging="360"/>
      </w:pPr>
      <w:rPr>
        <w:rFonts w:hint="default"/>
        <w:lang w:val="en-US" w:eastAsia="en-US" w:bidi="ar-SA"/>
      </w:rPr>
    </w:lvl>
    <w:lvl w:ilvl="4" w:tplc="453EC342">
      <w:numFmt w:val="bullet"/>
      <w:lvlText w:val="•"/>
      <w:lvlJc w:val="left"/>
      <w:pPr>
        <w:ind w:left="4860" w:hanging="360"/>
      </w:pPr>
      <w:rPr>
        <w:rFonts w:hint="default"/>
        <w:lang w:val="en-US" w:eastAsia="en-US" w:bidi="ar-SA"/>
      </w:rPr>
    </w:lvl>
    <w:lvl w:ilvl="5" w:tplc="669AAC1C">
      <w:numFmt w:val="bullet"/>
      <w:lvlText w:val="•"/>
      <w:lvlJc w:val="left"/>
      <w:pPr>
        <w:ind w:left="5850" w:hanging="360"/>
      </w:pPr>
      <w:rPr>
        <w:rFonts w:hint="default"/>
        <w:lang w:val="en-US" w:eastAsia="en-US" w:bidi="ar-SA"/>
      </w:rPr>
    </w:lvl>
    <w:lvl w:ilvl="6" w:tplc="36AE4168">
      <w:numFmt w:val="bullet"/>
      <w:lvlText w:val="•"/>
      <w:lvlJc w:val="left"/>
      <w:pPr>
        <w:ind w:left="6840" w:hanging="360"/>
      </w:pPr>
      <w:rPr>
        <w:rFonts w:hint="default"/>
        <w:lang w:val="en-US" w:eastAsia="en-US" w:bidi="ar-SA"/>
      </w:rPr>
    </w:lvl>
    <w:lvl w:ilvl="7" w:tplc="B8787E42">
      <w:numFmt w:val="bullet"/>
      <w:lvlText w:val="•"/>
      <w:lvlJc w:val="left"/>
      <w:pPr>
        <w:ind w:left="7830" w:hanging="360"/>
      </w:pPr>
      <w:rPr>
        <w:rFonts w:hint="default"/>
        <w:lang w:val="en-US" w:eastAsia="en-US" w:bidi="ar-SA"/>
      </w:rPr>
    </w:lvl>
    <w:lvl w:ilvl="8" w:tplc="41FE3E4A">
      <w:numFmt w:val="bullet"/>
      <w:lvlText w:val="•"/>
      <w:lvlJc w:val="left"/>
      <w:pPr>
        <w:ind w:left="8820" w:hanging="360"/>
      </w:pPr>
      <w:rPr>
        <w:rFonts w:hint="default"/>
        <w:lang w:val="en-US" w:eastAsia="en-US" w:bidi="ar-SA"/>
      </w:rPr>
    </w:lvl>
  </w:abstractNum>
  <w:abstractNum w:abstractNumId="51" w15:restartNumberingAfterBreak="0">
    <w:nsid w:val="34FA25FA"/>
    <w:multiLevelType w:val="multilevel"/>
    <w:tmpl w:val="1CBE083E"/>
    <w:lvl w:ilvl="0">
      <w:start w:val="6"/>
      <w:numFmt w:val="decimal"/>
      <w:lvlText w:val="%1"/>
      <w:lvlJc w:val="left"/>
      <w:pPr>
        <w:ind w:left="100" w:hanging="356"/>
      </w:pPr>
      <w:rPr>
        <w:rFonts w:hint="default"/>
        <w:lang w:val="en-US" w:eastAsia="en-US" w:bidi="ar-SA"/>
      </w:rPr>
    </w:lvl>
    <w:lvl w:ilvl="1">
      <w:start w:val="1"/>
      <w:numFmt w:val="decimal"/>
      <w:lvlText w:val="%1.%2"/>
      <w:lvlJc w:val="left"/>
      <w:pPr>
        <w:ind w:left="10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58" w:hanging="356"/>
      </w:pPr>
      <w:rPr>
        <w:rFonts w:hint="default"/>
        <w:lang w:val="en-US" w:eastAsia="en-US" w:bidi="ar-SA"/>
      </w:rPr>
    </w:lvl>
    <w:lvl w:ilvl="3">
      <w:numFmt w:val="bullet"/>
      <w:lvlText w:val="•"/>
      <w:lvlJc w:val="left"/>
      <w:pPr>
        <w:ind w:left="1687" w:hanging="356"/>
      </w:pPr>
      <w:rPr>
        <w:rFonts w:hint="default"/>
        <w:lang w:val="en-US" w:eastAsia="en-US" w:bidi="ar-SA"/>
      </w:rPr>
    </w:lvl>
    <w:lvl w:ilvl="4">
      <w:numFmt w:val="bullet"/>
      <w:lvlText w:val="•"/>
      <w:lvlJc w:val="left"/>
      <w:pPr>
        <w:ind w:left="2216" w:hanging="356"/>
      </w:pPr>
      <w:rPr>
        <w:rFonts w:hint="default"/>
        <w:lang w:val="en-US" w:eastAsia="en-US" w:bidi="ar-SA"/>
      </w:rPr>
    </w:lvl>
    <w:lvl w:ilvl="5">
      <w:numFmt w:val="bullet"/>
      <w:lvlText w:val="•"/>
      <w:lvlJc w:val="left"/>
      <w:pPr>
        <w:ind w:left="2745" w:hanging="356"/>
      </w:pPr>
      <w:rPr>
        <w:rFonts w:hint="default"/>
        <w:lang w:val="en-US" w:eastAsia="en-US" w:bidi="ar-SA"/>
      </w:rPr>
    </w:lvl>
    <w:lvl w:ilvl="6">
      <w:numFmt w:val="bullet"/>
      <w:lvlText w:val="•"/>
      <w:lvlJc w:val="left"/>
      <w:pPr>
        <w:ind w:left="3274" w:hanging="356"/>
      </w:pPr>
      <w:rPr>
        <w:rFonts w:hint="default"/>
        <w:lang w:val="en-US" w:eastAsia="en-US" w:bidi="ar-SA"/>
      </w:rPr>
    </w:lvl>
    <w:lvl w:ilvl="7">
      <w:numFmt w:val="bullet"/>
      <w:lvlText w:val="•"/>
      <w:lvlJc w:val="left"/>
      <w:pPr>
        <w:ind w:left="3803" w:hanging="356"/>
      </w:pPr>
      <w:rPr>
        <w:rFonts w:hint="default"/>
        <w:lang w:val="en-US" w:eastAsia="en-US" w:bidi="ar-SA"/>
      </w:rPr>
    </w:lvl>
    <w:lvl w:ilvl="8">
      <w:numFmt w:val="bullet"/>
      <w:lvlText w:val="•"/>
      <w:lvlJc w:val="left"/>
      <w:pPr>
        <w:ind w:left="4332" w:hanging="356"/>
      </w:pPr>
      <w:rPr>
        <w:rFonts w:hint="default"/>
        <w:lang w:val="en-US" w:eastAsia="en-US" w:bidi="ar-SA"/>
      </w:rPr>
    </w:lvl>
  </w:abstractNum>
  <w:abstractNum w:abstractNumId="52" w15:restartNumberingAfterBreak="0">
    <w:nsid w:val="35C45E68"/>
    <w:multiLevelType w:val="multilevel"/>
    <w:tmpl w:val="09A6735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35D448E1"/>
    <w:multiLevelType w:val="hybridMultilevel"/>
    <w:tmpl w:val="2620F070"/>
    <w:lvl w:ilvl="0" w:tplc="9B7ED432">
      <w:start w:val="1"/>
      <w:numFmt w:val="decimal"/>
      <w:lvlText w:val="%1."/>
      <w:lvlJc w:val="left"/>
      <w:pPr>
        <w:ind w:left="720" w:hanging="360"/>
      </w:pPr>
      <w:rPr>
        <w:rFonts w:ascii="Times New Roman" w:eastAsia="Times New Roman" w:hAnsi="Times New Roman" w:cs="Times New Roman"/>
        <w:b/>
        <w:bCs/>
        <w:sz w:val="24"/>
        <w:szCs w:val="24"/>
      </w:rPr>
    </w:lvl>
    <w:lvl w:ilvl="1" w:tplc="1A7C8DC4">
      <w:numFmt w:val="decimal"/>
      <w:lvlText w:val=""/>
      <w:lvlJc w:val="left"/>
    </w:lvl>
    <w:lvl w:ilvl="2" w:tplc="04DEF5A2">
      <w:numFmt w:val="decimal"/>
      <w:lvlText w:val=""/>
      <w:lvlJc w:val="left"/>
    </w:lvl>
    <w:lvl w:ilvl="3" w:tplc="C942841A">
      <w:numFmt w:val="decimal"/>
      <w:lvlText w:val=""/>
      <w:lvlJc w:val="left"/>
    </w:lvl>
    <w:lvl w:ilvl="4" w:tplc="6A92E388">
      <w:numFmt w:val="decimal"/>
      <w:lvlText w:val=""/>
      <w:lvlJc w:val="left"/>
    </w:lvl>
    <w:lvl w:ilvl="5" w:tplc="6DDCF07A">
      <w:numFmt w:val="decimal"/>
      <w:lvlText w:val=""/>
      <w:lvlJc w:val="left"/>
    </w:lvl>
    <w:lvl w:ilvl="6" w:tplc="240896C8">
      <w:numFmt w:val="decimal"/>
      <w:lvlText w:val=""/>
      <w:lvlJc w:val="left"/>
    </w:lvl>
    <w:lvl w:ilvl="7" w:tplc="FB64EA64">
      <w:numFmt w:val="decimal"/>
      <w:lvlText w:val=""/>
      <w:lvlJc w:val="left"/>
    </w:lvl>
    <w:lvl w:ilvl="8" w:tplc="8236E2F6">
      <w:numFmt w:val="decimal"/>
      <w:lvlText w:val=""/>
      <w:lvlJc w:val="left"/>
    </w:lvl>
  </w:abstractNum>
  <w:abstractNum w:abstractNumId="54" w15:restartNumberingAfterBreak="0">
    <w:nsid w:val="36465BFF"/>
    <w:multiLevelType w:val="hybridMultilevel"/>
    <w:tmpl w:val="35CE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7590F50"/>
    <w:multiLevelType w:val="multilevel"/>
    <w:tmpl w:val="4F06FE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3A1164A0"/>
    <w:multiLevelType w:val="multilevel"/>
    <w:tmpl w:val="434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7172A9"/>
    <w:multiLevelType w:val="multilevel"/>
    <w:tmpl w:val="2F3E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5239F6"/>
    <w:multiLevelType w:val="multilevel"/>
    <w:tmpl w:val="65084ACE"/>
    <w:lvl w:ilvl="0">
      <w:start w:val="5"/>
      <w:numFmt w:val="decimal"/>
      <w:lvlText w:val="%1."/>
      <w:lvlJc w:val="left"/>
      <w:pPr>
        <w:ind w:left="360" w:hanging="360"/>
      </w:pPr>
      <w:rPr>
        <w:b/>
      </w:rPr>
    </w:lvl>
    <w:lvl w:ilvl="1">
      <w:start w:val="1"/>
      <w:numFmt w:val="decimal"/>
      <w:lvlText w:val="%1.%2."/>
      <w:lvlJc w:val="left"/>
      <w:pPr>
        <w:ind w:left="360" w:hanging="360"/>
      </w:pPr>
    </w:lvl>
    <w:lvl w:ilvl="2">
      <w:start w:val="1"/>
      <w:numFmt w:val="decimal"/>
      <w:lvlText w:val="%1.%2.%3."/>
      <w:lvlJc w:val="left"/>
      <w:pPr>
        <w:ind w:left="99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9" w15:restartNumberingAfterBreak="0">
    <w:nsid w:val="3E3963B1"/>
    <w:multiLevelType w:val="hybridMultilevel"/>
    <w:tmpl w:val="A80A02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3F804588"/>
    <w:multiLevelType w:val="multilevel"/>
    <w:tmpl w:val="8D067FEC"/>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117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1" w15:restartNumberingAfterBreak="0">
    <w:nsid w:val="41C139DC"/>
    <w:multiLevelType w:val="hybridMultilevel"/>
    <w:tmpl w:val="D68C5644"/>
    <w:lvl w:ilvl="0" w:tplc="D264C942">
      <w:numFmt w:val="bullet"/>
      <w:lvlText w:val="•"/>
      <w:lvlJc w:val="left"/>
      <w:pPr>
        <w:ind w:left="6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747E5E">
      <w:numFmt w:val="bullet"/>
      <w:lvlText w:val="•"/>
      <w:lvlJc w:val="left"/>
      <w:pPr>
        <w:ind w:left="971" w:hanging="360"/>
      </w:pPr>
      <w:rPr>
        <w:rFonts w:hint="default"/>
        <w:lang w:val="en-US" w:eastAsia="en-US" w:bidi="ar-SA"/>
      </w:rPr>
    </w:lvl>
    <w:lvl w:ilvl="2" w:tplc="3A3A483A">
      <w:numFmt w:val="bullet"/>
      <w:lvlText w:val="•"/>
      <w:lvlJc w:val="left"/>
      <w:pPr>
        <w:ind w:left="1302" w:hanging="360"/>
      </w:pPr>
      <w:rPr>
        <w:rFonts w:hint="default"/>
        <w:lang w:val="en-US" w:eastAsia="en-US" w:bidi="ar-SA"/>
      </w:rPr>
    </w:lvl>
    <w:lvl w:ilvl="3" w:tplc="68A634F8">
      <w:numFmt w:val="bullet"/>
      <w:lvlText w:val="•"/>
      <w:lvlJc w:val="left"/>
      <w:pPr>
        <w:ind w:left="1633" w:hanging="360"/>
      </w:pPr>
      <w:rPr>
        <w:rFonts w:hint="default"/>
        <w:lang w:val="en-US" w:eastAsia="en-US" w:bidi="ar-SA"/>
      </w:rPr>
    </w:lvl>
    <w:lvl w:ilvl="4" w:tplc="84BA43D4">
      <w:numFmt w:val="bullet"/>
      <w:lvlText w:val="•"/>
      <w:lvlJc w:val="left"/>
      <w:pPr>
        <w:ind w:left="1964" w:hanging="360"/>
      </w:pPr>
      <w:rPr>
        <w:rFonts w:hint="default"/>
        <w:lang w:val="en-US" w:eastAsia="en-US" w:bidi="ar-SA"/>
      </w:rPr>
    </w:lvl>
    <w:lvl w:ilvl="5" w:tplc="6BAE7CFA">
      <w:numFmt w:val="bullet"/>
      <w:lvlText w:val="•"/>
      <w:lvlJc w:val="left"/>
      <w:pPr>
        <w:ind w:left="2295" w:hanging="360"/>
      </w:pPr>
      <w:rPr>
        <w:rFonts w:hint="default"/>
        <w:lang w:val="en-US" w:eastAsia="en-US" w:bidi="ar-SA"/>
      </w:rPr>
    </w:lvl>
    <w:lvl w:ilvl="6" w:tplc="F2928D82">
      <w:numFmt w:val="bullet"/>
      <w:lvlText w:val="•"/>
      <w:lvlJc w:val="left"/>
      <w:pPr>
        <w:ind w:left="2626" w:hanging="360"/>
      </w:pPr>
      <w:rPr>
        <w:rFonts w:hint="default"/>
        <w:lang w:val="en-US" w:eastAsia="en-US" w:bidi="ar-SA"/>
      </w:rPr>
    </w:lvl>
    <w:lvl w:ilvl="7" w:tplc="1744E99E">
      <w:numFmt w:val="bullet"/>
      <w:lvlText w:val="•"/>
      <w:lvlJc w:val="left"/>
      <w:pPr>
        <w:ind w:left="2957" w:hanging="360"/>
      </w:pPr>
      <w:rPr>
        <w:rFonts w:hint="default"/>
        <w:lang w:val="en-US" w:eastAsia="en-US" w:bidi="ar-SA"/>
      </w:rPr>
    </w:lvl>
    <w:lvl w:ilvl="8" w:tplc="11FC4AEE">
      <w:numFmt w:val="bullet"/>
      <w:lvlText w:val="•"/>
      <w:lvlJc w:val="left"/>
      <w:pPr>
        <w:ind w:left="3288" w:hanging="360"/>
      </w:pPr>
      <w:rPr>
        <w:rFonts w:hint="default"/>
        <w:lang w:val="en-US" w:eastAsia="en-US" w:bidi="ar-SA"/>
      </w:rPr>
    </w:lvl>
  </w:abstractNum>
  <w:abstractNum w:abstractNumId="62" w15:restartNumberingAfterBreak="0">
    <w:nsid w:val="41C3135C"/>
    <w:multiLevelType w:val="multilevel"/>
    <w:tmpl w:val="E042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521093"/>
    <w:multiLevelType w:val="multilevel"/>
    <w:tmpl w:val="3336F974"/>
    <w:lvl w:ilvl="0">
      <w:start w:val="3"/>
      <w:numFmt w:val="decimal"/>
      <w:lvlText w:val="%1"/>
      <w:lvlJc w:val="left"/>
      <w:pPr>
        <w:ind w:left="100" w:hanging="536"/>
      </w:pPr>
      <w:rPr>
        <w:rFonts w:hint="default"/>
        <w:lang w:val="en-US" w:eastAsia="en-US" w:bidi="ar-SA"/>
      </w:rPr>
    </w:lvl>
    <w:lvl w:ilvl="1">
      <w:start w:val="1"/>
      <w:numFmt w:val="decimal"/>
      <w:lvlText w:val="%1.%2"/>
      <w:lvlJc w:val="left"/>
      <w:pPr>
        <w:ind w:left="100" w:hanging="53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58" w:hanging="536"/>
      </w:pPr>
      <w:rPr>
        <w:rFonts w:hint="default"/>
        <w:lang w:val="en-US" w:eastAsia="en-US" w:bidi="ar-SA"/>
      </w:rPr>
    </w:lvl>
    <w:lvl w:ilvl="3">
      <w:numFmt w:val="bullet"/>
      <w:lvlText w:val="•"/>
      <w:lvlJc w:val="left"/>
      <w:pPr>
        <w:ind w:left="1687" w:hanging="536"/>
      </w:pPr>
      <w:rPr>
        <w:rFonts w:hint="default"/>
        <w:lang w:val="en-US" w:eastAsia="en-US" w:bidi="ar-SA"/>
      </w:rPr>
    </w:lvl>
    <w:lvl w:ilvl="4">
      <w:numFmt w:val="bullet"/>
      <w:lvlText w:val="•"/>
      <w:lvlJc w:val="left"/>
      <w:pPr>
        <w:ind w:left="2216" w:hanging="536"/>
      </w:pPr>
      <w:rPr>
        <w:rFonts w:hint="default"/>
        <w:lang w:val="en-US" w:eastAsia="en-US" w:bidi="ar-SA"/>
      </w:rPr>
    </w:lvl>
    <w:lvl w:ilvl="5">
      <w:numFmt w:val="bullet"/>
      <w:lvlText w:val="•"/>
      <w:lvlJc w:val="left"/>
      <w:pPr>
        <w:ind w:left="2745" w:hanging="536"/>
      </w:pPr>
      <w:rPr>
        <w:rFonts w:hint="default"/>
        <w:lang w:val="en-US" w:eastAsia="en-US" w:bidi="ar-SA"/>
      </w:rPr>
    </w:lvl>
    <w:lvl w:ilvl="6">
      <w:numFmt w:val="bullet"/>
      <w:lvlText w:val="•"/>
      <w:lvlJc w:val="left"/>
      <w:pPr>
        <w:ind w:left="3274" w:hanging="536"/>
      </w:pPr>
      <w:rPr>
        <w:rFonts w:hint="default"/>
        <w:lang w:val="en-US" w:eastAsia="en-US" w:bidi="ar-SA"/>
      </w:rPr>
    </w:lvl>
    <w:lvl w:ilvl="7">
      <w:numFmt w:val="bullet"/>
      <w:lvlText w:val="•"/>
      <w:lvlJc w:val="left"/>
      <w:pPr>
        <w:ind w:left="3803" w:hanging="536"/>
      </w:pPr>
      <w:rPr>
        <w:rFonts w:hint="default"/>
        <w:lang w:val="en-US" w:eastAsia="en-US" w:bidi="ar-SA"/>
      </w:rPr>
    </w:lvl>
    <w:lvl w:ilvl="8">
      <w:numFmt w:val="bullet"/>
      <w:lvlText w:val="•"/>
      <w:lvlJc w:val="left"/>
      <w:pPr>
        <w:ind w:left="4332" w:hanging="536"/>
      </w:pPr>
      <w:rPr>
        <w:rFonts w:hint="default"/>
        <w:lang w:val="en-US" w:eastAsia="en-US" w:bidi="ar-SA"/>
      </w:rPr>
    </w:lvl>
  </w:abstractNum>
  <w:abstractNum w:abstractNumId="64" w15:restartNumberingAfterBreak="0">
    <w:nsid w:val="42A02956"/>
    <w:multiLevelType w:val="multilevel"/>
    <w:tmpl w:val="8780E0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3654AE7"/>
    <w:multiLevelType w:val="hybridMultilevel"/>
    <w:tmpl w:val="65724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62D5D1D"/>
    <w:multiLevelType w:val="multilevel"/>
    <w:tmpl w:val="E672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9538C1"/>
    <w:multiLevelType w:val="hybridMultilevel"/>
    <w:tmpl w:val="EE9EA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9C970B8"/>
    <w:multiLevelType w:val="multilevel"/>
    <w:tmpl w:val="E9F0243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B541FB"/>
    <w:multiLevelType w:val="hybridMultilevel"/>
    <w:tmpl w:val="EB001A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B5C5CBC"/>
    <w:multiLevelType w:val="hybridMultilevel"/>
    <w:tmpl w:val="B7D4C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B8B61A0"/>
    <w:multiLevelType w:val="hybridMultilevel"/>
    <w:tmpl w:val="E3248BD0"/>
    <w:lvl w:ilvl="0" w:tplc="3AFAFD16">
      <w:numFmt w:val="bullet"/>
      <w:lvlText w:val="•"/>
      <w:lvlJc w:val="left"/>
      <w:pPr>
        <w:ind w:left="6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FA6358">
      <w:numFmt w:val="bullet"/>
      <w:lvlText w:val="•"/>
      <w:lvlJc w:val="left"/>
      <w:pPr>
        <w:ind w:left="971" w:hanging="360"/>
      </w:pPr>
      <w:rPr>
        <w:rFonts w:hint="default"/>
        <w:lang w:val="en-US" w:eastAsia="en-US" w:bidi="ar-SA"/>
      </w:rPr>
    </w:lvl>
    <w:lvl w:ilvl="2" w:tplc="B5B2F062">
      <w:numFmt w:val="bullet"/>
      <w:lvlText w:val="•"/>
      <w:lvlJc w:val="left"/>
      <w:pPr>
        <w:ind w:left="1302" w:hanging="360"/>
      </w:pPr>
      <w:rPr>
        <w:rFonts w:hint="default"/>
        <w:lang w:val="en-US" w:eastAsia="en-US" w:bidi="ar-SA"/>
      </w:rPr>
    </w:lvl>
    <w:lvl w:ilvl="3" w:tplc="97FE6BDA">
      <w:numFmt w:val="bullet"/>
      <w:lvlText w:val="•"/>
      <w:lvlJc w:val="left"/>
      <w:pPr>
        <w:ind w:left="1633" w:hanging="360"/>
      </w:pPr>
      <w:rPr>
        <w:rFonts w:hint="default"/>
        <w:lang w:val="en-US" w:eastAsia="en-US" w:bidi="ar-SA"/>
      </w:rPr>
    </w:lvl>
    <w:lvl w:ilvl="4" w:tplc="FAE489B8">
      <w:numFmt w:val="bullet"/>
      <w:lvlText w:val="•"/>
      <w:lvlJc w:val="left"/>
      <w:pPr>
        <w:ind w:left="1964" w:hanging="360"/>
      </w:pPr>
      <w:rPr>
        <w:rFonts w:hint="default"/>
        <w:lang w:val="en-US" w:eastAsia="en-US" w:bidi="ar-SA"/>
      </w:rPr>
    </w:lvl>
    <w:lvl w:ilvl="5" w:tplc="E012A372">
      <w:numFmt w:val="bullet"/>
      <w:lvlText w:val="•"/>
      <w:lvlJc w:val="left"/>
      <w:pPr>
        <w:ind w:left="2295" w:hanging="360"/>
      </w:pPr>
      <w:rPr>
        <w:rFonts w:hint="default"/>
        <w:lang w:val="en-US" w:eastAsia="en-US" w:bidi="ar-SA"/>
      </w:rPr>
    </w:lvl>
    <w:lvl w:ilvl="6" w:tplc="C81ECAA0">
      <w:numFmt w:val="bullet"/>
      <w:lvlText w:val="•"/>
      <w:lvlJc w:val="left"/>
      <w:pPr>
        <w:ind w:left="2626" w:hanging="360"/>
      </w:pPr>
      <w:rPr>
        <w:rFonts w:hint="default"/>
        <w:lang w:val="en-US" w:eastAsia="en-US" w:bidi="ar-SA"/>
      </w:rPr>
    </w:lvl>
    <w:lvl w:ilvl="7" w:tplc="18D2901A">
      <w:numFmt w:val="bullet"/>
      <w:lvlText w:val="•"/>
      <w:lvlJc w:val="left"/>
      <w:pPr>
        <w:ind w:left="2957" w:hanging="360"/>
      </w:pPr>
      <w:rPr>
        <w:rFonts w:hint="default"/>
        <w:lang w:val="en-US" w:eastAsia="en-US" w:bidi="ar-SA"/>
      </w:rPr>
    </w:lvl>
    <w:lvl w:ilvl="8" w:tplc="DCDCA7EC">
      <w:numFmt w:val="bullet"/>
      <w:lvlText w:val="•"/>
      <w:lvlJc w:val="left"/>
      <w:pPr>
        <w:ind w:left="3288" w:hanging="360"/>
      </w:pPr>
      <w:rPr>
        <w:rFonts w:hint="default"/>
        <w:lang w:val="en-US" w:eastAsia="en-US" w:bidi="ar-SA"/>
      </w:rPr>
    </w:lvl>
  </w:abstractNum>
  <w:abstractNum w:abstractNumId="72" w15:restartNumberingAfterBreak="0">
    <w:nsid w:val="4B9258A0"/>
    <w:multiLevelType w:val="hybridMultilevel"/>
    <w:tmpl w:val="6AC0C516"/>
    <w:lvl w:ilvl="0" w:tplc="7640EF02">
      <w:numFmt w:val="bullet"/>
      <w:lvlText w:val="•"/>
      <w:lvlJc w:val="left"/>
      <w:pPr>
        <w:ind w:left="6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2C8202">
      <w:numFmt w:val="bullet"/>
      <w:lvlText w:val="•"/>
      <w:lvlJc w:val="left"/>
      <w:pPr>
        <w:ind w:left="971" w:hanging="360"/>
      </w:pPr>
      <w:rPr>
        <w:rFonts w:hint="default"/>
        <w:lang w:val="en-US" w:eastAsia="en-US" w:bidi="ar-SA"/>
      </w:rPr>
    </w:lvl>
    <w:lvl w:ilvl="2" w:tplc="2C02C772">
      <w:numFmt w:val="bullet"/>
      <w:lvlText w:val="•"/>
      <w:lvlJc w:val="left"/>
      <w:pPr>
        <w:ind w:left="1302" w:hanging="360"/>
      </w:pPr>
      <w:rPr>
        <w:rFonts w:hint="default"/>
        <w:lang w:val="en-US" w:eastAsia="en-US" w:bidi="ar-SA"/>
      </w:rPr>
    </w:lvl>
    <w:lvl w:ilvl="3" w:tplc="06E6EBA0">
      <w:numFmt w:val="bullet"/>
      <w:lvlText w:val="•"/>
      <w:lvlJc w:val="left"/>
      <w:pPr>
        <w:ind w:left="1633" w:hanging="360"/>
      </w:pPr>
      <w:rPr>
        <w:rFonts w:hint="default"/>
        <w:lang w:val="en-US" w:eastAsia="en-US" w:bidi="ar-SA"/>
      </w:rPr>
    </w:lvl>
    <w:lvl w:ilvl="4" w:tplc="1090D566">
      <w:numFmt w:val="bullet"/>
      <w:lvlText w:val="•"/>
      <w:lvlJc w:val="left"/>
      <w:pPr>
        <w:ind w:left="1964" w:hanging="360"/>
      </w:pPr>
      <w:rPr>
        <w:rFonts w:hint="default"/>
        <w:lang w:val="en-US" w:eastAsia="en-US" w:bidi="ar-SA"/>
      </w:rPr>
    </w:lvl>
    <w:lvl w:ilvl="5" w:tplc="31669A72">
      <w:numFmt w:val="bullet"/>
      <w:lvlText w:val="•"/>
      <w:lvlJc w:val="left"/>
      <w:pPr>
        <w:ind w:left="2295" w:hanging="360"/>
      </w:pPr>
      <w:rPr>
        <w:rFonts w:hint="default"/>
        <w:lang w:val="en-US" w:eastAsia="en-US" w:bidi="ar-SA"/>
      </w:rPr>
    </w:lvl>
    <w:lvl w:ilvl="6" w:tplc="A52E71FA">
      <w:numFmt w:val="bullet"/>
      <w:lvlText w:val="•"/>
      <w:lvlJc w:val="left"/>
      <w:pPr>
        <w:ind w:left="2626" w:hanging="360"/>
      </w:pPr>
      <w:rPr>
        <w:rFonts w:hint="default"/>
        <w:lang w:val="en-US" w:eastAsia="en-US" w:bidi="ar-SA"/>
      </w:rPr>
    </w:lvl>
    <w:lvl w:ilvl="7" w:tplc="03669F4C">
      <w:numFmt w:val="bullet"/>
      <w:lvlText w:val="•"/>
      <w:lvlJc w:val="left"/>
      <w:pPr>
        <w:ind w:left="2957" w:hanging="360"/>
      </w:pPr>
      <w:rPr>
        <w:rFonts w:hint="default"/>
        <w:lang w:val="en-US" w:eastAsia="en-US" w:bidi="ar-SA"/>
      </w:rPr>
    </w:lvl>
    <w:lvl w:ilvl="8" w:tplc="ACF833DE">
      <w:numFmt w:val="bullet"/>
      <w:lvlText w:val="•"/>
      <w:lvlJc w:val="left"/>
      <w:pPr>
        <w:ind w:left="3288" w:hanging="360"/>
      </w:pPr>
      <w:rPr>
        <w:rFonts w:hint="default"/>
        <w:lang w:val="en-US" w:eastAsia="en-US" w:bidi="ar-SA"/>
      </w:rPr>
    </w:lvl>
  </w:abstractNum>
  <w:abstractNum w:abstractNumId="73" w15:restartNumberingAfterBreak="0">
    <w:nsid w:val="4DE459E5"/>
    <w:multiLevelType w:val="hybridMultilevel"/>
    <w:tmpl w:val="FE5CBFB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E7B124B"/>
    <w:multiLevelType w:val="multilevel"/>
    <w:tmpl w:val="D598AEB6"/>
    <w:lvl w:ilvl="0">
      <w:start w:val="5"/>
      <w:numFmt w:val="decimal"/>
      <w:lvlText w:val="%1"/>
      <w:lvlJc w:val="left"/>
      <w:pPr>
        <w:ind w:left="480" w:hanging="480"/>
      </w:pPr>
      <w:rPr>
        <w:rFonts w:eastAsia="Calibri" w:hint="default"/>
        <w:b/>
      </w:rPr>
    </w:lvl>
    <w:lvl w:ilvl="1">
      <w:start w:val="1"/>
      <w:numFmt w:val="decimal"/>
      <w:lvlText w:val="%1.%2"/>
      <w:lvlJc w:val="left"/>
      <w:pPr>
        <w:ind w:left="705" w:hanging="480"/>
      </w:pPr>
      <w:rPr>
        <w:rFonts w:eastAsia="Calibri" w:hint="default"/>
        <w:b/>
      </w:rPr>
    </w:lvl>
    <w:lvl w:ilvl="2">
      <w:start w:val="1"/>
      <w:numFmt w:val="decimal"/>
      <w:lvlText w:val="%1.%2.%3"/>
      <w:lvlJc w:val="left"/>
      <w:pPr>
        <w:ind w:left="1170" w:hanging="720"/>
      </w:pPr>
      <w:rPr>
        <w:rFonts w:eastAsia="Calibri" w:hint="default"/>
        <w:b/>
      </w:rPr>
    </w:lvl>
    <w:lvl w:ilvl="3">
      <w:start w:val="1"/>
      <w:numFmt w:val="decimal"/>
      <w:lvlText w:val="%1.%2.%3.%4"/>
      <w:lvlJc w:val="left"/>
      <w:pPr>
        <w:ind w:left="1395" w:hanging="720"/>
      </w:pPr>
      <w:rPr>
        <w:rFonts w:eastAsia="Calibri" w:hint="default"/>
        <w:b/>
      </w:rPr>
    </w:lvl>
    <w:lvl w:ilvl="4">
      <w:start w:val="1"/>
      <w:numFmt w:val="decimal"/>
      <w:lvlText w:val="%1.%2.%3.%4.%5"/>
      <w:lvlJc w:val="left"/>
      <w:pPr>
        <w:ind w:left="1980" w:hanging="1080"/>
      </w:pPr>
      <w:rPr>
        <w:rFonts w:eastAsia="Calibri" w:hint="default"/>
        <w:b/>
      </w:rPr>
    </w:lvl>
    <w:lvl w:ilvl="5">
      <w:start w:val="1"/>
      <w:numFmt w:val="decimal"/>
      <w:lvlText w:val="%1.%2.%3.%4.%5.%6"/>
      <w:lvlJc w:val="left"/>
      <w:pPr>
        <w:ind w:left="2205" w:hanging="1080"/>
      </w:pPr>
      <w:rPr>
        <w:rFonts w:eastAsia="Calibri" w:hint="default"/>
        <w:b/>
      </w:rPr>
    </w:lvl>
    <w:lvl w:ilvl="6">
      <w:start w:val="1"/>
      <w:numFmt w:val="decimal"/>
      <w:lvlText w:val="%1.%2.%3.%4.%5.%6.%7"/>
      <w:lvlJc w:val="left"/>
      <w:pPr>
        <w:ind w:left="2790" w:hanging="1440"/>
      </w:pPr>
      <w:rPr>
        <w:rFonts w:eastAsia="Calibri" w:hint="default"/>
        <w:b/>
      </w:rPr>
    </w:lvl>
    <w:lvl w:ilvl="7">
      <w:start w:val="1"/>
      <w:numFmt w:val="decimal"/>
      <w:lvlText w:val="%1.%2.%3.%4.%5.%6.%7.%8"/>
      <w:lvlJc w:val="left"/>
      <w:pPr>
        <w:ind w:left="3015" w:hanging="1440"/>
      </w:pPr>
      <w:rPr>
        <w:rFonts w:eastAsia="Calibri" w:hint="default"/>
        <w:b/>
      </w:rPr>
    </w:lvl>
    <w:lvl w:ilvl="8">
      <w:start w:val="1"/>
      <w:numFmt w:val="decimal"/>
      <w:lvlText w:val="%1.%2.%3.%4.%5.%6.%7.%8.%9"/>
      <w:lvlJc w:val="left"/>
      <w:pPr>
        <w:ind w:left="3600" w:hanging="1800"/>
      </w:pPr>
      <w:rPr>
        <w:rFonts w:eastAsia="Calibri" w:hint="default"/>
        <w:b/>
      </w:rPr>
    </w:lvl>
  </w:abstractNum>
  <w:abstractNum w:abstractNumId="75" w15:restartNumberingAfterBreak="0">
    <w:nsid w:val="4FDC691F"/>
    <w:multiLevelType w:val="hybridMultilevel"/>
    <w:tmpl w:val="255CC248"/>
    <w:lvl w:ilvl="0" w:tplc="FBD26FB4">
      <w:numFmt w:val="bullet"/>
      <w:lvlText w:val="•"/>
      <w:lvlJc w:val="left"/>
      <w:pPr>
        <w:ind w:left="6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1AE2FE">
      <w:numFmt w:val="bullet"/>
      <w:lvlText w:val="•"/>
      <w:lvlJc w:val="left"/>
      <w:pPr>
        <w:ind w:left="971" w:hanging="360"/>
      </w:pPr>
      <w:rPr>
        <w:rFonts w:hint="default"/>
        <w:lang w:val="en-US" w:eastAsia="en-US" w:bidi="ar-SA"/>
      </w:rPr>
    </w:lvl>
    <w:lvl w:ilvl="2" w:tplc="B358CCEE">
      <w:numFmt w:val="bullet"/>
      <w:lvlText w:val="•"/>
      <w:lvlJc w:val="left"/>
      <w:pPr>
        <w:ind w:left="1302" w:hanging="360"/>
      </w:pPr>
      <w:rPr>
        <w:rFonts w:hint="default"/>
        <w:lang w:val="en-US" w:eastAsia="en-US" w:bidi="ar-SA"/>
      </w:rPr>
    </w:lvl>
    <w:lvl w:ilvl="3" w:tplc="53BE1E2C">
      <w:numFmt w:val="bullet"/>
      <w:lvlText w:val="•"/>
      <w:lvlJc w:val="left"/>
      <w:pPr>
        <w:ind w:left="1633" w:hanging="360"/>
      </w:pPr>
      <w:rPr>
        <w:rFonts w:hint="default"/>
        <w:lang w:val="en-US" w:eastAsia="en-US" w:bidi="ar-SA"/>
      </w:rPr>
    </w:lvl>
    <w:lvl w:ilvl="4" w:tplc="D950867A">
      <w:numFmt w:val="bullet"/>
      <w:lvlText w:val="•"/>
      <w:lvlJc w:val="left"/>
      <w:pPr>
        <w:ind w:left="1964" w:hanging="360"/>
      </w:pPr>
      <w:rPr>
        <w:rFonts w:hint="default"/>
        <w:lang w:val="en-US" w:eastAsia="en-US" w:bidi="ar-SA"/>
      </w:rPr>
    </w:lvl>
    <w:lvl w:ilvl="5" w:tplc="7B56FDB4">
      <w:numFmt w:val="bullet"/>
      <w:lvlText w:val="•"/>
      <w:lvlJc w:val="left"/>
      <w:pPr>
        <w:ind w:left="2295" w:hanging="360"/>
      </w:pPr>
      <w:rPr>
        <w:rFonts w:hint="default"/>
        <w:lang w:val="en-US" w:eastAsia="en-US" w:bidi="ar-SA"/>
      </w:rPr>
    </w:lvl>
    <w:lvl w:ilvl="6" w:tplc="82A67ABC">
      <w:numFmt w:val="bullet"/>
      <w:lvlText w:val="•"/>
      <w:lvlJc w:val="left"/>
      <w:pPr>
        <w:ind w:left="2626" w:hanging="360"/>
      </w:pPr>
      <w:rPr>
        <w:rFonts w:hint="default"/>
        <w:lang w:val="en-US" w:eastAsia="en-US" w:bidi="ar-SA"/>
      </w:rPr>
    </w:lvl>
    <w:lvl w:ilvl="7" w:tplc="F492193E">
      <w:numFmt w:val="bullet"/>
      <w:lvlText w:val="•"/>
      <w:lvlJc w:val="left"/>
      <w:pPr>
        <w:ind w:left="2957" w:hanging="360"/>
      </w:pPr>
      <w:rPr>
        <w:rFonts w:hint="default"/>
        <w:lang w:val="en-US" w:eastAsia="en-US" w:bidi="ar-SA"/>
      </w:rPr>
    </w:lvl>
    <w:lvl w:ilvl="8" w:tplc="AC4A01BA">
      <w:numFmt w:val="bullet"/>
      <w:lvlText w:val="•"/>
      <w:lvlJc w:val="left"/>
      <w:pPr>
        <w:ind w:left="3288" w:hanging="360"/>
      </w:pPr>
      <w:rPr>
        <w:rFonts w:hint="default"/>
        <w:lang w:val="en-US" w:eastAsia="en-US" w:bidi="ar-SA"/>
      </w:rPr>
    </w:lvl>
  </w:abstractNum>
  <w:abstractNum w:abstractNumId="76" w15:restartNumberingAfterBreak="0">
    <w:nsid w:val="50161259"/>
    <w:multiLevelType w:val="multilevel"/>
    <w:tmpl w:val="19148E28"/>
    <w:lvl w:ilvl="0">
      <w:start w:val="1"/>
      <w:numFmt w:val="decimal"/>
      <w:lvlText w:val="%1"/>
      <w:lvlJc w:val="left"/>
      <w:pPr>
        <w:ind w:left="100" w:hanging="406"/>
      </w:pPr>
      <w:rPr>
        <w:rFonts w:hint="default"/>
        <w:lang w:val="en-US" w:eastAsia="en-US" w:bidi="ar-SA"/>
      </w:rPr>
    </w:lvl>
    <w:lvl w:ilvl="1">
      <w:start w:val="1"/>
      <w:numFmt w:val="decimal"/>
      <w:lvlText w:val="%1.%2"/>
      <w:lvlJc w:val="left"/>
      <w:pPr>
        <w:ind w:left="100" w:hanging="40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58" w:hanging="406"/>
      </w:pPr>
      <w:rPr>
        <w:rFonts w:hint="default"/>
        <w:lang w:val="en-US" w:eastAsia="en-US" w:bidi="ar-SA"/>
      </w:rPr>
    </w:lvl>
    <w:lvl w:ilvl="3">
      <w:numFmt w:val="bullet"/>
      <w:lvlText w:val="•"/>
      <w:lvlJc w:val="left"/>
      <w:pPr>
        <w:ind w:left="1687" w:hanging="406"/>
      </w:pPr>
      <w:rPr>
        <w:rFonts w:hint="default"/>
        <w:lang w:val="en-US" w:eastAsia="en-US" w:bidi="ar-SA"/>
      </w:rPr>
    </w:lvl>
    <w:lvl w:ilvl="4">
      <w:numFmt w:val="bullet"/>
      <w:lvlText w:val="•"/>
      <w:lvlJc w:val="left"/>
      <w:pPr>
        <w:ind w:left="2216" w:hanging="406"/>
      </w:pPr>
      <w:rPr>
        <w:rFonts w:hint="default"/>
        <w:lang w:val="en-US" w:eastAsia="en-US" w:bidi="ar-SA"/>
      </w:rPr>
    </w:lvl>
    <w:lvl w:ilvl="5">
      <w:numFmt w:val="bullet"/>
      <w:lvlText w:val="•"/>
      <w:lvlJc w:val="left"/>
      <w:pPr>
        <w:ind w:left="2745" w:hanging="406"/>
      </w:pPr>
      <w:rPr>
        <w:rFonts w:hint="default"/>
        <w:lang w:val="en-US" w:eastAsia="en-US" w:bidi="ar-SA"/>
      </w:rPr>
    </w:lvl>
    <w:lvl w:ilvl="6">
      <w:numFmt w:val="bullet"/>
      <w:lvlText w:val="•"/>
      <w:lvlJc w:val="left"/>
      <w:pPr>
        <w:ind w:left="3274" w:hanging="406"/>
      </w:pPr>
      <w:rPr>
        <w:rFonts w:hint="default"/>
        <w:lang w:val="en-US" w:eastAsia="en-US" w:bidi="ar-SA"/>
      </w:rPr>
    </w:lvl>
    <w:lvl w:ilvl="7">
      <w:numFmt w:val="bullet"/>
      <w:lvlText w:val="•"/>
      <w:lvlJc w:val="left"/>
      <w:pPr>
        <w:ind w:left="3803" w:hanging="406"/>
      </w:pPr>
      <w:rPr>
        <w:rFonts w:hint="default"/>
        <w:lang w:val="en-US" w:eastAsia="en-US" w:bidi="ar-SA"/>
      </w:rPr>
    </w:lvl>
    <w:lvl w:ilvl="8">
      <w:numFmt w:val="bullet"/>
      <w:lvlText w:val="•"/>
      <w:lvlJc w:val="left"/>
      <w:pPr>
        <w:ind w:left="4332" w:hanging="406"/>
      </w:pPr>
      <w:rPr>
        <w:rFonts w:hint="default"/>
        <w:lang w:val="en-US" w:eastAsia="en-US" w:bidi="ar-SA"/>
      </w:rPr>
    </w:lvl>
  </w:abstractNum>
  <w:abstractNum w:abstractNumId="77" w15:restartNumberingAfterBreak="0">
    <w:nsid w:val="50785F1C"/>
    <w:multiLevelType w:val="multilevel"/>
    <w:tmpl w:val="6C14B1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8C1CDB"/>
    <w:multiLevelType w:val="multilevel"/>
    <w:tmpl w:val="88D8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A443B0"/>
    <w:multiLevelType w:val="multilevel"/>
    <w:tmpl w:val="FA12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2F7D95"/>
    <w:multiLevelType w:val="multilevel"/>
    <w:tmpl w:val="09A6A8A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536A6065"/>
    <w:multiLevelType w:val="multilevel"/>
    <w:tmpl w:val="6C14B1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B5122"/>
    <w:multiLevelType w:val="multilevel"/>
    <w:tmpl w:val="77D2213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55240974"/>
    <w:multiLevelType w:val="multilevel"/>
    <w:tmpl w:val="9778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37732F"/>
    <w:multiLevelType w:val="hybridMultilevel"/>
    <w:tmpl w:val="4F56F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7D021DF"/>
    <w:multiLevelType w:val="hybridMultilevel"/>
    <w:tmpl w:val="A914F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9862E14"/>
    <w:multiLevelType w:val="multilevel"/>
    <w:tmpl w:val="D71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88742C"/>
    <w:multiLevelType w:val="multilevel"/>
    <w:tmpl w:val="FB187764"/>
    <w:lvl w:ilvl="0">
      <w:start w:val="8"/>
      <w:numFmt w:val="decimal"/>
      <w:lvlText w:val="%1"/>
      <w:lvlJc w:val="left"/>
      <w:pPr>
        <w:ind w:left="100" w:hanging="346"/>
      </w:pPr>
      <w:rPr>
        <w:rFonts w:hint="default"/>
        <w:lang w:val="en-US" w:eastAsia="en-US" w:bidi="ar-SA"/>
      </w:rPr>
    </w:lvl>
    <w:lvl w:ilvl="1">
      <w:start w:val="1"/>
      <w:numFmt w:val="decimal"/>
      <w:lvlText w:val="%1.%2"/>
      <w:lvlJc w:val="left"/>
      <w:pPr>
        <w:ind w:left="100"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58" w:hanging="346"/>
      </w:pPr>
      <w:rPr>
        <w:rFonts w:hint="default"/>
        <w:lang w:val="en-US" w:eastAsia="en-US" w:bidi="ar-SA"/>
      </w:rPr>
    </w:lvl>
    <w:lvl w:ilvl="3">
      <w:numFmt w:val="bullet"/>
      <w:lvlText w:val="•"/>
      <w:lvlJc w:val="left"/>
      <w:pPr>
        <w:ind w:left="1687" w:hanging="346"/>
      </w:pPr>
      <w:rPr>
        <w:rFonts w:hint="default"/>
        <w:lang w:val="en-US" w:eastAsia="en-US" w:bidi="ar-SA"/>
      </w:rPr>
    </w:lvl>
    <w:lvl w:ilvl="4">
      <w:numFmt w:val="bullet"/>
      <w:lvlText w:val="•"/>
      <w:lvlJc w:val="left"/>
      <w:pPr>
        <w:ind w:left="2216" w:hanging="346"/>
      </w:pPr>
      <w:rPr>
        <w:rFonts w:hint="default"/>
        <w:lang w:val="en-US" w:eastAsia="en-US" w:bidi="ar-SA"/>
      </w:rPr>
    </w:lvl>
    <w:lvl w:ilvl="5">
      <w:numFmt w:val="bullet"/>
      <w:lvlText w:val="•"/>
      <w:lvlJc w:val="left"/>
      <w:pPr>
        <w:ind w:left="2745" w:hanging="346"/>
      </w:pPr>
      <w:rPr>
        <w:rFonts w:hint="default"/>
        <w:lang w:val="en-US" w:eastAsia="en-US" w:bidi="ar-SA"/>
      </w:rPr>
    </w:lvl>
    <w:lvl w:ilvl="6">
      <w:numFmt w:val="bullet"/>
      <w:lvlText w:val="•"/>
      <w:lvlJc w:val="left"/>
      <w:pPr>
        <w:ind w:left="3274" w:hanging="346"/>
      </w:pPr>
      <w:rPr>
        <w:rFonts w:hint="default"/>
        <w:lang w:val="en-US" w:eastAsia="en-US" w:bidi="ar-SA"/>
      </w:rPr>
    </w:lvl>
    <w:lvl w:ilvl="7">
      <w:numFmt w:val="bullet"/>
      <w:lvlText w:val="•"/>
      <w:lvlJc w:val="left"/>
      <w:pPr>
        <w:ind w:left="3803" w:hanging="346"/>
      </w:pPr>
      <w:rPr>
        <w:rFonts w:hint="default"/>
        <w:lang w:val="en-US" w:eastAsia="en-US" w:bidi="ar-SA"/>
      </w:rPr>
    </w:lvl>
    <w:lvl w:ilvl="8">
      <w:numFmt w:val="bullet"/>
      <w:lvlText w:val="•"/>
      <w:lvlJc w:val="left"/>
      <w:pPr>
        <w:ind w:left="4332" w:hanging="346"/>
      </w:pPr>
      <w:rPr>
        <w:rFonts w:hint="default"/>
        <w:lang w:val="en-US" w:eastAsia="en-US" w:bidi="ar-SA"/>
      </w:rPr>
    </w:lvl>
  </w:abstractNum>
  <w:abstractNum w:abstractNumId="88" w15:restartNumberingAfterBreak="0">
    <w:nsid w:val="5C5D20CF"/>
    <w:multiLevelType w:val="hybridMultilevel"/>
    <w:tmpl w:val="BE0C4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5C87666C"/>
    <w:multiLevelType w:val="multilevel"/>
    <w:tmpl w:val="295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FE2D2C"/>
    <w:multiLevelType w:val="hybridMultilevel"/>
    <w:tmpl w:val="6694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FA16A6A"/>
    <w:multiLevelType w:val="multilevel"/>
    <w:tmpl w:val="8780E0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00208D"/>
    <w:multiLevelType w:val="multilevel"/>
    <w:tmpl w:val="5362289E"/>
    <w:lvl w:ilvl="0">
      <w:start w:val="1"/>
      <w:numFmt w:val="decimal"/>
      <w:lvlText w:val="%1"/>
      <w:lvlJc w:val="left"/>
      <w:pPr>
        <w:ind w:left="480" w:hanging="480"/>
      </w:pPr>
      <w:rPr>
        <w:rFonts w:hint="default"/>
      </w:rPr>
    </w:lvl>
    <w:lvl w:ilvl="1">
      <w:start w:val="1"/>
      <w:numFmt w:val="decimal"/>
      <w:lvlText w:val="%1.%2"/>
      <w:lvlJc w:val="left"/>
      <w:pPr>
        <w:ind w:left="570" w:hanging="480"/>
      </w:pPr>
      <w:rPr>
        <w:rFonts w:hint="default"/>
      </w:rPr>
    </w:lvl>
    <w:lvl w:ilvl="2">
      <w:start w:val="2"/>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93" w15:restartNumberingAfterBreak="0">
    <w:nsid w:val="610D0215"/>
    <w:multiLevelType w:val="multilevel"/>
    <w:tmpl w:val="8780E0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11B25B4"/>
    <w:multiLevelType w:val="multilevel"/>
    <w:tmpl w:val="3582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145F92"/>
    <w:multiLevelType w:val="multilevel"/>
    <w:tmpl w:val="3E1C26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62883BDF"/>
    <w:multiLevelType w:val="multilevel"/>
    <w:tmpl w:val="E9F024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6D6DB4"/>
    <w:multiLevelType w:val="hybridMultilevel"/>
    <w:tmpl w:val="C158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5036C12"/>
    <w:multiLevelType w:val="hybridMultilevel"/>
    <w:tmpl w:val="C428D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5954BBB"/>
    <w:multiLevelType w:val="multilevel"/>
    <w:tmpl w:val="1B54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6D1ECD"/>
    <w:multiLevelType w:val="multilevel"/>
    <w:tmpl w:val="E9F0243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1" w15:restartNumberingAfterBreak="0">
    <w:nsid w:val="66F47542"/>
    <w:multiLevelType w:val="hybridMultilevel"/>
    <w:tmpl w:val="D8303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691F0ECD"/>
    <w:multiLevelType w:val="hybridMultilevel"/>
    <w:tmpl w:val="2F14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9E420BC"/>
    <w:multiLevelType w:val="multilevel"/>
    <w:tmpl w:val="FA8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F94740"/>
    <w:multiLevelType w:val="multilevel"/>
    <w:tmpl w:val="480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1C0074"/>
    <w:multiLevelType w:val="hybridMultilevel"/>
    <w:tmpl w:val="2CFC2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43481D"/>
    <w:multiLevelType w:val="hybridMultilevel"/>
    <w:tmpl w:val="64EC2E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AF878DF"/>
    <w:multiLevelType w:val="multilevel"/>
    <w:tmpl w:val="0FD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B1378D7"/>
    <w:multiLevelType w:val="hybridMultilevel"/>
    <w:tmpl w:val="423C5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B240822"/>
    <w:multiLevelType w:val="hybridMultilevel"/>
    <w:tmpl w:val="6A60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BCE02FA"/>
    <w:multiLevelType w:val="multilevel"/>
    <w:tmpl w:val="C374D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6BF909C3"/>
    <w:multiLevelType w:val="hybridMultilevel"/>
    <w:tmpl w:val="5582E0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6C361C28"/>
    <w:multiLevelType w:val="multilevel"/>
    <w:tmpl w:val="E44CEBB6"/>
    <w:lvl w:ilvl="0">
      <w:start w:val="2"/>
      <w:numFmt w:val="decimal"/>
      <w:lvlText w:val="%1"/>
      <w:lvlJc w:val="left"/>
      <w:pPr>
        <w:ind w:left="360" w:hanging="360"/>
      </w:pPr>
      <w:rPr>
        <w:rFonts w:ascii="Times New Roman" w:eastAsia="Times New Roman" w:hAnsi="Times New Roman" w:cs="Times New Roman" w:hint="default"/>
      </w:rPr>
    </w:lvl>
    <w:lvl w:ilvl="1">
      <w:start w:val="2"/>
      <w:numFmt w:val="decimal"/>
      <w:lvlText w:val="%1.%2"/>
      <w:lvlJc w:val="left"/>
      <w:pPr>
        <w:ind w:left="360" w:hanging="36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13" w15:restartNumberingAfterBreak="0">
    <w:nsid w:val="6EB56149"/>
    <w:multiLevelType w:val="multilevel"/>
    <w:tmpl w:val="3E1C262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4" w15:restartNumberingAfterBreak="0">
    <w:nsid w:val="70D97CFE"/>
    <w:multiLevelType w:val="hybridMultilevel"/>
    <w:tmpl w:val="6A70E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1103DC6"/>
    <w:multiLevelType w:val="multilevel"/>
    <w:tmpl w:val="1FC4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9B4203"/>
    <w:multiLevelType w:val="hybridMultilevel"/>
    <w:tmpl w:val="7B42095A"/>
    <w:lvl w:ilvl="0" w:tplc="007A93D4">
      <w:numFmt w:val="bullet"/>
      <w:lvlText w:val="•"/>
      <w:lvlJc w:val="left"/>
      <w:pPr>
        <w:ind w:left="6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E0CCD0">
      <w:numFmt w:val="bullet"/>
      <w:lvlText w:val="•"/>
      <w:lvlJc w:val="left"/>
      <w:pPr>
        <w:ind w:left="971" w:hanging="360"/>
      </w:pPr>
      <w:rPr>
        <w:rFonts w:hint="default"/>
        <w:lang w:val="en-US" w:eastAsia="en-US" w:bidi="ar-SA"/>
      </w:rPr>
    </w:lvl>
    <w:lvl w:ilvl="2" w:tplc="E2C095C6">
      <w:numFmt w:val="bullet"/>
      <w:lvlText w:val="•"/>
      <w:lvlJc w:val="left"/>
      <w:pPr>
        <w:ind w:left="1302" w:hanging="360"/>
      </w:pPr>
      <w:rPr>
        <w:rFonts w:hint="default"/>
        <w:lang w:val="en-US" w:eastAsia="en-US" w:bidi="ar-SA"/>
      </w:rPr>
    </w:lvl>
    <w:lvl w:ilvl="3" w:tplc="69321236">
      <w:numFmt w:val="bullet"/>
      <w:lvlText w:val="•"/>
      <w:lvlJc w:val="left"/>
      <w:pPr>
        <w:ind w:left="1633" w:hanging="360"/>
      </w:pPr>
      <w:rPr>
        <w:rFonts w:hint="default"/>
        <w:lang w:val="en-US" w:eastAsia="en-US" w:bidi="ar-SA"/>
      </w:rPr>
    </w:lvl>
    <w:lvl w:ilvl="4" w:tplc="FD624A44">
      <w:numFmt w:val="bullet"/>
      <w:lvlText w:val="•"/>
      <w:lvlJc w:val="left"/>
      <w:pPr>
        <w:ind w:left="1964" w:hanging="360"/>
      </w:pPr>
      <w:rPr>
        <w:rFonts w:hint="default"/>
        <w:lang w:val="en-US" w:eastAsia="en-US" w:bidi="ar-SA"/>
      </w:rPr>
    </w:lvl>
    <w:lvl w:ilvl="5" w:tplc="73C0F700">
      <w:numFmt w:val="bullet"/>
      <w:lvlText w:val="•"/>
      <w:lvlJc w:val="left"/>
      <w:pPr>
        <w:ind w:left="2295" w:hanging="360"/>
      </w:pPr>
      <w:rPr>
        <w:rFonts w:hint="default"/>
        <w:lang w:val="en-US" w:eastAsia="en-US" w:bidi="ar-SA"/>
      </w:rPr>
    </w:lvl>
    <w:lvl w:ilvl="6" w:tplc="48D20F9C">
      <w:numFmt w:val="bullet"/>
      <w:lvlText w:val="•"/>
      <w:lvlJc w:val="left"/>
      <w:pPr>
        <w:ind w:left="2626" w:hanging="360"/>
      </w:pPr>
      <w:rPr>
        <w:rFonts w:hint="default"/>
        <w:lang w:val="en-US" w:eastAsia="en-US" w:bidi="ar-SA"/>
      </w:rPr>
    </w:lvl>
    <w:lvl w:ilvl="7" w:tplc="117C44D6">
      <w:numFmt w:val="bullet"/>
      <w:lvlText w:val="•"/>
      <w:lvlJc w:val="left"/>
      <w:pPr>
        <w:ind w:left="2957" w:hanging="360"/>
      </w:pPr>
      <w:rPr>
        <w:rFonts w:hint="default"/>
        <w:lang w:val="en-US" w:eastAsia="en-US" w:bidi="ar-SA"/>
      </w:rPr>
    </w:lvl>
    <w:lvl w:ilvl="8" w:tplc="31F4BC0E">
      <w:numFmt w:val="bullet"/>
      <w:lvlText w:val="•"/>
      <w:lvlJc w:val="left"/>
      <w:pPr>
        <w:ind w:left="3288" w:hanging="360"/>
      </w:pPr>
      <w:rPr>
        <w:rFonts w:hint="default"/>
        <w:lang w:val="en-US" w:eastAsia="en-US" w:bidi="ar-SA"/>
      </w:rPr>
    </w:lvl>
  </w:abstractNum>
  <w:abstractNum w:abstractNumId="117" w15:restartNumberingAfterBreak="0">
    <w:nsid w:val="75F62467"/>
    <w:multiLevelType w:val="hybridMultilevel"/>
    <w:tmpl w:val="8DDA6C0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766560DF"/>
    <w:multiLevelType w:val="multilevel"/>
    <w:tmpl w:val="3E1C26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76A2716C"/>
    <w:multiLevelType w:val="multilevel"/>
    <w:tmpl w:val="066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1A6137"/>
    <w:multiLevelType w:val="hybridMultilevel"/>
    <w:tmpl w:val="945C1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775B3313"/>
    <w:multiLevelType w:val="hybridMultilevel"/>
    <w:tmpl w:val="747C281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2" w15:restartNumberingAfterBreak="0">
    <w:nsid w:val="777D3DF3"/>
    <w:multiLevelType w:val="multilevel"/>
    <w:tmpl w:val="CA78EC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77C22587"/>
    <w:multiLevelType w:val="hybridMultilevel"/>
    <w:tmpl w:val="F150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83B4D23"/>
    <w:multiLevelType w:val="multilevel"/>
    <w:tmpl w:val="15FEFE6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78DC73DA"/>
    <w:multiLevelType w:val="hybridMultilevel"/>
    <w:tmpl w:val="A7947BC0"/>
    <w:lvl w:ilvl="0" w:tplc="175A3244">
      <w:numFmt w:val="bullet"/>
      <w:lvlText w:val="•"/>
      <w:lvlJc w:val="left"/>
      <w:pPr>
        <w:ind w:left="6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764497C">
      <w:numFmt w:val="bullet"/>
      <w:lvlText w:val="•"/>
      <w:lvlJc w:val="left"/>
      <w:pPr>
        <w:ind w:left="971" w:hanging="360"/>
      </w:pPr>
      <w:rPr>
        <w:rFonts w:hint="default"/>
        <w:lang w:val="en-US" w:eastAsia="en-US" w:bidi="ar-SA"/>
      </w:rPr>
    </w:lvl>
    <w:lvl w:ilvl="2" w:tplc="AC8E5CDE">
      <w:numFmt w:val="bullet"/>
      <w:lvlText w:val="•"/>
      <w:lvlJc w:val="left"/>
      <w:pPr>
        <w:ind w:left="1302" w:hanging="360"/>
      </w:pPr>
      <w:rPr>
        <w:rFonts w:hint="default"/>
        <w:lang w:val="en-US" w:eastAsia="en-US" w:bidi="ar-SA"/>
      </w:rPr>
    </w:lvl>
    <w:lvl w:ilvl="3" w:tplc="2E6AE108">
      <w:numFmt w:val="bullet"/>
      <w:lvlText w:val="•"/>
      <w:lvlJc w:val="left"/>
      <w:pPr>
        <w:ind w:left="1633" w:hanging="360"/>
      </w:pPr>
      <w:rPr>
        <w:rFonts w:hint="default"/>
        <w:lang w:val="en-US" w:eastAsia="en-US" w:bidi="ar-SA"/>
      </w:rPr>
    </w:lvl>
    <w:lvl w:ilvl="4" w:tplc="7422959E">
      <w:numFmt w:val="bullet"/>
      <w:lvlText w:val="•"/>
      <w:lvlJc w:val="left"/>
      <w:pPr>
        <w:ind w:left="1964" w:hanging="360"/>
      </w:pPr>
      <w:rPr>
        <w:rFonts w:hint="default"/>
        <w:lang w:val="en-US" w:eastAsia="en-US" w:bidi="ar-SA"/>
      </w:rPr>
    </w:lvl>
    <w:lvl w:ilvl="5" w:tplc="50C400C6">
      <w:numFmt w:val="bullet"/>
      <w:lvlText w:val="•"/>
      <w:lvlJc w:val="left"/>
      <w:pPr>
        <w:ind w:left="2295" w:hanging="360"/>
      </w:pPr>
      <w:rPr>
        <w:rFonts w:hint="default"/>
        <w:lang w:val="en-US" w:eastAsia="en-US" w:bidi="ar-SA"/>
      </w:rPr>
    </w:lvl>
    <w:lvl w:ilvl="6" w:tplc="E318B020">
      <w:numFmt w:val="bullet"/>
      <w:lvlText w:val="•"/>
      <w:lvlJc w:val="left"/>
      <w:pPr>
        <w:ind w:left="2626" w:hanging="360"/>
      </w:pPr>
      <w:rPr>
        <w:rFonts w:hint="default"/>
        <w:lang w:val="en-US" w:eastAsia="en-US" w:bidi="ar-SA"/>
      </w:rPr>
    </w:lvl>
    <w:lvl w:ilvl="7" w:tplc="33C80778">
      <w:numFmt w:val="bullet"/>
      <w:lvlText w:val="•"/>
      <w:lvlJc w:val="left"/>
      <w:pPr>
        <w:ind w:left="2957" w:hanging="360"/>
      </w:pPr>
      <w:rPr>
        <w:rFonts w:hint="default"/>
        <w:lang w:val="en-US" w:eastAsia="en-US" w:bidi="ar-SA"/>
      </w:rPr>
    </w:lvl>
    <w:lvl w:ilvl="8" w:tplc="E1D8AEF0">
      <w:numFmt w:val="bullet"/>
      <w:lvlText w:val="•"/>
      <w:lvlJc w:val="left"/>
      <w:pPr>
        <w:ind w:left="3288" w:hanging="360"/>
      </w:pPr>
      <w:rPr>
        <w:rFonts w:hint="default"/>
        <w:lang w:val="en-US" w:eastAsia="en-US" w:bidi="ar-SA"/>
      </w:rPr>
    </w:lvl>
  </w:abstractNum>
  <w:abstractNum w:abstractNumId="126" w15:restartNumberingAfterBreak="0">
    <w:nsid w:val="7988395F"/>
    <w:multiLevelType w:val="multilevel"/>
    <w:tmpl w:val="7174DF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7C02243D"/>
    <w:multiLevelType w:val="multilevel"/>
    <w:tmpl w:val="FF2E1776"/>
    <w:lvl w:ilvl="0">
      <w:start w:val="5"/>
      <w:numFmt w:val="decimal"/>
      <w:lvlText w:val="%1"/>
      <w:lvlJc w:val="left"/>
      <w:pPr>
        <w:ind w:left="100" w:hanging="512"/>
      </w:pPr>
      <w:rPr>
        <w:rFonts w:hint="default"/>
        <w:lang w:val="en-US" w:eastAsia="en-US" w:bidi="ar-SA"/>
      </w:rPr>
    </w:lvl>
    <w:lvl w:ilvl="1">
      <w:start w:val="2"/>
      <w:numFmt w:val="decimal"/>
      <w:lvlText w:val="%1.%2"/>
      <w:lvlJc w:val="left"/>
      <w:pPr>
        <w:ind w:left="100" w:hanging="51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58" w:hanging="512"/>
      </w:pPr>
      <w:rPr>
        <w:rFonts w:hint="default"/>
        <w:lang w:val="en-US" w:eastAsia="en-US" w:bidi="ar-SA"/>
      </w:rPr>
    </w:lvl>
    <w:lvl w:ilvl="3">
      <w:numFmt w:val="bullet"/>
      <w:lvlText w:val="•"/>
      <w:lvlJc w:val="left"/>
      <w:pPr>
        <w:ind w:left="1687" w:hanging="512"/>
      </w:pPr>
      <w:rPr>
        <w:rFonts w:hint="default"/>
        <w:lang w:val="en-US" w:eastAsia="en-US" w:bidi="ar-SA"/>
      </w:rPr>
    </w:lvl>
    <w:lvl w:ilvl="4">
      <w:numFmt w:val="bullet"/>
      <w:lvlText w:val="•"/>
      <w:lvlJc w:val="left"/>
      <w:pPr>
        <w:ind w:left="2216" w:hanging="512"/>
      </w:pPr>
      <w:rPr>
        <w:rFonts w:hint="default"/>
        <w:lang w:val="en-US" w:eastAsia="en-US" w:bidi="ar-SA"/>
      </w:rPr>
    </w:lvl>
    <w:lvl w:ilvl="5">
      <w:numFmt w:val="bullet"/>
      <w:lvlText w:val="•"/>
      <w:lvlJc w:val="left"/>
      <w:pPr>
        <w:ind w:left="2745" w:hanging="512"/>
      </w:pPr>
      <w:rPr>
        <w:rFonts w:hint="default"/>
        <w:lang w:val="en-US" w:eastAsia="en-US" w:bidi="ar-SA"/>
      </w:rPr>
    </w:lvl>
    <w:lvl w:ilvl="6">
      <w:numFmt w:val="bullet"/>
      <w:lvlText w:val="•"/>
      <w:lvlJc w:val="left"/>
      <w:pPr>
        <w:ind w:left="3274" w:hanging="512"/>
      </w:pPr>
      <w:rPr>
        <w:rFonts w:hint="default"/>
        <w:lang w:val="en-US" w:eastAsia="en-US" w:bidi="ar-SA"/>
      </w:rPr>
    </w:lvl>
    <w:lvl w:ilvl="7">
      <w:numFmt w:val="bullet"/>
      <w:lvlText w:val="•"/>
      <w:lvlJc w:val="left"/>
      <w:pPr>
        <w:ind w:left="3803" w:hanging="512"/>
      </w:pPr>
      <w:rPr>
        <w:rFonts w:hint="default"/>
        <w:lang w:val="en-US" w:eastAsia="en-US" w:bidi="ar-SA"/>
      </w:rPr>
    </w:lvl>
    <w:lvl w:ilvl="8">
      <w:numFmt w:val="bullet"/>
      <w:lvlText w:val="•"/>
      <w:lvlJc w:val="left"/>
      <w:pPr>
        <w:ind w:left="4332" w:hanging="512"/>
      </w:pPr>
      <w:rPr>
        <w:rFonts w:hint="default"/>
        <w:lang w:val="en-US" w:eastAsia="en-US" w:bidi="ar-SA"/>
      </w:rPr>
    </w:lvl>
  </w:abstractNum>
  <w:abstractNum w:abstractNumId="128" w15:restartNumberingAfterBreak="0">
    <w:nsid w:val="7C2E5565"/>
    <w:multiLevelType w:val="multilevel"/>
    <w:tmpl w:val="E5C08F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C4F42D7"/>
    <w:multiLevelType w:val="multilevel"/>
    <w:tmpl w:val="D6C614DC"/>
    <w:lvl w:ilvl="0">
      <w:start w:val="1"/>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0" w15:restartNumberingAfterBreak="0">
    <w:nsid w:val="7E001F4D"/>
    <w:multiLevelType w:val="multilevel"/>
    <w:tmpl w:val="08E48BE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4601034">
    <w:abstractNumId w:val="4"/>
  </w:num>
  <w:num w:numId="2" w16cid:durableId="1637753721">
    <w:abstractNumId w:val="85"/>
  </w:num>
  <w:num w:numId="3" w16cid:durableId="591670589">
    <w:abstractNumId w:val="16"/>
  </w:num>
  <w:num w:numId="4" w16cid:durableId="578439946">
    <w:abstractNumId w:val="103"/>
  </w:num>
  <w:num w:numId="5" w16cid:durableId="1616861856">
    <w:abstractNumId w:val="119"/>
  </w:num>
  <w:num w:numId="6" w16cid:durableId="175392695">
    <w:abstractNumId w:val="3"/>
  </w:num>
  <w:num w:numId="7" w16cid:durableId="998385648">
    <w:abstractNumId w:val="83"/>
  </w:num>
  <w:num w:numId="8" w16cid:durableId="835998168">
    <w:abstractNumId w:val="86"/>
  </w:num>
  <w:num w:numId="9" w16cid:durableId="1790782674">
    <w:abstractNumId w:val="124"/>
  </w:num>
  <w:num w:numId="10" w16cid:durableId="1676806626">
    <w:abstractNumId w:val="69"/>
  </w:num>
  <w:num w:numId="11" w16cid:durableId="1789156157">
    <w:abstractNumId w:val="10"/>
  </w:num>
  <w:num w:numId="12" w16cid:durableId="927739729">
    <w:abstractNumId w:val="111"/>
  </w:num>
  <w:num w:numId="13" w16cid:durableId="1827234665">
    <w:abstractNumId w:val="47"/>
  </w:num>
  <w:num w:numId="14" w16cid:durableId="1246186445">
    <w:abstractNumId w:val="59"/>
  </w:num>
  <w:num w:numId="15" w16cid:durableId="2140105823">
    <w:abstractNumId w:val="9"/>
  </w:num>
  <w:num w:numId="16" w16cid:durableId="669336349">
    <w:abstractNumId w:val="24"/>
  </w:num>
  <w:num w:numId="17" w16cid:durableId="488785829">
    <w:abstractNumId w:val="130"/>
  </w:num>
  <w:num w:numId="18" w16cid:durableId="476071248">
    <w:abstractNumId w:val="52"/>
  </w:num>
  <w:num w:numId="19" w16cid:durableId="146477698">
    <w:abstractNumId w:val="31"/>
  </w:num>
  <w:num w:numId="20" w16cid:durableId="281768881">
    <w:abstractNumId w:val="55"/>
  </w:num>
  <w:num w:numId="21" w16cid:durableId="567300118">
    <w:abstractNumId w:val="49"/>
  </w:num>
  <w:num w:numId="22" w16cid:durableId="1015114946">
    <w:abstractNumId w:val="40"/>
  </w:num>
  <w:num w:numId="23" w16cid:durableId="2072389554">
    <w:abstractNumId w:val="1"/>
  </w:num>
  <w:num w:numId="24" w16cid:durableId="403799687">
    <w:abstractNumId w:val="58"/>
  </w:num>
  <w:num w:numId="25" w16cid:durableId="742991069">
    <w:abstractNumId w:val="50"/>
  </w:num>
  <w:num w:numId="26" w16cid:durableId="1326785717">
    <w:abstractNumId w:val="87"/>
  </w:num>
  <w:num w:numId="27" w16cid:durableId="1769808290">
    <w:abstractNumId w:val="125"/>
  </w:num>
  <w:num w:numId="28" w16cid:durableId="1640064323">
    <w:abstractNumId w:val="28"/>
  </w:num>
  <w:num w:numId="29" w16cid:durableId="1530878193">
    <w:abstractNumId w:val="21"/>
  </w:num>
  <w:num w:numId="30" w16cid:durableId="1918439974">
    <w:abstractNumId w:val="51"/>
  </w:num>
  <w:num w:numId="31" w16cid:durableId="2071270480">
    <w:abstractNumId w:val="41"/>
  </w:num>
  <w:num w:numId="32" w16cid:durableId="150025081">
    <w:abstractNumId w:val="127"/>
  </w:num>
  <w:num w:numId="33" w16cid:durableId="1008406812">
    <w:abstractNumId w:val="71"/>
  </w:num>
  <w:num w:numId="34" w16cid:durableId="1306080576">
    <w:abstractNumId w:val="42"/>
  </w:num>
  <w:num w:numId="35" w16cid:durableId="1761220255">
    <w:abstractNumId w:val="35"/>
  </w:num>
  <w:num w:numId="36" w16cid:durableId="2007631898">
    <w:abstractNumId w:val="75"/>
  </w:num>
  <w:num w:numId="37" w16cid:durableId="596015043">
    <w:abstractNumId w:val="63"/>
  </w:num>
  <w:num w:numId="38" w16cid:durableId="466583092">
    <w:abstractNumId w:val="72"/>
  </w:num>
  <w:num w:numId="39" w16cid:durableId="892619386">
    <w:abstractNumId w:val="2"/>
  </w:num>
  <w:num w:numId="40" w16cid:durableId="687830436">
    <w:abstractNumId w:val="116"/>
  </w:num>
  <w:num w:numId="41" w16cid:durableId="1189178641">
    <w:abstractNumId w:val="76"/>
  </w:num>
  <w:num w:numId="42" w16cid:durableId="865292561">
    <w:abstractNumId w:val="61"/>
  </w:num>
  <w:num w:numId="43" w16cid:durableId="831871080">
    <w:abstractNumId w:val="17"/>
  </w:num>
  <w:num w:numId="44" w16cid:durableId="753014688">
    <w:abstractNumId w:val="81"/>
  </w:num>
  <w:num w:numId="45" w16cid:durableId="85394352">
    <w:abstractNumId w:val="77"/>
  </w:num>
  <w:num w:numId="46" w16cid:durableId="67197121">
    <w:abstractNumId w:val="22"/>
  </w:num>
  <w:num w:numId="47" w16cid:durableId="1961498072">
    <w:abstractNumId w:val="78"/>
  </w:num>
  <w:num w:numId="48" w16cid:durableId="751858729">
    <w:abstractNumId w:val="112"/>
  </w:num>
  <w:num w:numId="49" w16cid:durableId="2144106468">
    <w:abstractNumId w:val="64"/>
  </w:num>
  <w:num w:numId="50" w16cid:durableId="1309091901">
    <w:abstractNumId w:val="80"/>
  </w:num>
  <w:num w:numId="51" w16cid:durableId="2097364900">
    <w:abstractNumId w:val="93"/>
  </w:num>
  <w:num w:numId="52" w16cid:durableId="1771579631">
    <w:abstractNumId w:val="36"/>
  </w:num>
  <w:num w:numId="53" w16cid:durableId="288052281">
    <w:abstractNumId w:val="91"/>
  </w:num>
  <w:num w:numId="54" w16cid:durableId="419135127">
    <w:abstractNumId w:val="60"/>
  </w:num>
  <w:num w:numId="55" w16cid:durableId="1459370315">
    <w:abstractNumId w:val="46"/>
  </w:num>
  <w:num w:numId="56" w16cid:durableId="318968859">
    <w:abstractNumId w:val="96"/>
  </w:num>
  <w:num w:numId="57" w16cid:durableId="32190625">
    <w:abstractNumId w:val="68"/>
  </w:num>
  <w:num w:numId="58" w16cid:durableId="1261644582">
    <w:abstractNumId w:val="107"/>
  </w:num>
  <w:num w:numId="59" w16cid:durableId="378626897">
    <w:abstractNumId w:val="100"/>
  </w:num>
  <w:num w:numId="60" w16cid:durableId="1414886978">
    <w:abstractNumId w:val="104"/>
  </w:num>
  <w:num w:numId="61" w16cid:durableId="1748067334">
    <w:abstractNumId w:val="11"/>
  </w:num>
  <w:num w:numId="62" w16cid:durableId="1733196345">
    <w:abstractNumId w:val="6"/>
  </w:num>
  <w:num w:numId="63" w16cid:durableId="84304517">
    <w:abstractNumId w:val="62"/>
  </w:num>
  <w:num w:numId="64" w16cid:durableId="1042100621">
    <w:abstractNumId w:val="66"/>
  </w:num>
  <w:num w:numId="65" w16cid:durableId="343366656">
    <w:abstractNumId w:val="33"/>
  </w:num>
  <w:num w:numId="66" w16cid:durableId="819272462">
    <w:abstractNumId w:val="115"/>
  </w:num>
  <w:num w:numId="67" w16cid:durableId="1440223907">
    <w:abstractNumId w:val="39"/>
  </w:num>
  <w:num w:numId="68" w16cid:durableId="756558214">
    <w:abstractNumId w:val="26"/>
  </w:num>
  <w:num w:numId="69" w16cid:durableId="467942766">
    <w:abstractNumId w:val="56"/>
  </w:num>
  <w:num w:numId="70" w16cid:durableId="104929981">
    <w:abstractNumId w:val="99"/>
  </w:num>
  <w:num w:numId="71" w16cid:durableId="859973062">
    <w:abstractNumId w:val="0"/>
  </w:num>
  <w:num w:numId="72" w16cid:durableId="1267616838">
    <w:abstractNumId w:val="79"/>
  </w:num>
  <w:num w:numId="73" w16cid:durableId="1821842112">
    <w:abstractNumId w:val="89"/>
  </w:num>
  <w:num w:numId="74" w16cid:durableId="1551913503">
    <w:abstractNumId w:val="94"/>
  </w:num>
  <w:num w:numId="75" w16cid:durableId="215554012">
    <w:abstractNumId w:val="129"/>
  </w:num>
  <w:num w:numId="76" w16cid:durableId="1899509286">
    <w:abstractNumId w:val="128"/>
  </w:num>
  <w:num w:numId="77" w16cid:durableId="1735591620">
    <w:abstractNumId w:val="53"/>
    <w:lvlOverride w:ilvl="0">
      <w:startOverride w:val="1"/>
    </w:lvlOverride>
  </w:num>
  <w:num w:numId="78" w16cid:durableId="682979314">
    <w:abstractNumId w:val="106"/>
  </w:num>
  <w:num w:numId="79" w16cid:durableId="737828670">
    <w:abstractNumId w:val="8"/>
  </w:num>
  <w:num w:numId="80" w16cid:durableId="401680297">
    <w:abstractNumId w:val="122"/>
  </w:num>
  <w:num w:numId="81" w16cid:durableId="619649264">
    <w:abstractNumId w:val="120"/>
  </w:num>
  <w:num w:numId="82" w16cid:durableId="1091004699">
    <w:abstractNumId w:val="95"/>
  </w:num>
  <w:num w:numId="83" w16cid:durableId="1694304701">
    <w:abstractNumId w:val="67"/>
  </w:num>
  <w:num w:numId="84" w16cid:durableId="385615545">
    <w:abstractNumId w:val="118"/>
  </w:num>
  <w:num w:numId="85" w16cid:durableId="1482187644">
    <w:abstractNumId w:val="88"/>
  </w:num>
  <w:num w:numId="86" w16cid:durableId="1300916326">
    <w:abstractNumId w:val="101"/>
  </w:num>
  <w:num w:numId="87" w16cid:durableId="1595287224">
    <w:abstractNumId w:val="34"/>
  </w:num>
  <w:num w:numId="88" w16cid:durableId="723216541">
    <w:abstractNumId w:val="44"/>
  </w:num>
  <w:num w:numId="89" w16cid:durableId="872502540">
    <w:abstractNumId w:val="38"/>
  </w:num>
  <w:num w:numId="90" w16cid:durableId="300313354">
    <w:abstractNumId w:val="37"/>
  </w:num>
  <w:num w:numId="91" w16cid:durableId="113603703">
    <w:abstractNumId w:val="113"/>
  </w:num>
  <w:num w:numId="92" w16cid:durableId="1484348897">
    <w:abstractNumId w:val="12"/>
    <w:lvlOverride w:ilvl="0">
      <w:startOverride w:val="1"/>
    </w:lvlOverride>
  </w:num>
  <w:num w:numId="93" w16cid:durableId="857424874">
    <w:abstractNumId w:val="126"/>
  </w:num>
  <w:num w:numId="94" w16cid:durableId="1785493265">
    <w:abstractNumId w:val="30"/>
  </w:num>
  <w:num w:numId="95" w16cid:durableId="636884853">
    <w:abstractNumId w:val="15"/>
  </w:num>
  <w:num w:numId="96" w16cid:durableId="1273392758">
    <w:abstractNumId w:val="102"/>
  </w:num>
  <w:num w:numId="97" w16cid:durableId="1555503615">
    <w:abstractNumId w:val="7"/>
  </w:num>
  <w:num w:numId="98" w16cid:durableId="337658204">
    <w:abstractNumId w:val="74"/>
  </w:num>
  <w:num w:numId="99" w16cid:durableId="204370384">
    <w:abstractNumId w:val="121"/>
  </w:num>
  <w:num w:numId="100" w16cid:durableId="606931047">
    <w:abstractNumId w:val="25"/>
  </w:num>
  <w:num w:numId="101" w16cid:durableId="1746611065">
    <w:abstractNumId w:val="98"/>
  </w:num>
  <w:num w:numId="102" w16cid:durableId="1799447718">
    <w:abstractNumId w:val="92"/>
  </w:num>
  <w:num w:numId="103" w16cid:durableId="1880894606">
    <w:abstractNumId w:val="27"/>
  </w:num>
  <w:num w:numId="104" w16cid:durableId="1790053090">
    <w:abstractNumId w:val="29"/>
  </w:num>
  <w:num w:numId="105" w16cid:durableId="899247002">
    <w:abstractNumId w:val="82"/>
  </w:num>
  <w:num w:numId="106" w16cid:durableId="1871409724">
    <w:abstractNumId w:val="18"/>
  </w:num>
  <w:num w:numId="107" w16cid:durableId="964197815">
    <w:abstractNumId w:val="19"/>
  </w:num>
  <w:num w:numId="108" w16cid:durableId="284966031">
    <w:abstractNumId w:val="20"/>
  </w:num>
  <w:num w:numId="109" w16cid:durableId="979264753">
    <w:abstractNumId w:val="45"/>
  </w:num>
  <w:num w:numId="110" w16cid:durableId="1266574729">
    <w:abstractNumId w:val="97"/>
  </w:num>
  <w:num w:numId="111" w16cid:durableId="1054499943">
    <w:abstractNumId w:val="48"/>
  </w:num>
  <w:num w:numId="112" w16cid:durableId="1089697392">
    <w:abstractNumId w:val="14"/>
  </w:num>
  <w:num w:numId="113" w16cid:durableId="373191808">
    <w:abstractNumId w:val="57"/>
  </w:num>
  <w:num w:numId="114" w16cid:durableId="337970528">
    <w:abstractNumId w:val="23"/>
  </w:num>
  <w:num w:numId="115" w16cid:durableId="322659078">
    <w:abstractNumId w:val="105"/>
  </w:num>
  <w:num w:numId="116" w16cid:durableId="2110276613">
    <w:abstractNumId w:val="54"/>
  </w:num>
  <w:num w:numId="117" w16cid:durableId="418258802">
    <w:abstractNumId w:val="73"/>
  </w:num>
  <w:num w:numId="118" w16cid:durableId="438306015">
    <w:abstractNumId w:val="117"/>
  </w:num>
  <w:num w:numId="119" w16cid:durableId="1212302509">
    <w:abstractNumId w:val="114"/>
  </w:num>
  <w:num w:numId="120" w16cid:durableId="1741249201">
    <w:abstractNumId w:val="5"/>
  </w:num>
  <w:num w:numId="121" w16cid:durableId="297535960">
    <w:abstractNumId w:val="90"/>
  </w:num>
  <w:num w:numId="122" w16cid:durableId="576014367">
    <w:abstractNumId w:val="43"/>
  </w:num>
  <w:num w:numId="123" w16cid:durableId="1915821698">
    <w:abstractNumId w:val="110"/>
  </w:num>
  <w:num w:numId="124" w16cid:durableId="1064572260">
    <w:abstractNumId w:val="65"/>
  </w:num>
  <w:num w:numId="125" w16cid:durableId="272783462">
    <w:abstractNumId w:val="13"/>
  </w:num>
  <w:num w:numId="126" w16cid:durableId="1701278987">
    <w:abstractNumId w:val="109"/>
  </w:num>
  <w:num w:numId="127" w16cid:durableId="922372400">
    <w:abstractNumId w:val="123"/>
  </w:num>
  <w:num w:numId="128" w16cid:durableId="459108545">
    <w:abstractNumId w:val="108"/>
  </w:num>
  <w:num w:numId="129" w16cid:durableId="1749233922">
    <w:abstractNumId w:val="70"/>
  </w:num>
  <w:num w:numId="130" w16cid:durableId="292367321">
    <w:abstractNumId w:val="84"/>
  </w:num>
  <w:num w:numId="131" w16cid:durableId="77151636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F3"/>
    <w:rsid w:val="00013B64"/>
    <w:rsid w:val="0001556D"/>
    <w:rsid w:val="0002779D"/>
    <w:rsid w:val="00037088"/>
    <w:rsid w:val="0004152B"/>
    <w:rsid w:val="000454C1"/>
    <w:rsid w:val="00095A2A"/>
    <w:rsid w:val="000C315B"/>
    <w:rsid w:val="00117CC8"/>
    <w:rsid w:val="0012443F"/>
    <w:rsid w:val="001252FC"/>
    <w:rsid w:val="00126F54"/>
    <w:rsid w:val="00137354"/>
    <w:rsid w:val="001420CD"/>
    <w:rsid w:val="00163041"/>
    <w:rsid w:val="001876E6"/>
    <w:rsid w:val="001B7533"/>
    <w:rsid w:val="001F30F1"/>
    <w:rsid w:val="002070F7"/>
    <w:rsid w:val="00213893"/>
    <w:rsid w:val="002D0506"/>
    <w:rsid w:val="00337990"/>
    <w:rsid w:val="003452C3"/>
    <w:rsid w:val="003B7999"/>
    <w:rsid w:val="003D2728"/>
    <w:rsid w:val="00405BEE"/>
    <w:rsid w:val="0041075E"/>
    <w:rsid w:val="00443222"/>
    <w:rsid w:val="00464B39"/>
    <w:rsid w:val="00476944"/>
    <w:rsid w:val="00476D97"/>
    <w:rsid w:val="004A5A1E"/>
    <w:rsid w:val="004D1799"/>
    <w:rsid w:val="00533131"/>
    <w:rsid w:val="00552B0E"/>
    <w:rsid w:val="00554C84"/>
    <w:rsid w:val="00595A77"/>
    <w:rsid w:val="00644E1B"/>
    <w:rsid w:val="00654DBC"/>
    <w:rsid w:val="00664D98"/>
    <w:rsid w:val="00683A99"/>
    <w:rsid w:val="006F563A"/>
    <w:rsid w:val="006F5AE1"/>
    <w:rsid w:val="007023A6"/>
    <w:rsid w:val="0073021E"/>
    <w:rsid w:val="00731952"/>
    <w:rsid w:val="007C53F3"/>
    <w:rsid w:val="007D6E3C"/>
    <w:rsid w:val="008244CD"/>
    <w:rsid w:val="00832366"/>
    <w:rsid w:val="00893FA5"/>
    <w:rsid w:val="008A6FC0"/>
    <w:rsid w:val="008B4588"/>
    <w:rsid w:val="00972B5B"/>
    <w:rsid w:val="009754B1"/>
    <w:rsid w:val="009B3922"/>
    <w:rsid w:val="009D160D"/>
    <w:rsid w:val="009F06AD"/>
    <w:rsid w:val="00A10F96"/>
    <w:rsid w:val="00A21CE3"/>
    <w:rsid w:val="00A80685"/>
    <w:rsid w:val="00AA0A23"/>
    <w:rsid w:val="00AC730C"/>
    <w:rsid w:val="00AF5519"/>
    <w:rsid w:val="00B231BC"/>
    <w:rsid w:val="00B40570"/>
    <w:rsid w:val="00B438F1"/>
    <w:rsid w:val="00B6341B"/>
    <w:rsid w:val="00C51338"/>
    <w:rsid w:val="00C87A90"/>
    <w:rsid w:val="00CA0B31"/>
    <w:rsid w:val="00CA2E48"/>
    <w:rsid w:val="00CC1414"/>
    <w:rsid w:val="00CE2FA1"/>
    <w:rsid w:val="00D1674E"/>
    <w:rsid w:val="00D21105"/>
    <w:rsid w:val="00D345B5"/>
    <w:rsid w:val="00D77A0E"/>
    <w:rsid w:val="00D86FBB"/>
    <w:rsid w:val="00DE1DE9"/>
    <w:rsid w:val="00DF1FD3"/>
    <w:rsid w:val="00E00D99"/>
    <w:rsid w:val="00E11184"/>
    <w:rsid w:val="00E4669B"/>
    <w:rsid w:val="00E57B72"/>
    <w:rsid w:val="00E8499C"/>
    <w:rsid w:val="00E92212"/>
    <w:rsid w:val="00E955CB"/>
    <w:rsid w:val="00EA195F"/>
    <w:rsid w:val="00EA7C54"/>
    <w:rsid w:val="00EB006A"/>
    <w:rsid w:val="00EC29A7"/>
    <w:rsid w:val="00EC4FE3"/>
    <w:rsid w:val="00EC5341"/>
    <w:rsid w:val="00ED0C7C"/>
    <w:rsid w:val="00F1654C"/>
    <w:rsid w:val="00F3139E"/>
    <w:rsid w:val="00F43875"/>
    <w:rsid w:val="00F9740D"/>
    <w:rsid w:val="00FB5C54"/>
    <w:rsid w:val="00FF050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D2B2"/>
  <w15:chartTrackingRefBased/>
  <w15:docId w15:val="{B0C1B287-3691-4A57-831A-574AC228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3F3"/>
    <w:pPr>
      <w:spacing w:line="259" w:lineRule="auto"/>
      <w:jc w:val="both"/>
    </w:pPr>
    <w:rPr>
      <w:rFonts w:ascii="Times New Roman" w:eastAsia="Calibri" w:hAnsi="Times New Roman" w:cs="Mangal"/>
      <w:kern w:val="0"/>
      <w:sz w:val="22"/>
      <w:szCs w:val="22"/>
      <w14:ligatures w14:val="none"/>
    </w:rPr>
  </w:style>
  <w:style w:type="paragraph" w:styleId="Heading1">
    <w:name w:val="heading 1"/>
    <w:basedOn w:val="Normal"/>
    <w:next w:val="Normal"/>
    <w:link w:val="Heading1Char"/>
    <w:uiPriority w:val="9"/>
    <w:qFormat/>
    <w:rsid w:val="007C5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5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5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3F3"/>
    <w:rPr>
      <w:rFonts w:eastAsiaTheme="majorEastAsia" w:cstheme="majorBidi"/>
      <w:color w:val="272727" w:themeColor="text1" w:themeTint="D8"/>
    </w:rPr>
  </w:style>
  <w:style w:type="paragraph" w:styleId="Title">
    <w:name w:val="Title"/>
    <w:basedOn w:val="Normal"/>
    <w:next w:val="Normal"/>
    <w:link w:val="TitleChar"/>
    <w:uiPriority w:val="10"/>
    <w:qFormat/>
    <w:rsid w:val="007C5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3F3"/>
    <w:pPr>
      <w:spacing w:before="160"/>
      <w:jc w:val="center"/>
    </w:pPr>
    <w:rPr>
      <w:i/>
      <w:iCs/>
      <w:color w:val="404040" w:themeColor="text1" w:themeTint="BF"/>
    </w:rPr>
  </w:style>
  <w:style w:type="character" w:customStyle="1" w:styleId="QuoteChar">
    <w:name w:val="Quote Char"/>
    <w:basedOn w:val="DefaultParagraphFont"/>
    <w:link w:val="Quote"/>
    <w:uiPriority w:val="29"/>
    <w:rsid w:val="007C53F3"/>
    <w:rPr>
      <w:i/>
      <w:iCs/>
      <w:color w:val="404040" w:themeColor="text1" w:themeTint="BF"/>
    </w:rPr>
  </w:style>
  <w:style w:type="paragraph" w:styleId="ListParagraph">
    <w:name w:val="List Paragraph"/>
    <w:basedOn w:val="Normal"/>
    <w:uiPriority w:val="34"/>
    <w:qFormat/>
    <w:rsid w:val="007C53F3"/>
    <w:pPr>
      <w:ind w:left="720"/>
      <w:contextualSpacing/>
    </w:pPr>
  </w:style>
  <w:style w:type="character" w:styleId="IntenseEmphasis">
    <w:name w:val="Intense Emphasis"/>
    <w:basedOn w:val="DefaultParagraphFont"/>
    <w:uiPriority w:val="21"/>
    <w:qFormat/>
    <w:rsid w:val="007C53F3"/>
    <w:rPr>
      <w:i/>
      <w:iCs/>
      <w:color w:val="0F4761" w:themeColor="accent1" w:themeShade="BF"/>
    </w:rPr>
  </w:style>
  <w:style w:type="paragraph" w:styleId="IntenseQuote">
    <w:name w:val="Intense Quote"/>
    <w:basedOn w:val="Normal"/>
    <w:next w:val="Normal"/>
    <w:link w:val="IntenseQuoteChar"/>
    <w:uiPriority w:val="30"/>
    <w:qFormat/>
    <w:rsid w:val="007C5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3F3"/>
    <w:rPr>
      <w:i/>
      <w:iCs/>
      <w:color w:val="0F4761" w:themeColor="accent1" w:themeShade="BF"/>
    </w:rPr>
  </w:style>
  <w:style w:type="character" w:styleId="IntenseReference">
    <w:name w:val="Intense Reference"/>
    <w:basedOn w:val="DefaultParagraphFont"/>
    <w:uiPriority w:val="32"/>
    <w:qFormat/>
    <w:rsid w:val="007C53F3"/>
    <w:rPr>
      <w:b/>
      <w:bCs/>
      <w:smallCaps/>
      <w:color w:val="0F4761" w:themeColor="accent1" w:themeShade="BF"/>
      <w:spacing w:val="5"/>
    </w:rPr>
  </w:style>
  <w:style w:type="paragraph" w:styleId="NormalWeb">
    <w:name w:val="Normal (Web)"/>
    <w:basedOn w:val="Normal"/>
    <w:uiPriority w:val="99"/>
    <w:unhideWhenUsed/>
    <w:rsid w:val="00DE1DE9"/>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DE1DE9"/>
    <w:rPr>
      <w:b/>
      <w:bCs/>
    </w:rPr>
  </w:style>
  <w:style w:type="character" w:styleId="Emphasis">
    <w:name w:val="Emphasis"/>
    <w:basedOn w:val="DefaultParagraphFont"/>
    <w:uiPriority w:val="20"/>
    <w:qFormat/>
    <w:rsid w:val="00DE1DE9"/>
    <w:rPr>
      <w:i/>
      <w:iCs/>
    </w:rPr>
  </w:style>
  <w:style w:type="character" w:styleId="Hyperlink">
    <w:name w:val="Hyperlink"/>
    <w:basedOn w:val="DefaultParagraphFont"/>
    <w:uiPriority w:val="99"/>
    <w:unhideWhenUsed/>
    <w:rsid w:val="00DE1DE9"/>
    <w:rPr>
      <w:color w:val="467886" w:themeColor="hyperlink"/>
      <w:u w:val="single"/>
    </w:rPr>
  </w:style>
  <w:style w:type="table" w:styleId="TableGrid">
    <w:name w:val="Table Grid"/>
    <w:basedOn w:val="TableNormal"/>
    <w:uiPriority w:val="39"/>
    <w:rsid w:val="00DE1DE9"/>
    <w:pPr>
      <w:spacing w:after="0" w:line="240" w:lineRule="auto"/>
    </w:pPr>
    <w:rPr>
      <w:rFonts w:eastAsiaTheme="minorEastAsia"/>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E1DE9"/>
    <w:pPr>
      <w:widowControl w:val="0"/>
      <w:autoSpaceDE w:val="0"/>
      <w:autoSpaceDN w:val="0"/>
      <w:spacing w:after="0" w:line="240" w:lineRule="auto"/>
      <w:jc w:val="left"/>
    </w:pPr>
    <w:rPr>
      <w:rFonts w:eastAsia="Times New Roman" w:cs="Times New Roman"/>
      <w:sz w:val="24"/>
      <w:szCs w:val="24"/>
    </w:rPr>
  </w:style>
  <w:style w:type="character" w:customStyle="1" w:styleId="BodyTextChar">
    <w:name w:val="Body Text Char"/>
    <w:basedOn w:val="DefaultParagraphFont"/>
    <w:link w:val="BodyText"/>
    <w:uiPriority w:val="1"/>
    <w:rsid w:val="00DE1DE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DE1DE9"/>
    <w:pPr>
      <w:widowControl w:val="0"/>
      <w:autoSpaceDE w:val="0"/>
      <w:autoSpaceDN w:val="0"/>
      <w:spacing w:before="19" w:after="0" w:line="240" w:lineRule="auto"/>
      <w:ind w:left="100" w:hanging="360"/>
      <w:jc w:val="left"/>
    </w:pPr>
    <w:rPr>
      <w:rFonts w:eastAsia="Times New Roman" w:cs="Times New Roman"/>
    </w:rPr>
  </w:style>
  <w:style w:type="paragraph" w:styleId="Footer">
    <w:name w:val="footer"/>
    <w:basedOn w:val="Normal"/>
    <w:link w:val="FooterChar"/>
    <w:uiPriority w:val="99"/>
    <w:unhideWhenUsed/>
    <w:rsid w:val="00DE1DE9"/>
    <w:pPr>
      <w:widowControl w:val="0"/>
      <w:tabs>
        <w:tab w:val="center" w:pos="4680"/>
        <w:tab w:val="right" w:pos="9360"/>
      </w:tabs>
      <w:autoSpaceDE w:val="0"/>
      <w:autoSpaceDN w:val="0"/>
      <w:spacing w:after="0" w:line="240" w:lineRule="auto"/>
      <w:jc w:val="left"/>
    </w:pPr>
    <w:rPr>
      <w:rFonts w:eastAsia="Times New Roman" w:cs="Times New Roman"/>
    </w:rPr>
  </w:style>
  <w:style w:type="character" w:customStyle="1" w:styleId="FooterChar">
    <w:name w:val="Footer Char"/>
    <w:basedOn w:val="DefaultParagraphFont"/>
    <w:link w:val="Footer"/>
    <w:uiPriority w:val="99"/>
    <w:rsid w:val="00DE1DE9"/>
    <w:rPr>
      <w:rFonts w:ascii="Times New Roman" w:eastAsia="Times New Roman" w:hAnsi="Times New Roman" w:cs="Times New Roman"/>
      <w:kern w:val="0"/>
      <w:sz w:val="22"/>
      <w:szCs w:val="22"/>
      <w14:ligatures w14:val="none"/>
    </w:rPr>
  </w:style>
  <w:style w:type="paragraph" w:styleId="PlainText">
    <w:name w:val="Plain Text"/>
    <w:basedOn w:val="Normal"/>
    <w:link w:val="PlainTextChar"/>
    <w:unhideWhenUsed/>
    <w:rsid w:val="00DE1DE9"/>
    <w:pPr>
      <w:spacing w:after="0" w:line="240" w:lineRule="auto"/>
      <w:jc w:val="left"/>
    </w:pPr>
    <w:rPr>
      <w:rFonts w:ascii="Courier New" w:eastAsia="Times New Roman" w:hAnsi="Courier New" w:cs="Courier New"/>
      <w:bCs/>
      <w:color w:val="000000"/>
      <w:sz w:val="20"/>
      <w:szCs w:val="20"/>
    </w:rPr>
  </w:style>
  <w:style w:type="character" w:customStyle="1" w:styleId="PlainTextChar">
    <w:name w:val="Plain Text Char"/>
    <w:basedOn w:val="DefaultParagraphFont"/>
    <w:link w:val="PlainText"/>
    <w:rsid w:val="00DE1DE9"/>
    <w:rPr>
      <w:rFonts w:ascii="Courier New" w:eastAsia="Times New Roman" w:hAnsi="Courier New" w:cs="Courier New"/>
      <w:bCs/>
      <w:color w:val="000000"/>
      <w:kern w:val="0"/>
      <w:sz w:val="20"/>
      <w:szCs w:val="20"/>
      <w14:ligatures w14:val="none"/>
    </w:rPr>
  </w:style>
  <w:style w:type="paragraph" w:customStyle="1" w:styleId="Default">
    <w:name w:val="Default"/>
    <w:rsid w:val="00DE1DE9"/>
    <w:pPr>
      <w:autoSpaceDE w:val="0"/>
      <w:autoSpaceDN w:val="0"/>
      <w:adjustRightInd w:val="0"/>
      <w:spacing w:after="0" w:line="240" w:lineRule="auto"/>
    </w:pPr>
    <w:rPr>
      <w:rFonts w:ascii="Calibri" w:eastAsia="Calibri" w:hAnsi="Calibri" w:cs="Calibri"/>
      <w:color w:val="000000"/>
      <w:kern w:val="0"/>
      <w14:ligatures w14:val="none"/>
    </w:rPr>
  </w:style>
  <w:style w:type="character" w:customStyle="1" w:styleId="whitespace-normal">
    <w:name w:val="whitespace-normal"/>
    <w:basedOn w:val="DefaultParagraphFont"/>
    <w:rsid w:val="00DE1DE9"/>
  </w:style>
  <w:style w:type="paragraph" w:styleId="NoSpacing">
    <w:name w:val="No Spacing"/>
    <w:uiPriority w:val="1"/>
    <w:qFormat/>
    <w:rsid w:val="00DE1DE9"/>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92576">
      <w:bodyDiv w:val="1"/>
      <w:marLeft w:val="0"/>
      <w:marRight w:val="0"/>
      <w:marTop w:val="0"/>
      <w:marBottom w:val="0"/>
      <w:divBdr>
        <w:top w:val="none" w:sz="0" w:space="0" w:color="auto"/>
        <w:left w:val="none" w:sz="0" w:space="0" w:color="auto"/>
        <w:bottom w:val="none" w:sz="0" w:space="0" w:color="auto"/>
        <w:right w:val="none" w:sz="0" w:space="0" w:color="auto"/>
      </w:divBdr>
    </w:div>
    <w:div w:id="606548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15/npf-2019-0053" TargetMode="External"/><Relationship Id="rId13" Type="http://schemas.openxmlformats.org/officeDocument/2006/relationships/hyperlink" Target="https://thuprai.com/book/conflict-resolution-diplomacy-and-sustainable-development/" TargetMode="External"/><Relationship Id="rId18" Type="http://schemas.openxmlformats.org/officeDocument/2006/relationships/hyperlink" Target="https://cup.columbia.edu/book/the-age-of-sustainable-development/9780231173148/?utm_source=chatgpt.com"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cup.columbia.edu/book/the-age-of-sustainable-development/9780231173148/" TargetMode="External"/><Relationship Id="rId2" Type="http://schemas.openxmlformats.org/officeDocument/2006/relationships/numbering" Target="numbering.xml"/><Relationship Id="rId16" Type="http://schemas.openxmlformats.org/officeDocument/2006/relationships/hyperlink" Target="https://library.strathmore.edu/Record/310463?utm_source=chatgpt.com" TargetMode="External"/><Relationship Id="rId20" Type="http://schemas.openxmlformats.org/officeDocument/2006/relationships/hyperlink" Target="https://academic.oup.com/book/40483?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15/npf-2019-0050" TargetMode="External"/><Relationship Id="rId5" Type="http://schemas.openxmlformats.org/officeDocument/2006/relationships/webSettings" Target="webSettings.xml"/><Relationship Id="rId15" Type="http://schemas.openxmlformats.org/officeDocument/2006/relationships/hyperlink" Target="https://www.routledge.com/An-Introduction-to-Sustainable-Development/Rogers-Jalal-Boyd/p/book/9781844075218" TargetMode="External"/><Relationship Id="rId23" Type="http://schemas.openxmlformats.org/officeDocument/2006/relationships/theme" Target="theme/theme1.xml"/><Relationship Id="rId10" Type="http://schemas.openxmlformats.org/officeDocument/2006/relationships/hyperlink" Target="https://doi.org/10.1515/npf-2019-0054" TargetMode="External"/><Relationship Id="rId19" Type="http://schemas.openxmlformats.org/officeDocument/2006/relationships/hyperlink" Target="https://doi.org/10.1093/0199242011.001.0001" TargetMode="External"/><Relationship Id="rId4" Type="http://schemas.openxmlformats.org/officeDocument/2006/relationships/settings" Target="settings.xml"/><Relationship Id="rId9" Type="http://schemas.openxmlformats.org/officeDocument/2006/relationships/hyperlink" Target="https://doi.org/10.1515/npf-2020-0025" TargetMode="External"/><Relationship Id="rId14" Type="http://schemas.openxmlformats.org/officeDocument/2006/relationships/hyperlink" Target="https://doi.org/10.1007/978-3-319-53763-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AF201-537B-4744-A7AE-97CC6D8A4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73</Pages>
  <Words>21506</Words>
  <Characters>122588</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Rabindra Ghimire</dc:creator>
  <cp:keywords/>
  <dc:description/>
  <cp:lastModifiedBy>Rabindra Ghimire</cp:lastModifiedBy>
  <cp:revision>91</cp:revision>
  <dcterms:created xsi:type="dcterms:W3CDTF">2026-08-12T09:39:00Z</dcterms:created>
  <dcterms:modified xsi:type="dcterms:W3CDTF">2026-08-19T08:06:00Z</dcterms:modified>
</cp:coreProperties>
</file>