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06CA" w14:textId="094DDABF" w:rsidR="00EE60C8" w:rsidRPr="000A3086" w:rsidRDefault="00EE60C8" w:rsidP="000A3086">
      <w:pPr>
        <w:pStyle w:val="Title"/>
        <w:rPr>
          <w:lang w:val="en-US"/>
        </w:rPr>
      </w:pPr>
      <w:r w:rsidRPr="000A3086">
        <w:rPr>
          <w:lang w:val="en-US"/>
        </w:rPr>
        <w:t>Day09</w:t>
      </w:r>
    </w:p>
    <w:p w14:paraId="0849B127" w14:textId="77777777" w:rsidR="00EE60C8" w:rsidRPr="000A3086" w:rsidRDefault="00EE60C8" w:rsidP="00EE60C8">
      <w:pPr>
        <w:pStyle w:val="ListParagraph"/>
        <w:ind w:left="360"/>
        <w:rPr>
          <w:rFonts w:ascii="Calibri" w:hAnsi="Calibri" w:cs="Calibri"/>
          <w:lang w:val="en-US"/>
        </w:rPr>
      </w:pPr>
    </w:p>
    <w:p w14:paraId="29BC873C" w14:textId="77777777" w:rsidR="00EE60C8" w:rsidRPr="000A3086" w:rsidRDefault="00EE60C8" w:rsidP="00EE60C8">
      <w:pPr>
        <w:pStyle w:val="ListParagraph"/>
        <w:ind w:left="360"/>
        <w:rPr>
          <w:rFonts w:ascii="Calibri" w:hAnsi="Calibri" w:cs="Calibri"/>
          <w:lang w:val="en-US"/>
        </w:rPr>
      </w:pPr>
    </w:p>
    <w:p w14:paraId="53429474" w14:textId="01A5360D" w:rsidR="00B832FB" w:rsidRPr="000A3086" w:rsidRDefault="00B832FB" w:rsidP="000A3086">
      <w:pPr>
        <w:pStyle w:val="Heading2"/>
        <w:rPr>
          <w:rFonts w:cs="Calibri"/>
          <w:lang w:val="en-US"/>
        </w:rPr>
      </w:pPr>
      <w:r w:rsidRPr="000A3086">
        <w:rPr>
          <w:rFonts w:cs="Calibri"/>
          <w:lang w:val="en-US"/>
        </w:rPr>
        <w:t>How many </w:t>
      </w:r>
      <w:r w:rsidRPr="000A3086">
        <w:rPr>
          <w:rFonts w:cs="Calibri"/>
          <w:bCs/>
          <w:lang w:val="en-US"/>
        </w:rPr>
        <w:t>free viruses</w:t>
      </w:r>
      <w:r w:rsidRPr="000A3086">
        <w:rPr>
          <w:rFonts w:cs="Calibri"/>
          <w:lang w:val="en-US"/>
        </w:rPr>
        <w:t> are in the BGR_140717 sample?</w:t>
      </w:r>
    </w:p>
    <w:p w14:paraId="2B0A59E8" w14:textId="7CE2CB19" w:rsidR="00B832FB" w:rsidRPr="000A3086" w:rsidRDefault="00B832FB" w:rsidP="00B832FB">
      <w:pPr>
        <w:pStyle w:val="ListParagraph"/>
        <w:ind w:left="360"/>
        <w:rPr>
          <w:rFonts w:ascii="Calibri" w:hAnsi="Calibri" w:cs="Calibri"/>
          <w:lang w:val="en-US"/>
        </w:rPr>
      </w:pPr>
      <w:r w:rsidRPr="000A3086">
        <w:rPr>
          <w:rFonts w:ascii="Calibri" w:hAnsi="Calibri" w:cs="Calibri"/>
          <w:lang w:val="en-US"/>
        </w:rPr>
        <w:t>849</w:t>
      </w:r>
    </w:p>
    <w:p w14:paraId="61489B99" w14:textId="77777777" w:rsidR="00B832FB" w:rsidRPr="000A3086" w:rsidRDefault="00B832FB" w:rsidP="000A3086">
      <w:pPr>
        <w:pStyle w:val="Heading2"/>
        <w:rPr>
          <w:rFonts w:cs="Calibri"/>
          <w:lang w:val="en-US"/>
        </w:rPr>
      </w:pPr>
      <w:r w:rsidRPr="000A3086">
        <w:rPr>
          <w:rFonts w:cs="Calibri"/>
          <w:lang w:val="en-US"/>
        </w:rPr>
        <w:t>How many proviruses are in the BGR_140717 sample?</w:t>
      </w:r>
    </w:p>
    <w:p w14:paraId="30AFCB87" w14:textId="61219B1D" w:rsidR="00B832FB" w:rsidRPr="000A3086" w:rsidRDefault="00B832FB" w:rsidP="00B832FB">
      <w:pPr>
        <w:pStyle w:val="ListParagraph"/>
        <w:ind w:left="360"/>
        <w:rPr>
          <w:rFonts w:ascii="Calibri" w:hAnsi="Calibri" w:cs="Calibri"/>
          <w:lang w:val="en-US"/>
        </w:rPr>
      </w:pPr>
      <w:r w:rsidRPr="000A3086">
        <w:rPr>
          <w:rFonts w:ascii="Calibri" w:hAnsi="Calibri" w:cs="Calibri"/>
          <w:lang w:val="en-US"/>
        </w:rPr>
        <w:t>11</w:t>
      </w:r>
    </w:p>
    <w:p w14:paraId="05B3F214" w14:textId="77777777" w:rsidR="00BC16F0" w:rsidRPr="000A3086" w:rsidRDefault="00BC16F0" w:rsidP="000A3086">
      <w:pPr>
        <w:pStyle w:val="Heading2"/>
        <w:rPr>
          <w:rFonts w:cs="Calibri"/>
          <w:lang w:val="en-US"/>
        </w:rPr>
      </w:pPr>
      <w:r w:rsidRPr="000A3086">
        <w:rPr>
          <w:rFonts w:cs="Calibri"/>
          <w:lang w:val="en-US"/>
        </w:rPr>
        <w:t>How many </w:t>
      </w:r>
      <w:proofErr w:type="spellStart"/>
      <w:r w:rsidRPr="000A3086">
        <w:rPr>
          <w:rFonts w:cs="Calibri"/>
          <w:bCs/>
          <w:i/>
          <w:iCs/>
          <w:lang w:val="en-US"/>
        </w:rPr>
        <w:t>Caudoviricetes</w:t>
      </w:r>
      <w:proofErr w:type="spellEnd"/>
      <w:r w:rsidRPr="000A3086">
        <w:rPr>
          <w:rFonts w:cs="Calibri"/>
          <w:lang w:val="en-US"/>
        </w:rPr>
        <w:t> viruses are in all samples together? (Use the filtered version)</w:t>
      </w:r>
    </w:p>
    <w:p w14:paraId="643DD571" w14:textId="2315EC1F" w:rsidR="00B832FB" w:rsidRPr="000A3086" w:rsidRDefault="00BC16F0" w:rsidP="00BC16F0">
      <w:pPr>
        <w:pStyle w:val="ListParagraph"/>
        <w:ind w:left="360"/>
        <w:rPr>
          <w:rFonts w:ascii="Calibri" w:hAnsi="Calibri" w:cs="Calibri"/>
          <w:lang w:val="en-US"/>
        </w:rPr>
      </w:pPr>
      <w:r w:rsidRPr="000A3086">
        <w:rPr>
          <w:rFonts w:ascii="Calibri" w:hAnsi="Calibri" w:cs="Calibri"/>
          <w:b/>
          <w:bCs/>
        </w:rPr>
        <w:t>10764</w:t>
      </w:r>
    </w:p>
    <w:p w14:paraId="713DA015" w14:textId="04BAD3B7" w:rsidR="00B832FB" w:rsidRPr="000A3086" w:rsidRDefault="00B832FB" w:rsidP="000A3086">
      <w:pPr>
        <w:pStyle w:val="Heading2"/>
        <w:rPr>
          <w:rFonts w:cs="Calibri"/>
          <w:lang w:val="en-US"/>
        </w:rPr>
      </w:pPr>
      <w:r w:rsidRPr="000A3086">
        <w:rPr>
          <w:rFonts w:cs="Calibri"/>
          <w:lang w:val="en-US"/>
        </w:rPr>
        <w:t>How many </w:t>
      </w:r>
      <w:r w:rsidRPr="000A3086">
        <w:rPr>
          <w:rFonts w:cs="Calibri"/>
          <w:bCs/>
          <w:lang w:val="en-US"/>
        </w:rPr>
        <w:t>Unclassified</w:t>
      </w:r>
      <w:r w:rsidRPr="000A3086">
        <w:rPr>
          <w:rFonts w:cs="Calibri"/>
          <w:lang w:val="en-US"/>
        </w:rPr>
        <w:t> viruses are in all samples together? (Use the filtered version)</w:t>
      </w:r>
    </w:p>
    <w:p w14:paraId="0B948EDA" w14:textId="750BF9AE" w:rsidR="00BC16F0" w:rsidRPr="000A3086" w:rsidRDefault="00BC16F0" w:rsidP="00BC16F0">
      <w:pPr>
        <w:pStyle w:val="ListParagraph"/>
        <w:ind w:left="360"/>
        <w:rPr>
          <w:rFonts w:ascii="Calibri" w:hAnsi="Calibri" w:cs="Calibri"/>
          <w:lang w:val="en-US"/>
        </w:rPr>
      </w:pPr>
      <w:r w:rsidRPr="000A3086">
        <w:rPr>
          <w:rFonts w:ascii="Calibri" w:hAnsi="Calibri" w:cs="Calibri"/>
          <w:lang w:val="en-US"/>
        </w:rPr>
        <w:t>145</w:t>
      </w:r>
    </w:p>
    <w:p w14:paraId="7FE96A42" w14:textId="77777777" w:rsidR="00BC16F0" w:rsidRPr="000A3086" w:rsidRDefault="00BC16F0" w:rsidP="00BC16F0">
      <w:pPr>
        <w:pStyle w:val="ListParagraph"/>
        <w:ind w:left="360"/>
        <w:rPr>
          <w:rFonts w:ascii="Calibri" w:hAnsi="Calibri" w:cs="Calibri"/>
          <w:lang w:val="en-US"/>
        </w:rPr>
      </w:pPr>
    </w:p>
    <w:p w14:paraId="6A84A499" w14:textId="77777777" w:rsidR="00BC16F0" w:rsidRPr="000A3086" w:rsidRDefault="00BC16F0" w:rsidP="00BC16F0">
      <w:pPr>
        <w:pStyle w:val="ListParagraph"/>
        <w:ind w:left="360"/>
        <w:rPr>
          <w:rFonts w:ascii="Calibri" w:hAnsi="Calibri" w:cs="Calibri"/>
          <w:lang w:val="en-US"/>
        </w:rPr>
      </w:pPr>
    </w:p>
    <w:p w14:paraId="64333040" w14:textId="77777777" w:rsidR="00B832FB" w:rsidRPr="000A3086" w:rsidRDefault="00B832FB" w:rsidP="000A3086">
      <w:pPr>
        <w:pStyle w:val="Heading2"/>
        <w:rPr>
          <w:rFonts w:cs="Calibri"/>
          <w:lang w:val="en-US"/>
        </w:rPr>
      </w:pPr>
      <w:r w:rsidRPr="000A3086">
        <w:rPr>
          <w:rFonts w:cs="Calibri"/>
          <w:lang w:val="en-US"/>
        </w:rPr>
        <w:t>What other </w:t>
      </w:r>
      <w:r w:rsidRPr="000A3086">
        <w:rPr>
          <w:rFonts w:cs="Calibri"/>
          <w:bCs/>
          <w:lang w:val="en-US"/>
        </w:rPr>
        <w:t>taxonomies</w:t>
      </w:r>
      <w:r w:rsidRPr="000A3086">
        <w:rPr>
          <w:rFonts w:cs="Calibri"/>
          <w:lang w:val="en-US"/>
        </w:rPr>
        <w:t> are there across all files? Below, paste a table with (at least) taxonomy, Genome type and Host type.</w:t>
      </w:r>
    </w:p>
    <w:tbl>
      <w:tblPr>
        <w:tblStyle w:val="TableGrid"/>
        <w:tblW w:w="0" w:type="auto"/>
        <w:tblLook w:val="04A0" w:firstRow="1" w:lastRow="0" w:firstColumn="1" w:lastColumn="0" w:noHBand="0" w:noVBand="1"/>
      </w:tblPr>
      <w:tblGrid>
        <w:gridCol w:w="5725"/>
        <w:gridCol w:w="1696"/>
        <w:gridCol w:w="1641"/>
      </w:tblGrid>
      <w:tr w:rsidR="00BC16F0" w:rsidRPr="00BC16F0" w14:paraId="7C0B3ECF" w14:textId="77777777" w:rsidTr="00BC16F0">
        <w:tc>
          <w:tcPr>
            <w:tcW w:w="0" w:type="auto"/>
            <w:hideMark/>
          </w:tcPr>
          <w:p w14:paraId="2AE19128" w14:textId="77777777" w:rsidR="00BC16F0" w:rsidRPr="00BC16F0" w:rsidRDefault="00BC16F0" w:rsidP="00BC16F0">
            <w:pPr>
              <w:pStyle w:val="ListParagraph"/>
              <w:spacing w:after="160" w:line="278" w:lineRule="auto"/>
              <w:ind w:left="360"/>
              <w:rPr>
                <w:rFonts w:ascii="Calibri" w:hAnsi="Calibri" w:cs="Calibri"/>
                <w:b/>
                <w:bCs/>
              </w:rPr>
            </w:pPr>
            <w:proofErr w:type="spellStart"/>
            <w:r w:rsidRPr="00BC16F0">
              <w:rPr>
                <w:rFonts w:ascii="Calibri" w:hAnsi="Calibri" w:cs="Calibri"/>
                <w:b/>
                <w:bCs/>
              </w:rPr>
              <w:t>Taxonomy</w:t>
            </w:r>
            <w:proofErr w:type="spellEnd"/>
          </w:p>
        </w:tc>
        <w:tc>
          <w:tcPr>
            <w:tcW w:w="0" w:type="auto"/>
            <w:hideMark/>
          </w:tcPr>
          <w:p w14:paraId="2A8A6E85" w14:textId="77777777" w:rsidR="00BC16F0" w:rsidRPr="00BC16F0" w:rsidRDefault="00BC16F0" w:rsidP="00BC16F0">
            <w:pPr>
              <w:pStyle w:val="ListParagraph"/>
              <w:spacing w:after="160" w:line="278" w:lineRule="auto"/>
              <w:ind w:left="360"/>
              <w:rPr>
                <w:rFonts w:ascii="Calibri" w:hAnsi="Calibri" w:cs="Calibri"/>
                <w:b/>
                <w:bCs/>
              </w:rPr>
            </w:pPr>
            <w:r w:rsidRPr="00BC16F0">
              <w:rPr>
                <w:rFonts w:ascii="Calibri" w:hAnsi="Calibri" w:cs="Calibri"/>
                <w:b/>
                <w:bCs/>
              </w:rPr>
              <w:t>Genome Type</w:t>
            </w:r>
          </w:p>
        </w:tc>
        <w:tc>
          <w:tcPr>
            <w:tcW w:w="0" w:type="auto"/>
            <w:hideMark/>
          </w:tcPr>
          <w:p w14:paraId="1BBEA6A1" w14:textId="77777777" w:rsidR="00BC16F0" w:rsidRPr="00BC16F0" w:rsidRDefault="00BC16F0" w:rsidP="00BC16F0">
            <w:pPr>
              <w:pStyle w:val="ListParagraph"/>
              <w:spacing w:after="160" w:line="278" w:lineRule="auto"/>
              <w:ind w:left="360"/>
              <w:rPr>
                <w:rFonts w:ascii="Calibri" w:hAnsi="Calibri" w:cs="Calibri"/>
                <w:b/>
                <w:bCs/>
              </w:rPr>
            </w:pPr>
            <w:r w:rsidRPr="00BC16F0">
              <w:rPr>
                <w:rFonts w:ascii="Calibri" w:hAnsi="Calibri" w:cs="Calibri"/>
                <w:b/>
                <w:bCs/>
              </w:rPr>
              <w:t>Host Type</w:t>
            </w:r>
          </w:p>
        </w:tc>
      </w:tr>
      <w:tr w:rsidR="00BC16F0" w:rsidRPr="00BC16F0" w14:paraId="289FB975" w14:textId="77777777" w:rsidTr="00BC16F0">
        <w:tc>
          <w:tcPr>
            <w:tcW w:w="0" w:type="auto"/>
            <w:hideMark/>
          </w:tcPr>
          <w:p w14:paraId="5675809C" w14:textId="77777777" w:rsidR="00BC16F0" w:rsidRPr="00BC16F0" w:rsidRDefault="00BC16F0" w:rsidP="00BC16F0">
            <w:pPr>
              <w:pStyle w:val="ListParagraph"/>
              <w:spacing w:after="160" w:line="278" w:lineRule="auto"/>
              <w:ind w:left="360"/>
              <w:rPr>
                <w:rFonts w:ascii="Calibri" w:hAnsi="Calibri" w:cs="Calibri"/>
                <w:lang w:val="en-US"/>
              </w:rPr>
            </w:pPr>
            <w:r w:rsidRPr="00BC16F0">
              <w:rPr>
                <w:rFonts w:ascii="Calibri" w:hAnsi="Calibri" w:cs="Calibri"/>
                <w:lang w:val="en-US"/>
              </w:rPr>
              <w:t xml:space="preserve">Viruses; </w:t>
            </w:r>
            <w:proofErr w:type="spellStart"/>
            <w:r w:rsidRPr="00BC16F0">
              <w:rPr>
                <w:rFonts w:ascii="Calibri" w:hAnsi="Calibri" w:cs="Calibri"/>
                <w:lang w:val="en-US"/>
              </w:rPr>
              <w:t>Varidnaviria</w:t>
            </w:r>
            <w:proofErr w:type="spellEnd"/>
            <w:r w:rsidRPr="00BC16F0">
              <w:rPr>
                <w:rFonts w:ascii="Calibri" w:hAnsi="Calibri" w:cs="Calibri"/>
                <w:lang w:val="en-US"/>
              </w:rPr>
              <w:t xml:space="preserve">; </w:t>
            </w:r>
            <w:proofErr w:type="spellStart"/>
            <w:r w:rsidRPr="00BC16F0">
              <w:rPr>
                <w:rFonts w:ascii="Calibri" w:hAnsi="Calibri" w:cs="Calibri"/>
                <w:lang w:val="en-US"/>
              </w:rPr>
              <w:t>Bamfordvirae</w:t>
            </w:r>
            <w:proofErr w:type="spellEnd"/>
            <w:r w:rsidRPr="00BC16F0">
              <w:rPr>
                <w:rFonts w:ascii="Calibri" w:hAnsi="Calibri" w:cs="Calibri"/>
                <w:lang w:val="en-US"/>
              </w:rPr>
              <w:t xml:space="preserve">; </w:t>
            </w:r>
            <w:proofErr w:type="spellStart"/>
            <w:r w:rsidRPr="00BC16F0">
              <w:rPr>
                <w:rFonts w:ascii="Calibri" w:hAnsi="Calibri" w:cs="Calibri"/>
                <w:lang w:val="en-US"/>
              </w:rPr>
              <w:t>Nucleocytoviricota</w:t>
            </w:r>
            <w:proofErr w:type="spellEnd"/>
            <w:r w:rsidRPr="00BC16F0">
              <w:rPr>
                <w:rFonts w:ascii="Calibri" w:hAnsi="Calibri" w:cs="Calibri"/>
                <w:lang w:val="en-US"/>
              </w:rPr>
              <w:t xml:space="preserve">; </w:t>
            </w:r>
            <w:proofErr w:type="spellStart"/>
            <w:r w:rsidRPr="00BC16F0">
              <w:rPr>
                <w:rFonts w:ascii="Calibri" w:hAnsi="Calibri" w:cs="Calibri"/>
                <w:lang w:val="en-US"/>
              </w:rPr>
              <w:t>Megaviricetes</w:t>
            </w:r>
            <w:proofErr w:type="spellEnd"/>
            <w:r w:rsidRPr="00BC16F0">
              <w:rPr>
                <w:rFonts w:ascii="Calibri" w:hAnsi="Calibri" w:cs="Calibri"/>
                <w:lang w:val="en-US"/>
              </w:rPr>
              <w:t xml:space="preserve">; </w:t>
            </w:r>
            <w:proofErr w:type="spellStart"/>
            <w:r w:rsidRPr="00BC16F0">
              <w:rPr>
                <w:rFonts w:ascii="Calibri" w:hAnsi="Calibri" w:cs="Calibri"/>
                <w:lang w:val="en-US"/>
              </w:rPr>
              <w:t>Imitervirales</w:t>
            </w:r>
            <w:proofErr w:type="spellEnd"/>
            <w:r w:rsidRPr="00BC16F0">
              <w:rPr>
                <w:rFonts w:ascii="Calibri" w:hAnsi="Calibri" w:cs="Calibri"/>
                <w:lang w:val="en-US"/>
              </w:rPr>
              <w:t xml:space="preserve">; </w:t>
            </w:r>
            <w:proofErr w:type="spellStart"/>
            <w:r w:rsidRPr="00BC16F0">
              <w:rPr>
                <w:rFonts w:ascii="Calibri" w:hAnsi="Calibri" w:cs="Calibri"/>
                <w:lang w:val="en-US"/>
              </w:rPr>
              <w:t>Mimiviridae</w:t>
            </w:r>
            <w:proofErr w:type="spellEnd"/>
          </w:p>
        </w:tc>
        <w:tc>
          <w:tcPr>
            <w:tcW w:w="0" w:type="auto"/>
            <w:hideMark/>
          </w:tcPr>
          <w:p w14:paraId="74D3D2C9"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dsDNA</w:t>
            </w:r>
            <w:proofErr w:type="spellEnd"/>
          </w:p>
        </w:tc>
        <w:tc>
          <w:tcPr>
            <w:tcW w:w="0" w:type="auto"/>
            <w:hideMark/>
          </w:tcPr>
          <w:p w14:paraId="7D4A5B5B"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Eukaryote</w:t>
            </w:r>
            <w:proofErr w:type="spellEnd"/>
          </w:p>
        </w:tc>
      </w:tr>
      <w:tr w:rsidR="00BC16F0" w:rsidRPr="00BC16F0" w14:paraId="3CEAE006" w14:textId="77777777" w:rsidTr="00BC16F0">
        <w:tc>
          <w:tcPr>
            <w:tcW w:w="0" w:type="auto"/>
            <w:hideMark/>
          </w:tcPr>
          <w:p w14:paraId="129A79AD" w14:textId="77777777" w:rsidR="00BC16F0" w:rsidRPr="00BC16F0" w:rsidRDefault="00BC16F0" w:rsidP="00BC16F0">
            <w:pPr>
              <w:pStyle w:val="ListParagraph"/>
              <w:spacing w:after="160" w:line="278" w:lineRule="auto"/>
              <w:ind w:left="360"/>
              <w:rPr>
                <w:rFonts w:ascii="Calibri" w:hAnsi="Calibri" w:cs="Calibri"/>
                <w:lang w:val="en-US"/>
              </w:rPr>
            </w:pPr>
            <w:r w:rsidRPr="00BC16F0">
              <w:rPr>
                <w:rFonts w:ascii="Calibri" w:hAnsi="Calibri" w:cs="Calibri"/>
                <w:lang w:val="en-US"/>
              </w:rPr>
              <w:t xml:space="preserve">Viruses; </w:t>
            </w:r>
            <w:proofErr w:type="spellStart"/>
            <w:r w:rsidRPr="00BC16F0">
              <w:rPr>
                <w:rFonts w:ascii="Calibri" w:hAnsi="Calibri" w:cs="Calibri"/>
                <w:lang w:val="en-US"/>
              </w:rPr>
              <w:t>Varidnaviria</w:t>
            </w:r>
            <w:proofErr w:type="spellEnd"/>
            <w:r w:rsidRPr="00BC16F0">
              <w:rPr>
                <w:rFonts w:ascii="Calibri" w:hAnsi="Calibri" w:cs="Calibri"/>
                <w:lang w:val="en-US"/>
              </w:rPr>
              <w:t xml:space="preserve">; </w:t>
            </w:r>
            <w:proofErr w:type="spellStart"/>
            <w:r w:rsidRPr="00BC16F0">
              <w:rPr>
                <w:rFonts w:ascii="Calibri" w:hAnsi="Calibri" w:cs="Calibri"/>
                <w:lang w:val="en-US"/>
              </w:rPr>
              <w:t>Bamfordvirae</w:t>
            </w:r>
            <w:proofErr w:type="spellEnd"/>
            <w:r w:rsidRPr="00BC16F0">
              <w:rPr>
                <w:rFonts w:ascii="Calibri" w:hAnsi="Calibri" w:cs="Calibri"/>
                <w:lang w:val="en-US"/>
              </w:rPr>
              <w:t xml:space="preserve">; </w:t>
            </w:r>
            <w:proofErr w:type="spellStart"/>
            <w:r w:rsidRPr="00BC16F0">
              <w:rPr>
                <w:rFonts w:ascii="Calibri" w:hAnsi="Calibri" w:cs="Calibri"/>
                <w:lang w:val="en-US"/>
              </w:rPr>
              <w:t>Nucleocytoviricota</w:t>
            </w:r>
            <w:proofErr w:type="spellEnd"/>
            <w:r w:rsidRPr="00BC16F0">
              <w:rPr>
                <w:rFonts w:ascii="Calibri" w:hAnsi="Calibri" w:cs="Calibri"/>
                <w:lang w:val="en-US"/>
              </w:rPr>
              <w:t xml:space="preserve">; </w:t>
            </w:r>
            <w:proofErr w:type="spellStart"/>
            <w:r w:rsidRPr="00BC16F0">
              <w:rPr>
                <w:rFonts w:ascii="Calibri" w:hAnsi="Calibri" w:cs="Calibri"/>
                <w:lang w:val="en-US"/>
              </w:rPr>
              <w:t>Megaviricetes</w:t>
            </w:r>
            <w:proofErr w:type="spellEnd"/>
            <w:r w:rsidRPr="00BC16F0">
              <w:rPr>
                <w:rFonts w:ascii="Calibri" w:hAnsi="Calibri" w:cs="Calibri"/>
                <w:lang w:val="en-US"/>
              </w:rPr>
              <w:t xml:space="preserve">; </w:t>
            </w:r>
            <w:proofErr w:type="spellStart"/>
            <w:r w:rsidRPr="00BC16F0">
              <w:rPr>
                <w:rFonts w:ascii="Calibri" w:hAnsi="Calibri" w:cs="Calibri"/>
                <w:lang w:val="en-US"/>
              </w:rPr>
              <w:t>Algavirales</w:t>
            </w:r>
            <w:proofErr w:type="spellEnd"/>
            <w:r w:rsidRPr="00BC16F0">
              <w:rPr>
                <w:rFonts w:ascii="Calibri" w:hAnsi="Calibri" w:cs="Calibri"/>
                <w:lang w:val="en-US"/>
              </w:rPr>
              <w:t xml:space="preserve">; </w:t>
            </w:r>
            <w:proofErr w:type="spellStart"/>
            <w:r w:rsidRPr="00BC16F0">
              <w:rPr>
                <w:rFonts w:ascii="Calibri" w:hAnsi="Calibri" w:cs="Calibri"/>
                <w:lang w:val="en-US"/>
              </w:rPr>
              <w:t>Phycodnaviridae</w:t>
            </w:r>
            <w:proofErr w:type="spellEnd"/>
          </w:p>
        </w:tc>
        <w:tc>
          <w:tcPr>
            <w:tcW w:w="0" w:type="auto"/>
            <w:hideMark/>
          </w:tcPr>
          <w:p w14:paraId="4B3A8FDA"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dsDNA</w:t>
            </w:r>
            <w:proofErr w:type="spellEnd"/>
          </w:p>
        </w:tc>
        <w:tc>
          <w:tcPr>
            <w:tcW w:w="0" w:type="auto"/>
            <w:hideMark/>
          </w:tcPr>
          <w:p w14:paraId="20AD8C44"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Eukaryote</w:t>
            </w:r>
            <w:proofErr w:type="spellEnd"/>
          </w:p>
        </w:tc>
      </w:tr>
      <w:tr w:rsidR="00BC16F0" w:rsidRPr="00BC16F0" w14:paraId="3D134213" w14:textId="77777777" w:rsidTr="00BC16F0">
        <w:tc>
          <w:tcPr>
            <w:tcW w:w="0" w:type="auto"/>
            <w:hideMark/>
          </w:tcPr>
          <w:p w14:paraId="19A11F6C"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Viruses</w:t>
            </w:r>
            <w:proofErr w:type="spellEnd"/>
          </w:p>
        </w:tc>
        <w:tc>
          <w:tcPr>
            <w:tcW w:w="0" w:type="auto"/>
            <w:hideMark/>
          </w:tcPr>
          <w:p w14:paraId="553F3286" w14:textId="77777777" w:rsidR="00BC16F0" w:rsidRPr="00BC16F0" w:rsidRDefault="00BC16F0" w:rsidP="00BC16F0">
            <w:pPr>
              <w:pStyle w:val="ListParagraph"/>
              <w:spacing w:after="160" w:line="278" w:lineRule="auto"/>
              <w:ind w:left="360"/>
              <w:rPr>
                <w:rFonts w:ascii="Calibri" w:hAnsi="Calibri" w:cs="Calibri"/>
              </w:rPr>
            </w:pPr>
            <w:r w:rsidRPr="00BC16F0">
              <w:rPr>
                <w:rFonts w:ascii="Calibri" w:hAnsi="Calibri" w:cs="Calibri"/>
              </w:rPr>
              <w:t>Unknown</w:t>
            </w:r>
          </w:p>
        </w:tc>
        <w:tc>
          <w:tcPr>
            <w:tcW w:w="0" w:type="auto"/>
            <w:hideMark/>
          </w:tcPr>
          <w:p w14:paraId="748212AC" w14:textId="77777777" w:rsidR="00BC16F0" w:rsidRPr="00BC16F0" w:rsidRDefault="00BC16F0" w:rsidP="00BC16F0">
            <w:pPr>
              <w:pStyle w:val="ListParagraph"/>
              <w:spacing w:after="160" w:line="278" w:lineRule="auto"/>
              <w:ind w:left="360"/>
              <w:rPr>
                <w:rFonts w:ascii="Calibri" w:hAnsi="Calibri" w:cs="Calibri"/>
              </w:rPr>
            </w:pPr>
            <w:r w:rsidRPr="00BC16F0">
              <w:rPr>
                <w:rFonts w:ascii="Calibri" w:hAnsi="Calibri" w:cs="Calibri"/>
              </w:rPr>
              <w:t>Unknown</w:t>
            </w:r>
          </w:p>
        </w:tc>
      </w:tr>
      <w:tr w:rsidR="00BC16F0" w:rsidRPr="00BC16F0" w14:paraId="240BF16F" w14:textId="77777777" w:rsidTr="00BC16F0">
        <w:tc>
          <w:tcPr>
            <w:tcW w:w="0" w:type="auto"/>
            <w:hideMark/>
          </w:tcPr>
          <w:p w14:paraId="26DABAD4" w14:textId="77777777" w:rsidR="00BC16F0" w:rsidRPr="00BC16F0" w:rsidRDefault="00BC16F0" w:rsidP="00BC16F0">
            <w:pPr>
              <w:pStyle w:val="ListParagraph"/>
              <w:spacing w:after="160" w:line="278" w:lineRule="auto"/>
              <w:ind w:left="360"/>
              <w:rPr>
                <w:rFonts w:ascii="Calibri" w:hAnsi="Calibri" w:cs="Calibri"/>
                <w:lang w:val="en-US"/>
              </w:rPr>
            </w:pPr>
            <w:r w:rsidRPr="00BC16F0">
              <w:rPr>
                <w:rFonts w:ascii="Calibri" w:hAnsi="Calibri" w:cs="Calibri"/>
                <w:lang w:val="en-US"/>
              </w:rPr>
              <w:t xml:space="preserve">Viruses; </w:t>
            </w:r>
            <w:proofErr w:type="spellStart"/>
            <w:r w:rsidRPr="00BC16F0">
              <w:rPr>
                <w:rFonts w:ascii="Calibri" w:hAnsi="Calibri" w:cs="Calibri"/>
                <w:lang w:val="en-US"/>
              </w:rPr>
              <w:t>Varidnaviria</w:t>
            </w:r>
            <w:proofErr w:type="spellEnd"/>
            <w:r w:rsidRPr="00BC16F0">
              <w:rPr>
                <w:rFonts w:ascii="Calibri" w:hAnsi="Calibri" w:cs="Calibri"/>
                <w:lang w:val="en-US"/>
              </w:rPr>
              <w:t xml:space="preserve">; </w:t>
            </w:r>
            <w:proofErr w:type="spellStart"/>
            <w:r w:rsidRPr="00BC16F0">
              <w:rPr>
                <w:rFonts w:ascii="Calibri" w:hAnsi="Calibri" w:cs="Calibri"/>
                <w:lang w:val="en-US"/>
              </w:rPr>
              <w:t>Bamfordvirae</w:t>
            </w:r>
            <w:proofErr w:type="spellEnd"/>
            <w:r w:rsidRPr="00BC16F0">
              <w:rPr>
                <w:rFonts w:ascii="Calibri" w:hAnsi="Calibri" w:cs="Calibri"/>
                <w:lang w:val="en-US"/>
              </w:rPr>
              <w:t xml:space="preserve">; </w:t>
            </w:r>
            <w:proofErr w:type="spellStart"/>
            <w:r w:rsidRPr="00BC16F0">
              <w:rPr>
                <w:rFonts w:ascii="Calibri" w:hAnsi="Calibri" w:cs="Calibri"/>
                <w:lang w:val="en-US"/>
              </w:rPr>
              <w:t>Preplasmiviricota</w:t>
            </w:r>
            <w:proofErr w:type="spellEnd"/>
            <w:r w:rsidRPr="00BC16F0">
              <w:rPr>
                <w:rFonts w:ascii="Calibri" w:hAnsi="Calibri" w:cs="Calibri"/>
                <w:lang w:val="en-US"/>
              </w:rPr>
              <w:t xml:space="preserve">; </w:t>
            </w:r>
            <w:proofErr w:type="spellStart"/>
            <w:r w:rsidRPr="00BC16F0">
              <w:rPr>
                <w:rFonts w:ascii="Calibri" w:hAnsi="Calibri" w:cs="Calibri"/>
                <w:lang w:val="en-US"/>
              </w:rPr>
              <w:t>Tectiliviricetes</w:t>
            </w:r>
            <w:proofErr w:type="spellEnd"/>
            <w:r w:rsidRPr="00BC16F0">
              <w:rPr>
                <w:rFonts w:ascii="Calibri" w:hAnsi="Calibri" w:cs="Calibri"/>
                <w:lang w:val="en-US"/>
              </w:rPr>
              <w:t xml:space="preserve">; </w:t>
            </w:r>
            <w:proofErr w:type="spellStart"/>
            <w:r w:rsidRPr="00BC16F0">
              <w:rPr>
                <w:rFonts w:ascii="Calibri" w:hAnsi="Calibri" w:cs="Calibri"/>
                <w:lang w:val="en-US"/>
              </w:rPr>
              <w:t>Autolykiviridae</w:t>
            </w:r>
            <w:proofErr w:type="spellEnd"/>
          </w:p>
        </w:tc>
        <w:tc>
          <w:tcPr>
            <w:tcW w:w="0" w:type="auto"/>
            <w:hideMark/>
          </w:tcPr>
          <w:p w14:paraId="303E2E62"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dsDNA</w:t>
            </w:r>
            <w:proofErr w:type="spellEnd"/>
          </w:p>
        </w:tc>
        <w:tc>
          <w:tcPr>
            <w:tcW w:w="0" w:type="auto"/>
            <w:hideMark/>
          </w:tcPr>
          <w:p w14:paraId="5C86377F"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Prokaryote</w:t>
            </w:r>
            <w:proofErr w:type="spellEnd"/>
          </w:p>
        </w:tc>
      </w:tr>
      <w:tr w:rsidR="00BC16F0" w:rsidRPr="00BC16F0" w14:paraId="71B7B846" w14:textId="77777777" w:rsidTr="00BC16F0">
        <w:tc>
          <w:tcPr>
            <w:tcW w:w="0" w:type="auto"/>
            <w:hideMark/>
          </w:tcPr>
          <w:p w14:paraId="7939F12F" w14:textId="77777777" w:rsidR="00BC16F0" w:rsidRPr="00BC16F0" w:rsidRDefault="00BC16F0" w:rsidP="00BC16F0">
            <w:pPr>
              <w:pStyle w:val="ListParagraph"/>
              <w:spacing w:after="160" w:line="278" w:lineRule="auto"/>
              <w:ind w:left="360"/>
              <w:rPr>
                <w:rFonts w:ascii="Calibri" w:hAnsi="Calibri" w:cs="Calibri"/>
                <w:lang w:val="en-US"/>
              </w:rPr>
            </w:pPr>
            <w:r w:rsidRPr="00BC16F0">
              <w:rPr>
                <w:rFonts w:ascii="Calibri" w:hAnsi="Calibri" w:cs="Calibri"/>
                <w:lang w:val="en-US"/>
              </w:rPr>
              <w:t xml:space="preserve">Viruses; </w:t>
            </w:r>
            <w:proofErr w:type="spellStart"/>
            <w:r w:rsidRPr="00BC16F0">
              <w:rPr>
                <w:rFonts w:ascii="Calibri" w:hAnsi="Calibri" w:cs="Calibri"/>
                <w:lang w:val="en-US"/>
              </w:rPr>
              <w:t>Riboviria</w:t>
            </w:r>
            <w:proofErr w:type="spellEnd"/>
            <w:r w:rsidRPr="00BC16F0">
              <w:rPr>
                <w:rFonts w:ascii="Calibri" w:hAnsi="Calibri" w:cs="Calibri"/>
                <w:lang w:val="en-US"/>
              </w:rPr>
              <w:t xml:space="preserve">; </w:t>
            </w:r>
            <w:proofErr w:type="spellStart"/>
            <w:r w:rsidRPr="00BC16F0">
              <w:rPr>
                <w:rFonts w:ascii="Calibri" w:hAnsi="Calibri" w:cs="Calibri"/>
                <w:lang w:val="en-US"/>
              </w:rPr>
              <w:t>Pararnavirae</w:t>
            </w:r>
            <w:proofErr w:type="spellEnd"/>
            <w:r w:rsidRPr="00BC16F0">
              <w:rPr>
                <w:rFonts w:ascii="Calibri" w:hAnsi="Calibri" w:cs="Calibri"/>
                <w:lang w:val="en-US"/>
              </w:rPr>
              <w:t xml:space="preserve">; </w:t>
            </w:r>
            <w:proofErr w:type="spellStart"/>
            <w:r w:rsidRPr="00BC16F0">
              <w:rPr>
                <w:rFonts w:ascii="Calibri" w:hAnsi="Calibri" w:cs="Calibri"/>
                <w:lang w:val="en-US"/>
              </w:rPr>
              <w:t>Artverviricota</w:t>
            </w:r>
            <w:proofErr w:type="spellEnd"/>
            <w:r w:rsidRPr="00BC16F0">
              <w:rPr>
                <w:rFonts w:ascii="Calibri" w:hAnsi="Calibri" w:cs="Calibri"/>
                <w:lang w:val="en-US"/>
              </w:rPr>
              <w:t xml:space="preserve">; </w:t>
            </w:r>
            <w:proofErr w:type="spellStart"/>
            <w:r w:rsidRPr="00BC16F0">
              <w:rPr>
                <w:rFonts w:ascii="Calibri" w:hAnsi="Calibri" w:cs="Calibri"/>
                <w:lang w:val="en-US"/>
              </w:rPr>
              <w:t>Revtraviricetes</w:t>
            </w:r>
            <w:proofErr w:type="spellEnd"/>
            <w:r w:rsidRPr="00BC16F0">
              <w:rPr>
                <w:rFonts w:ascii="Calibri" w:hAnsi="Calibri" w:cs="Calibri"/>
                <w:lang w:val="en-US"/>
              </w:rPr>
              <w:t xml:space="preserve">; </w:t>
            </w:r>
            <w:proofErr w:type="spellStart"/>
            <w:r w:rsidRPr="00BC16F0">
              <w:rPr>
                <w:rFonts w:ascii="Calibri" w:hAnsi="Calibri" w:cs="Calibri"/>
                <w:lang w:val="en-US"/>
              </w:rPr>
              <w:t>Ortervirales</w:t>
            </w:r>
            <w:proofErr w:type="spellEnd"/>
            <w:r w:rsidRPr="00BC16F0">
              <w:rPr>
                <w:rFonts w:ascii="Calibri" w:hAnsi="Calibri" w:cs="Calibri"/>
                <w:lang w:val="en-US"/>
              </w:rPr>
              <w:t xml:space="preserve">; </w:t>
            </w:r>
            <w:proofErr w:type="spellStart"/>
            <w:r w:rsidRPr="00BC16F0">
              <w:rPr>
                <w:rFonts w:ascii="Calibri" w:hAnsi="Calibri" w:cs="Calibri"/>
                <w:lang w:val="en-US"/>
              </w:rPr>
              <w:t>Retroviridae</w:t>
            </w:r>
            <w:proofErr w:type="spellEnd"/>
          </w:p>
        </w:tc>
        <w:tc>
          <w:tcPr>
            <w:tcW w:w="0" w:type="auto"/>
            <w:hideMark/>
          </w:tcPr>
          <w:p w14:paraId="3EE68B50"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ssRNA</w:t>
            </w:r>
            <w:proofErr w:type="spellEnd"/>
            <w:r w:rsidRPr="00BC16F0">
              <w:rPr>
                <w:rFonts w:ascii="Calibri" w:hAnsi="Calibri" w:cs="Calibri"/>
              </w:rPr>
              <w:t>-RT</w:t>
            </w:r>
          </w:p>
        </w:tc>
        <w:tc>
          <w:tcPr>
            <w:tcW w:w="0" w:type="auto"/>
            <w:hideMark/>
          </w:tcPr>
          <w:p w14:paraId="2D7B63FD"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Eukaryote</w:t>
            </w:r>
            <w:proofErr w:type="spellEnd"/>
          </w:p>
        </w:tc>
      </w:tr>
      <w:tr w:rsidR="00BC16F0" w:rsidRPr="00BC16F0" w14:paraId="2F01AC2A" w14:textId="77777777" w:rsidTr="00BC16F0">
        <w:tc>
          <w:tcPr>
            <w:tcW w:w="0" w:type="auto"/>
            <w:hideMark/>
          </w:tcPr>
          <w:p w14:paraId="30254DB1" w14:textId="77777777" w:rsidR="00BC16F0" w:rsidRPr="00BC16F0" w:rsidRDefault="00BC16F0" w:rsidP="00BC16F0">
            <w:pPr>
              <w:pStyle w:val="ListParagraph"/>
              <w:spacing w:after="160" w:line="278" w:lineRule="auto"/>
              <w:ind w:left="360"/>
              <w:rPr>
                <w:rFonts w:ascii="Calibri" w:hAnsi="Calibri" w:cs="Calibri"/>
                <w:lang w:val="en-US"/>
              </w:rPr>
            </w:pPr>
            <w:r w:rsidRPr="00BC16F0">
              <w:rPr>
                <w:rFonts w:ascii="Calibri" w:hAnsi="Calibri" w:cs="Calibri"/>
                <w:lang w:val="en-US"/>
              </w:rPr>
              <w:t xml:space="preserve">Viruses; </w:t>
            </w:r>
            <w:proofErr w:type="spellStart"/>
            <w:r w:rsidRPr="00BC16F0">
              <w:rPr>
                <w:rFonts w:ascii="Calibri" w:hAnsi="Calibri" w:cs="Calibri"/>
                <w:lang w:val="en-US"/>
              </w:rPr>
              <w:t>Monodnaviria</w:t>
            </w:r>
            <w:proofErr w:type="spellEnd"/>
            <w:r w:rsidRPr="00BC16F0">
              <w:rPr>
                <w:rFonts w:ascii="Calibri" w:hAnsi="Calibri" w:cs="Calibri"/>
                <w:lang w:val="en-US"/>
              </w:rPr>
              <w:t xml:space="preserve">; </w:t>
            </w:r>
            <w:proofErr w:type="spellStart"/>
            <w:r w:rsidRPr="00BC16F0">
              <w:rPr>
                <w:rFonts w:ascii="Calibri" w:hAnsi="Calibri" w:cs="Calibri"/>
                <w:lang w:val="en-US"/>
              </w:rPr>
              <w:t>Sangervirae</w:t>
            </w:r>
            <w:proofErr w:type="spellEnd"/>
            <w:r w:rsidRPr="00BC16F0">
              <w:rPr>
                <w:rFonts w:ascii="Calibri" w:hAnsi="Calibri" w:cs="Calibri"/>
                <w:lang w:val="en-US"/>
              </w:rPr>
              <w:t xml:space="preserve">; </w:t>
            </w:r>
            <w:proofErr w:type="spellStart"/>
            <w:r w:rsidRPr="00BC16F0">
              <w:rPr>
                <w:rFonts w:ascii="Calibri" w:hAnsi="Calibri" w:cs="Calibri"/>
                <w:lang w:val="en-US"/>
              </w:rPr>
              <w:t>Phixviricota</w:t>
            </w:r>
            <w:proofErr w:type="spellEnd"/>
            <w:r w:rsidRPr="00BC16F0">
              <w:rPr>
                <w:rFonts w:ascii="Calibri" w:hAnsi="Calibri" w:cs="Calibri"/>
                <w:lang w:val="en-US"/>
              </w:rPr>
              <w:t xml:space="preserve">; </w:t>
            </w:r>
            <w:proofErr w:type="spellStart"/>
            <w:r w:rsidRPr="00BC16F0">
              <w:rPr>
                <w:rFonts w:ascii="Calibri" w:hAnsi="Calibri" w:cs="Calibri"/>
                <w:lang w:val="en-US"/>
              </w:rPr>
              <w:t>Malgrandaviricetes</w:t>
            </w:r>
            <w:proofErr w:type="spellEnd"/>
            <w:r w:rsidRPr="00BC16F0">
              <w:rPr>
                <w:rFonts w:ascii="Calibri" w:hAnsi="Calibri" w:cs="Calibri"/>
                <w:lang w:val="en-US"/>
              </w:rPr>
              <w:t xml:space="preserve">; </w:t>
            </w:r>
            <w:proofErr w:type="spellStart"/>
            <w:r w:rsidRPr="00BC16F0">
              <w:rPr>
                <w:rFonts w:ascii="Calibri" w:hAnsi="Calibri" w:cs="Calibri"/>
                <w:lang w:val="en-US"/>
              </w:rPr>
              <w:t>Petitvirales</w:t>
            </w:r>
            <w:proofErr w:type="spellEnd"/>
            <w:r w:rsidRPr="00BC16F0">
              <w:rPr>
                <w:rFonts w:ascii="Calibri" w:hAnsi="Calibri" w:cs="Calibri"/>
                <w:lang w:val="en-US"/>
              </w:rPr>
              <w:t xml:space="preserve">; </w:t>
            </w:r>
            <w:proofErr w:type="spellStart"/>
            <w:r w:rsidRPr="00BC16F0">
              <w:rPr>
                <w:rFonts w:ascii="Calibri" w:hAnsi="Calibri" w:cs="Calibri"/>
                <w:lang w:val="en-US"/>
              </w:rPr>
              <w:t>Microviridae</w:t>
            </w:r>
            <w:proofErr w:type="spellEnd"/>
          </w:p>
        </w:tc>
        <w:tc>
          <w:tcPr>
            <w:tcW w:w="0" w:type="auto"/>
            <w:hideMark/>
          </w:tcPr>
          <w:p w14:paraId="2222474F"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ssDNA</w:t>
            </w:r>
            <w:proofErr w:type="spellEnd"/>
          </w:p>
        </w:tc>
        <w:tc>
          <w:tcPr>
            <w:tcW w:w="0" w:type="auto"/>
            <w:hideMark/>
          </w:tcPr>
          <w:p w14:paraId="18166A88" w14:textId="77777777" w:rsidR="00BC16F0" w:rsidRPr="00BC16F0" w:rsidRDefault="00BC16F0" w:rsidP="00BC16F0">
            <w:pPr>
              <w:pStyle w:val="ListParagraph"/>
              <w:spacing w:after="160" w:line="278" w:lineRule="auto"/>
              <w:ind w:left="360"/>
              <w:rPr>
                <w:rFonts w:ascii="Calibri" w:hAnsi="Calibri" w:cs="Calibri"/>
              </w:rPr>
            </w:pPr>
            <w:proofErr w:type="spellStart"/>
            <w:r w:rsidRPr="00BC16F0">
              <w:rPr>
                <w:rFonts w:ascii="Calibri" w:hAnsi="Calibri" w:cs="Calibri"/>
              </w:rPr>
              <w:t>Prokaryote</w:t>
            </w:r>
            <w:proofErr w:type="spellEnd"/>
          </w:p>
        </w:tc>
      </w:tr>
    </w:tbl>
    <w:p w14:paraId="105B617A" w14:textId="6CEB1CC2" w:rsidR="00B832FB" w:rsidRPr="000A3086" w:rsidRDefault="00B832FB" w:rsidP="00BC16F0">
      <w:pPr>
        <w:rPr>
          <w:rFonts w:ascii="Calibri" w:hAnsi="Calibri" w:cs="Calibri"/>
        </w:rPr>
      </w:pPr>
    </w:p>
    <w:p w14:paraId="716FC6CE" w14:textId="16570023" w:rsidR="00BC16F0" w:rsidRPr="000A3086" w:rsidRDefault="00B832FB" w:rsidP="000A3086">
      <w:pPr>
        <w:pStyle w:val="Heading2"/>
        <w:rPr>
          <w:rFonts w:cs="Calibri"/>
          <w:lang w:val="en-US"/>
        </w:rPr>
      </w:pPr>
      <w:r w:rsidRPr="000A3086">
        <w:rPr>
          <w:rFonts w:cs="Calibri"/>
          <w:lang w:val="en-US"/>
        </w:rPr>
        <w:t>How many </w:t>
      </w:r>
      <w:r w:rsidRPr="000A3086">
        <w:rPr>
          <w:rFonts w:cs="Calibri"/>
          <w:bCs/>
          <w:lang w:val="en-US"/>
        </w:rPr>
        <w:t>High-quality</w:t>
      </w:r>
      <w:r w:rsidRPr="000A3086">
        <w:rPr>
          <w:rFonts w:cs="Calibri"/>
          <w:lang w:val="en-US"/>
        </w:rPr>
        <w:t> and </w:t>
      </w:r>
      <w:r w:rsidRPr="000A3086">
        <w:rPr>
          <w:rFonts w:cs="Calibri"/>
          <w:bCs/>
          <w:lang w:val="en-US"/>
        </w:rPr>
        <w:t>Complete</w:t>
      </w:r>
      <w:r w:rsidRPr="000A3086">
        <w:rPr>
          <w:rFonts w:cs="Calibri"/>
          <w:lang w:val="en-US"/>
        </w:rPr>
        <w:t xml:space="preserve"> viruses are in all samples together? (Use the filtered version and focus on the </w:t>
      </w:r>
      <w:proofErr w:type="spellStart"/>
      <w:r w:rsidRPr="000A3086">
        <w:rPr>
          <w:rFonts w:cs="Calibri"/>
          <w:lang w:val="en-US"/>
        </w:rPr>
        <w:t>CheckV</w:t>
      </w:r>
      <w:proofErr w:type="spellEnd"/>
      <w:r w:rsidRPr="000A3086">
        <w:rPr>
          <w:rFonts w:cs="Calibri"/>
          <w:lang w:val="en-US"/>
        </w:rPr>
        <w:t xml:space="preserve"> quality)</w:t>
      </w:r>
    </w:p>
    <w:p w14:paraId="3AC30A86" w14:textId="682AB3EF" w:rsidR="00B832FB" w:rsidRPr="00B832FB" w:rsidRDefault="00BC16F0" w:rsidP="00BC16F0">
      <w:pPr>
        <w:pStyle w:val="ListParagraph"/>
        <w:ind w:left="360"/>
        <w:rPr>
          <w:rFonts w:ascii="Calibri" w:hAnsi="Calibri" w:cs="Calibri"/>
        </w:rPr>
      </w:pPr>
      <w:r w:rsidRPr="000A3086">
        <w:rPr>
          <w:rFonts w:ascii="Calibri" w:hAnsi="Calibri" w:cs="Calibri"/>
        </w:rPr>
        <w:t>5</w:t>
      </w:r>
    </w:p>
    <w:p w14:paraId="67779982" w14:textId="77777777" w:rsidR="00B832FB" w:rsidRPr="000A3086" w:rsidRDefault="00B832FB" w:rsidP="000A3086">
      <w:pPr>
        <w:pStyle w:val="Heading2"/>
        <w:rPr>
          <w:rFonts w:cs="Calibri"/>
          <w:lang w:val="en-US"/>
        </w:rPr>
      </w:pPr>
      <w:r w:rsidRPr="000A3086">
        <w:rPr>
          <w:rFonts w:cs="Calibri"/>
          <w:lang w:val="en-US"/>
        </w:rPr>
        <w:lastRenderedPageBreak/>
        <w:t xml:space="preserve">Create a table based on </w:t>
      </w:r>
      <w:proofErr w:type="gramStart"/>
      <w:r w:rsidRPr="000A3086">
        <w:rPr>
          <w:rFonts w:cs="Calibri"/>
          <w:lang w:val="en-US"/>
        </w:rPr>
        <w:t xml:space="preserve">the </w:t>
      </w:r>
      <w:proofErr w:type="spellStart"/>
      <w:r w:rsidRPr="000A3086">
        <w:rPr>
          <w:rFonts w:cs="Calibri"/>
          <w:lang w:val="en-US"/>
        </w:rPr>
        <w:t>CheckV</w:t>
      </w:r>
      <w:proofErr w:type="spellEnd"/>
      <w:proofErr w:type="gramEnd"/>
      <w:r w:rsidRPr="000A3086">
        <w:rPr>
          <w:rFonts w:cs="Calibri"/>
          <w:lang w:val="en-US"/>
        </w:rPr>
        <w:t xml:space="preserve"> quality with the columns </w:t>
      </w:r>
      <w:r w:rsidRPr="000A3086">
        <w:rPr>
          <w:rFonts w:cs="Calibri"/>
          <w:bCs/>
          <w:lang w:val="en-US"/>
        </w:rPr>
        <w:t>Sample, Low-quality, Medium-quality, High-quality, Complete</w:t>
      </w:r>
      <w:r w:rsidRPr="000A3086">
        <w:rPr>
          <w:rFonts w:cs="Calibri"/>
          <w:lang w:val="en-US"/>
        </w:rPr>
        <w:t xml:space="preserve">. Fill it with the </w:t>
      </w:r>
      <w:proofErr w:type="gramStart"/>
      <w:r w:rsidRPr="000A3086">
        <w:rPr>
          <w:rFonts w:cs="Calibri"/>
          <w:lang w:val="en-US"/>
        </w:rPr>
        <w:t>amount</w:t>
      </w:r>
      <w:proofErr w:type="gramEnd"/>
      <w:r w:rsidRPr="000A3086">
        <w:rPr>
          <w:rFonts w:cs="Calibri"/>
          <w:lang w:val="en-US"/>
        </w:rPr>
        <w:t xml:space="preserve"> of viruses for each of the categories. Tip: If you are tight on time, just save the output and make it </w:t>
      </w:r>
      <w:proofErr w:type="gramStart"/>
      <w:r w:rsidRPr="000A3086">
        <w:rPr>
          <w:rFonts w:cs="Calibri"/>
          <w:lang w:val="en-US"/>
        </w:rPr>
        <w:t>pretty later</w:t>
      </w:r>
      <w:proofErr w:type="gramEnd"/>
      <w:r w:rsidRPr="000A3086">
        <w:rPr>
          <w:rFonts w:cs="Calibri"/>
          <w:lang w:val="en-US"/>
        </w:rPr>
        <w:t>!</w:t>
      </w:r>
    </w:p>
    <w:p w14:paraId="72490077" w14:textId="4F98DF09" w:rsidR="00B832FB" w:rsidRPr="00DB5B35" w:rsidRDefault="00B832FB" w:rsidP="006D63D0">
      <w:pPr>
        <w:pStyle w:val="ListParagraph"/>
        <w:ind w:left="360"/>
        <w:rPr>
          <w:rFonts w:ascii="Calibri" w:hAnsi="Calibri" w:cs="Calibri"/>
          <w:b/>
          <w:bCs/>
          <w:lang w:val="en-US"/>
        </w:rPr>
      </w:pPr>
    </w:p>
    <w:tbl>
      <w:tblPr>
        <w:tblStyle w:val="TableGrid"/>
        <w:tblW w:w="0" w:type="auto"/>
        <w:tblLook w:val="04A0" w:firstRow="1" w:lastRow="0" w:firstColumn="1" w:lastColumn="0" w:noHBand="0" w:noVBand="1"/>
      </w:tblPr>
      <w:tblGrid>
        <w:gridCol w:w="1478"/>
        <w:gridCol w:w="1390"/>
        <w:gridCol w:w="1823"/>
        <w:gridCol w:w="1434"/>
        <w:gridCol w:w="1180"/>
      </w:tblGrid>
      <w:tr w:rsidR="006D63D0" w:rsidRPr="006D63D0" w14:paraId="49B9B680" w14:textId="77777777" w:rsidTr="006D63D0">
        <w:tc>
          <w:tcPr>
            <w:tcW w:w="0" w:type="auto"/>
            <w:hideMark/>
          </w:tcPr>
          <w:p w14:paraId="6E78916E" w14:textId="77777777" w:rsidR="006D63D0" w:rsidRPr="006D63D0" w:rsidRDefault="006D63D0" w:rsidP="006D63D0">
            <w:pPr>
              <w:jc w:val="center"/>
              <w:rPr>
                <w:rFonts w:ascii="Calibri" w:eastAsia="Times New Roman" w:hAnsi="Calibri" w:cs="Calibri"/>
                <w:b/>
                <w:bCs/>
                <w:kern w:val="0"/>
                <w:lang w:eastAsia="de-DE"/>
                <w14:ligatures w14:val="none"/>
              </w:rPr>
            </w:pPr>
            <w:r w:rsidRPr="006D63D0">
              <w:rPr>
                <w:rFonts w:ascii="Calibri" w:eastAsia="Times New Roman" w:hAnsi="Calibri" w:cs="Calibri"/>
                <w:b/>
                <w:bCs/>
                <w:kern w:val="0"/>
                <w:lang w:eastAsia="de-DE"/>
                <w14:ligatures w14:val="none"/>
              </w:rPr>
              <w:t>Sample</w:t>
            </w:r>
          </w:p>
        </w:tc>
        <w:tc>
          <w:tcPr>
            <w:tcW w:w="0" w:type="auto"/>
            <w:hideMark/>
          </w:tcPr>
          <w:p w14:paraId="2270286B" w14:textId="77777777" w:rsidR="006D63D0" w:rsidRPr="006D63D0" w:rsidRDefault="006D63D0" w:rsidP="006D63D0">
            <w:pPr>
              <w:jc w:val="center"/>
              <w:rPr>
                <w:rFonts w:ascii="Calibri" w:eastAsia="Times New Roman" w:hAnsi="Calibri" w:cs="Calibri"/>
                <w:b/>
                <w:bCs/>
                <w:kern w:val="0"/>
                <w:lang w:eastAsia="de-DE"/>
                <w14:ligatures w14:val="none"/>
              </w:rPr>
            </w:pPr>
            <w:r w:rsidRPr="006D63D0">
              <w:rPr>
                <w:rFonts w:ascii="Calibri" w:eastAsia="Times New Roman" w:hAnsi="Calibri" w:cs="Calibri"/>
                <w:b/>
                <w:bCs/>
                <w:kern w:val="0"/>
                <w:lang w:eastAsia="de-DE"/>
                <w14:ligatures w14:val="none"/>
              </w:rPr>
              <w:t>Low-quality</w:t>
            </w:r>
          </w:p>
        </w:tc>
        <w:tc>
          <w:tcPr>
            <w:tcW w:w="0" w:type="auto"/>
            <w:hideMark/>
          </w:tcPr>
          <w:p w14:paraId="43CB434C" w14:textId="77777777" w:rsidR="006D63D0" w:rsidRPr="006D63D0" w:rsidRDefault="006D63D0" w:rsidP="006D63D0">
            <w:pPr>
              <w:jc w:val="center"/>
              <w:rPr>
                <w:rFonts w:ascii="Calibri" w:eastAsia="Times New Roman" w:hAnsi="Calibri" w:cs="Calibri"/>
                <w:b/>
                <w:bCs/>
                <w:kern w:val="0"/>
                <w:lang w:eastAsia="de-DE"/>
                <w14:ligatures w14:val="none"/>
              </w:rPr>
            </w:pPr>
            <w:r w:rsidRPr="006D63D0">
              <w:rPr>
                <w:rFonts w:ascii="Calibri" w:eastAsia="Times New Roman" w:hAnsi="Calibri" w:cs="Calibri"/>
                <w:b/>
                <w:bCs/>
                <w:kern w:val="0"/>
                <w:lang w:eastAsia="de-DE"/>
                <w14:ligatures w14:val="none"/>
              </w:rPr>
              <w:t>Medium-quality</w:t>
            </w:r>
          </w:p>
        </w:tc>
        <w:tc>
          <w:tcPr>
            <w:tcW w:w="0" w:type="auto"/>
            <w:hideMark/>
          </w:tcPr>
          <w:p w14:paraId="67E19DD0" w14:textId="77777777" w:rsidR="006D63D0" w:rsidRPr="006D63D0" w:rsidRDefault="006D63D0" w:rsidP="006D63D0">
            <w:pPr>
              <w:jc w:val="center"/>
              <w:rPr>
                <w:rFonts w:ascii="Calibri" w:eastAsia="Times New Roman" w:hAnsi="Calibri" w:cs="Calibri"/>
                <w:b/>
                <w:bCs/>
                <w:kern w:val="0"/>
                <w:lang w:eastAsia="de-DE"/>
                <w14:ligatures w14:val="none"/>
              </w:rPr>
            </w:pPr>
            <w:r w:rsidRPr="006D63D0">
              <w:rPr>
                <w:rFonts w:ascii="Calibri" w:eastAsia="Times New Roman" w:hAnsi="Calibri" w:cs="Calibri"/>
                <w:b/>
                <w:bCs/>
                <w:kern w:val="0"/>
                <w:lang w:eastAsia="de-DE"/>
                <w14:ligatures w14:val="none"/>
              </w:rPr>
              <w:t>High-quality</w:t>
            </w:r>
          </w:p>
        </w:tc>
        <w:tc>
          <w:tcPr>
            <w:tcW w:w="0" w:type="auto"/>
            <w:hideMark/>
          </w:tcPr>
          <w:p w14:paraId="55702148" w14:textId="77777777" w:rsidR="006D63D0" w:rsidRPr="006D63D0" w:rsidRDefault="006D63D0" w:rsidP="006D63D0">
            <w:pPr>
              <w:jc w:val="center"/>
              <w:rPr>
                <w:rFonts w:ascii="Calibri" w:eastAsia="Times New Roman" w:hAnsi="Calibri" w:cs="Calibri"/>
                <w:b/>
                <w:bCs/>
                <w:kern w:val="0"/>
                <w:lang w:eastAsia="de-DE"/>
                <w14:ligatures w14:val="none"/>
              </w:rPr>
            </w:pPr>
            <w:proofErr w:type="spellStart"/>
            <w:r w:rsidRPr="006D63D0">
              <w:rPr>
                <w:rFonts w:ascii="Calibri" w:eastAsia="Times New Roman" w:hAnsi="Calibri" w:cs="Calibri"/>
                <w:b/>
                <w:bCs/>
                <w:kern w:val="0"/>
                <w:lang w:eastAsia="de-DE"/>
                <w14:ligatures w14:val="none"/>
              </w:rPr>
              <w:t>Complete</w:t>
            </w:r>
            <w:proofErr w:type="spellEnd"/>
          </w:p>
        </w:tc>
      </w:tr>
      <w:tr w:rsidR="006D63D0" w:rsidRPr="006D63D0" w14:paraId="74C7C784" w14:textId="77777777" w:rsidTr="006D63D0">
        <w:tc>
          <w:tcPr>
            <w:tcW w:w="0" w:type="auto"/>
            <w:hideMark/>
          </w:tcPr>
          <w:p w14:paraId="749B233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BGR_130305</w:t>
            </w:r>
          </w:p>
        </w:tc>
        <w:tc>
          <w:tcPr>
            <w:tcW w:w="0" w:type="auto"/>
            <w:hideMark/>
          </w:tcPr>
          <w:p w14:paraId="7EA1EEB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625</w:t>
            </w:r>
          </w:p>
        </w:tc>
        <w:tc>
          <w:tcPr>
            <w:tcW w:w="0" w:type="auto"/>
            <w:hideMark/>
          </w:tcPr>
          <w:p w14:paraId="254F82C7"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7658CAD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476B271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39D3743A" w14:textId="77777777" w:rsidTr="006D63D0">
        <w:tc>
          <w:tcPr>
            <w:tcW w:w="0" w:type="auto"/>
            <w:hideMark/>
          </w:tcPr>
          <w:p w14:paraId="2F3E0033"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BGR_130527</w:t>
            </w:r>
          </w:p>
        </w:tc>
        <w:tc>
          <w:tcPr>
            <w:tcW w:w="0" w:type="auto"/>
            <w:hideMark/>
          </w:tcPr>
          <w:p w14:paraId="789A7812"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693</w:t>
            </w:r>
          </w:p>
        </w:tc>
        <w:tc>
          <w:tcPr>
            <w:tcW w:w="0" w:type="auto"/>
            <w:hideMark/>
          </w:tcPr>
          <w:p w14:paraId="58FD38A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05746C04"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5E60922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3C745B7B" w14:textId="77777777" w:rsidTr="006D63D0">
        <w:tc>
          <w:tcPr>
            <w:tcW w:w="0" w:type="auto"/>
            <w:hideMark/>
          </w:tcPr>
          <w:p w14:paraId="001EA64C"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BGR_130708</w:t>
            </w:r>
          </w:p>
        </w:tc>
        <w:tc>
          <w:tcPr>
            <w:tcW w:w="0" w:type="auto"/>
            <w:hideMark/>
          </w:tcPr>
          <w:p w14:paraId="32DE6131"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860</w:t>
            </w:r>
          </w:p>
        </w:tc>
        <w:tc>
          <w:tcPr>
            <w:tcW w:w="0" w:type="auto"/>
            <w:hideMark/>
          </w:tcPr>
          <w:p w14:paraId="1843556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6A2FB537"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434801A8"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621CE7B9" w14:textId="77777777" w:rsidTr="006D63D0">
        <w:tc>
          <w:tcPr>
            <w:tcW w:w="0" w:type="auto"/>
            <w:hideMark/>
          </w:tcPr>
          <w:p w14:paraId="56E6422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BGR_130829</w:t>
            </w:r>
          </w:p>
        </w:tc>
        <w:tc>
          <w:tcPr>
            <w:tcW w:w="0" w:type="auto"/>
            <w:hideMark/>
          </w:tcPr>
          <w:p w14:paraId="5A85463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964</w:t>
            </w:r>
          </w:p>
        </w:tc>
        <w:tc>
          <w:tcPr>
            <w:tcW w:w="0" w:type="auto"/>
            <w:hideMark/>
          </w:tcPr>
          <w:p w14:paraId="45E3503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w:t>
            </w:r>
          </w:p>
        </w:tc>
        <w:tc>
          <w:tcPr>
            <w:tcW w:w="0" w:type="auto"/>
            <w:hideMark/>
          </w:tcPr>
          <w:p w14:paraId="3C8A576E"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2248E8E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1E50242B" w14:textId="77777777" w:rsidTr="006D63D0">
        <w:tc>
          <w:tcPr>
            <w:tcW w:w="0" w:type="auto"/>
            <w:hideMark/>
          </w:tcPr>
          <w:p w14:paraId="09F28851"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BGR_130925</w:t>
            </w:r>
          </w:p>
        </w:tc>
        <w:tc>
          <w:tcPr>
            <w:tcW w:w="0" w:type="auto"/>
            <w:hideMark/>
          </w:tcPr>
          <w:p w14:paraId="3864325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856</w:t>
            </w:r>
          </w:p>
        </w:tc>
        <w:tc>
          <w:tcPr>
            <w:tcW w:w="0" w:type="auto"/>
            <w:hideMark/>
          </w:tcPr>
          <w:p w14:paraId="76EB0B5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w:t>
            </w:r>
          </w:p>
        </w:tc>
        <w:tc>
          <w:tcPr>
            <w:tcW w:w="0" w:type="auto"/>
            <w:hideMark/>
          </w:tcPr>
          <w:p w14:paraId="321DFD9D"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43974C1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30FBA07A" w14:textId="77777777" w:rsidTr="006D63D0">
        <w:tc>
          <w:tcPr>
            <w:tcW w:w="0" w:type="auto"/>
            <w:hideMark/>
          </w:tcPr>
          <w:p w14:paraId="0388567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BGR_131021</w:t>
            </w:r>
          </w:p>
        </w:tc>
        <w:tc>
          <w:tcPr>
            <w:tcW w:w="0" w:type="auto"/>
            <w:hideMark/>
          </w:tcPr>
          <w:p w14:paraId="206A130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1091</w:t>
            </w:r>
          </w:p>
        </w:tc>
        <w:tc>
          <w:tcPr>
            <w:tcW w:w="0" w:type="auto"/>
            <w:hideMark/>
          </w:tcPr>
          <w:p w14:paraId="2069FBA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w:t>
            </w:r>
          </w:p>
        </w:tc>
        <w:tc>
          <w:tcPr>
            <w:tcW w:w="0" w:type="auto"/>
            <w:hideMark/>
          </w:tcPr>
          <w:p w14:paraId="1CE7B093"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7F6DC3C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r>
      <w:tr w:rsidR="006D63D0" w:rsidRPr="006D63D0" w14:paraId="084B6926" w14:textId="77777777" w:rsidTr="006D63D0">
        <w:tc>
          <w:tcPr>
            <w:tcW w:w="0" w:type="auto"/>
            <w:hideMark/>
          </w:tcPr>
          <w:p w14:paraId="40482862"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BGR_131118</w:t>
            </w:r>
          </w:p>
        </w:tc>
        <w:tc>
          <w:tcPr>
            <w:tcW w:w="0" w:type="auto"/>
            <w:hideMark/>
          </w:tcPr>
          <w:p w14:paraId="2B421D0E"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613</w:t>
            </w:r>
          </w:p>
        </w:tc>
        <w:tc>
          <w:tcPr>
            <w:tcW w:w="0" w:type="auto"/>
            <w:hideMark/>
          </w:tcPr>
          <w:p w14:paraId="226179AE"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w:t>
            </w:r>
          </w:p>
        </w:tc>
        <w:tc>
          <w:tcPr>
            <w:tcW w:w="0" w:type="auto"/>
            <w:hideMark/>
          </w:tcPr>
          <w:p w14:paraId="1085C8A7"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776F6A3C"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40461EF3" w14:textId="77777777" w:rsidTr="006D63D0">
        <w:tc>
          <w:tcPr>
            <w:tcW w:w="0" w:type="auto"/>
            <w:hideMark/>
          </w:tcPr>
          <w:p w14:paraId="500D9944"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BGR_140106</w:t>
            </w:r>
          </w:p>
        </w:tc>
        <w:tc>
          <w:tcPr>
            <w:tcW w:w="0" w:type="auto"/>
            <w:hideMark/>
          </w:tcPr>
          <w:p w14:paraId="34BDA3F7"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372</w:t>
            </w:r>
          </w:p>
        </w:tc>
        <w:tc>
          <w:tcPr>
            <w:tcW w:w="0" w:type="auto"/>
            <w:hideMark/>
          </w:tcPr>
          <w:p w14:paraId="6A48018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676FD78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48AD6D47"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1D382F37" w14:textId="77777777" w:rsidTr="006D63D0">
        <w:tc>
          <w:tcPr>
            <w:tcW w:w="0" w:type="auto"/>
            <w:hideMark/>
          </w:tcPr>
          <w:p w14:paraId="5D1E282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BGR_140121</w:t>
            </w:r>
          </w:p>
        </w:tc>
        <w:tc>
          <w:tcPr>
            <w:tcW w:w="0" w:type="auto"/>
            <w:hideMark/>
          </w:tcPr>
          <w:p w14:paraId="68F7D5EE"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578</w:t>
            </w:r>
          </w:p>
        </w:tc>
        <w:tc>
          <w:tcPr>
            <w:tcW w:w="0" w:type="auto"/>
            <w:hideMark/>
          </w:tcPr>
          <w:p w14:paraId="06D7034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01A558E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3F50E39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r>
      <w:tr w:rsidR="006D63D0" w:rsidRPr="006D63D0" w14:paraId="62CE7E1F" w14:textId="77777777" w:rsidTr="006D63D0">
        <w:tc>
          <w:tcPr>
            <w:tcW w:w="0" w:type="auto"/>
            <w:hideMark/>
          </w:tcPr>
          <w:p w14:paraId="0F780CA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BGR_140221</w:t>
            </w:r>
          </w:p>
        </w:tc>
        <w:tc>
          <w:tcPr>
            <w:tcW w:w="0" w:type="auto"/>
            <w:hideMark/>
          </w:tcPr>
          <w:p w14:paraId="0B89201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724</w:t>
            </w:r>
          </w:p>
        </w:tc>
        <w:tc>
          <w:tcPr>
            <w:tcW w:w="0" w:type="auto"/>
            <w:hideMark/>
          </w:tcPr>
          <w:p w14:paraId="26A083D2"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76EDDFFC"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1EB6B871"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6591B6D7" w14:textId="77777777" w:rsidTr="006D63D0">
        <w:tc>
          <w:tcPr>
            <w:tcW w:w="0" w:type="auto"/>
            <w:hideMark/>
          </w:tcPr>
          <w:p w14:paraId="26C95882"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BGR_140320</w:t>
            </w:r>
          </w:p>
        </w:tc>
        <w:tc>
          <w:tcPr>
            <w:tcW w:w="0" w:type="auto"/>
            <w:hideMark/>
          </w:tcPr>
          <w:p w14:paraId="155546A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471</w:t>
            </w:r>
          </w:p>
        </w:tc>
        <w:tc>
          <w:tcPr>
            <w:tcW w:w="0" w:type="auto"/>
            <w:hideMark/>
          </w:tcPr>
          <w:p w14:paraId="038321F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58BB09A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1A6D137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52A2033A" w14:textId="77777777" w:rsidTr="006D63D0">
        <w:tc>
          <w:tcPr>
            <w:tcW w:w="0" w:type="auto"/>
            <w:hideMark/>
          </w:tcPr>
          <w:p w14:paraId="22204FC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BGR_140423</w:t>
            </w:r>
          </w:p>
        </w:tc>
        <w:tc>
          <w:tcPr>
            <w:tcW w:w="0" w:type="auto"/>
            <w:hideMark/>
          </w:tcPr>
          <w:p w14:paraId="4CA1D19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362</w:t>
            </w:r>
          </w:p>
        </w:tc>
        <w:tc>
          <w:tcPr>
            <w:tcW w:w="0" w:type="auto"/>
            <w:hideMark/>
          </w:tcPr>
          <w:p w14:paraId="76F3A76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7C6A6180"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182B5D2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02F05B40" w14:textId="77777777" w:rsidTr="006D63D0">
        <w:tc>
          <w:tcPr>
            <w:tcW w:w="0" w:type="auto"/>
            <w:hideMark/>
          </w:tcPr>
          <w:p w14:paraId="2C62A24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BGR_140605</w:t>
            </w:r>
          </w:p>
        </w:tc>
        <w:tc>
          <w:tcPr>
            <w:tcW w:w="0" w:type="auto"/>
            <w:hideMark/>
          </w:tcPr>
          <w:p w14:paraId="5EF898A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531</w:t>
            </w:r>
          </w:p>
        </w:tc>
        <w:tc>
          <w:tcPr>
            <w:tcW w:w="0" w:type="auto"/>
            <w:hideMark/>
          </w:tcPr>
          <w:p w14:paraId="0205C34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2</w:t>
            </w:r>
          </w:p>
        </w:tc>
        <w:tc>
          <w:tcPr>
            <w:tcW w:w="0" w:type="auto"/>
            <w:hideMark/>
          </w:tcPr>
          <w:p w14:paraId="3220FE2A"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36C371C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5A5E7724" w14:textId="77777777" w:rsidTr="006D63D0">
        <w:tc>
          <w:tcPr>
            <w:tcW w:w="0" w:type="auto"/>
            <w:hideMark/>
          </w:tcPr>
          <w:p w14:paraId="59E96111"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BGR_140717</w:t>
            </w:r>
          </w:p>
        </w:tc>
        <w:tc>
          <w:tcPr>
            <w:tcW w:w="0" w:type="auto"/>
            <w:hideMark/>
          </w:tcPr>
          <w:p w14:paraId="693DB992"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564</w:t>
            </w:r>
          </w:p>
        </w:tc>
        <w:tc>
          <w:tcPr>
            <w:tcW w:w="0" w:type="auto"/>
            <w:hideMark/>
          </w:tcPr>
          <w:p w14:paraId="0004F235"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w:t>
            </w:r>
          </w:p>
        </w:tc>
        <w:tc>
          <w:tcPr>
            <w:tcW w:w="0" w:type="auto"/>
            <w:hideMark/>
          </w:tcPr>
          <w:p w14:paraId="58CC786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3733D42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r>
      <w:tr w:rsidR="006D63D0" w:rsidRPr="006D63D0" w14:paraId="3F954D42" w14:textId="77777777" w:rsidTr="006D63D0">
        <w:tc>
          <w:tcPr>
            <w:tcW w:w="0" w:type="auto"/>
            <w:hideMark/>
          </w:tcPr>
          <w:p w14:paraId="750D88E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BGR_140821</w:t>
            </w:r>
          </w:p>
        </w:tc>
        <w:tc>
          <w:tcPr>
            <w:tcW w:w="0" w:type="auto"/>
            <w:hideMark/>
          </w:tcPr>
          <w:p w14:paraId="2349E42E"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338</w:t>
            </w:r>
          </w:p>
        </w:tc>
        <w:tc>
          <w:tcPr>
            <w:tcW w:w="0" w:type="auto"/>
            <w:hideMark/>
          </w:tcPr>
          <w:p w14:paraId="64C37FA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3B059D7C"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61777A22"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4F1253CB" w14:textId="77777777" w:rsidTr="006D63D0">
        <w:tc>
          <w:tcPr>
            <w:tcW w:w="0" w:type="auto"/>
            <w:hideMark/>
          </w:tcPr>
          <w:p w14:paraId="5DC1ADD3"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BGR_140919</w:t>
            </w:r>
          </w:p>
        </w:tc>
        <w:tc>
          <w:tcPr>
            <w:tcW w:w="0" w:type="auto"/>
            <w:hideMark/>
          </w:tcPr>
          <w:p w14:paraId="6A36511D"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485</w:t>
            </w:r>
          </w:p>
        </w:tc>
        <w:tc>
          <w:tcPr>
            <w:tcW w:w="0" w:type="auto"/>
            <w:hideMark/>
          </w:tcPr>
          <w:p w14:paraId="40D2C118"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70467D59"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5B43B20C"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282954A4" w14:textId="77777777" w:rsidTr="006D63D0">
        <w:tc>
          <w:tcPr>
            <w:tcW w:w="0" w:type="auto"/>
            <w:hideMark/>
          </w:tcPr>
          <w:p w14:paraId="0D257FFF"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BGR_141022</w:t>
            </w:r>
          </w:p>
        </w:tc>
        <w:tc>
          <w:tcPr>
            <w:tcW w:w="0" w:type="auto"/>
            <w:hideMark/>
          </w:tcPr>
          <w:p w14:paraId="72AC06AA"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409</w:t>
            </w:r>
          </w:p>
        </w:tc>
        <w:tc>
          <w:tcPr>
            <w:tcW w:w="0" w:type="auto"/>
            <w:hideMark/>
          </w:tcPr>
          <w:p w14:paraId="4C88AE54"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3294AF0C"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0D0C33B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r w:rsidR="006D63D0" w:rsidRPr="006D63D0" w14:paraId="0E9F4C35" w14:textId="77777777" w:rsidTr="006D63D0">
        <w:tc>
          <w:tcPr>
            <w:tcW w:w="0" w:type="auto"/>
            <w:hideMark/>
          </w:tcPr>
          <w:p w14:paraId="54A0EAE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BGR_150108</w:t>
            </w:r>
          </w:p>
        </w:tc>
        <w:tc>
          <w:tcPr>
            <w:tcW w:w="0" w:type="auto"/>
            <w:hideMark/>
          </w:tcPr>
          <w:p w14:paraId="3C6052CB"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348</w:t>
            </w:r>
          </w:p>
        </w:tc>
        <w:tc>
          <w:tcPr>
            <w:tcW w:w="0" w:type="auto"/>
            <w:hideMark/>
          </w:tcPr>
          <w:p w14:paraId="56551C66"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1</w:t>
            </w:r>
          </w:p>
        </w:tc>
        <w:tc>
          <w:tcPr>
            <w:tcW w:w="0" w:type="auto"/>
            <w:hideMark/>
          </w:tcPr>
          <w:p w14:paraId="1A2F490D"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c>
          <w:tcPr>
            <w:tcW w:w="0" w:type="auto"/>
            <w:hideMark/>
          </w:tcPr>
          <w:p w14:paraId="231242F4" w14:textId="77777777" w:rsidR="006D63D0" w:rsidRPr="006D63D0" w:rsidRDefault="006D63D0" w:rsidP="006D63D0">
            <w:pPr>
              <w:rPr>
                <w:rFonts w:ascii="Calibri" w:eastAsia="Times New Roman" w:hAnsi="Calibri" w:cs="Calibri"/>
                <w:kern w:val="0"/>
                <w:lang w:eastAsia="de-DE"/>
                <w14:ligatures w14:val="none"/>
              </w:rPr>
            </w:pPr>
            <w:r w:rsidRPr="006D63D0">
              <w:rPr>
                <w:rFonts w:ascii="Calibri" w:eastAsia="Times New Roman" w:hAnsi="Calibri" w:cs="Calibri"/>
                <w:kern w:val="0"/>
                <w:lang w:eastAsia="de-DE"/>
                <w14:ligatures w14:val="none"/>
              </w:rPr>
              <w:t>0</w:t>
            </w:r>
          </w:p>
        </w:tc>
      </w:tr>
    </w:tbl>
    <w:p w14:paraId="75A3D92D" w14:textId="2532E676" w:rsidR="00B832FB" w:rsidRPr="000A3086" w:rsidRDefault="00B832FB" w:rsidP="006D63D0">
      <w:pPr>
        <w:rPr>
          <w:rFonts w:ascii="Calibri" w:hAnsi="Calibri" w:cs="Calibri"/>
        </w:rPr>
      </w:pPr>
    </w:p>
    <w:p w14:paraId="29CF8E9B" w14:textId="77777777" w:rsidR="00B832FB" w:rsidRDefault="00B832FB" w:rsidP="000A3086">
      <w:pPr>
        <w:pStyle w:val="Heading2"/>
        <w:rPr>
          <w:lang w:val="en-US"/>
        </w:rPr>
      </w:pPr>
      <w:r w:rsidRPr="00B832FB">
        <w:rPr>
          <w:lang w:val="en-US"/>
        </w:rPr>
        <w:t>For the </w:t>
      </w:r>
      <w:r w:rsidRPr="00B832FB">
        <w:rPr>
          <w:bCs/>
          <w:lang w:val="en-US"/>
        </w:rPr>
        <w:t>Complete</w:t>
      </w:r>
      <w:r w:rsidRPr="00B832FB">
        <w:rPr>
          <w:lang w:val="en-US"/>
        </w:rPr>
        <w:t> viruses from all samples, extract all the lines (from the same output file you just used to answer previous questions) so we can take a closer look. Also add a header so we know what each column contains.</w:t>
      </w:r>
    </w:p>
    <w:p w14:paraId="175F9A23" w14:textId="77777777" w:rsidR="000A3086" w:rsidRPr="000A3086" w:rsidRDefault="000A3086" w:rsidP="000A3086">
      <w:pPr>
        <w:rPr>
          <w:lang w:val="en-US"/>
        </w:rPr>
      </w:pPr>
    </w:p>
    <w:tbl>
      <w:tblPr>
        <w:tblStyle w:val="TableGrid"/>
        <w:tblW w:w="0" w:type="auto"/>
        <w:tblLook w:val="04A0" w:firstRow="1" w:lastRow="0" w:firstColumn="1" w:lastColumn="0" w:noHBand="0" w:noVBand="1"/>
      </w:tblPr>
      <w:tblGrid>
        <w:gridCol w:w="3518"/>
        <w:gridCol w:w="1848"/>
        <w:gridCol w:w="1848"/>
        <w:gridCol w:w="1848"/>
      </w:tblGrid>
      <w:tr w:rsidR="006D63D0" w:rsidRPr="006D63D0" w14:paraId="3E3F5F1D" w14:textId="77777777" w:rsidTr="006D63D0">
        <w:tc>
          <w:tcPr>
            <w:tcW w:w="0" w:type="auto"/>
            <w:hideMark/>
          </w:tcPr>
          <w:p w14:paraId="4EAF85E7" w14:textId="77777777" w:rsidR="006D63D0" w:rsidRPr="006D63D0" w:rsidRDefault="006D63D0" w:rsidP="006D63D0">
            <w:pPr>
              <w:pStyle w:val="ListParagraph"/>
              <w:spacing w:after="160" w:line="278" w:lineRule="auto"/>
              <w:ind w:left="360"/>
              <w:rPr>
                <w:rFonts w:ascii="Calibri" w:hAnsi="Calibri" w:cs="Calibri"/>
                <w:b/>
                <w:bCs/>
              </w:rPr>
            </w:pPr>
            <w:r w:rsidRPr="006D63D0">
              <w:rPr>
                <w:rFonts w:ascii="Calibri" w:hAnsi="Calibri" w:cs="Calibri"/>
                <w:b/>
                <w:bCs/>
              </w:rPr>
              <w:t>Question</w:t>
            </w:r>
          </w:p>
        </w:tc>
        <w:tc>
          <w:tcPr>
            <w:tcW w:w="0" w:type="auto"/>
            <w:hideMark/>
          </w:tcPr>
          <w:p w14:paraId="3EB0D186" w14:textId="77777777" w:rsidR="006D63D0" w:rsidRPr="006D63D0" w:rsidRDefault="006D63D0" w:rsidP="006D63D0">
            <w:pPr>
              <w:pStyle w:val="ListParagraph"/>
              <w:spacing w:after="160" w:line="278" w:lineRule="auto"/>
              <w:ind w:left="360"/>
              <w:rPr>
                <w:rFonts w:ascii="Calibri" w:hAnsi="Calibri" w:cs="Calibri"/>
                <w:b/>
                <w:bCs/>
              </w:rPr>
            </w:pPr>
            <w:r w:rsidRPr="006D63D0">
              <w:rPr>
                <w:rFonts w:ascii="Calibri" w:hAnsi="Calibri" w:cs="Calibri"/>
                <w:b/>
                <w:bCs/>
              </w:rPr>
              <w:t>BGR_131021</w:t>
            </w:r>
          </w:p>
        </w:tc>
        <w:tc>
          <w:tcPr>
            <w:tcW w:w="0" w:type="auto"/>
            <w:hideMark/>
          </w:tcPr>
          <w:p w14:paraId="2062DD05" w14:textId="77777777" w:rsidR="006D63D0" w:rsidRPr="006D63D0" w:rsidRDefault="006D63D0" w:rsidP="006D63D0">
            <w:pPr>
              <w:pStyle w:val="ListParagraph"/>
              <w:spacing w:after="160" w:line="278" w:lineRule="auto"/>
              <w:ind w:left="360"/>
              <w:rPr>
                <w:rFonts w:ascii="Calibri" w:hAnsi="Calibri" w:cs="Calibri"/>
                <w:b/>
                <w:bCs/>
              </w:rPr>
            </w:pPr>
            <w:r w:rsidRPr="006D63D0">
              <w:rPr>
                <w:rFonts w:ascii="Calibri" w:hAnsi="Calibri" w:cs="Calibri"/>
                <w:b/>
                <w:bCs/>
              </w:rPr>
              <w:t>BGR_140121</w:t>
            </w:r>
          </w:p>
        </w:tc>
        <w:tc>
          <w:tcPr>
            <w:tcW w:w="0" w:type="auto"/>
            <w:hideMark/>
          </w:tcPr>
          <w:p w14:paraId="0BC5CC68" w14:textId="77777777" w:rsidR="006D63D0" w:rsidRPr="006D63D0" w:rsidRDefault="006D63D0" w:rsidP="006D63D0">
            <w:pPr>
              <w:pStyle w:val="ListParagraph"/>
              <w:spacing w:after="160" w:line="278" w:lineRule="auto"/>
              <w:ind w:left="360"/>
              <w:rPr>
                <w:rFonts w:ascii="Calibri" w:hAnsi="Calibri" w:cs="Calibri"/>
                <w:b/>
                <w:bCs/>
              </w:rPr>
            </w:pPr>
            <w:r w:rsidRPr="006D63D0">
              <w:rPr>
                <w:rFonts w:ascii="Calibri" w:hAnsi="Calibri" w:cs="Calibri"/>
                <w:b/>
                <w:bCs/>
              </w:rPr>
              <w:t>BGR_140717</w:t>
            </w:r>
          </w:p>
        </w:tc>
      </w:tr>
      <w:tr w:rsidR="006D63D0" w:rsidRPr="006D63D0" w14:paraId="7083BCC7" w14:textId="77777777" w:rsidTr="006D63D0">
        <w:tc>
          <w:tcPr>
            <w:tcW w:w="0" w:type="auto"/>
            <w:hideMark/>
          </w:tcPr>
          <w:p w14:paraId="2030B141"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b/>
                <w:bCs/>
              </w:rPr>
              <w:t>Sample</w:t>
            </w:r>
          </w:p>
        </w:tc>
        <w:tc>
          <w:tcPr>
            <w:tcW w:w="0" w:type="auto"/>
            <w:hideMark/>
          </w:tcPr>
          <w:p w14:paraId="070CDCAA"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BGR_131021</w:t>
            </w:r>
          </w:p>
        </w:tc>
        <w:tc>
          <w:tcPr>
            <w:tcW w:w="0" w:type="auto"/>
            <w:hideMark/>
          </w:tcPr>
          <w:p w14:paraId="137A1544"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BGR_140121</w:t>
            </w:r>
          </w:p>
        </w:tc>
        <w:tc>
          <w:tcPr>
            <w:tcW w:w="0" w:type="auto"/>
            <w:hideMark/>
          </w:tcPr>
          <w:p w14:paraId="4D8E8B53"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BGR_140717</w:t>
            </w:r>
          </w:p>
        </w:tc>
      </w:tr>
      <w:tr w:rsidR="006D63D0" w:rsidRPr="006D63D0" w14:paraId="53CB46AE" w14:textId="77777777" w:rsidTr="006D63D0">
        <w:tc>
          <w:tcPr>
            <w:tcW w:w="0" w:type="auto"/>
            <w:hideMark/>
          </w:tcPr>
          <w:p w14:paraId="08EDFF07"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b/>
                <w:bCs/>
              </w:rPr>
              <w:t xml:space="preserve">Integrated </w:t>
            </w:r>
            <w:proofErr w:type="spellStart"/>
            <w:r w:rsidRPr="006D63D0">
              <w:rPr>
                <w:rFonts w:ascii="Calibri" w:hAnsi="Calibri" w:cs="Calibri"/>
                <w:b/>
                <w:bCs/>
              </w:rPr>
              <w:t>provirus</w:t>
            </w:r>
            <w:proofErr w:type="spellEnd"/>
            <w:r w:rsidRPr="006D63D0">
              <w:rPr>
                <w:rFonts w:ascii="Calibri" w:hAnsi="Calibri" w:cs="Calibri"/>
                <w:b/>
                <w:bCs/>
              </w:rPr>
              <w:t>?</w:t>
            </w:r>
          </w:p>
        </w:tc>
        <w:tc>
          <w:tcPr>
            <w:tcW w:w="0" w:type="auto"/>
            <w:hideMark/>
          </w:tcPr>
          <w:p w14:paraId="2D5D7634" w14:textId="77777777" w:rsidR="006D63D0" w:rsidRPr="006D63D0" w:rsidRDefault="006D63D0" w:rsidP="006D63D0">
            <w:pPr>
              <w:pStyle w:val="ListParagraph"/>
              <w:spacing w:after="160" w:line="278" w:lineRule="auto"/>
              <w:ind w:left="360"/>
              <w:rPr>
                <w:rFonts w:ascii="Calibri" w:hAnsi="Calibri" w:cs="Calibri"/>
              </w:rPr>
            </w:pPr>
            <w:proofErr w:type="spellStart"/>
            <w:r w:rsidRPr="006D63D0">
              <w:rPr>
                <w:rFonts w:ascii="Calibri" w:hAnsi="Calibri" w:cs="Calibri"/>
              </w:rPr>
              <w:t>No</w:t>
            </w:r>
            <w:proofErr w:type="spellEnd"/>
          </w:p>
        </w:tc>
        <w:tc>
          <w:tcPr>
            <w:tcW w:w="0" w:type="auto"/>
            <w:hideMark/>
          </w:tcPr>
          <w:p w14:paraId="758C6761" w14:textId="77777777" w:rsidR="006D63D0" w:rsidRPr="006D63D0" w:rsidRDefault="006D63D0" w:rsidP="006D63D0">
            <w:pPr>
              <w:pStyle w:val="ListParagraph"/>
              <w:spacing w:after="160" w:line="278" w:lineRule="auto"/>
              <w:ind w:left="360"/>
              <w:rPr>
                <w:rFonts w:ascii="Calibri" w:hAnsi="Calibri" w:cs="Calibri"/>
              </w:rPr>
            </w:pPr>
            <w:proofErr w:type="spellStart"/>
            <w:r w:rsidRPr="006D63D0">
              <w:rPr>
                <w:rFonts w:ascii="Calibri" w:hAnsi="Calibri" w:cs="Calibri"/>
              </w:rPr>
              <w:t>No</w:t>
            </w:r>
            <w:proofErr w:type="spellEnd"/>
          </w:p>
        </w:tc>
        <w:tc>
          <w:tcPr>
            <w:tcW w:w="0" w:type="auto"/>
            <w:hideMark/>
          </w:tcPr>
          <w:p w14:paraId="2666E0D0" w14:textId="77777777" w:rsidR="006D63D0" w:rsidRPr="006D63D0" w:rsidRDefault="006D63D0" w:rsidP="006D63D0">
            <w:pPr>
              <w:pStyle w:val="ListParagraph"/>
              <w:spacing w:after="160" w:line="278" w:lineRule="auto"/>
              <w:ind w:left="360"/>
              <w:rPr>
                <w:rFonts w:ascii="Calibri" w:hAnsi="Calibri" w:cs="Calibri"/>
              </w:rPr>
            </w:pPr>
            <w:proofErr w:type="spellStart"/>
            <w:r w:rsidRPr="006D63D0">
              <w:rPr>
                <w:rFonts w:ascii="Calibri" w:hAnsi="Calibri" w:cs="Calibri"/>
              </w:rPr>
              <w:t>No</w:t>
            </w:r>
            <w:proofErr w:type="spellEnd"/>
          </w:p>
        </w:tc>
      </w:tr>
      <w:tr w:rsidR="006D63D0" w:rsidRPr="006D63D0" w14:paraId="6E5B51B8" w14:textId="77777777" w:rsidTr="006D63D0">
        <w:tc>
          <w:tcPr>
            <w:tcW w:w="0" w:type="auto"/>
            <w:hideMark/>
          </w:tcPr>
          <w:p w14:paraId="3863671D"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b/>
                <w:bCs/>
              </w:rPr>
              <w:t>Length (bp)</w:t>
            </w:r>
          </w:p>
        </w:tc>
        <w:tc>
          <w:tcPr>
            <w:tcW w:w="0" w:type="auto"/>
            <w:hideMark/>
          </w:tcPr>
          <w:p w14:paraId="58779E92"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46,113</w:t>
            </w:r>
          </w:p>
        </w:tc>
        <w:tc>
          <w:tcPr>
            <w:tcW w:w="0" w:type="auto"/>
            <w:hideMark/>
          </w:tcPr>
          <w:p w14:paraId="000B3B7B"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34,619</w:t>
            </w:r>
          </w:p>
        </w:tc>
        <w:tc>
          <w:tcPr>
            <w:tcW w:w="0" w:type="auto"/>
            <w:hideMark/>
          </w:tcPr>
          <w:p w14:paraId="49F59B80"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31,258</w:t>
            </w:r>
          </w:p>
        </w:tc>
      </w:tr>
      <w:tr w:rsidR="006D63D0" w:rsidRPr="006D63D0" w14:paraId="13E187ED" w14:textId="77777777" w:rsidTr="006D63D0">
        <w:tc>
          <w:tcPr>
            <w:tcW w:w="0" w:type="auto"/>
            <w:hideMark/>
          </w:tcPr>
          <w:p w14:paraId="405AED9D"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b/>
                <w:bCs/>
              </w:rPr>
              <w:t xml:space="preserve">Viral </w:t>
            </w:r>
            <w:proofErr w:type="spellStart"/>
            <w:r w:rsidRPr="006D63D0">
              <w:rPr>
                <w:rFonts w:ascii="Calibri" w:hAnsi="Calibri" w:cs="Calibri"/>
                <w:b/>
                <w:bCs/>
              </w:rPr>
              <w:t>hallmark</w:t>
            </w:r>
            <w:proofErr w:type="spellEnd"/>
            <w:r w:rsidRPr="006D63D0">
              <w:rPr>
                <w:rFonts w:ascii="Calibri" w:hAnsi="Calibri" w:cs="Calibri"/>
                <w:b/>
                <w:bCs/>
              </w:rPr>
              <w:t xml:space="preserve"> genes</w:t>
            </w:r>
          </w:p>
        </w:tc>
        <w:tc>
          <w:tcPr>
            <w:tcW w:w="0" w:type="auto"/>
            <w:hideMark/>
          </w:tcPr>
          <w:p w14:paraId="7B5A7DEB"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12</w:t>
            </w:r>
          </w:p>
        </w:tc>
        <w:tc>
          <w:tcPr>
            <w:tcW w:w="0" w:type="auto"/>
            <w:hideMark/>
          </w:tcPr>
          <w:p w14:paraId="599D9110"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24</w:t>
            </w:r>
          </w:p>
        </w:tc>
        <w:tc>
          <w:tcPr>
            <w:tcW w:w="0" w:type="auto"/>
            <w:hideMark/>
          </w:tcPr>
          <w:p w14:paraId="0CD2F3D9"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21</w:t>
            </w:r>
          </w:p>
        </w:tc>
      </w:tr>
      <w:tr w:rsidR="006D63D0" w:rsidRPr="006D63D0" w14:paraId="7B41C340" w14:textId="77777777" w:rsidTr="006D63D0">
        <w:tc>
          <w:tcPr>
            <w:tcW w:w="0" w:type="auto"/>
            <w:hideMark/>
          </w:tcPr>
          <w:p w14:paraId="4E285C7F" w14:textId="77777777" w:rsidR="006D63D0" w:rsidRPr="006D63D0" w:rsidRDefault="006D63D0" w:rsidP="006D63D0">
            <w:pPr>
              <w:pStyle w:val="ListParagraph"/>
              <w:spacing w:after="160" w:line="278" w:lineRule="auto"/>
              <w:ind w:left="360"/>
              <w:rPr>
                <w:rFonts w:ascii="Calibri" w:hAnsi="Calibri" w:cs="Calibri"/>
                <w:lang w:val="en-US"/>
              </w:rPr>
            </w:pPr>
            <w:r w:rsidRPr="006D63D0">
              <w:rPr>
                <w:rFonts w:ascii="Calibri" w:hAnsi="Calibri" w:cs="Calibri"/>
                <w:b/>
                <w:bCs/>
                <w:lang w:val="en-US"/>
              </w:rPr>
              <w:t>% Viral genes that are hallmark genes</w:t>
            </w:r>
          </w:p>
        </w:tc>
        <w:tc>
          <w:tcPr>
            <w:tcW w:w="0" w:type="auto"/>
            <w:hideMark/>
          </w:tcPr>
          <w:p w14:paraId="7D716653"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12/53 ≈ 23%</w:t>
            </w:r>
          </w:p>
        </w:tc>
        <w:tc>
          <w:tcPr>
            <w:tcW w:w="0" w:type="auto"/>
            <w:hideMark/>
          </w:tcPr>
          <w:p w14:paraId="026F7777"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24/47 ≈ 51%</w:t>
            </w:r>
          </w:p>
        </w:tc>
        <w:tc>
          <w:tcPr>
            <w:tcW w:w="0" w:type="auto"/>
            <w:hideMark/>
          </w:tcPr>
          <w:p w14:paraId="0946C6B5" w14:textId="77777777" w:rsidR="006D63D0" w:rsidRPr="006D63D0" w:rsidRDefault="006D63D0" w:rsidP="006D63D0">
            <w:pPr>
              <w:pStyle w:val="ListParagraph"/>
              <w:spacing w:after="160" w:line="278" w:lineRule="auto"/>
              <w:ind w:left="360"/>
              <w:rPr>
                <w:rFonts w:ascii="Calibri" w:hAnsi="Calibri" w:cs="Calibri"/>
              </w:rPr>
            </w:pPr>
            <w:r w:rsidRPr="006D63D0">
              <w:rPr>
                <w:rFonts w:ascii="Calibri" w:hAnsi="Calibri" w:cs="Calibri"/>
              </w:rPr>
              <w:t>21/44 ≈ 48%</w:t>
            </w:r>
          </w:p>
        </w:tc>
      </w:tr>
    </w:tbl>
    <w:p w14:paraId="1A9EA282" w14:textId="3C224767" w:rsidR="00B832FB" w:rsidRPr="00B832FB" w:rsidRDefault="00B832FB" w:rsidP="006D63D0">
      <w:pPr>
        <w:pStyle w:val="ListParagraph"/>
        <w:ind w:left="360"/>
        <w:rPr>
          <w:rFonts w:ascii="Calibri" w:hAnsi="Calibri" w:cs="Calibri"/>
        </w:rPr>
      </w:pPr>
    </w:p>
    <w:p w14:paraId="051E49AA" w14:textId="330C6B26" w:rsidR="00B832FB" w:rsidRPr="000A3086" w:rsidRDefault="00B832FB" w:rsidP="000A3086">
      <w:pPr>
        <w:pStyle w:val="Heading2"/>
        <w:rPr>
          <w:rFonts w:cs="Calibri"/>
        </w:rPr>
      </w:pPr>
      <w:r w:rsidRPr="00B832FB">
        <w:rPr>
          <w:lang w:val="en-US"/>
        </w:rPr>
        <w:lastRenderedPageBreak/>
        <w:t>Answer the following questions based on the data from 8</w:t>
      </w:r>
      <w:proofErr w:type="gramStart"/>
      <w:r w:rsidRPr="00B832FB">
        <w:rPr>
          <w:lang w:val="en-US"/>
        </w:rPr>
        <w:t>):</w:t>
      </w:r>
      <w:r w:rsidRPr="000A3086">
        <w:rPr>
          <w:lang w:val="en-US"/>
        </w:rPr>
        <w:t>In</w:t>
      </w:r>
      <w:proofErr w:type="gramEnd"/>
      <w:r w:rsidRPr="000A3086">
        <w:rPr>
          <w:lang w:val="en-US"/>
        </w:rPr>
        <w:t xml:space="preserve"> what samples were the complete viruses found?</w:t>
      </w:r>
      <w:r w:rsidR="000A3086" w:rsidRPr="000A3086">
        <w:rPr>
          <w:rFonts w:cs="Calibri"/>
          <w:lang w:val="en-US"/>
        </w:rPr>
        <w:t xml:space="preserve"> </w:t>
      </w:r>
      <w:r w:rsidR="000A3086" w:rsidRPr="000A3086">
        <w:rPr>
          <w:rFonts w:cs="Calibri"/>
        </w:rPr>
        <w:t xml:space="preserve">Are </w:t>
      </w:r>
      <w:proofErr w:type="spellStart"/>
      <w:r w:rsidR="000A3086" w:rsidRPr="000A3086">
        <w:rPr>
          <w:rFonts w:cs="Calibri"/>
        </w:rPr>
        <w:t>they</w:t>
      </w:r>
      <w:proofErr w:type="spellEnd"/>
      <w:r w:rsidR="000A3086" w:rsidRPr="000A3086">
        <w:rPr>
          <w:rFonts w:cs="Calibri"/>
        </w:rPr>
        <w:t xml:space="preserve"> </w:t>
      </w:r>
      <w:proofErr w:type="spellStart"/>
      <w:r w:rsidR="000A3086" w:rsidRPr="000A3086">
        <w:rPr>
          <w:rFonts w:cs="Calibri"/>
        </w:rPr>
        <w:t>integrated</w:t>
      </w:r>
      <w:proofErr w:type="spellEnd"/>
      <w:r w:rsidR="000A3086" w:rsidRPr="000A3086">
        <w:rPr>
          <w:rFonts w:cs="Calibri"/>
        </w:rPr>
        <w:t xml:space="preserve"> </w:t>
      </w:r>
      <w:proofErr w:type="spellStart"/>
      <w:r w:rsidR="000A3086" w:rsidRPr="000A3086">
        <w:rPr>
          <w:rFonts w:cs="Calibri"/>
        </w:rPr>
        <w:t>proviruses</w:t>
      </w:r>
      <w:proofErr w:type="spellEnd"/>
      <w:r w:rsidR="000A3086" w:rsidRPr="000A3086">
        <w:rPr>
          <w:rFonts w:cs="Calibri"/>
        </w:rPr>
        <w:t>?</w:t>
      </w:r>
    </w:p>
    <w:p w14:paraId="027872F6" w14:textId="58D1B9B1" w:rsidR="006D63D0" w:rsidRPr="000A3086" w:rsidRDefault="006D63D0" w:rsidP="006D63D0">
      <w:pPr>
        <w:rPr>
          <w:rFonts w:ascii="Calibri" w:hAnsi="Calibri" w:cs="Calibri"/>
          <w:lang w:val="en-US"/>
        </w:rPr>
      </w:pPr>
      <w:r w:rsidRPr="000A3086">
        <w:rPr>
          <w:rFonts w:ascii="Calibri" w:hAnsi="Calibri" w:cs="Calibri"/>
          <w:lang w:val="en-US"/>
        </w:rPr>
        <w:t xml:space="preserve">Complete viruses were found in the samples </w:t>
      </w:r>
      <w:r w:rsidRPr="000A3086">
        <w:rPr>
          <w:rFonts w:ascii="Calibri" w:hAnsi="Calibri" w:cs="Calibri"/>
          <w:b/>
          <w:bCs/>
          <w:lang w:val="en-US"/>
        </w:rPr>
        <w:t>BGR_131021, BGR_140121, and BGR_140717</w:t>
      </w:r>
      <w:r w:rsidRPr="000A3086">
        <w:rPr>
          <w:rFonts w:ascii="Calibri" w:hAnsi="Calibri" w:cs="Calibri"/>
          <w:lang w:val="en-US"/>
        </w:rPr>
        <w:t>.</w:t>
      </w:r>
    </w:p>
    <w:p w14:paraId="6C1574E1" w14:textId="77777777" w:rsidR="00047C7E" w:rsidRPr="00047C7E" w:rsidRDefault="00047C7E" w:rsidP="00047C7E">
      <w:pPr>
        <w:rPr>
          <w:rFonts w:ascii="Calibri" w:hAnsi="Calibri" w:cs="Calibri"/>
          <w:lang w:val="en-US"/>
        </w:rPr>
      </w:pPr>
      <w:r w:rsidRPr="00047C7E">
        <w:rPr>
          <w:rFonts w:ascii="Calibri" w:hAnsi="Calibri" w:cs="Calibri"/>
          <w:lang w:val="en-US"/>
        </w:rPr>
        <w:t>No, none of the complete viruses are integrated proviruses.</w:t>
      </w:r>
    </w:p>
    <w:p w14:paraId="775A9062" w14:textId="77777777" w:rsidR="00047C7E" w:rsidRPr="000A3086" w:rsidRDefault="00047C7E" w:rsidP="006D63D0">
      <w:pPr>
        <w:rPr>
          <w:rFonts w:ascii="Calibri" w:hAnsi="Calibri" w:cs="Calibri"/>
          <w:lang w:val="en-US"/>
        </w:rPr>
      </w:pPr>
    </w:p>
    <w:p w14:paraId="7A48B9B9" w14:textId="77777777" w:rsidR="00B832FB" w:rsidRPr="000A3086" w:rsidRDefault="00B832FB" w:rsidP="006D63D0">
      <w:pPr>
        <w:rPr>
          <w:rFonts w:ascii="Calibri" w:hAnsi="Calibri" w:cs="Calibri"/>
          <w:b/>
          <w:bCs/>
        </w:rPr>
      </w:pPr>
      <w:r w:rsidRPr="000A3086">
        <w:rPr>
          <w:rFonts w:ascii="Calibri" w:hAnsi="Calibri" w:cs="Calibri"/>
          <w:b/>
          <w:bCs/>
        </w:rPr>
        <w:t xml:space="preserve">How </w:t>
      </w:r>
      <w:proofErr w:type="spellStart"/>
      <w:r w:rsidRPr="000A3086">
        <w:rPr>
          <w:rFonts w:ascii="Calibri" w:hAnsi="Calibri" w:cs="Calibri"/>
          <w:b/>
          <w:bCs/>
        </w:rPr>
        <w:t>long</w:t>
      </w:r>
      <w:proofErr w:type="spellEnd"/>
      <w:r w:rsidRPr="000A3086">
        <w:rPr>
          <w:rFonts w:ascii="Calibri" w:hAnsi="Calibri" w:cs="Calibri"/>
          <w:b/>
          <w:bCs/>
        </w:rPr>
        <w:t xml:space="preserve"> </w:t>
      </w:r>
      <w:proofErr w:type="spellStart"/>
      <w:r w:rsidRPr="000A3086">
        <w:rPr>
          <w:rFonts w:ascii="Calibri" w:hAnsi="Calibri" w:cs="Calibri"/>
          <w:b/>
          <w:bCs/>
        </w:rPr>
        <w:t>are</w:t>
      </w:r>
      <w:proofErr w:type="spellEnd"/>
      <w:r w:rsidRPr="000A3086">
        <w:rPr>
          <w:rFonts w:ascii="Calibri" w:hAnsi="Calibri" w:cs="Calibri"/>
          <w:b/>
          <w:bCs/>
        </w:rPr>
        <w:t xml:space="preserve"> </w:t>
      </w:r>
      <w:proofErr w:type="spellStart"/>
      <w:r w:rsidRPr="000A3086">
        <w:rPr>
          <w:rFonts w:ascii="Calibri" w:hAnsi="Calibri" w:cs="Calibri"/>
          <w:b/>
          <w:bCs/>
        </w:rPr>
        <w:t>they</w:t>
      </w:r>
      <w:proofErr w:type="spellEnd"/>
      <w:r w:rsidRPr="000A3086">
        <w:rPr>
          <w:rFonts w:ascii="Calibri" w:hAnsi="Calibri" w:cs="Calibri"/>
          <w:b/>
          <w:bCs/>
        </w:rPr>
        <w:t>?</w:t>
      </w:r>
    </w:p>
    <w:p w14:paraId="0F7AD07B" w14:textId="77777777" w:rsidR="00047C7E" w:rsidRPr="00047C7E" w:rsidRDefault="00047C7E" w:rsidP="00047C7E">
      <w:pPr>
        <w:numPr>
          <w:ilvl w:val="0"/>
          <w:numId w:val="13"/>
        </w:numPr>
        <w:rPr>
          <w:rFonts w:ascii="Calibri" w:hAnsi="Calibri" w:cs="Calibri"/>
        </w:rPr>
      </w:pPr>
      <w:r w:rsidRPr="00047C7E">
        <w:rPr>
          <w:rFonts w:ascii="Calibri" w:hAnsi="Calibri" w:cs="Calibri"/>
          <w:b/>
          <w:bCs/>
        </w:rPr>
        <w:t>BGR_131021:</w:t>
      </w:r>
      <w:r w:rsidRPr="00047C7E">
        <w:rPr>
          <w:rFonts w:ascii="Calibri" w:hAnsi="Calibri" w:cs="Calibri"/>
        </w:rPr>
        <w:t xml:space="preserve"> 46,113 bp</w:t>
      </w:r>
    </w:p>
    <w:p w14:paraId="759CBB13" w14:textId="77777777" w:rsidR="00047C7E" w:rsidRPr="00047C7E" w:rsidRDefault="00047C7E" w:rsidP="00047C7E">
      <w:pPr>
        <w:numPr>
          <w:ilvl w:val="0"/>
          <w:numId w:val="13"/>
        </w:numPr>
        <w:rPr>
          <w:rFonts w:ascii="Calibri" w:hAnsi="Calibri" w:cs="Calibri"/>
        </w:rPr>
      </w:pPr>
      <w:r w:rsidRPr="00047C7E">
        <w:rPr>
          <w:rFonts w:ascii="Calibri" w:hAnsi="Calibri" w:cs="Calibri"/>
          <w:b/>
          <w:bCs/>
        </w:rPr>
        <w:t>BGR_140121:</w:t>
      </w:r>
      <w:r w:rsidRPr="00047C7E">
        <w:rPr>
          <w:rFonts w:ascii="Calibri" w:hAnsi="Calibri" w:cs="Calibri"/>
        </w:rPr>
        <w:t xml:space="preserve"> 34,619 bp</w:t>
      </w:r>
    </w:p>
    <w:p w14:paraId="18C1B12E" w14:textId="77777777" w:rsidR="00047C7E" w:rsidRPr="00047C7E" w:rsidRDefault="00047C7E" w:rsidP="00047C7E">
      <w:pPr>
        <w:numPr>
          <w:ilvl w:val="0"/>
          <w:numId w:val="13"/>
        </w:numPr>
        <w:rPr>
          <w:rFonts w:ascii="Calibri" w:hAnsi="Calibri" w:cs="Calibri"/>
        </w:rPr>
      </w:pPr>
      <w:r w:rsidRPr="00047C7E">
        <w:rPr>
          <w:rFonts w:ascii="Calibri" w:hAnsi="Calibri" w:cs="Calibri"/>
          <w:b/>
          <w:bCs/>
        </w:rPr>
        <w:t>BGR_140717:</w:t>
      </w:r>
      <w:r w:rsidRPr="00047C7E">
        <w:rPr>
          <w:rFonts w:ascii="Calibri" w:hAnsi="Calibri" w:cs="Calibri"/>
        </w:rPr>
        <w:t xml:space="preserve"> 31,258 bp</w:t>
      </w:r>
    </w:p>
    <w:p w14:paraId="5727AFFC" w14:textId="77777777" w:rsidR="00047C7E" w:rsidRPr="000A3086" w:rsidRDefault="00047C7E" w:rsidP="006D63D0">
      <w:pPr>
        <w:rPr>
          <w:rFonts w:ascii="Calibri" w:hAnsi="Calibri" w:cs="Calibri"/>
        </w:rPr>
      </w:pPr>
    </w:p>
    <w:p w14:paraId="5309F633" w14:textId="77777777" w:rsidR="00B832FB" w:rsidRPr="000A3086" w:rsidRDefault="00B832FB" w:rsidP="006D63D0">
      <w:pPr>
        <w:rPr>
          <w:rFonts w:ascii="Calibri" w:hAnsi="Calibri" w:cs="Calibri"/>
          <w:b/>
          <w:bCs/>
          <w:lang w:val="en-US"/>
        </w:rPr>
      </w:pPr>
      <w:r w:rsidRPr="000A3086">
        <w:rPr>
          <w:rFonts w:ascii="Calibri" w:hAnsi="Calibri" w:cs="Calibri"/>
          <w:b/>
          <w:bCs/>
          <w:lang w:val="en-US"/>
        </w:rPr>
        <w:t>How many viral hallmark genes do they have?</w:t>
      </w:r>
    </w:p>
    <w:p w14:paraId="68520676" w14:textId="24FC74E2" w:rsidR="00047C7E" w:rsidRPr="00047C7E" w:rsidRDefault="00047C7E" w:rsidP="00047C7E">
      <w:pPr>
        <w:rPr>
          <w:rFonts w:ascii="Calibri" w:hAnsi="Calibri" w:cs="Calibri"/>
        </w:rPr>
      </w:pPr>
      <w:r w:rsidRPr="00047C7E">
        <w:rPr>
          <w:rFonts w:ascii="Calibri" w:hAnsi="Calibri" w:cs="Calibri"/>
          <w:b/>
          <w:bCs/>
        </w:rPr>
        <w:t>BGR_131021:</w:t>
      </w:r>
      <w:r w:rsidRPr="00047C7E">
        <w:rPr>
          <w:rFonts w:ascii="Calibri" w:hAnsi="Calibri" w:cs="Calibri"/>
        </w:rPr>
        <w:t xml:space="preserve"> 12 viral </w:t>
      </w:r>
      <w:proofErr w:type="spellStart"/>
      <w:r w:rsidRPr="00047C7E">
        <w:rPr>
          <w:rFonts w:ascii="Calibri" w:hAnsi="Calibri" w:cs="Calibri"/>
        </w:rPr>
        <w:t>hallmark</w:t>
      </w:r>
      <w:proofErr w:type="spellEnd"/>
      <w:r w:rsidRPr="00047C7E">
        <w:rPr>
          <w:rFonts w:ascii="Calibri" w:hAnsi="Calibri" w:cs="Calibri"/>
        </w:rPr>
        <w:t xml:space="preserve"> genes</w:t>
      </w:r>
    </w:p>
    <w:p w14:paraId="2DCEC9BD" w14:textId="3EFAE53E" w:rsidR="00047C7E" w:rsidRPr="00047C7E" w:rsidRDefault="00047C7E" w:rsidP="00047C7E">
      <w:pPr>
        <w:rPr>
          <w:rFonts w:ascii="Calibri" w:hAnsi="Calibri" w:cs="Calibri"/>
        </w:rPr>
      </w:pPr>
      <w:r w:rsidRPr="00047C7E">
        <w:rPr>
          <w:rFonts w:ascii="Calibri" w:hAnsi="Calibri" w:cs="Calibri"/>
          <w:b/>
          <w:bCs/>
        </w:rPr>
        <w:t>BGR_140121:</w:t>
      </w:r>
      <w:r w:rsidRPr="00047C7E">
        <w:rPr>
          <w:rFonts w:ascii="Calibri" w:hAnsi="Calibri" w:cs="Calibri"/>
        </w:rPr>
        <w:t xml:space="preserve"> 24 viral </w:t>
      </w:r>
      <w:proofErr w:type="spellStart"/>
      <w:r w:rsidRPr="00047C7E">
        <w:rPr>
          <w:rFonts w:ascii="Calibri" w:hAnsi="Calibri" w:cs="Calibri"/>
        </w:rPr>
        <w:t>hallmark</w:t>
      </w:r>
      <w:proofErr w:type="spellEnd"/>
      <w:r w:rsidRPr="00047C7E">
        <w:rPr>
          <w:rFonts w:ascii="Calibri" w:hAnsi="Calibri" w:cs="Calibri"/>
        </w:rPr>
        <w:t xml:space="preserve"> genes</w:t>
      </w:r>
    </w:p>
    <w:p w14:paraId="711E2E93" w14:textId="69C7D7D4" w:rsidR="00047C7E" w:rsidRPr="00DB5B35" w:rsidRDefault="00047C7E" w:rsidP="00047C7E">
      <w:pPr>
        <w:rPr>
          <w:rFonts w:ascii="Calibri" w:hAnsi="Calibri" w:cs="Calibri"/>
          <w:lang w:val="en-US"/>
        </w:rPr>
      </w:pPr>
      <w:r w:rsidRPr="00047C7E">
        <w:rPr>
          <w:rFonts w:ascii="Calibri" w:hAnsi="Calibri" w:cs="Calibri"/>
        </w:rPr>
        <w:t xml:space="preserve"> </w:t>
      </w:r>
      <w:r w:rsidRPr="00DB5B35">
        <w:rPr>
          <w:rFonts w:ascii="Calibri" w:hAnsi="Calibri" w:cs="Calibri"/>
          <w:b/>
          <w:bCs/>
          <w:lang w:val="en-US"/>
        </w:rPr>
        <w:t>BGR_140717:</w:t>
      </w:r>
      <w:r w:rsidRPr="00DB5B35">
        <w:rPr>
          <w:rFonts w:ascii="Calibri" w:hAnsi="Calibri" w:cs="Calibri"/>
          <w:lang w:val="en-US"/>
        </w:rPr>
        <w:t xml:space="preserve"> 21 viral hallmark genes</w:t>
      </w:r>
    </w:p>
    <w:p w14:paraId="75A95E87" w14:textId="77777777" w:rsidR="00047C7E" w:rsidRPr="00DB5B35" w:rsidRDefault="00047C7E" w:rsidP="006D63D0">
      <w:pPr>
        <w:rPr>
          <w:rFonts w:ascii="Calibri" w:hAnsi="Calibri" w:cs="Calibri"/>
          <w:lang w:val="en-US"/>
        </w:rPr>
      </w:pPr>
    </w:p>
    <w:p w14:paraId="4036F671" w14:textId="77777777" w:rsidR="00B832FB" w:rsidRPr="000A3086" w:rsidRDefault="00B832FB" w:rsidP="006D63D0">
      <w:pPr>
        <w:rPr>
          <w:rFonts w:ascii="Calibri" w:hAnsi="Calibri" w:cs="Calibri"/>
          <w:b/>
          <w:bCs/>
          <w:lang w:val="en-US"/>
        </w:rPr>
      </w:pPr>
      <w:r w:rsidRPr="000A3086">
        <w:rPr>
          <w:rFonts w:ascii="Calibri" w:hAnsi="Calibri" w:cs="Calibri"/>
          <w:b/>
          <w:bCs/>
          <w:lang w:val="en-US"/>
        </w:rPr>
        <w:t>What percentage of the viral genes are viral hallmark genes? You may round to full numbers.</w:t>
      </w:r>
    </w:p>
    <w:p w14:paraId="5E9860D9" w14:textId="710969B6" w:rsidR="00047C7E" w:rsidRPr="00047C7E" w:rsidRDefault="00047C7E" w:rsidP="00047C7E">
      <w:pPr>
        <w:rPr>
          <w:rFonts w:ascii="Calibri" w:hAnsi="Calibri" w:cs="Calibri"/>
          <w:lang w:val="en-US"/>
        </w:rPr>
      </w:pPr>
      <w:r w:rsidRPr="00047C7E">
        <w:rPr>
          <w:rFonts w:ascii="Calibri" w:hAnsi="Calibri" w:cs="Calibri"/>
          <w:b/>
          <w:bCs/>
          <w:lang w:val="en-US"/>
        </w:rPr>
        <w:t>BGR_131021:</w:t>
      </w:r>
      <w:r w:rsidRPr="00047C7E">
        <w:rPr>
          <w:rFonts w:ascii="Calibri" w:hAnsi="Calibri" w:cs="Calibri"/>
          <w:lang w:val="en-US"/>
        </w:rPr>
        <w:t xml:space="preserve"> 23%</w:t>
      </w:r>
    </w:p>
    <w:p w14:paraId="16C84185" w14:textId="44D3DF59" w:rsidR="00047C7E" w:rsidRPr="00047C7E" w:rsidRDefault="00047C7E" w:rsidP="00047C7E">
      <w:pPr>
        <w:rPr>
          <w:rFonts w:ascii="Calibri" w:hAnsi="Calibri" w:cs="Calibri"/>
          <w:lang w:val="en-US"/>
        </w:rPr>
      </w:pPr>
      <w:r w:rsidRPr="00047C7E">
        <w:rPr>
          <w:rFonts w:ascii="Calibri" w:hAnsi="Calibri" w:cs="Calibri"/>
          <w:b/>
          <w:bCs/>
          <w:lang w:val="en-US"/>
        </w:rPr>
        <w:t>BGR_140121:</w:t>
      </w:r>
      <w:r w:rsidRPr="00047C7E">
        <w:rPr>
          <w:rFonts w:ascii="Calibri" w:hAnsi="Calibri" w:cs="Calibri"/>
          <w:lang w:val="en-US"/>
        </w:rPr>
        <w:t xml:space="preserve"> 51%</w:t>
      </w:r>
    </w:p>
    <w:p w14:paraId="1B86593F" w14:textId="7EA5937C" w:rsidR="00047C7E" w:rsidRPr="00047C7E" w:rsidRDefault="00047C7E" w:rsidP="00047C7E">
      <w:pPr>
        <w:rPr>
          <w:rFonts w:ascii="Calibri" w:hAnsi="Calibri" w:cs="Calibri"/>
          <w:lang w:val="en-US"/>
        </w:rPr>
      </w:pPr>
      <w:r w:rsidRPr="00047C7E">
        <w:rPr>
          <w:rFonts w:ascii="Calibri" w:hAnsi="Calibri" w:cs="Calibri"/>
          <w:b/>
          <w:bCs/>
          <w:lang w:val="en-US"/>
        </w:rPr>
        <w:t>BGR_140717:</w:t>
      </w:r>
      <w:r w:rsidRPr="00047C7E">
        <w:rPr>
          <w:rFonts w:ascii="Calibri" w:hAnsi="Calibri" w:cs="Calibri"/>
          <w:lang w:val="en-US"/>
        </w:rPr>
        <w:t xml:space="preserve"> 48%</w:t>
      </w:r>
    </w:p>
    <w:p w14:paraId="179926D1" w14:textId="1A6E43C2" w:rsidR="00B832FB" w:rsidRPr="000A3086" w:rsidRDefault="00B832FB" w:rsidP="00047C7E">
      <w:pPr>
        <w:pStyle w:val="ListParagraph"/>
        <w:ind w:left="360"/>
        <w:rPr>
          <w:rFonts w:ascii="Calibri" w:hAnsi="Calibri" w:cs="Calibri"/>
          <w:lang w:val="en-US"/>
        </w:rPr>
      </w:pPr>
      <w:r w:rsidRPr="00B832FB">
        <w:rPr>
          <w:rFonts w:ascii="Calibri" w:hAnsi="Calibri" w:cs="Calibri"/>
          <w:lang w:val="en-US"/>
        </w:rPr>
        <w:t>Why are there more genes (</w:t>
      </w:r>
      <w:proofErr w:type="spellStart"/>
      <w:r w:rsidRPr="00B832FB">
        <w:rPr>
          <w:rFonts w:ascii="Calibri" w:hAnsi="Calibri" w:cs="Calibri"/>
          <w:lang w:val="en-US"/>
        </w:rPr>
        <w:t>gene_count</w:t>
      </w:r>
      <w:proofErr w:type="spellEnd"/>
      <w:r w:rsidRPr="00B832FB">
        <w:rPr>
          <w:rFonts w:ascii="Calibri" w:hAnsi="Calibri" w:cs="Calibri"/>
          <w:lang w:val="en-US"/>
        </w:rPr>
        <w:t xml:space="preserve">) than viral genes and host genes combined? Tip: What does the column </w:t>
      </w:r>
      <w:proofErr w:type="spellStart"/>
      <w:r w:rsidRPr="00B832FB">
        <w:rPr>
          <w:rFonts w:ascii="Calibri" w:hAnsi="Calibri" w:cs="Calibri"/>
          <w:lang w:val="en-US"/>
        </w:rPr>
        <w:t>gene_count</w:t>
      </w:r>
      <w:proofErr w:type="spellEnd"/>
      <w:r w:rsidRPr="00B832FB">
        <w:rPr>
          <w:rFonts w:ascii="Calibri" w:hAnsi="Calibri" w:cs="Calibri"/>
          <w:lang w:val="en-US"/>
        </w:rPr>
        <w:t xml:space="preserve"> tell us?</w:t>
      </w:r>
    </w:p>
    <w:p w14:paraId="0B58C0FF" w14:textId="77777777" w:rsidR="000A3086" w:rsidRPr="000A3086" w:rsidRDefault="000A3086" w:rsidP="000A3086">
      <w:pPr>
        <w:rPr>
          <w:rFonts w:ascii="Calibri" w:hAnsi="Calibri" w:cs="Calibri"/>
          <w:lang w:val="en-US"/>
        </w:rPr>
      </w:pPr>
    </w:p>
    <w:p w14:paraId="4326AAA9" w14:textId="66F0B739" w:rsidR="00047C7E" w:rsidRDefault="000A3086" w:rsidP="000A3086">
      <w:pPr>
        <w:pStyle w:val="ListParagraph"/>
        <w:ind w:left="360"/>
        <w:rPr>
          <w:rFonts w:ascii="Calibri" w:hAnsi="Calibri" w:cs="Calibri"/>
          <w:lang w:val="en-US"/>
        </w:rPr>
      </w:pPr>
      <w:r w:rsidRPr="000A3086">
        <w:rPr>
          <w:rFonts w:ascii="Calibri" w:hAnsi="Calibri" w:cs="Calibri"/>
          <w:lang w:val="en-US"/>
        </w:rPr>
        <w:t xml:space="preserve">The </w:t>
      </w:r>
      <w:proofErr w:type="spellStart"/>
      <w:r w:rsidRPr="000A3086">
        <w:rPr>
          <w:rFonts w:ascii="Calibri" w:hAnsi="Calibri" w:cs="Calibri"/>
          <w:lang w:val="en-US"/>
        </w:rPr>
        <w:t>gene_count</w:t>
      </w:r>
      <w:proofErr w:type="spellEnd"/>
      <w:r w:rsidRPr="000A3086">
        <w:rPr>
          <w:rFonts w:ascii="Calibri" w:hAnsi="Calibri" w:cs="Calibri"/>
          <w:lang w:val="en-US"/>
        </w:rPr>
        <w:t xml:space="preserve"> column shows the total number of genes predicted in the viral sequence, which were identified using tools like Prodigal. Out of these, the </w:t>
      </w:r>
      <w:proofErr w:type="spellStart"/>
      <w:r w:rsidRPr="000A3086">
        <w:rPr>
          <w:rFonts w:ascii="Calibri" w:hAnsi="Calibri" w:cs="Calibri"/>
          <w:lang w:val="en-US"/>
        </w:rPr>
        <w:t>viral_genes</w:t>
      </w:r>
      <w:proofErr w:type="spellEnd"/>
      <w:r w:rsidRPr="000A3086">
        <w:rPr>
          <w:rFonts w:ascii="Calibri" w:hAnsi="Calibri" w:cs="Calibri"/>
          <w:lang w:val="en-US"/>
        </w:rPr>
        <w:t xml:space="preserve"> column only counts the ones that matched known viral hallmark genes in reference databases, while </w:t>
      </w:r>
      <w:proofErr w:type="spellStart"/>
      <w:r w:rsidRPr="000A3086">
        <w:rPr>
          <w:rFonts w:ascii="Calibri" w:hAnsi="Calibri" w:cs="Calibri"/>
          <w:lang w:val="en-US"/>
        </w:rPr>
        <w:t>host_genes</w:t>
      </w:r>
      <w:proofErr w:type="spellEnd"/>
      <w:r w:rsidRPr="000A3086">
        <w:rPr>
          <w:rFonts w:ascii="Calibri" w:hAnsi="Calibri" w:cs="Calibri"/>
          <w:lang w:val="en-US"/>
        </w:rPr>
        <w:t xml:space="preserve"> counts those that looked more host-like. The remaining genes didn't have significant similarity to anything in the </w:t>
      </w:r>
      <w:proofErr w:type="spellStart"/>
      <w:r w:rsidRPr="000A3086">
        <w:rPr>
          <w:rFonts w:ascii="Calibri" w:hAnsi="Calibri" w:cs="Calibri"/>
          <w:lang w:val="en-US"/>
        </w:rPr>
        <w:t>geNomad</w:t>
      </w:r>
      <w:proofErr w:type="spellEnd"/>
      <w:r w:rsidRPr="000A3086">
        <w:rPr>
          <w:rFonts w:ascii="Calibri" w:hAnsi="Calibri" w:cs="Calibri"/>
          <w:lang w:val="en-US"/>
        </w:rPr>
        <w:t xml:space="preserve"> or </w:t>
      </w:r>
      <w:proofErr w:type="spellStart"/>
      <w:r w:rsidRPr="000A3086">
        <w:rPr>
          <w:rFonts w:ascii="Calibri" w:hAnsi="Calibri" w:cs="Calibri"/>
          <w:lang w:val="en-US"/>
        </w:rPr>
        <w:t>CheckV</w:t>
      </w:r>
      <w:proofErr w:type="spellEnd"/>
      <w:r w:rsidRPr="000A3086">
        <w:rPr>
          <w:rFonts w:ascii="Calibri" w:hAnsi="Calibri" w:cs="Calibri"/>
          <w:lang w:val="en-US"/>
        </w:rPr>
        <w:t xml:space="preserve"> databases, so they are listed as uncharacterized. This explains why </w:t>
      </w:r>
      <w:proofErr w:type="spellStart"/>
      <w:r w:rsidRPr="000A3086">
        <w:rPr>
          <w:rFonts w:ascii="Calibri" w:hAnsi="Calibri" w:cs="Calibri"/>
          <w:lang w:val="en-US"/>
        </w:rPr>
        <w:t>gene_count</w:t>
      </w:r>
      <w:proofErr w:type="spellEnd"/>
      <w:r w:rsidRPr="000A3086">
        <w:rPr>
          <w:rFonts w:ascii="Calibri" w:hAnsi="Calibri" w:cs="Calibri"/>
          <w:lang w:val="en-US"/>
        </w:rPr>
        <w:t xml:space="preserve"> is usually higher than the sum of </w:t>
      </w:r>
      <w:proofErr w:type="spellStart"/>
      <w:r w:rsidRPr="000A3086">
        <w:rPr>
          <w:rFonts w:ascii="Calibri" w:hAnsi="Calibri" w:cs="Calibri"/>
          <w:lang w:val="en-US"/>
        </w:rPr>
        <w:t>viral_genes</w:t>
      </w:r>
      <w:proofErr w:type="spellEnd"/>
      <w:r w:rsidRPr="000A3086">
        <w:rPr>
          <w:rFonts w:ascii="Calibri" w:hAnsi="Calibri" w:cs="Calibri"/>
          <w:lang w:val="en-US"/>
        </w:rPr>
        <w:t xml:space="preserve"> and </w:t>
      </w:r>
      <w:proofErr w:type="spellStart"/>
      <w:r w:rsidRPr="000A3086">
        <w:rPr>
          <w:rFonts w:ascii="Calibri" w:hAnsi="Calibri" w:cs="Calibri"/>
          <w:lang w:val="en-US"/>
        </w:rPr>
        <w:t>host_genes</w:t>
      </w:r>
      <w:proofErr w:type="spellEnd"/>
      <w:r w:rsidRPr="000A3086">
        <w:rPr>
          <w:rFonts w:ascii="Calibri" w:hAnsi="Calibri" w:cs="Calibri"/>
          <w:lang w:val="en-US"/>
        </w:rPr>
        <w:t>—many viral genes are simply too new or too different to have database matches yet.</w:t>
      </w:r>
    </w:p>
    <w:p w14:paraId="03E21711" w14:textId="77777777" w:rsidR="000A3086" w:rsidRPr="000A3086" w:rsidRDefault="000A3086" w:rsidP="000A3086">
      <w:pPr>
        <w:pStyle w:val="ListParagraph"/>
        <w:ind w:left="360"/>
        <w:rPr>
          <w:rFonts w:ascii="Calibri" w:hAnsi="Calibri" w:cs="Calibri"/>
          <w:lang w:val="en-US"/>
        </w:rPr>
      </w:pPr>
    </w:p>
    <w:p w14:paraId="51815E13" w14:textId="77777777" w:rsidR="00047C7E" w:rsidRPr="000A3086" w:rsidRDefault="00047C7E" w:rsidP="00047C7E">
      <w:pPr>
        <w:pStyle w:val="ListParagraph"/>
        <w:ind w:left="360"/>
        <w:rPr>
          <w:rFonts w:ascii="Calibri" w:hAnsi="Calibri" w:cs="Calibri"/>
          <w:lang w:val="en-US"/>
        </w:rPr>
      </w:pPr>
    </w:p>
    <w:p w14:paraId="6F910B21" w14:textId="77777777" w:rsidR="00047C7E" w:rsidRPr="00B832FB" w:rsidRDefault="00047C7E" w:rsidP="00047C7E">
      <w:pPr>
        <w:pStyle w:val="ListParagraph"/>
        <w:ind w:left="360"/>
        <w:rPr>
          <w:rFonts w:ascii="Calibri" w:hAnsi="Calibri" w:cs="Calibri"/>
          <w:lang w:val="en-US"/>
        </w:rPr>
      </w:pPr>
    </w:p>
    <w:p w14:paraId="28632C74" w14:textId="2E3F9482" w:rsidR="00D24421" w:rsidRPr="000A3086" w:rsidRDefault="00B832FB" w:rsidP="000A3086">
      <w:pPr>
        <w:pStyle w:val="Heading2"/>
      </w:pPr>
      <w:r w:rsidRPr="00B832FB">
        <w:rPr>
          <w:i/>
          <w:iCs/>
          <w:lang w:val="en-US"/>
        </w:rPr>
        <w:t>Understanding the output:</w:t>
      </w:r>
      <w:r w:rsidRPr="00B832FB">
        <w:rPr>
          <w:lang w:val="en-US"/>
        </w:rPr>
        <w:t> Find the </w:t>
      </w:r>
      <w:r w:rsidRPr="00B832FB">
        <w:rPr>
          <w:bCs/>
          <w:lang w:val="en-US"/>
        </w:rPr>
        <w:t>clustering output</w:t>
      </w:r>
      <w:r w:rsidRPr="00B832FB">
        <w:rPr>
          <w:lang w:val="en-US"/>
        </w:rPr>
        <w:t xml:space="preserve">. What is the difference between the three </w:t>
      </w:r>
      <w:proofErr w:type="spellStart"/>
      <w:r w:rsidRPr="00B832FB">
        <w:rPr>
          <w:lang w:val="en-US"/>
        </w:rPr>
        <w:t>tsv</w:t>
      </w:r>
      <w:proofErr w:type="spellEnd"/>
      <w:r w:rsidRPr="00B832FB">
        <w:rPr>
          <w:lang w:val="en-US"/>
        </w:rPr>
        <w:t xml:space="preserve"> files? </w:t>
      </w:r>
      <w:proofErr w:type="spellStart"/>
      <w:r w:rsidRPr="00B832FB">
        <w:t>Tip</w:t>
      </w:r>
      <w:proofErr w:type="spellEnd"/>
      <w:r w:rsidRPr="00B832FB">
        <w:t xml:space="preserve">: Just </w:t>
      </w:r>
      <w:proofErr w:type="spellStart"/>
      <w:r w:rsidRPr="00B832FB">
        <w:t>look</w:t>
      </w:r>
      <w:proofErr w:type="spellEnd"/>
      <w:r w:rsidRPr="00B832FB">
        <w:t xml:space="preserve"> at </w:t>
      </w:r>
      <w:proofErr w:type="spellStart"/>
      <w:r w:rsidRPr="00B832FB">
        <w:t>the</w:t>
      </w:r>
      <w:proofErr w:type="spellEnd"/>
      <w:r w:rsidRPr="00B832FB">
        <w:t xml:space="preserve"> </w:t>
      </w:r>
      <w:proofErr w:type="spellStart"/>
      <w:r w:rsidRPr="00B832FB">
        <w:t>file</w:t>
      </w:r>
      <w:proofErr w:type="spellEnd"/>
      <w:r w:rsidRPr="00B832FB">
        <w:t xml:space="preserve"> </w:t>
      </w:r>
      <w:proofErr w:type="spellStart"/>
      <w:r w:rsidRPr="00B832FB">
        <w:t>names</w:t>
      </w:r>
      <w:proofErr w:type="spellEnd"/>
      <w:r w:rsidRPr="00B832FB">
        <w:t>.</w:t>
      </w:r>
    </w:p>
    <w:p w14:paraId="6DE09B40" w14:textId="5B10ABA9" w:rsidR="00D24421" w:rsidRPr="000A3086" w:rsidRDefault="00D24421" w:rsidP="00D24421">
      <w:pPr>
        <w:rPr>
          <w:rFonts w:ascii="Calibri" w:hAnsi="Calibri" w:cs="Calibri"/>
          <w:lang w:val="en-US"/>
        </w:rPr>
      </w:pPr>
      <w:r w:rsidRPr="000A3086">
        <w:rPr>
          <w:rFonts w:ascii="Calibri" w:hAnsi="Calibri" w:cs="Calibri"/>
          <w:lang w:val="en-US"/>
        </w:rPr>
        <w:t>The three TSV files in the `03_CLUSTERING` folder differ based on the type and level of information they contain. The **</w:t>
      </w:r>
      <w:proofErr w:type="spellStart"/>
      <w:r w:rsidRPr="000A3086">
        <w:rPr>
          <w:rFonts w:ascii="Calibri" w:hAnsi="Calibri" w:cs="Calibri"/>
          <w:lang w:val="en-US"/>
        </w:rPr>
        <w:t>Cluster_Membership.tsv</w:t>
      </w:r>
      <w:proofErr w:type="spellEnd"/>
      <w:r w:rsidRPr="000A3086">
        <w:rPr>
          <w:rFonts w:ascii="Calibri" w:hAnsi="Calibri" w:cs="Calibri"/>
          <w:lang w:val="en-US"/>
        </w:rPr>
        <w:t xml:space="preserve">** file includes all viral sequences (both representatives and non-representatives) and shows their corresponding cluster assignments, meaning each row represents one viral genome and indicates which </w:t>
      </w:r>
      <w:proofErr w:type="spellStart"/>
      <w:r w:rsidRPr="000A3086">
        <w:rPr>
          <w:rFonts w:ascii="Calibri" w:hAnsi="Calibri" w:cs="Calibri"/>
          <w:lang w:val="en-US"/>
        </w:rPr>
        <w:t>vOTU</w:t>
      </w:r>
      <w:proofErr w:type="spellEnd"/>
      <w:r w:rsidRPr="000A3086">
        <w:rPr>
          <w:rFonts w:ascii="Calibri" w:hAnsi="Calibri" w:cs="Calibri"/>
          <w:lang w:val="en-US"/>
        </w:rPr>
        <w:t xml:space="preserve"> it belongs to. The **</w:t>
      </w:r>
      <w:proofErr w:type="spellStart"/>
      <w:r w:rsidRPr="000A3086">
        <w:rPr>
          <w:rFonts w:ascii="Calibri" w:hAnsi="Calibri" w:cs="Calibri"/>
          <w:lang w:val="en-US"/>
        </w:rPr>
        <w:t>Cluster_Representatives.tsv</w:t>
      </w:r>
      <w:proofErr w:type="spellEnd"/>
      <w:r w:rsidRPr="000A3086">
        <w:rPr>
          <w:rFonts w:ascii="Calibri" w:hAnsi="Calibri" w:cs="Calibri"/>
          <w:lang w:val="en-US"/>
        </w:rPr>
        <w:t xml:space="preserve">** file contains only one representative sequence per cluster, reducing the dataset to a single genome that represents each </w:t>
      </w:r>
      <w:proofErr w:type="spellStart"/>
      <w:r w:rsidRPr="000A3086">
        <w:rPr>
          <w:rFonts w:ascii="Calibri" w:hAnsi="Calibri" w:cs="Calibri"/>
          <w:lang w:val="en-US"/>
        </w:rPr>
        <w:t>vOTU</w:t>
      </w:r>
      <w:proofErr w:type="spellEnd"/>
      <w:r w:rsidRPr="000A3086">
        <w:rPr>
          <w:rFonts w:ascii="Calibri" w:hAnsi="Calibri" w:cs="Calibri"/>
          <w:lang w:val="en-US"/>
        </w:rPr>
        <w:t>. In contrast, the **</w:t>
      </w:r>
      <w:proofErr w:type="spellStart"/>
      <w:r w:rsidRPr="000A3086">
        <w:rPr>
          <w:rFonts w:ascii="Calibri" w:hAnsi="Calibri" w:cs="Calibri"/>
          <w:lang w:val="en-US"/>
        </w:rPr>
        <w:t>Representative_Quality_Summary.tsv</w:t>
      </w:r>
      <w:proofErr w:type="spellEnd"/>
      <w:r w:rsidRPr="000A3086">
        <w:rPr>
          <w:rFonts w:ascii="Calibri" w:hAnsi="Calibri" w:cs="Calibri"/>
          <w:lang w:val="en-US"/>
        </w:rPr>
        <w:t xml:space="preserve">** file provides detailed quality and annotation information (e.g., completeness, length, taxonomy from </w:t>
      </w:r>
      <w:proofErr w:type="spellStart"/>
      <w:r w:rsidRPr="000A3086">
        <w:rPr>
          <w:rFonts w:ascii="Calibri" w:hAnsi="Calibri" w:cs="Calibri"/>
          <w:lang w:val="en-US"/>
        </w:rPr>
        <w:t>CheckV</w:t>
      </w:r>
      <w:proofErr w:type="spellEnd"/>
      <w:r w:rsidRPr="000A3086">
        <w:rPr>
          <w:rFonts w:ascii="Calibri" w:hAnsi="Calibri" w:cs="Calibri"/>
          <w:lang w:val="en-US"/>
        </w:rPr>
        <w:t xml:space="preserve"> and </w:t>
      </w:r>
      <w:proofErr w:type="spellStart"/>
      <w:r w:rsidRPr="000A3086">
        <w:rPr>
          <w:rFonts w:ascii="Calibri" w:hAnsi="Calibri" w:cs="Calibri"/>
          <w:lang w:val="en-US"/>
        </w:rPr>
        <w:t>geNomad</w:t>
      </w:r>
      <w:proofErr w:type="spellEnd"/>
      <w:r w:rsidRPr="000A3086">
        <w:rPr>
          <w:rFonts w:ascii="Calibri" w:hAnsi="Calibri" w:cs="Calibri"/>
          <w:lang w:val="en-US"/>
        </w:rPr>
        <w:t>) exclusively for those representative sequences, summarizing their genomic characteristics rather than their clustering relationships.</w:t>
      </w:r>
    </w:p>
    <w:p w14:paraId="3F36856C" w14:textId="77777777" w:rsidR="00D24421" w:rsidRPr="000A3086" w:rsidRDefault="00D24421" w:rsidP="00D24421">
      <w:pPr>
        <w:rPr>
          <w:rFonts w:ascii="Calibri" w:hAnsi="Calibri" w:cs="Calibri"/>
          <w:lang w:val="en-US"/>
        </w:rPr>
      </w:pPr>
    </w:p>
    <w:p w14:paraId="2AE1F38C" w14:textId="77777777" w:rsidR="00B832FB" w:rsidRPr="00B832FB" w:rsidRDefault="00B832FB" w:rsidP="000A3086">
      <w:pPr>
        <w:pStyle w:val="Heading2"/>
        <w:rPr>
          <w:lang w:val="en-US"/>
        </w:rPr>
      </w:pPr>
      <w:r w:rsidRPr="00B832FB">
        <w:rPr>
          <w:lang w:val="en-US"/>
        </w:rPr>
        <w:t>How many cluster representatives are there?</w:t>
      </w:r>
    </w:p>
    <w:p w14:paraId="1C69412C" w14:textId="77777777" w:rsidR="00D24421" w:rsidRPr="00DB5B35" w:rsidRDefault="00D24421" w:rsidP="00D24421">
      <w:pPr>
        <w:pStyle w:val="ListParagraph"/>
        <w:ind w:left="360"/>
        <w:rPr>
          <w:rFonts w:ascii="Calibri" w:hAnsi="Calibri" w:cs="Calibri"/>
          <w:lang w:val="en-US"/>
        </w:rPr>
      </w:pPr>
    </w:p>
    <w:p w14:paraId="3949030C" w14:textId="0CF5F3C7" w:rsidR="00B832FB" w:rsidRPr="00B832FB" w:rsidRDefault="00D24421" w:rsidP="00D24421">
      <w:pPr>
        <w:pStyle w:val="ListParagraph"/>
        <w:ind w:left="360"/>
        <w:rPr>
          <w:rFonts w:ascii="Calibri" w:hAnsi="Calibri" w:cs="Calibri"/>
        </w:rPr>
      </w:pPr>
      <w:r w:rsidRPr="000A3086">
        <w:rPr>
          <w:rFonts w:ascii="Calibri" w:hAnsi="Calibri" w:cs="Calibri"/>
        </w:rPr>
        <w:t>5375</w:t>
      </w:r>
    </w:p>
    <w:p w14:paraId="4106BE3F" w14:textId="77777777" w:rsidR="00B832FB" w:rsidRPr="00B832FB" w:rsidRDefault="00B832FB" w:rsidP="000A3086">
      <w:pPr>
        <w:pStyle w:val="Heading2"/>
        <w:rPr>
          <w:lang w:val="en-US"/>
        </w:rPr>
      </w:pPr>
      <w:r w:rsidRPr="00B832FB">
        <w:rPr>
          <w:lang w:val="en-US"/>
        </w:rPr>
        <w:t>How many of the cluster representatives are </w:t>
      </w:r>
      <w:r w:rsidRPr="00B832FB">
        <w:rPr>
          <w:bCs/>
          <w:lang w:val="en-US"/>
        </w:rPr>
        <w:t>proviruses</w:t>
      </w:r>
      <w:r w:rsidRPr="00B832FB">
        <w:rPr>
          <w:lang w:val="en-US"/>
        </w:rPr>
        <w:t>?</w:t>
      </w:r>
    </w:p>
    <w:p w14:paraId="3ABD5D64" w14:textId="478B0458" w:rsidR="00B832FB" w:rsidRPr="00B832FB" w:rsidRDefault="00D24421" w:rsidP="00D24421">
      <w:pPr>
        <w:pStyle w:val="ListParagraph"/>
        <w:ind w:left="360"/>
        <w:rPr>
          <w:rFonts w:ascii="Calibri" w:hAnsi="Calibri" w:cs="Calibri"/>
        </w:rPr>
      </w:pPr>
      <w:r w:rsidRPr="000A3086">
        <w:rPr>
          <w:rFonts w:ascii="Calibri" w:hAnsi="Calibri" w:cs="Calibri"/>
        </w:rPr>
        <w:t>91</w:t>
      </w:r>
    </w:p>
    <w:p w14:paraId="0DB48B64" w14:textId="77777777" w:rsidR="00B832FB" w:rsidRPr="000A3086" w:rsidRDefault="00B832FB" w:rsidP="000A3086">
      <w:pPr>
        <w:pStyle w:val="Heading2"/>
        <w:rPr>
          <w:lang w:val="en-US"/>
        </w:rPr>
      </w:pPr>
      <w:r w:rsidRPr="00B832FB">
        <w:rPr>
          <w:lang w:val="en-US"/>
        </w:rPr>
        <w:t>What clusters do the </w:t>
      </w:r>
      <w:r w:rsidRPr="00B832FB">
        <w:rPr>
          <w:bCs/>
          <w:lang w:val="en-US"/>
        </w:rPr>
        <w:t>complete</w:t>
      </w:r>
      <w:r w:rsidRPr="00B832FB">
        <w:rPr>
          <w:lang w:val="en-US"/>
        </w:rPr>
        <w:t> viruses from 8) belong to? How large are the clusters?</w:t>
      </w:r>
    </w:p>
    <w:p w14:paraId="630DFC88" w14:textId="77777777" w:rsidR="000A3086" w:rsidRDefault="00D24421" w:rsidP="000A3086">
      <w:pPr>
        <w:pStyle w:val="ListParagraph"/>
        <w:ind w:left="360"/>
        <w:rPr>
          <w:rFonts w:ascii="Calibri" w:hAnsi="Calibri" w:cs="Calibri"/>
          <w:lang w:val="en-US"/>
        </w:rPr>
      </w:pPr>
      <w:r w:rsidRPr="000A3086">
        <w:rPr>
          <w:rFonts w:ascii="Calibri" w:hAnsi="Calibri" w:cs="Calibri"/>
          <w:lang w:val="en-US"/>
        </w:rPr>
        <w:t xml:space="preserve">The three complete viruses are each cluster </w:t>
      </w:r>
      <w:proofErr w:type="gramStart"/>
      <w:r w:rsidRPr="000A3086">
        <w:rPr>
          <w:rFonts w:ascii="Calibri" w:hAnsi="Calibri" w:cs="Calibri"/>
          <w:lang w:val="en-US"/>
        </w:rPr>
        <w:t>representatives</w:t>
      </w:r>
      <w:proofErr w:type="gramEnd"/>
      <w:r w:rsidRPr="000A3086">
        <w:rPr>
          <w:rFonts w:ascii="Calibri" w:hAnsi="Calibri" w:cs="Calibri"/>
          <w:lang w:val="en-US"/>
        </w:rPr>
        <w:t>, as shown in the clustering output. For </w:t>
      </w:r>
      <w:r w:rsidRPr="000A3086">
        <w:rPr>
          <w:rFonts w:ascii="Calibri" w:hAnsi="Calibri" w:cs="Calibri"/>
          <w:b/>
          <w:bCs/>
          <w:lang w:val="en-US"/>
        </w:rPr>
        <w:t>BGR_131021_NODE_96_length_46113_cov_32.412567</w:t>
      </w:r>
      <w:r w:rsidRPr="000A3086">
        <w:rPr>
          <w:rFonts w:ascii="Calibri" w:hAnsi="Calibri" w:cs="Calibri"/>
          <w:lang w:val="en-US"/>
        </w:rPr>
        <w:t>, its cluster comprises 7 members (including itself). The cluster for </w:t>
      </w:r>
      <w:r w:rsidRPr="000A3086">
        <w:rPr>
          <w:rFonts w:ascii="Calibri" w:hAnsi="Calibri" w:cs="Calibri"/>
          <w:b/>
          <w:bCs/>
          <w:lang w:val="en-US"/>
        </w:rPr>
        <w:t>BGR_140121_NODE_54_length_34619_cov_66.823718</w:t>
      </w:r>
      <w:r w:rsidRPr="000A3086">
        <w:rPr>
          <w:rFonts w:ascii="Calibri" w:hAnsi="Calibri" w:cs="Calibri"/>
          <w:lang w:val="en-US"/>
        </w:rPr>
        <w:t> contains 25 members, making it the largest among the three. Finally, </w:t>
      </w:r>
      <w:r w:rsidRPr="000A3086">
        <w:rPr>
          <w:rFonts w:ascii="Calibri" w:hAnsi="Calibri" w:cs="Calibri"/>
          <w:b/>
          <w:bCs/>
          <w:lang w:val="en-US"/>
        </w:rPr>
        <w:t>BGR_140717_NODE_168_length_31258_cov_37.020094</w:t>
      </w:r>
      <w:r w:rsidRPr="000A3086">
        <w:rPr>
          <w:rFonts w:ascii="Calibri" w:hAnsi="Calibri" w:cs="Calibri"/>
          <w:lang w:val="en-US"/>
        </w:rPr>
        <w:t> belongs to a cluster of 11 members. These cluster sizes indicate how many related viral sequences (</w:t>
      </w:r>
      <w:proofErr w:type="spellStart"/>
      <w:r w:rsidRPr="000A3086">
        <w:rPr>
          <w:rFonts w:ascii="Calibri" w:hAnsi="Calibri" w:cs="Calibri"/>
          <w:lang w:val="en-US"/>
        </w:rPr>
        <w:t>vOTUs</w:t>
      </w:r>
      <w:proofErr w:type="spellEnd"/>
      <w:r w:rsidRPr="000A3086">
        <w:rPr>
          <w:rFonts w:ascii="Calibri" w:hAnsi="Calibri" w:cs="Calibri"/>
          <w:lang w:val="en-US"/>
        </w:rPr>
        <w:t>) were grouped together at the 95% ANI threshold during the clustering step.</w:t>
      </w:r>
    </w:p>
    <w:p w14:paraId="02C08440" w14:textId="77777777" w:rsidR="000A3086" w:rsidRDefault="000A3086" w:rsidP="000A3086">
      <w:pPr>
        <w:pStyle w:val="ListParagraph"/>
        <w:ind w:left="360"/>
        <w:rPr>
          <w:rFonts w:ascii="Calibri" w:hAnsi="Calibri" w:cs="Calibri"/>
          <w:lang w:val="en-US"/>
        </w:rPr>
      </w:pPr>
    </w:p>
    <w:p w14:paraId="04CC39EA" w14:textId="2A9DCCA4" w:rsidR="00B832FB" w:rsidRPr="000A3086" w:rsidRDefault="00B832FB" w:rsidP="000A3086">
      <w:pPr>
        <w:pStyle w:val="Heading2"/>
        <w:rPr>
          <w:lang w:val="en-US"/>
        </w:rPr>
      </w:pPr>
      <w:r w:rsidRPr="000A3086">
        <w:rPr>
          <w:lang w:val="en-US"/>
        </w:rPr>
        <w:t xml:space="preserve">Now we want to look at abundances. The files can be found in 04_READ_MAPPING, split per sample. Open any of the </w:t>
      </w:r>
      <w:proofErr w:type="spellStart"/>
      <w:r w:rsidRPr="000A3086">
        <w:rPr>
          <w:lang w:val="en-US"/>
        </w:rPr>
        <w:t>CoverM</w:t>
      </w:r>
      <w:proofErr w:type="spellEnd"/>
      <w:r w:rsidRPr="000A3086">
        <w:rPr>
          <w:lang w:val="en-US"/>
        </w:rPr>
        <w:t xml:space="preserve"> files and ignore everything except the first two columns.</w:t>
      </w:r>
    </w:p>
    <w:p w14:paraId="71209F31" w14:textId="77777777" w:rsidR="00D24421" w:rsidRPr="000A3086" w:rsidRDefault="00D24421" w:rsidP="00D24421">
      <w:pPr>
        <w:rPr>
          <w:rFonts w:ascii="Calibri" w:hAnsi="Calibri" w:cs="Calibri"/>
          <w:lang w:val="en-US"/>
        </w:rPr>
      </w:pPr>
    </w:p>
    <w:p w14:paraId="15ABDD75" w14:textId="77777777" w:rsidR="00D24421" w:rsidRPr="000A3086" w:rsidRDefault="00D24421" w:rsidP="00D24421">
      <w:pPr>
        <w:rPr>
          <w:rFonts w:ascii="Calibri" w:hAnsi="Calibri" w:cs="Calibri"/>
          <w:lang w:val="en-US"/>
        </w:rPr>
      </w:pPr>
    </w:p>
    <w:p w14:paraId="29D67464" w14:textId="77777777" w:rsidR="00B832FB" w:rsidRPr="000A3086" w:rsidRDefault="00B832FB" w:rsidP="000A3086">
      <w:pPr>
        <w:pStyle w:val="Heading2"/>
        <w:numPr>
          <w:ilvl w:val="0"/>
          <w:numId w:val="0"/>
        </w:numPr>
        <w:rPr>
          <w:lang w:val="en-US"/>
        </w:rPr>
      </w:pPr>
      <w:r w:rsidRPr="00B832FB">
        <w:rPr>
          <w:lang w:val="en-US"/>
        </w:rPr>
        <w:t>What does this file tell you, conceptionally? Meaning: What do the lines in this file represent (i.e. what kind of data is described in line 2, line 3, .....), who do the IDs listed in the second column belong to, what kind of data was combined to generate this file, and what can we learn from it?</w:t>
      </w:r>
    </w:p>
    <w:p w14:paraId="0DBD9274" w14:textId="77777777" w:rsidR="000A3086" w:rsidRPr="000A3086" w:rsidRDefault="000A3086" w:rsidP="000A3086">
      <w:pPr>
        <w:rPr>
          <w:rFonts w:ascii="Calibri" w:hAnsi="Calibri" w:cs="Calibri"/>
          <w:lang w:val="en-US"/>
        </w:rPr>
      </w:pPr>
      <w:r w:rsidRPr="000A3086">
        <w:rPr>
          <w:rFonts w:ascii="Calibri" w:hAnsi="Calibri" w:cs="Calibri"/>
          <w:color w:val="1F2328"/>
          <w:shd w:val="clear" w:color="auto" w:fill="FFFFFF"/>
          <w:lang w:val="en-US"/>
        </w:rPr>
        <w:t xml:space="preserve">For this file, the entire </w:t>
      </w:r>
      <w:proofErr w:type="gramStart"/>
      <w:r w:rsidRPr="000A3086">
        <w:rPr>
          <w:rFonts w:ascii="Calibri" w:hAnsi="Calibri" w:cs="Calibri"/>
          <w:color w:val="1F2328"/>
          <w:shd w:val="clear" w:color="auto" w:fill="FFFFFF"/>
          <w:lang w:val="en-US"/>
        </w:rPr>
        <w:t>reads</w:t>
      </w:r>
      <w:proofErr w:type="gramEnd"/>
      <w:r w:rsidRPr="000A3086">
        <w:rPr>
          <w:rFonts w:ascii="Calibri" w:hAnsi="Calibri" w:cs="Calibri"/>
          <w:color w:val="1F2328"/>
          <w:shd w:val="clear" w:color="auto" w:fill="FFFFFF"/>
          <w:lang w:val="en-US"/>
        </w:rPr>
        <w:t xml:space="preserve"> of one sample were mapped against </w:t>
      </w:r>
      <w:r w:rsidRPr="000A3086">
        <w:rPr>
          <w:rStyle w:val="Strong"/>
          <w:rFonts w:ascii="Calibri" w:hAnsi="Calibri" w:cs="Calibri"/>
          <w:color w:val="1F2328"/>
          <w:shd w:val="clear" w:color="auto" w:fill="FFFFFF"/>
          <w:lang w:val="en-US"/>
        </w:rPr>
        <w:t>all</w:t>
      </w:r>
      <w:r w:rsidRPr="000A3086">
        <w:rPr>
          <w:rFonts w:ascii="Calibri" w:hAnsi="Calibri" w:cs="Calibri"/>
          <w:color w:val="1F2328"/>
          <w:shd w:val="clear" w:color="auto" w:fill="FFFFFF"/>
          <w:lang w:val="en-US"/>
        </w:rPr>
        <w:t> 5374 viral cluster representatives. Column 2 contains the ID of the currently described cluster representative. From this file, we can learn how abundant each of the recovered viruses (</w:t>
      </w:r>
      <w:proofErr w:type="spellStart"/>
      <w:r w:rsidRPr="000A3086">
        <w:rPr>
          <w:rFonts w:ascii="Calibri" w:hAnsi="Calibri" w:cs="Calibri"/>
          <w:color w:val="1F2328"/>
          <w:shd w:val="clear" w:color="auto" w:fill="FFFFFF"/>
          <w:lang w:val="en-US"/>
        </w:rPr>
        <w:t>vOTUs</w:t>
      </w:r>
      <w:proofErr w:type="spellEnd"/>
      <w:r w:rsidRPr="000A3086">
        <w:rPr>
          <w:rFonts w:ascii="Calibri" w:hAnsi="Calibri" w:cs="Calibri"/>
          <w:color w:val="1F2328"/>
          <w:shd w:val="clear" w:color="auto" w:fill="FFFFFF"/>
          <w:lang w:val="en-US"/>
        </w:rPr>
        <w:t>) is in each of the samples (each sample has its own file).</w:t>
      </w:r>
    </w:p>
    <w:p w14:paraId="4BBA5AAB" w14:textId="56B26497" w:rsidR="00B832FB" w:rsidRPr="000A3086" w:rsidRDefault="00B832FB" w:rsidP="000A3086">
      <w:pPr>
        <w:pStyle w:val="Heading2"/>
        <w:rPr>
          <w:lang w:val="en-US"/>
        </w:rPr>
      </w:pPr>
      <w:r w:rsidRPr="00B832FB">
        <w:rPr>
          <w:lang w:val="en-US"/>
        </w:rPr>
        <w:t xml:space="preserve">If you scroll through the </w:t>
      </w:r>
      <w:proofErr w:type="spellStart"/>
      <w:r w:rsidRPr="00B832FB">
        <w:rPr>
          <w:lang w:val="en-US"/>
        </w:rPr>
        <w:t>CoverM</w:t>
      </w:r>
      <w:proofErr w:type="spellEnd"/>
      <w:r w:rsidRPr="00B832FB">
        <w:rPr>
          <w:lang w:val="en-US"/>
        </w:rPr>
        <w:t xml:space="preserve"> file you selected, you will come across lines where </w:t>
      </w:r>
      <w:proofErr w:type="gramStart"/>
      <w:r w:rsidRPr="00B832FB">
        <w:rPr>
          <w:lang w:val="en-US"/>
        </w:rPr>
        <w:t>all of</w:t>
      </w:r>
      <w:proofErr w:type="gramEnd"/>
      <w:r w:rsidRPr="00B832FB">
        <w:rPr>
          <w:lang w:val="en-US"/>
        </w:rPr>
        <w:t xml:space="preserve"> the metrics (except length) are zero. How could this have happened? Is it a bug or a feature?!</w:t>
      </w:r>
    </w:p>
    <w:p w14:paraId="5CA3366F" w14:textId="1BE18B30" w:rsidR="000F0AD6" w:rsidRDefault="000A3086" w:rsidP="000F0AD6">
      <w:pPr>
        <w:rPr>
          <w:rFonts w:ascii="Calibri" w:hAnsi="Calibri" w:cs="Calibri"/>
          <w:lang w:val="en-US"/>
        </w:rPr>
      </w:pPr>
      <w:r>
        <w:rPr>
          <w:rFonts w:ascii="Calibri" w:hAnsi="Calibri" w:cs="Calibri"/>
          <w:lang w:val="en-US"/>
        </w:rPr>
        <w:t xml:space="preserve">As we learned, this file contains mapping information about all </w:t>
      </w:r>
      <w:proofErr w:type="spellStart"/>
      <w:r>
        <w:rPr>
          <w:rFonts w:ascii="Calibri" w:hAnsi="Calibri" w:cs="Calibri"/>
          <w:lang w:val="en-US"/>
        </w:rPr>
        <w:t>virues</w:t>
      </w:r>
      <w:proofErr w:type="spellEnd"/>
      <w:r>
        <w:rPr>
          <w:rFonts w:ascii="Calibri" w:hAnsi="Calibri" w:cs="Calibri"/>
          <w:lang w:val="en-US"/>
        </w:rPr>
        <w:t xml:space="preserve"> but for only one sample. If we look at our table from 7, not every sample contains 5000+ viruses. </w:t>
      </w:r>
      <w:proofErr w:type="gramStart"/>
      <w:r>
        <w:rPr>
          <w:rFonts w:ascii="Calibri" w:hAnsi="Calibri" w:cs="Calibri"/>
          <w:lang w:val="en-US"/>
        </w:rPr>
        <w:t>So</w:t>
      </w:r>
      <w:proofErr w:type="gramEnd"/>
      <w:r>
        <w:rPr>
          <w:rFonts w:ascii="Calibri" w:hAnsi="Calibri" w:cs="Calibri"/>
          <w:lang w:val="en-US"/>
        </w:rPr>
        <w:t xml:space="preserve"> the lines with only zeros are cluster representatives for viruses that weren’t assembled from this </w:t>
      </w:r>
      <w:proofErr w:type="gramStart"/>
      <w:r>
        <w:rPr>
          <w:rFonts w:ascii="Calibri" w:hAnsi="Calibri" w:cs="Calibri"/>
          <w:lang w:val="en-US"/>
        </w:rPr>
        <w:lastRenderedPageBreak/>
        <w:t>particular sample</w:t>
      </w:r>
      <w:proofErr w:type="gramEnd"/>
      <w:r>
        <w:rPr>
          <w:rFonts w:ascii="Calibri" w:hAnsi="Calibri" w:cs="Calibri"/>
          <w:lang w:val="en-US"/>
        </w:rPr>
        <w:t xml:space="preserve"> and didn’t even have any matching reads. Those can be viruses that </w:t>
      </w:r>
      <w:proofErr w:type="spellStart"/>
      <w:r>
        <w:rPr>
          <w:rFonts w:ascii="Calibri" w:hAnsi="Calibri" w:cs="Calibri"/>
          <w:lang w:val="en-US"/>
        </w:rPr>
        <w:t>wrerent</w:t>
      </w:r>
      <w:proofErr w:type="spellEnd"/>
      <w:r>
        <w:rPr>
          <w:rFonts w:ascii="Calibri" w:hAnsi="Calibri" w:cs="Calibri"/>
          <w:lang w:val="en-US"/>
        </w:rPr>
        <w:t xml:space="preserve"> present at this timepoint (e.g. died out). In this sample, they were in the sample but didn’t get sequenced or the reads got filtered out in the read cleaning step. </w:t>
      </w:r>
    </w:p>
    <w:p w14:paraId="5E152BD7" w14:textId="77777777" w:rsidR="00B832FB" w:rsidRPr="000A3086" w:rsidRDefault="00B832FB" w:rsidP="000A3086">
      <w:pPr>
        <w:pStyle w:val="Heading2"/>
        <w:rPr>
          <w:lang w:val="en-US"/>
        </w:rPr>
      </w:pPr>
      <w:r w:rsidRPr="00B832FB">
        <w:rPr>
          <w:lang w:val="en-US"/>
        </w:rPr>
        <w:t>[</w:t>
      </w:r>
      <w:r w:rsidRPr="00B832FB">
        <w:rPr>
          <w:i/>
          <w:iCs/>
          <w:lang w:val="en-US"/>
        </w:rPr>
        <w:t>Optional</w:t>
      </w:r>
      <w:r w:rsidRPr="00B832FB">
        <w:rPr>
          <w:lang w:val="en-US"/>
        </w:rPr>
        <w:t>] Right now, the output for this module is spread across multiple files, which is inconvenient and happens a lot in bioinformatics. Luckily, each file has a column where the sample information is listed anyways, so we can merge them. </w:t>
      </w:r>
      <w:r w:rsidRPr="00B832FB">
        <w:rPr>
          <w:bCs/>
          <w:lang w:val="en-US"/>
        </w:rPr>
        <w:t>Task</w:t>
      </w:r>
      <w:r w:rsidRPr="00B832FB">
        <w:rPr>
          <w:lang w:val="en-US"/>
        </w:rPr>
        <w:t>: Merge all </w:t>
      </w:r>
      <w:proofErr w:type="spellStart"/>
      <w:r w:rsidRPr="00B832FB">
        <w:rPr>
          <w:bCs/>
          <w:lang w:val="en-US"/>
        </w:rPr>
        <w:t>CoverM</w:t>
      </w:r>
      <w:proofErr w:type="spellEnd"/>
      <w:r w:rsidRPr="00B832FB">
        <w:rPr>
          <w:lang w:val="en-US"/>
        </w:rPr>
        <w:t> files for all the samples (order doesn't matter) using e.g. the cat command (not cut). Remember to exclude the headers and keep only one. Your finished file should have 96733 lines total.</w:t>
      </w:r>
    </w:p>
    <w:p w14:paraId="44F70906" w14:textId="77777777" w:rsidR="00C84D9D" w:rsidRPr="000A3086" w:rsidRDefault="00C84D9D" w:rsidP="00C84D9D">
      <w:pPr>
        <w:pStyle w:val="ListParagraph"/>
        <w:rPr>
          <w:rFonts w:ascii="Calibri" w:hAnsi="Calibri" w:cs="Calibri"/>
          <w:lang w:val="en-US"/>
        </w:rPr>
      </w:pPr>
    </w:p>
    <w:p w14:paraId="3F63EAB4" w14:textId="77777777" w:rsidR="00BB5C4B" w:rsidRPr="00BB5C4B" w:rsidRDefault="00BB5C4B" w:rsidP="00BB5C4B">
      <w:pPr>
        <w:pStyle w:val="ListParagraph"/>
        <w:ind w:left="360"/>
        <w:rPr>
          <w:rFonts w:ascii="Calibri" w:hAnsi="Calibri" w:cs="Calibri"/>
          <w:lang w:val="en-US"/>
        </w:rPr>
      </w:pPr>
      <w:r w:rsidRPr="00BB5C4B">
        <w:rPr>
          <w:rFonts w:ascii="Calibri" w:hAnsi="Calibri" w:cs="Calibri"/>
          <w:lang w:val="en-US"/>
        </w:rPr>
        <w:t xml:space="preserve">The RPKM abundance values show that each of the three complete viruses reaches its highest abundance in the sample from which it was originally assembled. For example, the virus assembled from BGR_140121 has its highest RPKM value in sample BGR_140121 (1329.7), the virus from BGR_140717 peaks in BGR_140717 (305.9), and the virus from BGR_131021 is most abundant in BGR_131021 (154.7). This pattern is expected because genome assembly typically recovers viruses that are sufficiently abundant </w:t>
      </w:r>
      <w:proofErr w:type="gramStart"/>
      <w:r w:rsidRPr="00BB5C4B">
        <w:rPr>
          <w:rFonts w:ascii="Calibri" w:hAnsi="Calibri" w:cs="Calibri"/>
          <w:lang w:val="en-US"/>
        </w:rPr>
        <w:t>in a given</w:t>
      </w:r>
      <w:proofErr w:type="gramEnd"/>
      <w:r w:rsidRPr="00BB5C4B">
        <w:rPr>
          <w:rFonts w:ascii="Calibri" w:hAnsi="Calibri" w:cs="Calibri"/>
          <w:lang w:val="en-US"/>
        </w:rPr>
        <w:t xml:space="preserve"> sample. Additionally, some viruses show substantial abundance in other samples, indicating they persist across multiple time points; for instance, the BGR_140121 virus is also highly abundant in BGR_130305 (530.1) and BGR_140320 (472.9), suggesting broader temporal distribution. Samples with RPKM values of zero indicate that no reads mapped to that virus, meaning it was not detected in those samples.</w:t>
      </w:r>
    </w:p>
    <w:p w14:paraId="3F3DE7EB" w14:textId="77777777" w:rsidR="00C84D9D" w:rsidRPr="000A3086" w:rsidRDefault="00C84D9D" w:rsidP="00C84D9D">
      <w:pPr>
        <w:pStyle w:val="ListParagraph"/>
        <w:ind w:left="360"/>
        <w:rPr>
          <w:rFonts w:ascii="Calibri" w:hAnsi="Calibri" w:cs="Calibri"/>
          <w:lang w:val="en-US"/>
        </w:rPr>
      </w:pPr>
    </w:p>
    <w:p w14:paraId="0E143D65" w14:textId="77777777" w:rsidR="00C84D9D" w:rsidRPr="000A3086" w:rsidRDefault="00C84D9D" w:rsidP="00C84D9D">
      <w:pPr>
        <w:pStyle w:val="ListParagraph"/>
        <w:ind w:left="360"/>
        <w:rPr>
          <w:rFonts w:ascii="Calibri" w:hAnsi="Calibri" w:cs="Calibri"/>
          <w:lang w:val="en-US"/>
        </w:rPr>
      </w:pPr>
    </w:p>
    <w:p w14:paraId="03B0D945" w14:textId="328BECCE" w:rsidR="00BB5C4B" w:rsidRPr="00B832FB" w:rsidRDefault="00BB5C4B" w:rsidP="00C84D9D">
      <w:pPr>
        <w:pStyle w:val="ListParagraph"/>
        <w:ind w:left="360"/>
        <w:rPr>
          <w:rFonts w:ascii="Calibri" w:hAnsi="Calibri" w:cs="Calibri"/>
          <w:lang w:val="en-US"/>
        </w:rPr>
      </w:pPr>
      <w:r w:rsidRPr="00B832FB">
        <w:rPr>
          <w:rFonts w:ascii="Calibri" w:hAnsi="Calibri" w:cs="Calibri"/>
          <w:b/>
          <w:bCs/>
        </w:rPr>
        <w:t>Annotation</w:t>
      </w:r>
    </w:p>
    <w:p w14:paraId="21DB79E2" w14:textId="77777777" w:rsidR="00B832FB" w:rsidRPr="000A3086" w:rsidRDefault="00B832FB" w:rsidP="000A3086">
      <w:pPr>
        <w:pStyle w:val="Heading2"/>
        <w:rPr>
          <w:lang w:val="en-US"/>
        </w:rPr>
      </w:pPr>
      <w:r w:rsidRPr="00B832FB">
        <w:rPr>
          <w:lang w:val="en-US"/>
        </w:rPr>
        <w:t>Using the file you just created, how </w:t>
      </w:r>
      <w:r w:rsidRPr="00B832FB">
        <w:rPr>
          <w:bCs/>
          <w:lang w:val="en-US"/>
        </w:rPr>
        <w:t>abundant</w:t>
      </w:r>
      <w:r w:rsidRPr="00B832FB">
        <w:rPr>
          <w:lang w:val="en-US"/>
        </w:rPr>
        <w:t> are the complete viruses in different samples (</w:t>
      </w:r>
      <w:r w:rsidRPr="00B832FB">
        <w:rPr>
          <w:bCs/>
          <w:lang w:val="en-US"/>
        </w:rPr>
        <w:t>RPKM</w:t>
      </w:r>
      <w:r w:rsidRPr="00B832FB">
        <w:rPr>
          <w:lang w:val="en-US"/>
        </w:rPr>
        <w:t>)? Create a table.</w:t>
      </w:r>
    </w:p>
    <w:p w14:paraId="1AD84A81" w14:textId="707727F1" w:rsidR="00BB5C4B" w:rsidRPr="000A3086" w:rsidRDefault="00BB5C4B" w:rsidP="000A3086">
      <w:pPr>
        <w:pStyle w:val="NormalWeb"/>
        <w:shd w:val="clear" w:color="auto" w:fill="FFFFFF"/>
        <w:spacing w:before="0" w:beforeAutospacing="0" w:after="0" w:afterAutospacing="0"/>
        <w:ind w:left="360"/>
        <w:rPr>
          <w:rFonts w:ascii="Calibri" w:hAnsi="Calibri" w:cs="Calibri"/>
          <w:color w:val="1F2328"/>
          <w:lang w:val="en-US"/>
        </w:rPr>
      </w:pPr>
      <w:r w:rsidRPr="000A3086">
        <w:rPr>
          <w:rFonts w:ascii="Calibri" w:hAnsi="Calibri" w:cs="Calibri"/>
          <w:color w:val="1F2328"/>
          <w:lang w:val="en-US"/>
        </w:rPr>
        <w:t xml:space="preserve">The two </w:t>
      </w:r>
      <w:proofErr w:type="spellStart"/>
      <w:r w:rsidRPr="000A3086">
        <w:rPr>
          <w:rFonts w:ascii="Calibri" w:hAnsi="Calibri" w:cs="Calibri"/>
          <w:color w:val="1F2328"/>
          <w:lang w:val="en-US"/>
        </w:rPr>
        <w:t>tsv</w:t>
      </w:r>
      <w:proofErr w:type="spellEnd"/>
      <w:r w:rsidRPr="000A3086">
        <w:rPr>
          <w:rFonts w:ascii="Calibri" w:hAnsi="Calibri" w:cs="Calibri"/>
          <w:color w:val="1F2328"/>
          <w:lang w:val="en-US"/>
        </w:rPr>
        <w:t xml:space="preserve"> files contain gene annotation information for only the 5000+ viral cluster representatives. (</w:t>
      </w:r>
      <w:r w:rsidRPr="000A3086">
        <w:rPr>
          <w:rStyle w:val="HTMLCode"/>
          <w:rFonts w:ascii="Calibri" w:eastAsiaTheme="majorEastAsia" w:hAnsi="Calibri" w:cs="Calibri"/>
          <w:color w:val="1F2328"/>
          <w:lang w:val="en-US"/>
        </w:rPr>
        <w:t>GENOMAD</w:t>
      </w:r>
      <w:r w:rsidRPr="000A3086">
        <w:rPr>
          <w:rFonts w:ascii="Calibri" w:hAnsi="Calibri" w:cs="Calibri"/>
          <w:color w:val="1F2328"/>
          <w:lang w:val="en-US"/>
        </w:rPr>
        <w:t>, </w:t>
      </w:r>
      <w:r w:rsidRPr="000A3086">
        <w:rPr>
          <w:rStyle w:val="HTMLCode"/>
          <w:rFonts w:ascii="Calibri" w:eastAsiaTheme="majorEastAsia" w:hAnsi="Calibri" w:cs="Calibri"/>
          <w:color w:val="1F2328"/>
          <w:lang w:val="en-US"/>
        </w:rPr>
        <w:t>PHROGS</w:t>
      </w:r>
      <w:r w:rsidRPr="000A3086">
        <w:rPr>
          <w:rFonts w:ascii="Calibri" w:hAnsi="Calibri" w:cs="Calibri"/>
          <w:color w:val="1F2328"/>
          <w:lang w:val="en-US"/>
        </w:rPr>
        <w:t> and </w:t>
      </w:r>
      <w:r w:rsidRPr="000A3086">
        <w:rPr>
          <w:rStyle w:val="HTMLCode"/>
          <w:rFonts w:ascii="Calibri" w:eastAsiaTheme="majorEastAsia" w:hAnsi="Calibri" w:cs="Calibri"/>
          <w:color w:val="1F2328"/>
          <w:lang w:val="en-US"/>
        </w:rPr>
        <w:t>PFAM</w:t>
      </w:r>
      <w:r w:rsidRPr="000A3086">
        <w:rPr>
          <w:rFonts w:ascii="Calibri" w:hAnsi="Calibri" w:cs="Calibri"/>
          <w:color w:val="1F2328"/>
          <w:lang w:val="en-US"/>
        </w:rPr>
        <w:t> are the databases that were used for annotation.)</w:t>
      </w:r>
      <w:r w:rsidR="000A3086">
        <w:rPr>
          <w:rFonts w:ascii="Calibri" w:hAnsi="Calibri" w:cs="Calibri"/>
          <w:color w:val="1F2328"/>
          <w:lang w:val="en-US"/>
        </w:rPr>
        <w:t xml:space="preserve"> </w:t>
      </w:r>
      <w:r w:rsidRPr="000A3086">
        <w:rPr>
          <w:rFonts w:ascii="Calibri" w:hAnsi="Calibri" w:cs="Calibri"/>
          <w:color w:val="1F2328"/>
          <w:lang w:val="en-US"/>
        </w:rPr>
        <w:t xml:space="preserve">The difference between them </w:t>
      </w:r>
      <w:proofErr w:type="gramStart"/>
      <w:r w:rsidRPr="000A3086">
        <w:rPr>
          <w:rFonts w:ascii="Calibri" w:hAnsi="Calibri" w:cs="Calibri"/>
          <w:color w:val="1F2328"/>
          <w:lang w:val="en-US"/>
        </w:rPr>
        <w:t>is,</w:t>
      </w:r>
      <w:proofErr w:type="gramEnd"/>
      <w:r w:rsidRPr="000A3086">
        <w:rPr>
          <w:rFonts w:ascii="Calibri" w:hAnsi="Calibri" w:cs="Calibri"/>
          <w:color w:val="1F2328"/>
          <w:lang w:val="en-US"/>
        </w:rPr>
        <w:t xml:space="preserve"> that one is based on something </w:t>
      </w:r>
      <w:r w:rsidRPr="000A3086">
        <w:rPr>
          <w:rStyle w:val="HTMLCode"/>
          <w:rFonts w:ascii="Calibri" w:eastAsiaTheme="majorEastAsia" w:hAnsi="Calibri" w:cs="Calibri"/>
          <w:color w:val="1F2328"/>
          <w:lang w:val="en-US"/>
        </w:rPr>
        <w:t>conservative</w:t>
      </w:r>
      <w:r w:rsidRPr="000A3086">
        <w:rPr>
          <w:rFonts w:ascii="Calibri" w:hAnsi="Calibri" w:cs="Calibri"/>
          <w:color w:val="1F2328"/>
          <w:lang w:val="en-US"/>
        </w:rPr>
        <w:t> and the other on something </w:t>
      </w:r>
      <w:r w:rsidRPr="000A3086">
        <w:rPr>
          <w:rStyle w:val="HTMLCode"/>
          <w:rFonts w:ascii="Calibri" w:eastAsiaTheme="majorEastAsia" w:hAnsi="Calibri" w:cs="Calibri"/>
          <w:color w:val="1F2328"/>
          <w:lang w:val="en-US"/>
        </w:rPr>
        <w:t>relaxed</w:t>
      </w:r>
      <w:r w:rsidRPr="000A3086">
        <w:rPr>
          <w:rFonts w:ascii="Calibri" w:hAnsi="Calibri" w:cs="Calibri"/>
          <w:color w:val="1F2328"/>
          <w:lang w:val="en-US"/>
        </w:rPr>
        <w:t xml:space="preserve">. Those are filtering parameters. If you count the </w:t>
      </w:r>
      <w:proofErr w:type="gramStart"/>
      <w:r w:rsidRPr="000A3086">
        <w:rPr>
          <w:rFonts w:ascii="Calibri" w:hAnsi="Calibri" w:cs="Calibri"/>
          <w:color w:val="1F2328"/>
          <w:lang w:val="en-US"/>
        </w:rPr>
        <w:t>amount</w:t>
      </w:r>
      <w:proofErr w:type="gramEnd"/>
      <w:r w:rsidRPr="000A3086">
        <w:rPr>
          <w:rFonts w:ascii="Calibri" w:hAnsi="Calibri" w:cs="Calibri"/>
          <w:color w:val="1F2328"/>
          <w:lang w:val="en-US"/>
        </w:rPr>
        <w:t xml:space="preserve"> of lines in each file, you can see that the conservative file (</w:t>
      </w:r>
      <w:r w:rsidRPr="000A3086">
        <w:rPr>
          <w:rStyle w:val="HTMLCode"/>
          <w:rFonts w:ascii="Calibri" w:eastAsiaTheme="majorEastAsia" w:hAnsi="Calibri" w:cs="Calibri"/>
          <w:color w:val="1F2328"/>
          <w:lang w:val="en-US"/>
        </w:rPr>
        <w:t>7749</w:t>
      </w:r>
      <w:r w:rsidRPr="000A3086">
        <w:rPr>
          <w:rFonts w:ascii="Calibri" w:hAnsi="Calibri" w:cs="Calibri"/>
          <w:color w:val="1F2328"/>
          <w:lang w:val="en-US"/>
        </w:rPr>
        <w:t>) is way shorter than the relaxed file (</w:t>
      </w:r>
      <w:r w:rsidRPr="000A3086">
        <w:rPr>
          <w:rStyle w:val="HTMLCode"/>
          <w:rFonts w:ascii="Calibri" w:eastAsiaTheme="majorEastAsia" w:hAnsi="Calibri" w:cs="Calibri"/>
          <w:color w:val="1F2328"/>
          <w:lang w:val="en-US"/>
        </w:rPr>
        <w:t>24648</w:t>
      </w:r>
      <w:r w:rsidRPr="000A3086">
        <w:rPr>
          <w:rFonts w:ascii="Calibri" w:hAnsi="Calibri" w:cs="Calibri"/>
          <w:color w:val="1F2328"/>
          <w:lang w:val="en-US"/>
        </w:rPr>
        <w:t>).</w:t>
      </w:r>
      <w:r w:rsidR="000A3086">
        <w:rPr>
          <w:rFonts w:ascii="Calibri" w:hAnsi="Calibri" w:cs="Calibri"/>
          <w:color w:val="1F2328"/>
          <w:lang w:val="en-US"/>
        </w:rPr>
        <w:t xml:space="preserve"> </w:t>
      </w:r>
      <w:r w:rsidRPr="000A3086">
        <w:rPr>
          <w:rFonts w:ascii="Calibri" w:hAnsi="Calibri" w:cs="Calibri"/>
          <w:color w:val="1F2328"/>
          <w:lang w:val="en-US"/>
        </w:rPr>
        <w:t>The </w:t>
      </w:r>
      <w:proofErr w:type="spellStart"/>
      <w:r w:rsidRPr="000A3086">
        <w:rPr>
          <w:rStyle w:val="HTMLCode"/>
          <w:rFonts w:ascii="Calibri" w:eastAsiaTheme="majorEastAsia" w:hAnsi="Calibri" w:cs="Calibri"/>
          <w:color w:val="1F2328"/>
          <w:lang w:val="en-US"/>
        </w:rPr>
        <w:t>faa</w:t>
      </w:r>
      <w:proofErr w:type="spellEnd"/>
      <w:r w:rsidRPr="000A3086">
        <w:rPr>
          <w:rFonts w:ascii="Calibri" w:hAnsi="Calibri" w:cs="Calibri"/>
          <w:color w:val="1F2328"/>
          <w:lang w:val="en-US"/>
        </w:rPr>
        <w:t> files contain the actual protein predictions; one for the cluster representatives and one for all viruses.</w:t>
      </w:r>
    </w:p>
    <w:p w14:paraId="7A347E8E" w14:textId="1A0A4536" w:rsidR="00B832FB" w:rsidRPr="000A3086" w:rsidRDefault="00B832FB" w:rsidP="000A3086">
      <w:pPr>
        <w:rPr>
          <w:rFonts w:ascii="Calibri" w:hAnsi="Calibri" w:cs="Calibri"/>
          <w:b/>
          <w:bCs/>
          <w:lang w:val="en-US"/>
        </w:rPr>
      </w:pPr>
    </w:p>
    <w:p w14:paraId="4AE7F3F0" w14:textId="77777777" w:rsidR="00B832FB" w:rsidRPr="00B832FB" w:rsidRDefault="00B832FB" w:rsidP="000A3086">
      <w:pPr>
        <w:pStyle w:val="Heading2"/>
        <w:rPr>
          <w:lang w:val="en-US"/>
        </w:rPr>
      </w:pPr>
      <w:r w:rsidRPr="00B832FB">
        <w:rPr>
          <w:i/>
          <w:iCs/>
          <w:lang w:val="en-US"/>
        </w:rPr>
        <w:t>Understanding the output:</w:t>
      </w:r>
      <w:r w:rsidRPr="00B832FB">
        <w:rPr>
          <w:lang w:val="en-US"/>
        </w:rPr>
        <w:t> Find the annotation output from </w:t>
      </w:r>
      <w:r w:rsidRPr="00B832FB">
        <w:rPr>
          <w:bCs/>
          <w:lang w:val="en-US"/>
        </w:rPr>
        <w:t>module 06</w:t>
      </w:r>
      <w:r w:rsidRPr="00B832FB">
        <w:rPr>
          <w:lang w:val="en-US"/>
        </w:rPr>
        <w:t xml:space="preserve">. Based on the file naming alone, what is each of the files for and what is different between files with the same extension (file ending, </w:t>
      </w:r>
      <w:proofErr w:type="gramStart"/>
      <w:r w:rsidRPr="00B832FB">
        <w:rPr>
          <w:lang w:val="en-US"/>
        </w:rPr>
        <w:t>like .</w:t>
      </w:r>
      <w:proofErr w:type="spellStart"/>
      <w:r w:rsidRPr="00B832FB">
        <w:rPr>
          <w:lang w:val="en-US"/>
        </w:rPr>
        <w:t>tsv</w:t>
      </w:r>
      <w:proofErr w:type="spellEnd"/>
      <w:proofErr w:type="gramEnd"/>
      <w:r w:rsidRPr="00B832FB">
        <w:rPr>
          <w:lang w:val="en-US"/>
        </w:rPr>
        <w:t>)?</w:t>
      </w:r>
    </w:p>
    <w:p w14:paraId="1A673A28" w14:textId="6CA199C4" w:rsidR="000A3086" w:rsidRPr="000A3086" w:rsidRDefault="000A3086" w:rsidP="000A3086">
      <w:pPr>
        <w:rPr>
          <w:rFonts w:ascii="Calibri" w:hAnsi="Calibri" w:cs="Calibri"/>
          <w:lang w:val="en-US"/>
        </w:rPr>
      </w:pPr>
      <w:proofErr w:type="gramStart"/>
      <w:r w:rsidRPr="000A3086">
        <w:rPr>
          <w:rFonts w:ascii="Calibri" w:hAnsi="Calibri" w:cs="Calibri"/>
          <w:lang w:val="en-US"/>
        </w:rPr>
        <w:t>So</w:t>
      </w:r>
      <w:proofErr w:type="gramEnd"/>
      <w:r w:rsidRPr="000A3086">
        <w:rPr>
          <w:rFonts w:ascii="Calibri" w:hAnsi="Calibri" w:cs="Calibri"/>
          <w:lang w:val="en-US"/>
        </w:rPr>
        <w:t xml:space="preserve"> the two </w:t>
      </w:r>
      <w:proofErr w:type="spellStart"/>
      <w:r w:rsidRPr="000A3086">
        <w:rPr>
          <w:rFonts w:ascii="Calibri" w:hAnsi="Calibri" w:cs="Calibri"/>
          <w:lang w:val="en-US"/>
        </w:rPr>
        <w:t>tsv</w:t>
      </w:r>
      <w:proofErr w:type="spellEnd"/>
      <w:r w:rsidRPr="000A3086">
        <w:rPr>
          <w:rFonts w:ascii="Calibri" w:hAnsi="Calibri" w:cs="Calibri"/>
          <w:lang w:val="en-US"/>
        </w:rPr>
        <w:t xml:space="preserve"> files contain gene annotation information for only the 5000+ viral cluster representatives, using GENOMAD, PHROGS and PFAM as the reference databases. The difference between them is that one is based on conservative filtering parameters and the </w:t>
      </w:r>
      <w:r w:rsidRPr="000A3086">
        <w:rPr>
          <w:rFonts w:ascii="Calibri" w:hAnsi="Calibri" w:cs="Calibri"/>
          <w:lang w:val="en-US"/>
        </w:rPr>
        <w:lastRenderedPageBreak/>
        <w:t xml:space="preserve">other on relaxed ones. If you count the lines in each file, you can see the conservative one (7749 lines) is way shorter than the relaxed one (24648 lines). The </w:t>
      </w:r>
      <w:proofErr w:type="spellStart"/>
      <w:r w:rsidRPr="000A3086">
        <w:rPr>
          <w:rFonts w:ascii="Calibri" w:hAnsi="Calibri" w:cs="Calibri"/>
          <w:lang w:val="en-US"/>
        </w:rPr>
        <w:t>faa</w:t>
      </w:r>
      <w:proofErr w:type="spellEnd"/>
      <w:r w:rsidRPr="000A3086">
        <w:rPr>
          <w:rFonts w:ascii="Calibri" w:hAnsi="Calibri" w:cs="Calibri"/>
          <w:lang w:val="en-US"/>
        </w:rPr>
        <w:t xml:space="preserve"> files contain the actual protein predictions—one for the cluster representatives and one for all viruses.</w:t>
      </w:r>
    </w:p>
    <w:p w14:paraId="170C8DF1" w14:textId="77777777" w:rsidR="00B832FB" w:rsidRPr="00B832FB" w:rsidRDefault="00B832FB" w:rsidP="000A3086">
      <w:pPr>
        <w:pStyle w:val="Heading2"/>
        <w:rPr>
          <w:lang w:val="en-US"/>
        </w:rPr>
      </w:pPr>
      <w:r w:rsidRPr="00B832FB">
        <w:rPr>
          <w:lang w:val="en-US"/>
        </w:rPr>
        <w:t>We will focus on the file with the </w:t>
      </w:r>
      <w:r w:rsidRPr="00B832FB">
        <w:rPr>
          <w:bCs/>
          <w:lang w:val="en-US"/>
        </w:rPr>
        <w:t>conservative</w:t>
      </w:r>
      <w:r w:rsidRPr="00B832FB">
        <w:rPr>
          <w:lang w:val="en-US"/>
        </w:rPr>
        <w:t xml:space="preserve"> results. Find the lines regarding </w:t>
      </w:r>
      <w:proofErr w:type="gramStart"/>
      <w:r w:rsidRPr="00B832FB">
        <w:rPr>
          <w:lang w:val="en-US"/>
        </w:rPr>
        <w:t>the </w:t>
      </w:r>
      <w:r w:rsidRPr="00B832FB">
        <w:rPr>
          <w:bCs/>
          <w:lang w:val="en-US"/>
        </w:rPr>
        <w:t>complete</w:t>
      </w:r>
      <w:proofErr w:type="gramEnd"/>
      <w:r w:rsidRPr="00B832FB">
        <w:rPr>
          <w:bCs/>
          <w:lang w:val="en-US"/>
        </w:rPr>
        <w:t xml:space="preserve"> viruses</w:t>
      </w:r>
      <w:r w:rsidRPr="00B832FB">
        <w:rPr>
          <w:lang w:val="en-US"/>
        </w:rPr>
        <w:t>.</w:t>
      </w:r>
    </w:p>
    <w:p w14:paraId="57AE0E5F" w14:textId="77777777" w:rsidR="00B832FB" w:rsidRPr="00B832FB" w:rsidRDefault="00B832FB" w:rsidP="000A3086">
      <w:pPr>
        <w:pStyle w:val="ListParagraph"/>
        <w:ind w:left="360"/>
        <w:rPr>
          <w:rFonts w:ascii="Calibri" w:hAnsi="Calibri" w:cs="Calibri"/>
          <w:lang w:val="en-US"/>
        </w:rPr>
      </w:pPr>
      <w:r w:rsidRPr="00B832FB">
        <w:rPr>
          <w:rFonts w:ascii="Calibri" w:hAnsi="Calibri" w:cs="Calibri"/>
          <w:lang w:val="en-US"/>
        </w:rPr>
        <w:t>For this, we will be using </w:t>
      </w:r>
      <w:proofErr w:type="spellStart"/>
      <w:r w:rsidRPr="00B832FB">
        <w:rPr>
          <w:rFonts w:ascii="Calibri" w:hAnsi="Calibri" w:cs="Calibri"/>
          <w:lang w:val="en-US"/>
        </w:rPr>
        <w:t>LibreOfficeCalc</w:t>
      </w:r>
      <w:proofErr w:type="spellEnd"/>
      <w:r w:rsidRPr="00B832FB">
        <w:rPr>
          <w:rFonts w:ascii="Calibri" w:hAnsi="Calibri" w:cs="Calibri"/>
          <w:lang w:val="en-US"/>
        </w:rPr>
        <w:t xml:space="preserve"> (Working with Excel substitutes is another cornerstone of Bioinformatics). </w:t>
      </w:r>
      <w:proofErr w:type="gramStart"/>
      <w:r w:rsidRPr="00B832FB">
        <w:rPr>
          <w:rFonts w:ascii="Calibri" w:hAnsi="Calibri" w:cs="Calibri"/>
          <w:lang w:val="en-US"/>
        </w:rPr>
        <w:t>In order for</w:t>
      </w:r>
      <w:proofErr w:type="gramEnd"/>
      <w:r w:rsidRPr="00B832FB">
        <w:rPr>
          <w:rFonts w:ascii="Calibri" w:hAnsi="Calibri" w:cs="Calibri"/>
          <w:lang w:val="en-US"/>
        </w:rPr>
        <w:t xml:space="preserve"> it to work, you need to download the file to your PC (it doesn't work directly from the cluster!). Open the file. Then find the quick filter function (or press SHIFT CTRL L). Column 3 contains the sequence identifiers we have been using the whole time, while column 2 has gene IDs. Filter your results by clicking on the arrow at column 3 and pasting the first of your complete virus identifiers into the search bar there (repeat for all complete viruses later).</w:t>
      </w:r>
    </w:p>
    <w:p w14:paraId="4B6A38B7" w14:textId="77777777" w:rsidR="00B832FB" w:rsidRPr="000A3086" w:rsidRDefault="00B832FB" w:rsidP="000A3086">
      <w:pPr>
        <w:rPr>
          <w:rFonts w:ascii="Calibri" w:hAnsi="Calibri" w:cs="Calibri"/>
          <w:lang w:val="en-US"/>
        </w:rPr>
      </w:pPr>
      <w:r w:rsidRPr="000A3086">
        <w:rPr>
          <w:rFonts w:ascii="Calibri" w:hAnsi="Calibri" w:cs="Calibri"/>
          <w:lang w:val="en-US"/>
        </w:rPr>
        <w:t>Important: As soon as you open the filtering window, you can't use your keyboard anywhere else (e.g. to copy things). You need to close the popup first, then you can copy things again. Also, make sure to scroll to the sides. There are more columns </w:t>
      </w:r>
      <w:proofErr w:type="gramStart"/>
      <w:r w:rsidRPr="000A3086">
        <w:rPr>
          <w:rFonts w:ascii="Calibri" w:hAnsi="Calibri" w:cs="Calibri"/>
          <w:lang w:val="en-US"/>
        </w:rPr>
        <w:t>in</w:t>
      </w:r>
      <w:proofErr w:type="gramEnd"/>
      <w:r w:rsidRPr="000A3086">
        <w:rPr>
          <w:rFonts w:ascii="Calibri" w:hAnsi="Calibri" w:cs="Calibri"/>
          <w:lang w:val="en-US"/>
        </w:rPr>
        <w:t xml:space="preserve"> the table than you can currently see!</w:t>
      </w:r>
    </w:p>
    <w:p w14:paraId="450E9507" w14:textId="77777777" w:rsidR="00B832FB" w:rsidRPr="00B832FB" w:rsidRDefault="00B832FB" w:rsidP="000A3086">
      <w:pPr>
        <w:pStyle w:val="ListParagraph"/>
        <w:ind w:left="360"/>
        <w:rPr>
          <w:rFonts w:ascii="Calibri" w:hAnsi="Calibri" w:cs="Calibri"/>
          <w:lang w:val="en-US"/>
        </w:rPr>
      </w:pPr>
      <w:r w:rsidRPr="00B832FB">
        <w:rPr>
          <w:rFonts w:ascii="Calibri" w:hAnsi="Calibri" w:cs="Calibri"/>
          <w:lang w:val="en-US"/>
        </w:rPr>
        <w:t>Answer these questions for </w:t>
      </w:r>
      <w:proofErr w:type="gramStart"/>
      <w:r w:rsidRPr="00B832FB">
        <w:rPr>
          <w:rFonts w:ascii="Calibri" w:hAnsi="Calibri" w:cs="Calibri"/>
          <w:b/>
          <w:bCs/>
          <w:lang w:val="en-US"/>
        </w:rPr>
        <w:t>all</w:t>
      </w:r>
      <w:r w:rsidRPr="00B832FB">
        <w:rPr>
          <w:rFonts w:ascii="Calibri" w:hAnsi="Calibri" w:cs="Calibri"/>
          <w:lang w:val="en-US"/>
        </w:rPr>
        <w:t> of</w:t>
      </w:r>
      <w:proofErr w:type="gramEnd"/>
      <w:r w:rsidRPr="00B832FB">
        <w:rPr>
          <w:rFonts w:ascii="Calibri" w:hAnsi="Calibri" w:cs="Calibri"/>
          <w:lang w:val="en-US"/>
        </w:rPr>
        <w:t xml:space="preserve"> your complete viruses:</w:t>
      </w:r>
    </w:p>
    <w:p w14:paraId="5B78117F" w14:textId="77777777" w:rsidR="00B832FB" w:rsidRPr="00B832FB" w:rsidRDefault="00B832FB" w:rsidP="000A3086">
      <w:pPr>
        <w:pStyle w:val="ListParagraph"/>
        <w:ind w:left="360"/>
        <w:rPr>
          <w:rFonts w:ascii="Calibri" w:hAnsi="Calibri" w:cs="Calibri"/>
          <w:lang w:val="en-US"/>
        </w:rPr>
      </w:pPr>
      <w:r w:rsidRPr="00B832FB">
        <w:rPr>
          <w:rFonts w:ascii="Calibri" w:hAnsi="Calibri" w:cs="Calibri"/>
          <w:b/>
          <w:bCs/>
          <w:lang w:val="en-US"/>
        </w:rPr>
        <w:t>How many genes</w:t>
      </w:r>
      <w:r w:rsidRPr="00B832FB">
        <w:rPr>
          <w:rFonts w:ascii="Calibri" w:hAnsi="Calibri" w:cs="Calibri"/>
          <w:lang w:val="en-US"/>
        </w:rPr>
        <w:t> does the complete virus have?</w:t>
      </w:r>
    </w:p>
    <w:p w14:paraId="57C58A0F" w14:textId="77777777" w:rsidR="00B832FB" w:rsidRPr="00DB5B35" w:rsidRDefault="00B832FB" w:rsidP="000A3086">
      <w:pPr>
        <w:pStyle w:val="ListParagraph"/>
        <w:ind w:left="360"/>
        <w:rPr>
          <w:rFonts w:ascii="Calibri" w:hAnsi="Calibri" w:cs="Calibri"/>
          <w:lang w:val="en-US"/>
        </w:rPr>
      </w:pPr>
      <w:r w:rsidRPr="00B832FB">
        <w:rPr>
          <w:rFonts w:ascii="Calibri" w:hAnsi="Calibri" w:cs="Calibri"/>
          <w:lang w:val="en-US"/>
        </w:rPr>
        <w:t>What kind of genes does this virus have? Look at the </w:t>
      </w:r>
      <w:proofErr w:type="spellStart"/>
      <w:r w:rsidRPr="00B832FB">
        <w:rPr>
          <w:rFonts w:ascii="Calibri" w:hAnsi="Calibri" w:cs="Calibri"/>
          <w:b/>
          <w:bCs/>
          <w:lang w:val="en-US"/>
        </w:rPr>
        <w:t>PHROGS_Category</w:t>
      </w:r>
      <w:proofErr w:type="spellEnd"/>
      <w:r w:rsidRPr="00B832FB">
        <w:rPr>
          <w:rFonts w:ascii="Calibri" w:hAnsi="Calibri" w:cs="Calibri"/>
          <w:lang w:val="en-US"/>
        </w:rPr>
        <w:t xml:space="preserve">. </w:t>
      </w:r>
      <w:r w:rsidRPr="00DB5B35">
        <w:rPr>
          <w:rFonts w:ascii="Calibri" w:hAnsi="Calibri" w:cs="Calibri"/>
          <w:lang w:val="en-US"/>
        </w:rPr>
        <w:t>(This can also be solved by using commands)</w:t>
      </w:r>
    </w:p>
    <w:p w14:paraId="34111678" w14:textId="77777777" w:rsidR="000A3086" w:rsidRPr="00DB5B35" w:rsidRDefault="000A3086" w:rsidP="000A3086">
      <w:pPr>
        <w:pStyle w:val="ListParagraph"/>
        <w:ind w:left="360"/>
        <w:rPr>
          <w:rFonts w:ascii="Calibri" w:hAnsi="Calibri" w:cs="Calibri"/>
          <w:lang w:val="en-US"/>
        </w:rPr>
      </w:pPr>
    </w:p>
    <w:p w14:paraId="1B7927AC" w14:textId="77777777" w:rsidR="000A3086" w:rsidRPr="000A3086" w:rsidRDefault="000A3086" w:rsidP="000A3086">
      <w:pPr>
        <w:rPr>
          <w:rFonts w:ascii="Calibri" w:hAnsi="Calibri" w:cs="Calibri"/>
          <w:lang w:val="en-US"/>
        </w:rPr>
      </w:pPr>
      <w:r w:rsidRPr="000A3086">
        <w:rPr>
          <w:rFonts w:ascii="Calibri" w:hAnsi="Calibri" w:cs="Calibri"/>
          <w:lang w:val="en-US"/>
        </w:rPr>
        <w:t>The three complete viruses are:</w:t>
      </w:r>
    </w:p>
    <w:p w14:paraId="11F3B825" w14:textId="77777777" w:rsidR="000A3086" w:rsidRPr="000A3086" w:rsidRDefault="000A3086" w:rsidP="000A3086">
      <w:pPr>
        <w:numPr>
          <w:ilvl w:val="0"/>
          <w:numId w:val="17"/>
        </w:numPr>
        <w:rPr>
          <w:rFonts w:ascii="Calibri" w:hAnsi="Calibri" w:cs="Calibri"/>
        </w:rPr>
      </w:pPr>
      <w:r w:rsidRPr="000A3086">
        <w:rPr>
          <w:rFonts w:ascii="Calibri" w:hAnsi="Calibri" w:cs="Calibri"/>
          <w:b/>
          <w:bCs/>
        </w:rPr>
        <w:t>BGR_131021_NODE_96_length_46113_cov_32.412567</w:t>
      </w:r>
    </w:p>
    <w:p w14:paraId="4DEC21EE" w14:textId="77777777" w:rsidR="000A3086" w:rsidRPr="000A3086" w:rsidRDefault="000A3086" w:rsidP="000A3086">
      <w:pPr>
        <w:numPr>
          <w:ilvl w:val="1"/>
          <w:numId w:val="17"/>
        </w:numPr>
        <w:rPr>
          <w:rFonts w:ascii="Calibri" w:hAnsi="Calibri" w:cs="Calibri"/>
        </w:rPr>
      </w:pPr>
      <w:r w:rsidRPr="000A3086">
        <w:rPr>
          <w:rFonts w:ascii="Calibri" w:hAnsi="Calibri" w:cs="Calibri"/>
        </w:rPr>
        <w:t>Found in sample </w:t>
      </w:r>
      <w:r w:rsidRPr="000A3086">
        <w:rPr>
          <w:rFonts w:ascii="Calibri" w:hAnsi="Calibri" w:cs="Calibri"/>
          <w:b/>
          <w:bCs/>
        </w:rPr>
        <w:t>BGR_131021</w:t>
      </w:r>
    </w:p>
    <w:p w14:paraId="76DE9407" w14:textId="77777777" w:rsidR="000A3086" w:rsidRPr="000A3086" w:rsidRDefault="000A3086" w:rsidP="000A3086">
      <w:pPr>
        <w:numPr>
          <w:ilvl w:val="1"/>
          <w:numId w:val="17"/>
        </w:numPr>
        <w:rPr>
          <w:rFonts w:ascii="Calibri" w:hAnsi="Calibri" w:cs="Calibri"/>
        </w:rPr>
      </w:pPr>
      <w:r w:rsidRPr="000A3086">
        <w:rPr>
          <w:rFonts w:ascii="Calibri" w:hAnsi="Calibri" w:cs="Calibri"/>
          <w:b/>
          <w:bCs/>
        </w:rPr>
        <w:t xml:space="preserve">Total </w:t>
      </w:r>
      <w:proofErr w:type="spellStart"/>
      <w:r w:rsidRPr="000A3086">
        <w:rPr>
          <w:rFonts w:ascii="Calibri" w:hAnsi="Calibri" w:cs="Calibri"/>
          <w:b/>
          <w:bCs/>
        </w:rPr>
        <w:t>of</w:t>
      </w:r>
      <w:proofErr w:type="spellEnd"/>
      <w:r w:rsidRPr="000A3086">
        <w:rPr>
          <w:rFonts w:ascii="Calibri" w:hAnsi="Calibri" w:cs="Calibri"/>
          <w:b/>
          <w:bCs/>
        </w:rPr>
        <w:t xml:space="preserve"> 53 genes</w:t>
      </w:r>
    </w:p>
    <w:p w14:paraId="53E1D850" w14:textId="77777777" w:rsidR="000A3086" w:rsidRPr="000A3086" w:rsidRDefault="000A3086" w:rsidP="000A3086">
      <w:pPr>
        <w:numPr>
          <w:ilvl w:val="1"/>
          <w:numId w:val="17"/>
        </w:numPr>
        <w:rPr>
          <w:rFonts w:ascii="Calibri" w:hAnsi="Calibri" w:cs="Calibri"/>
          <w:lang w:val="en-US"/>
        </w:rPr>
      </w:pPr>
      <w:r w:rsidRPr="000A3086">
        <w:rPr>
          <w:rFonts w:ascii="Calibri" w:eastAsia="Microsoft YaHei" w:hAnsi="Calibri" w:cs="Calibri"/>
          <w:kern w:val="0"/>
          <w:sz w:val="20"/>
          <w:szCs w:val="20"/>
          <w:lang w:val="en-US"/>
        </w:rPr>
        <w:t>DNA, RNA and nucleotide metabolism</w:t>
      </w:r>
    </w:p>
    <w:p w14:paraId="1A345400" w14:textId="77777777" w:rsidR="000A3086" w:rsidRPr="000A3086" w:rsidRDefault="000A3086" w:rsidP="000A3086">
      <w:pPr>
        <w:numPr>
          <w:ilvl w:val="0"/>
          <w:numId w:val="17"/>
        </w:numPr>
        <w:rPr>
          <w:rFonts w:ascii="Calibri" w:hAnsi="Calibri" w:cs="Calibri"/>
        </w:rPr>
      </w:pPr>
      <w:r w:rsidRPr="000A3086">
        <w:rPr>
          <w:rFonts w:ascii="Calibri" w:hAnsi="Calibri" w:cs="Calibri"/>
          <w:b/>
          <w:bCs/>
        </w:rPr>
        <w:t>BGR_140121_NODE_54_length_34619_cov_66.823718</w:t>
      </w:r>
    </w:p>
    <w:p w14:paraId="64873CCB" w14:textId="77777777" w:rsidR="000A3086" w:rsidRPr="000A3086" w:rsidRDefault="000A3086" w:rsidP="000A3086">
      <w:pPr>
        <w:numPr>
          <w:ilvl w:val="1"/>
          <w:numId w:val="17"/>
        </w:numPr>
        <w:rPr>
          <w:rFonts w:ascii="Calibri" w:hAnsi="Calibri" w:cs="Calibri"/>
        </w:rPr>
      </w:pPr>
      <w:r w:rsidRPr="000A3086">
        <w:rPr>
          <w:rFonts w:ascii="Calibri" w:hAnsi="Calibri" w:cs="Calibri"/>
        </w:rPr>
        <w:t>Found in sample </w:t>
      </w:r>
      <w:r w:rsidRPr="000A3086">
        <w:rPr>
          <w:rFonts w:ascii="Calibri" w:hAnsi="Calibri" w:cs="Calibri"/>
          <w:b/>
          <w:bCs/>
        </w:rPr>
        <w:t>BGR_140121</w:t>
      </w:r>
    </w:p>
    <w:p w14:paraId="33342BD0" w14:textId="77777777" w:rsidR="000A3086" w:rsidRPr="000A3086" w:rsidRDefault="000A3086" w:rsidP="000A3086">
      <w:pPr>
        <w:numPr>
          <w:ilvl w:val="1"/>
          <w:numId w:val="17"/>
        </w:numPr>
        <w:rPr>
          <w:rFonts w:ascii="Calibri" w:hAnsi="Calibri" w:cs="Calibri"/>
        </w:rPr>
      </w:pPr>
      <w:r w:rsidRPr="000A3086">
        <w:rPr>
          <w:rFonts w:ascii="Calibri" w:hAnsi="Calibri" w:cs="Calibri"/>
          <w:b/>
          <w:bCs/>
        </w:rPr>
        <w:t xml:space="preserve">Total </w:t>
      </w:r>
      <w:proofErr w:type="spellStart"/>
      <w:r w:rsidRPr="000A3086">
        <w:rPr>
          <w:rFonts w:ascii="Calibri" w:hAnsi="Calibri" w:cs="Calibri"/>
          <w:b/>
          <w:bCs/>
        </w:rPr>
        <w:t>of</w:t>
      </w:r>
      <w:proofErr w:type="spellEnd"/>
      <w:r w:rsidRPr="000A3086">
        <w:rPr>
          <w:rFonts w:ascii="Calibri" w:hAnsi="Calibri" w:cs="Calibri"/>
          <w:b/>
          <w:bCs/>
        </w:rPr>
        <w:t xml:space="preserve"> 47 genes</w:t>
      </w:r>
    </w:p>
    <w:p w14:paraId="73818BE6" w14:textId="77777777" w:rsidR="000A3086" w:rsidRPr="000A3086" w:rsidRDefault="000A3086" w:rsidP="000A3086">
      <w:pPr>
        <w:numPr>
          <w:ilvl w:val="1"/>
          <w:numId w:val="17"/>
        </w:numPr>
        <w:rPr>
          <w:rFonts w:ascii="Calibri" w:hAnsi="Calibri" w:cs="Calibri"/>
          <w:lang w:val="en-US"/>
        </w:rPr>
      </w:pPr>
      <w:r w:rsidRPr="000A3086">
        <w:rPr>
          <w:rFonts w:ascii="Calibri" w:hAnsi="Calibri" w:cs="Calibri"/>
          <w:b/>
          <w:bCs/>
          <w:lang w:val="en-US"/>
        </w:rPr>
        <w:t>DNA, RNA and nucleotide metabolism</w:t>
      </w:r>
    </w:p>
    <w:p w14:paraId="4BE0DF61" w14:textId="77777777" w:rsidR="000A3086" w:rsidRPr="000A3086" w:rsidRDefault="000A3086" w:rsidP="000A3086">
      <w:pPr>
        <w:numPr>
          <w:ilvl w:val="0"/>
          <w:numId w:val="17"/>
        </w:numPr>
        <w:rPr>
          <w:rFonts w:ascii="Calibri" w:hAnsi="Calibri" w:cs="Calibri"/>
        </w:rPr>
      </w:pPr>
      <w:r w:rsidRPr="000A3086">
        <w:rPr>
          <w:rFonts w:ascii="Calibri" w:hAnsi="Calibri" w:cs="Calibri"/>
          <w:b/>
          <w:bCs/>
        </w:rPr>
        <w:t>BGR_140717_NODE_168_length_31258_cov_37.020094</w:t>
      </w:r>
    </w:p>
    <w:p w14:paraId="0CE66A94" w14:textId="77777777" w:rsidR="000A3086" w:rsidRPr="000A3086" w:rsidRDefault="000A3086" w:rsidP="000A3086">
      <w:pPr>
        <w:numPr>
          <w:ilvl w:val="1"/>
          <w:numId w:val="17"/>
        </w:numPr>
        <w:rPr>
          <w:rFonts w:ascii="Calibri" w:hAnsi="Calibri" w:cs="Calibri"/>
        </w:rPr>
      </w:pPr>
      <w:r w:rsidRPr="000A3086">
        <w:rPr>
          <w:rFonts w:ascii="Calibri" w:hAnsi="Calibri" w:cs="Calibri"/>
        </w:rPr>
        <w:t>Found in sample </w:t>
      </w:r>
      <w:r w:rsidRPr="000A3086">
        <w:rPr>
          <w:rFonts w:ascii="Calibri" w:hAnsi="Calibri" w:cs="Calibri"/>
          <w:b/>
          <w:bCs/>
        </w:rPr>
        <w:t>BGR_140717</w:t>
      </w:r>
    </w:p>
    <w:p w14:paraId="7E93572D" w14:textId="77777777" w:rsidR="000A3086" w:rsidRPr="000A3086" w:rsidRDefault="000A3086" w:rsidP="000A3086">
      <w:pPr>
        <w:numPr>
          <w:ilvl w:val="1"/>
          <w:numId w:val="17"/>
        </w:numPr>
        <w:rPr>
          <w:rFonts w:ascii="Calibri" w:hAnsi="Calibri" w:cs="Calibri"/>
        </w:rPr>
      </w:pPr>
      <w:r w:rsidRPr="000A3086">
        <w:rPr>
          <w:rFonts w:ascii="Calibri" w:hAnsi="Calibri" w:cs="Calibri"/>
          <w:b/>
          <w:bCs/>
        </w:rPr>
        <w:t xml:space="preserve">Total </w:t>
      </w:r>
      <w:proofErr w:type="spellStart"/>
      <w:r w:rsidRPr="000A3086">
        <w:rPr>
          <w:rFonts w:ascii="Calibri" w:hAnsi="Calibri" w:cs="Calibri"/>
          <w:b/>
          <w:bCs/>
        </w:rPr>
        <w:t>of</w:t>
      </w:r>
      <w:proofErr w:type="spellEnd"/>
      <w:r w:rsidRPr="000A3086">
        <w:rPr>
          <w:rFonts w:ascii="Calibri" w:hAnsi="Calibri" w:cs="Calibri"/>
          <w:b/>
          <w:bCs/>
        </w:rPr>
        <w:t xml:space="preserve"> 44 genes</w:t>
      </w:r>
    </w:p>
    <w:p w14:paraId="75844804" w14:textId="77777777" w:rsidR="000A3086" w:rsidRPr="000A3086" w:rsidRDefault="000A3086" w:rsidP="000A3086">
      <w:pPr>
        <w:numPr>
          <w:ilvl w:val="1"/>
          <w:numId w:val="17"/>
        </w:numPr>
        <w:rPr>
          <w:rFonts w:ascii="Calibri" w:hAnsi="Calibri" w:cs="Calibri"/>
          <w:lang w:val="en-US"/>
        </w:rPr>
      </w:pPr>
      <w:r w:rsidRPr="000A3086">
        <w:rPr>
          <w:rFonts w:ascii="Calibri" w:hAnsi="Calibri" w:cs="Calibri"/>
          <w:b/>
          <w:bCs/>
          <w:lang w:val="en-US"/>
        </w:rPr>
        <w:lastRenderedPageBreak/>
        <w:t>Lysis, connector, tail, head and packaging, DNA, RNA and nucleotide metabolism</w:t>
      </w:r>
    </w:p>
    <w:p w14:paraId="70B12557" w14:textId="77777777" w:rsidR="000A3086" w:rsidRPr="000A3086" w:rsidRDefault="000A3086" w:rsidP="000A3086">
      <w:pPr>
        <w:ind w:left="1440"/>
        <w:rPr>
          <w:rFonts w:ascii="Calibri" w:hAnsi="Calibri" w:cs="Calibri"/>
          <w:lang w:val="en-US"/>
        </w:rPr>
      </w:pPr>
    </w:p>
    <w:p w14:paraId="2CF704A0" w14:textId="77777777" w:rsidR="000A3086" w:rsidRPr="00B832FB" w:rsidRDefault="000A3086" w:rsidP="000A3086">
      <w:pPr>
        <w:pStyle w:val="ListParagraph"/>
        <w:ind w:left="360"/>
        <w:rPr>
          <w:rFonts w:ascii="Calibri" w:hAnsi="Calibri" w:cs="Calibri"/>
          <w:lang w:val="en-US"/>
        </w:rPr>
      </w:pPr>
    </w:p>
    <w:p w14:paraId="6F839378" w14:textId="7A4BFA61" w:rsidR="000A3086" w:rsidRPr="000A3086" w:rsidRDefault="00B832FB" w:rsidP="000A3086">
      <w:pPr>
        <w:pStyle w:val="Heading2"/>
        <w:rPr>
          <w:lang w:val="en-US"/>
        </w:rPr>
      </w:pPr>
      <w:r w:rsidRPr="00B832FB">
        <w:rPr>
          <w:lang w:val="en-US"/>
        </w:rPr>
        <w:t>Reset the table so you can see </w:t>
      </w:r>
      <w:r w:rsidRPr="00B832FB">
        <w:rPr>
          <w:bCs/>
          <w:lang w:val="en-US"/>
        </w:rPr>
        <w:t>all</w:t>
      </w:r>
      <w:r w:rsidRPr="00B832FB">
        <w:rPr>
          <w:lang w:val="en-US"/>
        </w:rPr>
        <w:t> viruses again. Filter </w:t>
      </w:r>
      <w:proofErr w:type="spellStart"/>
      <w:r w:rsidRPr="00B832FB">
        <w:rPr>
          <w:bCs/>
          <w:lang w:val="en-US"/>
        </w:rPr>
        <w:t>PHROGS_Category</w:t>
      </w:r>
      <w:proofErr w:type="spellEnd"/>
      <w:r w:rsidRPr="00B832FB">
        <w:rPr>
          <w:lang w:val="en-US"/>
        </w:rPr>
        <w:t> to moron, auxiliary metabolic gene and host takeover. If you look at the column </w:t>
      </w:r>
      <w:proofErr w:type="spellStart"/>
      <w:r w:rsidRPr="00B832FB">
        <w:rPr>
          <w:bCs/>
          <w:lang w:val="en-US"/>
        </w:rPr>
        <w:t>PHROGS_GO_Annotation</w:t>
      </w:r>
      <w:proofErr w:type="spellEnd"/>
      <w:r w:rsidRPr="00B832FB">
        <w:rPr>
          <w:lang w:val="en-US"/>
        </w:rPr>
        <w:t>, you can see more general information related to the pathways.</w:t>
      </w:r>
      <w:r w:rsidR="000A3086" w:rsidRPr="000A3086">
        <w:rPr>
          <w:lang w:val="en-US"/>
        </w:rPr>
        <w:t xml:space="preserve"> </w:t>
      </w:r>
      <w:r w:rsidR="000A3086" w:rsidRPr="000A3086">
        <w:rPr>
          <w:rFonts w:cs="Calibri"/>
          <w:lang w:val="en-US"/>
        </w:rPr>
        <w:t>What kind of </w:t>
      </w:r>
      <w:r w:rsidR="000A3086" w:rsidRPr="000A3086">
        <w:rPr>
          <w:rFonts w:cs="Calibri"/>
          <w:bCs/>
          <w:lang w:val="en-US"/>
        </w:rPr>
        <w:t>metabolism</w:t>
      </w:r>
      <w:r w:rsidR="000A3086" w:rsidRPr="000A3086">
        <w:rPr>
          <w:rFonts w:cs="Calibri"/>
          <w:lang w:val="en-US"/>
        </w:rPr>
        <w:t> are the viruses involved in?</w:t>
      </w:r>
    </w:p>
    <w:p w14:paraId="63CAA0B1" w14:textId="77777777" w:rsidR="000A3086" w:rsidRPr="000A3086" w:rsidRDefault="000A3086" w:rsidP="000A3086">
      <w:pPr>
        <w:pStyle w:val="ListParagraph"/>
        <w:ind w:left="360"/>
        <w:rPr>
          <w:rFonts w:ascii="Calibri" w:hAnsi="Calibri" w:cs="Calibri"/>
          <w:lang w:val="en-US"/>
        </w:rPr>
      </w:pPr>
    </w:p>
    <w:p w14:paraId="719C9BC8" w14:textId="77777777" w:rsidR="000A3086" w:rsidRPr="000A3086" w:rsidRDefault="000A3086" w:rsidP="000A3086">
      <w:pPr>
        <w:rPr>
          <w:rFonts w:ascii="Calibri" w:hAnsi="Calibri" w:cs="Calibri"/>
          <w:lang w:val="en-US"/>
        </w:rPr>
      </w:pPr>
      <w:r w:rsidRPr="000A3086">
        <w:rPr>
          <w:rFonts w:ascii="Calibri" w:hAnsi="Calibri" w:cs="Calibri"/>
          <w:lang w:val="en-US"/>
        </w:rPr>
        <w:t>The annotations you've filtered (from the category </w:t>
      </w:r>
      <w:r w:rsidRPr="000A3086">
        <w:rPr>
          <w:rFonts w:ascii="Calibri" w:hAnsi="Calibri" w:cs="Calibri"/>
          <w:b/>
          <w:bCs/>
          <w:lang w:val="en-US"/>
        </w:rPr>
        <w:t>"moron, auxiliary metabolic gene and host takeover"</w:t>
      </w:r>
      <w:r w:rsidRPr="000A3086">
        <w:rPr>
          <w:rFonts w:ascii="Calibri" w:hAnsi="Calibri" w:cs="Calibri"/>
          <w:lang w:val="en-US"/>
        </w:rPr>
        <w:t>) reveal that these viruses carry genes that can manipulate the host's metabolism during infection. Based on the </w:t>
      </w:r>
      <w:proofErr w:type="spellStart"/>
      <w:r w:rsidRPr="000A3086">
        <w:rPr>
          <w:rFonts w:ascii="Calibri" w:hAnsi="Calibri" w:cs="Calibri"/>
          <w:b/>
          <w:bCs/>
          <w:lang w:val="en-US"/>
        </w:rPr>
        <w:t>PHROGS_GO_Annotation</w:t>
      </w:r>
      <w:proofErr w:type="spellEnd"/>
      <w:r w:rsidRPr="000A3086">
        <w:rPr>
          <w:rFonts w:ascii="Calibri" w:hAnsi="Calibri" w:cs="Calibri"/>
          <w:lang w:val="en-US"/>
        </w:rPr>
        <w:t> column, the following metabolic pathways are represented:</w:t>
      </w:r>
    </w:p>
    <w:p w14:paraId="201134E7" w14:textId="77777777" w:rsidR="000A3086" w:rsidRPr="000A3086" w:rsidRDefault="000A3086" w:rsidP="000A3086">
      <w:pPr>
        <w:numPr>
          <w:ilvl w:val="0"/>
          <w:numId w:val="18"/>
        </w:numPr>
        <w:rPr>
          <w:rFonts w:ascii="Calibri" w:hAnsi="Calibri" w:cs="Calibri"/>
          <w:lang w:val="en-US"/>
        </w:rPr>
      </w:pPr>
      <w:r w:rsidRPr="000A3086">
        <w:rPr>
          <w:rFonts w:ascii="Calibri" w:hAnsi="Calibri" w:cs="Calibri"/>
          <w:b/>
          <w:bCs/>
          <w:lang w:val="en-US"/>
        </w:rPr>
        <w:t>Sulfur metabolism</w:t>
      </w:r>
      <w:r w:rsidRPr="000A3086">
        <w:rPr>
          <w:rFonts w:ascii="Calibri" w:hAnsi="Calibri" w:cs="Calibri"/>
          <w:lang w:val="en-US"/>
        </w:rPr>
        <w:t> – Several genes are involved in sulfate assimilation and reduction:</w:t>
      </w:r>
    </w:p>
    <w:p w14:paraId="4F275576" w14:textId="77777777" w:rsidR="000A3086" w:rsidRPr="000A3086" w:rsidRDefault="000A3086" w:rsidP="000A3086">
      <w:pPr>
        <w:numPr>
          <w:ilvl w:val="1"/>
          <w:numId w:val="18"/>
        </w:numPr>
        <w:rPr>
          <w:rFonts w:ascii="Calibri" w:hAnsi="Calibri" w:cs="Calibri"/>
          <w:lang w:val="en-US"/>
        </w:rPr>
      </w:pPr>
      <w:proofErr w:type="spellStart"/>
      <w:r w:rsidRPr="000A3086">
        <w:rPr>
          <w:rFonts w:ascii="Calibri" w:hAnsi="Calibri" w:cs="Calibri"/>
          <w:lang w:val="en-US"/>
        </w:rPr>
        <w:t>cysD</w:t>
      </w:r>
      <w:proofErr w:type="spellEnd"/>
      <w:r w:rsidRPr="000A3086">
        <w:rPr>
          <w:rFonts w:ascii="Calibri" w:hAnsi="Calibri" w:cs="Calibri"/>
          <w:lang w:val="en-US"/>
        </w:rPr>
        <w:t xml:space="preserve"> (sulfate </w:t>
      </w:r>
      <w:proofErr w:type="spellStart"/>
      <w:r w:rsidRPr="000A3086">
        <w:rPr>
          <w:rFonts w:ascii="Calibri" w:hAnsi="Calibri" w:cs="Calibri"/>
          <w:lang w:val="en-US"/>
        </w:rPr>
        <w:t>adenylyltransferase</w:t>
      </w:r>
      <w:proofErr w:type="spellEnd"/>
      <w:r w:rsidRPr="000A3086">
        <w:rPr>
          <w:rFonts w:ascii="Calibri" w:hAnsi="Calibri" w:cs="Calibri"/>
          <w:lang w:val="en-US"/>
        </w:rPr>
        <w:t xml:space="preserve"> subunit 2, EC 2.7.7.4)</w:t>
      </w:r>
    </w:p>
    <w:p w14:paraId="33067E03" w14:textId="77777777" w:rsidR="000A3086" w:rsidRPr="000A3086" w:rsidRDefault="000A3086" w:rsidP="000A3086">
      <w:pPr>
        <w:numPr>
          <w:ilvl w:val="1"/>
          <w:numId w:val="18"/>
        </w:numPr>
        <w:rPr>
          <w:rFonts w:ascii="Calibri" w:hAnsi="Calibri" w:cs="Calibri"/>
          <w:lang w:val="en-US"/>
        </w:rPr>
      </w:pPr>
      <w:proofErr w:type="spellStart"/>
      <w:r w:rsidRPr="000A3086">
        <w:rPr>
          <w:rFonts w:ascii="Calibri" w:hAnsi="Calibri" w:cs="Calibri"/>
          <w:lang w:val="en-US"/>
        </w:rPr>
        <w:t>cysH</w:t>
      </w:r>
      <w:proofErr w:type="spellEnd"/>
      <w:r w:rsidRPr="000A3086">
        <w:rPr>
          <w:rFonts w:ascii="Calibri" w:hAnsi="Calibri" w:cs="Calibri"/>
          <w:lang w:val="en-US"/>
        </w:rPr>
        <w:t> (</w:t>
      </w:r>
      <w:proofErr w:type="spellStart"/>
      <w:r w:rsidRPr="000A3086">
        <w:rPr>
          <w:rFonts w:ascii="Calibri" w:hAnsi="Calibri" w:cs="Calibri"/>
          <w:lang w:val="en-US"/>
        </w:rPr>
        <w:t>phosphoadenosine</w:t>
      </w:r>
      <w:proofErr w:type="spellEnd"/>
      <w:r w:rsidRPr="000A3086">
        <w:rPr>
          <w:rFonts w:ascii="Calibri" w:hAnsi="Calibri" w:cs="Calibri"/>
          <w:lang w:val="en-US"/>
        </w:rPr>
        <w:t xml:space="preserve"> </w:t>
      </w:r>
      <w:proofErr w:type="spellStart"/>
      <w:r w:rsidRPr="000A3086">
        <w:rPr>
          <w:rFonts w:ascii="Calibri" w:hAnsi="Calibri" w:cs="Calibri"/>
          <w:lang w:val="en-US"/>
        </w:rPr>
        <w:t>phosphosulfate</w:t>
      </w:r>
      <w:proofErr w:type="spellEnd"/>
      <w:r w:rsidRPr="000A3086">
        <w:rPr>
          <w:rFonts w:ascii="Calibri" w:hAnsi="Calibri" w:cs="Calibri"/>
          <w:lang w:val="en-US"/>
        </w:rPr>
        <w:t xml:space="preserve"> reductase, EC 1.8.4.8)</w:t>
      </w:r>
      <w:r w:rsidRPr="000A3086">
        <w:rPr>
          <w:rFonts w:ascii="Calibri" w:hAnsi="Calibri" w:cs="Calibri"/>
          <w:lang w:val="en-US"/>
        </w:rPr>
        <w:br/>
        <w:t>These are key enzymes in the sulfate reduction pathway, suggesting viruses may enhance sulfur acquisition or metabolism in the host.</w:t>
      </w:r>
    </w:p>
    <w:p w14:paraId="1B1D1362" w14:textId="77777777" w:rsidR="000A3086" w:rsidRPr="000A3086" w:rsidRDefault="000A3086" w:rsidP="000A3086">
      <w:pPr>
        <w:numPr>
          <w:ilvl w:val="0"/>
          <w:numId w:val="18"/>
        </w:numPr>
        <w:rPr>
          <w:rFonts w:ascii="Calibri" w:hAnsi="Calibri" w:cs="Calibri"/>
          <w:lang w:val="en-US"/>
        </w:rPr>
      </w:pPr>
      <w:r w:rsidRPr="000A3086">
        <w:rPr>
          <w:rFonts w:ascii="Calibri" w:hAnsi="Calibri" w:cs="Calibri"/>
          <w:b/>
          <w:bCs/>
          <w:lang w:val="en-US"/>
        </w:rPr>
        <w:t>Purine and pyrimidine metabolism</w:t>
      </w:r>
      <w:r w:rsidRPr="000A3086">
        <w:rPr>
          <w:rFonts w:ascii="Calibri" w:hAnsi="Calibri" w:cs="Calibri"/>
          <w:lang w:val="en-US"/>
        </w:rPr>
        <w:t> – Genes such as </w:t>
      </w:r>
      <w:proofErr w:type="spellStart"/>
      <w:r w:rsidRPr="000A3086">
        <w:rPr>
          <w:rFonts w:ascii="Calibri" w:hAnsi="Calibri" w:cs="Calibri"/>
          <w:lang w:val="en-US"/>
        </w:rPr>
        <w:t>nrdD</w:t>
      </w:r>
      <w:proofErr w:type="spellEnd"/>
      <w:r w:rsidRPr="000A3086">
        <w:rPr>
          <w:rFonts w:ascii="Calibri" w:hAnsi="Calibri" w:cs="Calibri"/>
          <w:lang w:val="en-US"/>
        </w:rPr>
        <w:t> (ribonucleoside-triphosphate reductase) and </w:t>
      </w:r>
      <w:proofErr w:type="spellStart"/>
      <w:r w:rsidRPr="000A3086">
        <w:rPr>
          <w:rFonts w:ascii="Calibri" w:hAnsi="Calibri" w:cs="Calibri"/>
          <w:lang w:val="en-US"/>
        </w:rPr>
        <w:t>cysD</w:t>
      </w:r>
      <w:proofErr w:type="spellEnd"/>
      <w:r w:rsidRPr="000A3086">
        <w:rPr>
          <w:rFonts w:ascii="Calibri" w:hAnsi="Calibri" w:cs="Calibri"/>
          <w:lang w:val="en-US"/>
        </w:rPr>
        <w:t> (also linked to purine metabolism) point to viral influence on nucleotide biosynthesis, likely to support viral DNA replication.</w:t>
      </w:r>
    </w:p>
    <w:p w14:paraId="457D455B" w14:textId="77777777" w:rsidR="000A3086" w:rsidRPr="000A3086" w:rsidRDefault="000A3086" w:rsidP="000A3086">
      <w:pPr>
        <w:numPr>
          <w:ilvl w:val="0"/>
          <w:numId w:val="18"/>
        </w:numPr>
        <w:rPr>
          <w:rFonts w:ascii="Calibri" w:hAnsi="Calibri" w:cs="Calibri"/>
        </w:rPr>
      </w:pPr>
      <w:proofErr w:type="spellStart"/>
      <w:r w:rsidRPr="000A3086">
        <w:rPr>
          <w:rFonts w:ascii="Calibri" w:hAnsi="Calibri" w:cs="Calibri"/>
          <w:b/>
          <w:bCs/>
        </w:rPr>
        <w:t>Cofactor</w:t>
      </w:r>
      <w:proofErr w:type="spellEnd"/>
      <w:r w:rsidRPr="000A3086">
        <w:rPr>
          <w:rFonts w:ascii="Calibri" w:hAnsi="Calibri" w:cs="Calibri"/>
          <w:b/>
          <w:bCs/>
        </w:rPr>
        <w:t xml:space="preserve"> and </w:t>
      </w:r>
      <w:proofErr w:type="spellStart"/>
      <w:r w:rsidRPr="000A3086">
        <w:rPr>
          <w:rFonts w:ascii="Calibri" w:hAnsi="Calibri" w:cs="Calibri"/>
          <w:b/>
          <w:bCs/>
        </w:rPr>
        <w:t>vitamin</w:t>
      </w:r>
      <w:proofErr w:type="spellEnd"/>
      <w:r w:rsidRPr="000A3086">
        <w:rPr>
          <w:rFonts w:ascii="Calibri" w:hAnsi="Calibri" w:cs="Calibri"/>
          <w:b/>
          <w:bCs/>
        </w:rPr>
        <w:t xml:space="preserve"> </w:t>
      </w:r>
      <w:proofErr w:type="spellStart"/>
      <w:r w:rsidRPr="000A3086">
        <w:rPr>
          <w:rFonts w:ascii="Calibri" w:hAnsi="Calibri" w:cs="Calibri"/>
          <w:b/>
          <w:bCs/>
        </w:rPr>
        <w:t>biosynthesis</w:t>
      </w:r>
      <w:proofErr w:type="spellEnd"/>
      <w:r w:rsidRPr="000A3086">
        <w:rPr>
          <w:rFonts w:ascii="Calibri" w:hAnsi="Calibri" w:cs="Calibri"/>
        </w:rPr>
        <w:t> –</w:t>
      </w:r>
    </w:p>
    <w:p w14:paraId="71DA9B15" w14:textId="77777777" w:rsidR="000A3086" w:rsidRPr="000A3086" w:rsidRDefault="000A3086" w:rsidP="000A3086">
      <w:pPr>
        <w:numPr>
          <w:ilvl w:val="1"/>
          <w:numId w:val="18"/>
        </w:numPr>
        <w:rPr>
          <w:rFonts w:ascii="Calibri" w:hAnsi="Calibri" w:cs="Calibri"/>
          <w:lang w:val="en-US"/>
        </w:rPr>
      </w:pPr>
      <w:proofErr w:type="spellStart"/>
      <w:r w:rsidRPr="000A3086">
        <w:rPr>
          <w:rFonts w:ascii="Calibri" w:hAnsi="Calibri" w:cs="Calibri"/>
          <w:lang w:val="en-US"/>
        </w:rPr>
        <w:t>queD</w:t>
      </w:r>
      <w:proofErr w:type="spellEnd"/>
      <w:r w:rsidRPr="000A3086">
        <w:rPr>
          <w:rFonts w:ascii="Calibri" w:hAnsi="Calibri" w:cs="Calibri"/>
          <w:lang w:val="en-US"/>
        </w:rPr>
        <w:t> (6-pyruvoyltetrahydropterin synthase) involved in folate (vitamin B9) biosynthesis (ko00790).</w:t>
      </w:r>
    </w:p>
    <w:p w14:paraId="6A7C6B77" w14:textId="77777777" w:rsidR="000A3086" w:rsidRPr="000A3086" w:rsidRDefault="000A3086" w:rsidP="000A3086">
      <w:pPr>
        <w:numPr>
          <w:ilvl w:val="1"/>
          <w:numId w:val="18"/>
        </w:numPr>
        <w:rPr>
          <w:rFonts w:ascii="Calibri" w:hAnsi="Calibri" w:cs="Calibri"/>
          <w:lang w:val="en-US"/>
        </w:rPr>
      </w:pPr>
      <w:proofErr w:type="spellStart"/>
      <w:r w:rsidRPr="000A3086">
        <w:rPr>
          <w:rFonts w:ascii="Calibri" w:hAnsi="Calibri" w:cs="Calibri"/>
          <w:lang w:val="en-US"/>
        </w:rPr>
        <w:t>cobS</w:t>
      </w:r>
      <w:proofErr w:type="spellEnd"/>
      <w:r w:rsidRPr="000A3086">
        <w:rPr>
          <w:rFonts w:ascii="Calibri" w:hAnsi="Calibri" w:cs="Calibri"/>
          <w:lang w:val="en-US"/>
        </w:rPr>
        <w:t> (cobaltochelatase) involved in porphyrin and chlorophyll metabolism (ko00860), which could affect photosynthesis-related pathways in cyanobacterial hosts.</w:t>
      </w:r>
    </w:p>
    <w:p w14:paraId="4233915E" w14:textId="77777777" w:rsidR="000A3086" w:rsidRPr="000A3086" w:rsidRDefault="000A3086" w:rsidP="000A3086">
      <w:pPr>
        <w:numPr>
          <w:ilvl w:val="0"/>
          <w:numId w:val="18"/>
        </w:numPr>
        <w:rPr>
          <w:rFonts w:ascii="Calibri" w:hAnsi="Calibri" w:cs="Calibri"/>
          <w:lang w:val="en-US"/>
        </w:rPr>
      </w:pPr>
      <w:r w:rsidRPr="000A3086">
        <w:rPr>
          <w:rFonts w:ascii="Calibri" w:hAnsi="Calibri" w:cs="Calibri"/>
          <w:b/>
          <w:bCs/>
          <w:lang w:val="en-US"/>
        </w:rPr>
        <w:t>Amino acid metabolism</w:t>
      </w:r>
      <w:r w:rsidRPr="000A3086">
        <w:rPr>
          <w:rFonts w:ascii="Calibri" w:hAnsi="Calibri" w:cs="Calibri"/>
          <w:lang w:val="en-US"/>
        </w:rPr>
        <w:t> – </w:t>
      </w:r>
      <w:proofErr w:type="spellStart"/>
      <w:r w:rsidRPr="000A3086">
        <w:rPr>
          <w:rFonts w:ascii="Calibri" w:hAnsi="Calibri" w:cs="Calibri"/>
          <w:lang w:val="en-US"/>
        </w:rPr>
        <w:t>ydfG</w:t>
      </w:r>
      <w:proofErr w:type="spellEnd"/>
      <w:r w:rsidRPr="000A3086">
        <w:rPr>
          <w:rFonts w:ascii="Calibri" w:hAnsi="Calibri" w:cs="Calibri"/>
          <w:lang w:val="en-US"/>
        </w:rPr>
        <w:t> (3-hydroxy acid dehydrogenase) participates in glycine, serine, and threonine metabolism (ko00260) and pyrimidine metabolism.</w:t>
      </w:r>
    </w:p>
    <w:p w14:paraId="4F5C9485" w14:textId="77777777" w:rsidR="000A3086" w:rsidRPr="000A3086" w:rsidRDefault="000A3086" w:rsidP="000A3086">
      <w:pPr>
        <w:numPr>
          <w:ilvl w:val="0"/>
          <w:numId w:val="18"/>
        </w:numPr>
        <w:rPr>
          <w:rFonts w:ascii="Calibri" w:hAnsi="Calibri" w:cs="Calibri"/>
          <w:lang w:val="en-US"/>
        </w:rPr>
      </w:pPr>
      <w:r w:rsidRPr="000A3086">
        <w:rPr>
          <w:rFonts w:ascii="Calibri" w:hAnsi="Calibri" w:cs="Calibri"/>
          <w:b/>
          <w:bCs/>
          <w:lang w:val="en-US"/>
        </w:rPr>
        <w:t>Transcriptional regulation</w:t>
      </w:r>
      <w:r w:rsidRPr="000A3086">
        <w:rPr>
          <w:rFonts w:ascii="Calibri" w:hAnsi="Calibri" w:cs="Calibri"/>
          <w:lang w:val="en-US"/>
        </w:rPr>
        <w:t> – </w:t>
      </w:r>
      <w:proofErr w:type="spellStart"/>
      <w:r w:rsidRPr="000A3086">
        <w:rPr>
          <w:rFonts w:ascii="Calibri" w:hAnsi="Calibri" w:cs="Calibri"/>
          <w:lang w:val="en-US"/>
        </w:rPr>
        <w:t>abrB</w:t>
      </w:r>
      <w:proofErr w:type="spellEnd"/>
      <w:r w:rsidRPr="000A3086">
        <w:rPr>
          <w:rFonts w:ascii="Calibri" w:hAnsi="Calibri" w:cs="Calibri"/>
          <w:lang w:val="en-US"/>
        </w:rPr>
        <w:t> is a pleiotropic regulator of transition state genes, potentially modulating host gene expression during infection.</w:t>
      </w:r>
    </w:p>
    <w:p w14:paraId="2DBA9632" w14:textId="77777777" w:rsidR="000A3086" w:rsidRPr="000A3086" w:rsidRDefault="000A3086" w:rsidP="000A3086">
      <w:pPr>
        <w:numPr>
          <w:ilvl w:val="0"/>
          <w:numId w:val="18"/>
        </w:numPr>
        <w:rPr>
          <w:rFonts w:ascii="Calibri" w:hAnsi="Calibri" w:cs="Calibri"/>
          <w:lang w:val="en-US"/>
        </w:rPr>
      </w:pPr>
      <w:r w:rsidRPr="000A3086">
        <w:rPr>
          <w:rFonts w:ascii="Calibri" w:hAnsi="Calibri" w:cs="Calibri"/>
          <w:b/>
          <w:bCs/>
          <w:lang w:val="en-US"/>
        </w:rPr>
        <w:t>Toxin and host interaction</w:t>
      </w:r>
      <w:r w:rsidRPr="000A3086">
        <w:rPr>
          <w:rFonts w:ascii="Calibri" w:hAnsi="Calibri" w:cs="Calibri"/>
          <w:lang w:val="en-US"/>
        </w:rPr>
        <w:t xml:space="preserve"> – zot (zona </w:t>
      </w:r>
      <w:proofErr w:type="spellStart"/>
      <w:r w:rsidRPr="000A3086">
        <w:rPr>
          <w:rFonts w:ascii="Calibri" w:hAnsi="Calibri" w:cs="Calibri"/>
          <w:lang w:val="en-US"/>
        </w:rPr>
        <w:t>occludens</w:t>
      </w:r>
      <w:proofErr w:type="spellEnd"/>
      <w:r w:rsidRPr="000A3086">
        <w:rPr>
          <w:rFonts w:ascii="Calibri" w:hAnsi="Calibri" w:cs="Calibri"/>
          <w:lang w:val="en-US"/>
        </w:rPr>
        <w:t xml:space="preserve"> toxin) is a virulence factor known from </w:t>
      </w:r>
      <w:r w:rsidRPr="000A3086">
        <w:rPr>
          <w:rFonts w:ascii="Calibri" w:hAnsi="Calibri" w:cs="Calibri"/>
          <w:i/>
          <w:iCs/>
          <w:lang w:val="en-US"/>
        </w:rPr>
        <w:t>Vibrio cholerae</w:t>
      </w:r>
      <w:r w:rsidRPr="000A3086">
        <w:rPr>
          <w:rFonts w:ascii="Calibri" w:hAnsi="Calibri" w:cs="Calibri"/>
          <w:lang w:val="en-US"/>
        </w:rPr>
        <w:t> that affects tight junctions, hinting at host manipulation strategies.</w:t>
      </w:r>
    </w:p>
    <w:p w14:paraId="6A20DADF" w14:textId="77777777" w:rsidR="000A3086" w:rsidRPr="000A3086" w:rsidRDefault="000A3086" w:rsidP="000A3086">
      <w:pPr>
        <w:numPr>
          <w:ilvl w:val="0"/>
          <w:numId w:val="18"/>
        </w:numPr>
        <w:rPr>
          <w:rFonts w:ascii="Calibri" w:hAnsi="Calibri" w:cs="Calibri"/>
          <w:lang w:val="en-US"/>
        </w:rPr>
      </w:pPr>
      <w:r w:rsidRPr="000A3086">
        <w:rPr>
          <w:rFonts w:ascii="Calibri" w:hAnsi="Calibri" w:cs="Calibri"/>
          <w:b/>
          <w:bCs/>
          <w:lang w:val="en-US"/>
        </w:rPr>
        <w:lastRenderedPageBreak/>
        <w:t>Other functions</w:t>
      </w:r>
      <w:r w:rsidRPr="000A3086">
        <w:rPr>
          <w:rFonts w:ascii="Calibri" w:hAnsi="Calibri" w:cs="Calibri"/>
          <w:lang w:val="en-US"/>
        </w:rPr>
        <w:t> – </w:t>
      </w:r>
      <w:proofErr w:type="spellStart"/>
      <w:r w:rsidRPr="000A3086">
        <w:rPr>
          <w:rFonts w:ascii="Calibri" w:hAnsi="Calibri" w:cs="Calibri"/>
          <w:lang w:val="en-US"/>
        </w:rPr>
        <w:t>ftsK</w:t>
      </w:r>
      <w:proofErr w:type="spellEnd"/>
      <w:r w:rsidRPr="000A3086">
        <w:rPr>
          <w:rFonts w:ascii="Calibri" w:hAnsi="Calibri" w:cs="Calibri"/>
          <w:lang w:val="en-US"/>
        </w:rPr>
        <w:t>/</w:t>
      </w:r>
      <w:proofErr w:type="spellStart"/>
      <w:r w:rsidRPr="000A3086">
        <w:rPr>
          <w:rFonts w:ascii="Calibri" w:hAnsi="Calibri" w:cs="Calibri"/>
          <w:lang w:val="en-US"/>
        </w:rPr>
        <w:t>spoIIIE</w:t>
      </w:r>
      <w:proofErr w:type="spellEnd"/>
      <w:r w:rsidRPr="000A3086">
        <w:rPr>
          <w:rFonts w:ascii="Calibri" w:hAnsi="Calibri" w:cs="Calibri"/>
          <w:lang w:val="en-US"/>
        </w:rPr>
        <w:t> involved in DNA segregation, </w:t>
      </w:r>
      <w:proofErr w:type="spellStart"/>
      <w:r w:rsidRPr="000A3086">
        <w:rPr>
          <w:rFonts w:ascii="Calibri" w:hAnsi="Calibri" w:cs="Calibri"/>
          <w:lang w:val="en-US"/>
        </w:rPr>
        <w:t>pflA</w:t>
      </w:r>
      <w:proofErr w:type="spellEnd"/>
      <w:r w:rsidRPr="000A3086">
        <w:rPr>
          <w:rFonts w:ascii="Calibri" w:hAnsi="Calibri" w:cs="Calibri"/>
          <w:lang w:val="en-US"/>
        </w:rPr>
        <w:t>/</w:t>
      </w:r>
      <w:proofErr w:type="spellStart"/>
      <w:r w:rsidRPr="000A3086">
        <w:rPr>
          <w:rFonts w:ascii="Calibri" w:hAnsi="Calibri" w:cs="Calibri"/>
          <w:lang w:val="en-US"/>
        </w:rPr>
        <w:t>pflC</w:t>
      </w:r>
      <w:proofErr w:type="spellEnd"/>
      <w:r w:rsidRPr="000A3086">
        <w:rPr>
          <w:rFonts w:ascii="Calibri" w:hAnsi="Calibri" w:cs="Calibri"/>
          <w:lang w:val="en-US"/>
        </w:rPr>
        <w:t xml:space="preserve"> (pyruvate </w:t>
      </w:r>
      <w:proofErr w:type="spellStart"/>
      <w:r w:rsidRPr="000A3086">
        <w:rPr>
          <w:rFonts w:ascii="Calibri" w:hAnsi="Calibri" w:cs="Calibri"/>
          <w:lang w:val="en-US"/>
        </w:rPr>
        <w:t>formate</w:t>
      </w:r>
      <w:proofErr w:type="spellEnd"/>
      <w:r w:rsidRPr="000A3086">
        <w:rPr>
          <w:rFonts w:ascii="Calibri" w:hAnsi="Calibri" w:cs="Calibri"/>
          <w:lang w:val="en-US"/>
        </w:rPr>
        <w:t xml:space="preserve"> lyase activating enzyme), </w:t>
      </w:r>
      <w:proofErr w:type="spellStart"/>
      <w:r w:rsidRPr="000A3086">
        <w:rPr>
          <w:rFonts w:ascii="Calibri" w:hAnsi="Calibri" w:cs="Calibri"/>
          <w:lang w:val="en-US"/>
        </w:rPr>
        <w:t>uup</w:t>
      </w:r>
      <w:proofErr w:type="spellEnd"/>
      <w:r w:rsidRPr="000A3086">
        <w:rPr>
          <w:rFonts w:ascii="Calibri" w:hAnsi="Calibri" w:cs="Calibri"/>
          <w:lang w:val="en-US"/>
        </w:rPr>
        <w:t> (ABC transporter), and </w:t>
      </w:r>
      <w:proofErr w:type="spellStart"/>
      <w:r w:rsidRPr="000A3086">
        <w:rPr>
          <w:rFonts w:ascii="Calibri" w:hAnsi="Calibri" w:cs="Calibri"/>
          <w:lang w:val="en-US"/>
        </w:rPr>
        <w:t>ralR</w:t>
      </w:r>
      <w:proofErr w:type="spellEnd"/>
      <w:r w:rsidRPr="000A3086">
        <w:rPr>
          <w:rFonts w:ascii="Calibri" w:hAnsi="Calibri" w:cs="Calibri"/>
          <w:lang w:val="en-US"/>
        </w:rPr>
        <w:t> (</w:t>
      </w:r>
      <w:proofErr w:type="spellStart"/>
      <w:r w:rsidRPr="000A3086">
        <w:rPr>
          <w:rFonts w:ascii="Calibri" w:hAnsi="Calibri" w:cs="Calibri"/>
          <w:lang w:val="en-US"/>
        </w:rPr>
        <w:t>endodeoxyribonuclease</w:t>
      </w:r>
      <w:proofErr w:type="spellEnd"/>
      <w:r w:rsidRPr="000A3086">
        <w:rPr>
          <w:rFonts w:ascii="Calibri" w:hAnsi="Calibri" w:cs="Calibri"/>
          <w:lang w:val="en-US"/>
        </w:rPr>
        <w:t>).</w:t>
      </w:r>
    </w:p>
    <w:p w14:paraId="09798DA2" w14:textId="77777777" w:rsidR="000A3086" w:rsidRPr="000A3086" w:rsidRDefault="000A3086" w:rsidP="000A3086">
      <w:pPr>
        <w:rPr>
          <w:rFonts w:ascii="Calibri" w:hAnsi="Calibri" w:cs="Calibri"/>
          <w:lang w:val="en-US"/>
        </w:rPr>
      </w:pPr>
      <w:r w:rsidRPr="000A3086">
        <w:rPr>
          <w:rFonts w:ascii="Calibri" w:hAnsi="Calibri" w:cs="Calibri"/>
          <w:lang w:val="en-US"/>
        </w:rPr>
        <w:t>In summary, these viruses carry auxiliary metabolic genes that enable them to reprogram host central metabolism—especially </w:t>
      </w:r>
      <w:r w:rsidRPr="000A3086">
        <w:rPr>
          <w:rFonts w:ascii="Calibri" w:hAnsi="Calibri" w:cs="Calibri"/>
          <w:b/>
          <w:bCs/>
          <w:lang w:val="en-US"/>
        </w:rPr>
        <w:t>sulfur assimilation</w:t>
      </w:r>
      <w:r w:rsidRPr="000A3086">
        <w:rPr>
          <w:rFonts w:ascii="Calibri" w:hAnsi="Calibri" w:cs="Calibri"/>
          <w:lang w:val="en-US"/>
        </w:rPr>
        <w:t>, </w:t>
      </w:r>
      <w:r w:rsidRPr="000A3086">
        <w:rPr>
          <w:rFonts w:ascii="Calibri" w:hAnsi="Calibri" w:cs="Calibri"/>
          <w:b/>
          <w:bCs/>
          <w:lang w:val="en-US"/>
        </w:rPr>
        <w:t>nucleotide synthesis</w:t>
      </w:r>
      <w:r w:rsidRPr="000A3086">
        <w:rPr>
          <w:rFonts w:ascii="Calibri" w:hAnsi="Calibri" w:cs="Calibri"/>
          <w:lang w:val="en-US"/>
        </w:rPr>
        <w:t>, and </w:t>
      </w:r>
      <w:r w:rsidRPr="000A3086">
        <w:rPr>
          <w:rFonts w:ascii="Calibri" w:hAnsi="Calibri" w:cs="Calibri"/>
          <w:b/>
          <w:bCs/>
          <w:lang w:val="en-US"/>
        </w:rPr>
        <w:t>cofactor production</w:t>
      </w:r>
      <w:r w:rsidRPr="000A3086">
        <w:rPr>
          <w:rFonts w:ascii="Calibri" w:hAnsi="Calibri" w:cs="Calibri"/>
          <w:lang w:val="en-US"/>
        </w:rPr>
        <w:t>—to optimize the cellular environment for viral replication. The presence of regulatory and toxin genes also suggests strategies for host takeover and immune evasion.</w:t>
      </w:r>
    </w:p>
    <w:p w14:paraId="1EBD8AB2" w14:textId="77777777" w:rsidR="000A3086" w:rsidRPr="000A3086" w:rsidRDefault="000A3086" w:rsidP="000A3086">
      <w:pPr>
        <w:rPr>
          <w:rFonts w:ascii="Calibri" w:hAnsi="Calibri" w:cs="Calibri"/>
          <w:lang w:val="en-US"/>
        </w:rPr>
      </w:pPr>
    </w:p>
    <w:p w14:paraId="537B6520" w14:textId="77777777" w:rsidR="000A3086" w:rsidRPr="000A3086" w:rsidRDefault="000A3086" w:rsidP="000A3086">
      <w:pPr>
        <w:rPr>
          <w:rFonts w:ascii="Calibri" w:hAnsi="Calibri" w:cs="Calibri"/>
          <w:lang w:val="en-US"/>
        </w:rPr>
      </w:pPr>
    </w:p>
    <w:p w14:paraId="6BF0FEED" w14:textId="77777777" w:rsidR="000A3086" w:rsidRDefault="00B832FB" w:rsidP="000A3086">
      <w:pPr>
        <w:pStyle w:val="Heading2"/>
        <w:rPr>
          <w:lang w:val="en-US"/>
        </w:rPr>
      </w:pPr>
      <w:r w:rsidRPr="00B832FB">
        <w:rPr>
          <w:lang w:val="en-US"/>
        </w:rPr>
        <w:t>[</w:t>
      </w:r>
      <w:r w:rsidRPr="00B832FB">
        <w:rPr>
          <w:i/>
          <w:iCs/>
          <w:lang w:val="en-US"/>
        </w:rPr>
        <w:t>Optional</w:t>
      </w:r>
      <w:r w:rsidRPr="00B832FB">
        <w:rPr>
          <w:lang w:val="en-US"/>
        </w:rPr>
        <w:t>] While still looking at the results filtered for moron, auxiliary metabolic gene and host takeover: Are there any </w:t>
      </w:r>
      <w:r w:rsidRPr="00B832FB">
        <w:rPr>
          <w:bCs/>
          <w:lang w:val="en-US"/>
        </w:rPr>
        <w:t>toxin genes</w:t>
      </w:r>
      <w:r w:rsidRPr="00B832FB">
        <w:rPr>
          <w:lang w:val="en-US"/>
        </w:rPr>
        <w:t>? Briefly look up the function of them (What do they do, where do they occur, what does it mean for this virus and its host?)</w:t>
      </w:r>
    </w:p>
    <w:p w14:paraId="7F9A4BA7" w14:textId="3E340001" w:rsidR="000A3086" w:rsidRPr="000A3086" w:rsidRDefault="000A3086" w:rsidP="000A3086">
      <w:pPr>
        <w:rPr>
          <w:rFonts w:cstheme="majorBidi"/>
          <w:lang w:val="en-US"/>
        </w:rPr>
      </w:pPr>
      <w:r w:rsidRPr="000A3086">
        <w:rPr>
          <w:lang w:val="en-US"/>
        </w:rPr>
        <w:t>Yes, there are toxin genes present in your filtered results. Based on the PFAM annotations you provided, I can identify the following toxin-related genes:</w:t>
      </w:r>
    </w:p>
    <w:p w14:paraId="5D553995" w14:textId="77777777" w:rsidR="000A3086" w:rsidRPr="000A3086" w:rsidRDefault="000A3086" w:rsidP="000A3086">
      <w:pPr>
        <w:rPr>
          <w:rFonts w:ascii="Calibri" w:hAnsi="Calibri" w:cs="Calibri"/>
          <w:b/>
          <w:bCs/>
          <w:lang w:val="en-US"/>
        </w:rPr>
      </w:pPr>
      <w:r w:rsidRPr="000A3086">
        <w:rPr>
          <w:rFonts w:ascii="Calibri" w:hAnsi="Calibri" w:cs="Calibri"/>
          <w:b/>
          <w:bCs/>
          <w:lang w:val="en-US"/>
        </w:rPr>
        <w:t xml:space="preserve">1. Zot (Zonula </w:t>
      </w:r>
      <w:proofErr w:type="spellStart"/>
      <w:r w:rsidRPr="000A3086">
        <w:rPr>
          <w:rFonts w:ascii="Calibri" w:hAnsi="Calibri" w:cs="Calibri"/>
          <w:b/>
          <w:bCs/>
          <w:lang w:val="en-US"/>
        </w:rPr>
        <w:t>occludens</w:t>
      </w:r>
      <w:proofErr w:type="spellEnd"/>
      <w:r w:rsidRPr="000A3086">
        <w:rPr>
          <w:rFonts w:ascii="Calibri" w:hAnsi="Calibri" w:cs="Calibri"/>
          <w:b/>
          <w:bCs/>
          <w:lang w:val="en-US"/>
        </w:rPr>
        <w:t xml:space="preserve"> toxin)</w:t>
      </w:r>
    </w:p>
    <w:p w14:paraId="298EE2F8" w14:textId="77777777" w:rsidR="000A3086" w:rsidRPr="000A3086" w:rsidRDefault="000A3086" w:rsidP="000A3086">
      <w:pPr>
        <w:rPr>
          <w:rFonts w:ascii="Calibri" w:hAnsi="Calibri" w:cs="Calibri"/>
          <w:lang w:val="en-US"/>
        </w:rPr>
      </w:pPr>
      <w:r w:rsidRPr="000A3086">
        <w:rPr>
          <w:rFonts w:ascii="Calibri" w:hAnsi="Calibri" w:cs="Calibri"/>
          <w:lang w:val="en-US"/>
        </w:rPr>
        <w:t xml:space="preserve">This is the </w:t>
      </w:r>
      <w:proofErr w:type="gramStart"/>
      <w:r w:rsidRPr="000A3086">
        <w:rPr>
          <w:rFonts w:ascii="Calibri" w:hAnsi="Calibri" w:cs="Calibri"/>
          <w:lang w:val="en-US"/>
        </w:rPr>
        <w:t>most clear-cut</w:t>
      </w:r>
      <w:proofErr w:type="gramEnd"/>
      <w:r w:rsidRPr="000A3086">
        <w:rPr>
          <w:rFonts w:ascii="Calibri" w:hAnsi="Calibri" w:cs="Calibri"/>
          <w:lang w:val="en-US"/>
        </w:rPr>
        <w:t xml:space="preserve"> toxin gene in your list. The </w:t>
      </w:r>
      <w:r w:rsidRPr="000A3086">
        <w:rPr>
          <w:rFonts w:ascii="Calibri" w:hAnsi="Calibri" w:cs="Calibri"/>
          <w:b/>
          <w:bCs/>
          <w:lang w:val="en-US"/>
        </w:rPr>
        <w:t>Zot</w:t>
      </w:r>
      <w:r w:rsidRPr="000A3086">
        <w:rPr>
          <w:rFonts w:ascii="Calibri" w:hAnsi="Calibri" w:cs="Calibri"/>
          <w:lang w:val="en-US"/>
        </w:rPr>
        <w:t xml:space="preserve"> (Zonular </w:t>
      </w:r>
      <w:proofErr w:type="spellStart"/>
      <w:r w:rsidRPr="000A3086">
        <w:rPr>
          <w:rFonts w:ascii="Calibri" w:hAnsi="Calibri" w:cs="Calibri"/>
          <w:lang w:val="en-US"/>
        </w:rPr>
        <w:t>occludens</w:t>
      </w:r>
      <w:proofErr w:type="spellEnd"/>
      <w:r w:rsidRPr="000A3086">
        <w:rPr>
          <w:rFonts w:ascii="Calibri" w:hAnsi="Calibri" w:cs="Calibri"/>
          <w:lang w:val="en-US"/>
        </w:rPr>
        <w:t xml:space="preserve"> toxin) protein is a well-characterized enterotoxin first identified in </w:t>
      </w:r>
      <w:r w:rsidRPr="000A3086">
        <w:rPr>
          <w:rFonts w:ascii="Calibri" w:hAnsi="Calibri" w:cs="Calibri"/>
          <w:i/>
          <w:iCs/>
          <w:lang w:val="en-US"/>
        </w:rPr>
        <w:t xml:space="preserve">Vibrio </w:t>
      </w:r>
      <w:proofErr w:type="gramStart"/>
      <w:r w:rsidRPr="000A3086">
        <w:rPr>
          <w:rFonts w:ascii="Calibri" w:hAnsi="Calibri" w:cs="Calibri"/>
          <w:i/>
          <w:iCs/>
          <w:lang w:val="en-US"/>
        </w:rPr>
        <w:t>cholerae</w:t>
      </w:r>
      <w:r w:rsidRPr="000A3086">
        <w:rPr>
          <w:rFonts w:ascii="Calibri" w:hAnsi="Calibri" w:cs="Calibri"/>
          <w:lang w:val="en-US"/>
        </w:rPr>
        <w:t> .</w:t>
      </w:r>
      <w:proofErr w:type="gramEnd"/>
    </w:p>
    <w:p w14:paraId="69A615C3"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do?</w:t>
      </w:r>
      <w:r w:rsidRPr="000A3086">
        <w:rPr>
          <w:rFonts w:ascii="Calibri" w:hAnsi="Calibri" w:cs="Calibri"/>
          <w:lang w:val="en-US"/>
        </w:rPr>
        <w:br/>
        <w:t xml:space="preserve">Zot increases intestinal permeability by modulating intercellular tight junctions. It binds to a specific receptor on host cells, triggering intracellular signaling (involving protein kinase C) that leads to actin reorganization and disassembly of tight </w:t>
      </w:r>
      <w:proofErr w:type="gramStart"/>
      <w:r w:rsidRPr="000A3086">
        <w:rPr>
          <w:rFonts w:ascii="Calibri" w:hAnsi="Calibri" w:cs="Calibri"/>
          <w:lang w:val="en-US"/>
        </w:rPr>
        <w:t>junctions .</w:t>
      </w:r>
      <w:proofErr w:type="gramEnd"/>
      <w:r w:rsidRPr="000A3086">
        <w:rPr>
          <w:rFonts w:ascii="Calibri" w:hAnsi="Calibri" w:cs="Calibri"/>
          <w:lang w:val="en-US"/>
        </w:rPr>
        <w:t xml:space="preserve"> This allows the bacteria (or in this case, the phage) to breach epithelial barriers.</w:t>
      </w:r>
    </w:p>
    <w:p w14:paraId="239DD998" w14:textId="77777777" w:rsidR="000A3086" w:rsidRPr="000A3086" w:rsidRDefault="000A3086" w:rsidP="000A3086">
      <w:pPr>
        <w:rPr>
          <w:rFonts w:ascii="Calibri" w:hAnsi="Calibri" w:cs="Calibri"/>
          <w:lang w:val="en-US"/>
        </w:rPr>
      </w:pPr>
      <w:r w:rsidRPr="000A3086">
        <w:rPr>
          <w:rFonts w:ascii="Calibri" w:hAnsi="Calibri" w:cs="Calibri"/>
          <w:b/>
          <w:bCs/>
          <w:lang w:val="en-US"/>
        </w:rPr>
        <w:t>Where does it occur?</w:t>
      </w:r>
      <w:r w:rsidRPr="000A3086">
        <w:rPr>
          <w:rFonts w:ascii="Calibri" w:hAnsi="Calibri" w:cs="Calibri"/>
          <w:lang w:val="en-US"/>
        </w:rPr>
        <w:br/>
        <w:t>The </w:t>
      </w:r>
      <w:r w:rsidRPr="000A3086">
        <w:rPr>
          <w:rFonts w:ascii="Calibri" w:hAnsi="Calibri" w:cs="Calibri"/>
          <w:i/>
          <w:iCs/>
          <w:lang w:val="en-US"/>
        </w:rPr>
        <w:t>zot</w:t>
      </w:r>
      <w:r w:rsidRPr="000A3086">
        <w:rPr>
          <w:rFonts w:ascii="Calibri" w:hAnsi="Calibri" w:cs="Calibri"/>
          <w:lang w:val="en-US"/>
        </w:rPr>
        <w:t> gene is encoded on the CTX</w:t>
      </w:r>
      <w:r w:rsidRPr="000A3086">
        <w:rPr>
          <w:rFonts w:ascii="Calibri" w:hAnsi="Calibri" w:cs="Calibri"/>
        </w:rPr>
        <w:t>φ</w:t>
      </w:r>
      <w:r w:rsidRPr="000A3086">
        <w:rPr>
          <w:rFonts w:ascii="Calibri" w:hAnsi="Calibri" w:cs="Calibri"/>
          <w:lang w:val="en-US"/>
        </w:rPr>
        <w:t xml:space="preserve"> bacteriophage that carries the cholera toxin genes in </w:t>
      </w:r>
      <w:r w:rsidRPr="000A3086">
        <w:rPr>
          <w:rFonts w:ascii="Calibri" w:hAnsi="Calibri" w:cs="Calibri"/>
          <w:i/>
          <w:iCs/>
          <w:lang w:val="en-US"/>
        </w:rPr>
        <w:t xml:space="preserve">Vibrio </w:t>
      </w:r>
      <w:proofErr w:type="gramStart"/>
      <w:r w:rsidRPr="000A3086">
        <w:rPr>
          <w:rFonts w:ascii="Calibri" w:hAnsi="Calibri" w:cs="Calibri"/>
          <w:i/>
          <w:iCs/>
          <w:lang w:val="en-US"/>
        </w:rPr>
        <w:t>cholerae</w:t>
      </w:r>
      <w:r w:rsidRPr="000A3086">
        <w:rPr>
          <w:rFonts w:ascii="Calibri" w:hAnsi="Calibri" w:cs="Calibri"/>
          <w:lang w:val="en-US"/>
        </w:rPr>
        <w:t> .</w:t>
      </w:r>
      <w:proofErr w:type="gramEnd"/>
      <w:r w:rsidRPr="000A3086">
        <w:rPr>
          <w:rFonts w:ascii="Calibri" w:hAnsi="Calibri" w:cs="Calibri"/>
          <w:lang w:val="en-US"/>
        </w:rPr>
        <w:t xml:space="preserve"> Its presence in your </w:t>
      </w:r>
      <w:proofErr w:type="spellStart"/>
      <w:r w:rsidRPr="000A3086">
        <w:rPr>
          <w:rFonts w:ascii="Calibri" w:hAnsi="Calibri" w:cs="Calibri"/>
          <w:lang w:val="en-US"/>
        </w:rPr>
        <w:t>virome</w:t>
      </w:r>
      <w:proofErr w:type="spellEnd"/>
      <w:r w:rsidRPr="000A3086">
        <w:rPr>
          <w:rFonts w:ascii="Calibri" w:hAnsi="Calibri" w:cs="Calibri"/>
          <w:lang w:val="en-US"/>
        </w:rPr>
        <w:t xml:space="preserve"> suggests these phages are related to the CTX phage family.</w:t>
      </w:r>
    </w:p>
    <w:p w14:paraId="79B16A71"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mean for this virus and its host?</w:t>
      </w:r>
      <w:r w:rsidRPr="000A3086">
        <w:rPr>
          <w:rFonts w:ascii="Calibri" w:hAnsi="Calibri" w:cs="Calibri"/>
          <w:lang w:val="en-US"/>
        </w:rPr>
        <w:br/>
        <w:t xml:space="preserve">For the virus, carrying Zot may help it penetrate mucosal barriers or exit host cells more efficiently. For the bacterial host (lysogen), this toxin can contribute to pathogenesis, potentially giving the bacterium a selective advantage in colonizing </w:t>
      </w:r>
      <w:proofErr w:type="gramStart"/>
      <w:r w:rsidRPr="000A3086">
        <w:rPr>
          <w:rFonts w:ascii="Calibri" w:hAnsi="Calibri" w:cs="Calibri"/>
          <w:lang w:val="en-US"/>
        </w:rPr>
        <w:t>hosts .</w:t>
      </w:r>
      <w:proofErr w:type="gramEnd"/>
    </w:p>
    <w:p w14:paraId="264D632B" w14:textId="77777777" w:rsidR="000A3086" w:rsidRPr="000A3086" w:rsidRDefault="000A3086" w:rsidP="000A3086">
      <w:pPr>
        <w:rPr>
          <w:rFonts w:ascii="Calibri" w:hAnsi="Calibri" w:cs="Calibri"/>
          <w:b/>
          <w:bCs/>
          <w:lang w:val="en-US"/>
        </w:rPr>
      </w:pPr>
      <w:r w:rsidRPr="000A3086">
        <w:rPr>
          <w:rFonts w:ascii="Calibri" w:hAnsi="Calibri" w:cs="Calibri"/>
          <w:b/>
          <w:bCs/>
          <w:lang w:val="en-US"/>
        </w:rPr>
        <w:t>2. PAAR motif</w:t>
      </w:r>
    </w:p>
    <w:p w14:paraId="01E234AD" w14:textId="77777777" w:rsidR="000A3086" w:rsidRPr="000A3086" w:rsidRDefault="000A3086" w:rsidP="000A3086">
      <w:pPr>
        <w:rPr>
          <w:rFonts w:ascii="Calibri" w:hAnsi="Calibri" w:cs="Calibri"/>
          <w:lang w:val="en-US"/>
        </w:rPr>
      </w:pPr>
      <w:r w:rsidRPr="000A3086">
        <w:rPr>
          <w:rFonts w:ascii="Calibri" w:hAnsi="Calibri" w:cs="Calibri"/>
          <w:lang w:val="en-US"/>
        </w:rPr>
        <w:t>The </w:t>
      </w:r>
      <w:r w:rsidRPr="000A3086">
        <w:rPr>
          <w:rFonts w:ascii="Calibri" w:hAnsi="Calibri" w:cs="Calibri"/>
          <w:b/>
          <w:bCs/>
          <w:lang w:val="en-US"/>
        </w:rPr>
        <w:t>PAAR motif</w:t>
      </w:r>
      <w:r w:rsidRPr="000A3086">
        <w:rPr>
          <w:rFonts w:ascii="Calibri" w:hAnsi="Calibri" w:cs="Calibri"/>
          <w:lang w:val="en-US"/>
        </w:rPr>
        <w:t xml:space="preserve"> is part of the Type VI Secretion System (T6SS) spike </w:t>
      </w:r>
      <w:proofErr w:type="gramStart"/>
      <w:r w:rsidRPr="000A3086">
        <w:rPr>
          <w:rFonts w:ascii="Calibri" w:hAnsi="Calibri" w:cs="Calibri"/>
          <w:lang w:val="en-US"/>
        </w:rPr>
        <w:t>complex .</w:t>
      </w:r>
      <w:proofErr w:type="gramEnd"/>
    </w:p>
    <w:p w14:paraId="5E0B9255"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do?</w:t>
      </w:r>
      <w:r w:rsidRPr="000A3086">
        <w:rPr>
          <w:rFonts w:ascii="Calibri" w:hAnsi="Calibri" w:cs="Calibri"/>
          <w:lang w:val="en-US"/>
        </w:rPr>
        <w:br/>
        <w:t xml:space="preserve">PAAR proteins form the sharp tip of the T6SS "speargun" that punctures target cells and delivers toxic effectors. They are essential for bacterial competition and </w:t>
      </w:r>
      <w:proofErr w:type="gramStart"/>
      <w:r w:rsidRPr="000A3086">
        <w:rPr>
          <w:rFonts w:ascii="Calibri" w:hAnsi="Calibri" w:cs="Calibri"/>
          <w:lang w:val="en-US"/>
        </w:rPr>
        <w:t>virulence .</w:t>
      </w:r>
      <w:proofErr w:type="gramEnd"/>
    </w:p>
    <w:p w14:paraId="7CF9BDA4" w14:textId="77777777" w:rsidR="000A3086" w:rsidRPr="000A3086" w:rsidRDefault="000A3086" w:rsidP="000A3086">
      <w:pPr>
        <w:rPr>
          <w:rFonts w:ascii="Calibri" w:hAnsi="Calibri" w:cs="Calibri"/>
          <w:lang w:val="en-US"/>
        </w:rPr>
      </w:pPr>
      <w:r w:rsidRPr="000A3086">
        <w:rPr>
          <w:rFonts w:ascii="Calibri" w:hAnsi="Calibri" w:cs="Calibri"/>
          <w:b/>
          <w:bCs/>
          <w:lang w:val="en-US"/>
        </w:rPr>
        <w:lastRenderedPageBreak/>
        <w:t>Where does it occur?</w:t>
      </w:r>
      <w:r w:rsidRPr="000A3086">
        <w:rPr>
          <w:rFonts w:ascii="Calibri" w:hAnsi="Calibri" w:cs="Calibri"/>
          <w:lang w:val="en-US"/>
        </w:rPr>
        <w:br/>
        <w:t>PAAR is typically found in bacterial pathogens, but phage-encoded PAAR suggests the virus may be enhancing its host's ability to kill competing bacteria.</w:t>
      </w:r>
    </w:p>
    <w:p w14:paraId="13ED299A"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mean?</w:t>
      </w:r>
      <w:r w:rsidRPr="000A3086">
        <w:rPr>
          <w:rFonts w:ascii="Calibri" w:hAnsi="Calibri" w:cs="Calibri"/>
          <w:lang w:val="en-US"/>
        </w:rPr>
        <w:br/>
        <w:t xml:space="preserve">Phages carrying PAAR may help their bacterial hosts outcompete rivals, promoting lysogen survival and thus phage </w:t>
      </w:r>
      <w:proofErr w:type="gramStart"/>
      <w:r w:rsidRPr="000A3086">
        <w:rPr>
          <w:rFonts w:ascii="Calibri" w:hAnsi="Calibri" w:cs="Calibri"/>
          <w:lang w:val="en-US"/>
        </w:rPr>
        <w:t>propagation .</w:t>
      </w:r>
      <w:proofErr w:type="gramEnd"/>
    </w:p>
    <w:p w14:paraId="0C61B784" w14:textId="77777777" w:rsidR="000A3086" w:rsidRPr="000A3086" w:rsidRDefault="000A3086" w:rsidP="000A3086">
      <w:pPr>
        <w:rPr>
          <w:rFonts w:ascii="Calibri" w:hAnsi="Calibri" w:cs="Calibri"/>
          <w:b/>
          <w:bCs/>
          <w:lang w:val="en-US"/>
        </w:rPr>
      </w:pPr>
      <w:r w:rsidRPr="000A3086">
        <w:rPr>
          <w:rFonts w:ascii="Calibri" w:hAnsi="Calibri" w:cs="Calibri"/>
          <w:b/>
          <w:bCs/>
          <w:lang w:val="en-US"/>
        </w:rPr>
        <w:t>3. </w:t>
      </w:r>
      <w:proofErr w:type="spellStart"/>
      <w:r w:rsidRPr="000A3086">
        <w:rPr>
          <w:rFonts w:ascii="Calibri" w:hAnsi="Calibri" w:cs="Calibri"/>
          <w:b/>
          <w:bCs/>
          <w:lang w:val="en-US"/>
        </w:rPr>
        <w:t>Lar_restr_allev</w:t>
      </w:r>
      <w:proofErr w:type="spellEnd"/>
      <w:r w:rsidRPr="000A3086">
        <w:rPr>
          <w:rFonts w:ascii="Calibri" w:hAnsi="Calibri" w:cs="Calibri"/>
          <w:b/>
          <w:bCs/>
          <w:lang w:val="en-US"/>
        </w:rPr>
        <w:t xml:space="preserve"> (Restriction alleviation protein Lar)</w:t>
      </w:r>
    </w:p>
    <w:p w14:paraId="1BC9E9C5"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do?</w:t>
      </w:r>
      <w:r w:rsidRPr="000A3086">
        <w:rPr>
          <w:rFonts w:ascii="Calibri" w:hAnsi="Calibri" w:cs="Calibri"/>
          <w:lang w:val="en-US"/>
        </w:rPr>
        <w:br/>
        <w:t xml:space="preserve">Lar is an anti-restriction protein that protects phage DNA from bacterial restriction-modification </w:t>
      </w:r>
      <w:proofErr w:type="gramStart"/>
      <w:r w:rsidRPr="000A3086">
        <w:rPr>
          <w:rFonts w:ascii="Calibri" w:hAnsi="Calibri" w:cs="Calibri"/>
          <w:lang w:val="en-US"/>
        </w:rPr>
        <w:t>systems .</w:t>
      </w:r>
      <w:proofErr w:type="gramEnd"/>
      <w:r w:rsidRPr="000A3086">
        <w:rPr>
          <w:rFonts w:ascii="Calibri" w:hAnsi="Calibri" w:cs="Calibri"/>
          <w:lang w:val="en-US"/>
        </w:rPr>
        <w:t xml:space="preserve"> It allows the phage to evade the host's immune defense.</w:t>
      </w:r>
    </w:p>
    <w:p w14:paraId="2C19E17E" w14:textId="77777777" w:rsidR="000A3086" w:rsidRPr="000A3086" w:rsidRDefault="000A3086" w:rsidP="000A3086">
      <w:pPr>
        <w:rPr>
          <w:rFonts w:ascii="Calibri" w:hAnsi="Calibri" w:cs="Calibri"/>
          <w:lang w:val="en-US"/>
        </w:rPr>
      </w:pPr>
      <w:r w:rsidRPr="000A3086">
        <w:rPr>
          <w:rFonts w:ascii="Calibri" w:hAnsi="Calibri" w:cs="Calibri"/>
          <w:b/>
          <w:bCs/>
          <w:lang w:val="en-US"/>
        </w:rPr>
        <w:t>Where does it occur?</w:t>
      </w:r>
      <w:r w:rsidRPr="000A3086">
        <w:rPr>
          <w:rFonts w:ascii="Calibri" w:hAnsi="Calibri" w:cs="Calibri"/>
          <w:lang w:val="en-US"/>
        </w:rPr>
        <w:br/>
        <w:t>It is encoded by the Rac prophage in </w:t>
      </w:r>
      <w:r w:rsidRPr="000A3086">
        <w:rPr>
          <w:rFonts w:ascii="Calibri" w:hAnsi="Calibri" w:cs="Calibri"/>
          <w:i/>
          <w:iCs/>
          <w:lang w:val="en-US"/>
        </w:rPr>
        <w:t>E. coli</w:t>
      </w:r>
      <w:r w:rsidRPr="000A3086">
        <w:rPr>
          <w:rFonts w:ascii="Calibri" w:hAnsi="Calibri" w:cs="Calibri"/>
          <w:lang w:val="en-US"/>
        </w:rPr>
        <w:t xml:space="preserve"> and other lambdoid </w:t>
      </w:r>
      <w:proofErr w:type="gramStart"/>
      <w:r w:rsidRPr="000A3086">
        <w:rPr>
          <w:rFonts w:ascii="Calibri" w:hAnsi="Calibri" w:cs="Calibri"/>
          <w:lang w:val="en-US"/>
        </w:rPr>
        <w:t>phages .</w:t>
      </w:r>
      <w:proofErr w:type="gramEnd"/>
    </w:p>
    <w:p w14:paraId="77EC57B7"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mean?</w:t>
      </w:r>
      <w:r w:rsidRPr="000A3086">
        <w:rPr>
          <w:rFonts w:ascii="Calibri" w:hAnsi="Calibri" w:cs="Calibri"/>
          <w:lang w:val="en-US"/>
        </w:rPr>
        <w:br/>
        <w:t xml:space="preserve">This is a classic "host takeover" </w:t>
      </w:r>
      <w:proofErr w:type="gramStart"/>
      <w:r w:rsidRPr="000A3086">
        <w:rPr>
          <w:rFonts w:ascii="Calibri" w:hAnsi="Calibri" w:cs="Calibri"/>
          <w:lang w:val="en-US"/>
        </w:rPr>
        <w:t>gene—it</w:t>
      </w:r>
      <w:proofErr w:type="gramEnd"/>
      <w:r w:rsidRPr="000A3086">
        <w:rPr>
          <w:rFonts w:ascii="Calibri" w:hAnsi="Calibri" w:cs="Calibri"/>
          <w:lang w:val="en-US"/>
        </w:rPr>
        <w:t xml:space="preserve"> disarms bacterial defenses, ensuring successful infection.</w:t>
      </w:r>
    </w:p>
    <w:p w14:paraId="40EE097B" w14:textId="77777777" w:rsidR="000A3086" w:rsidRPr="000A3086" w:rsidRDefault="000A3086" w:rsidP="000A3086">
      <w:pPr>
        <w:rPr>
          <w:rFonts w:ascii="Calibri" w:hAnsi="Calibri" w:cs="Calibri"/>
          <w:b/>
          <w:bCs/>
          <w:lang w:val="en-US"/>
        </w:rPr>
      </w:pPr>
      <w:r w:rsidRPr="000A3086">
        <w:rPr>
          <w:rFonts w:ascii="Calibri" w:hAnsi="Calibri" w:cs="Calibri"/>
          <w:b/>
          <w:bCs/>
          <w:lang w:val="en-US"/>
        </w:rPr>
        <w:t>4. Homing endonuclease</w:t>
      </w:r>
    </w:p>
    <w:p w14:paraId="06EE9339"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do?</w:t>
      </w:r>
      <w:r w:rsidRPr="000A3086">
        <w:rPr>
          <w:rFonts w:ascii="Calibri" w:hAnsi="Calibri" w:cs="Calibri"/>
          <w:lang w:val="en-US"/>
        </w:rPr>
        <w:br/>
        <w:t xml:space="preserve">These are "selfish" genetic elements that cut DNA at specific sites and insert themselves, promoting their spread within </w:t>
      </w:r>
      <w:proofErr w:type="gramStart"/>
      <w:r w:rsidRPr="000A3086">
        <w:rPr>
          <w:rFonts w:ascii="Calibri" w:hAnsi="Calibri" w:cs="Calibri"/>
          <w:lang w:val="en-US"/>
        </w:rPr>
        <w:t>genomes .</w:t>
      </w:r>
      <w:proofErr w:type="gramEnd"/>
    </w:p>
    <w:p w14:paraId="09929587" w14:textId="77777777" w:rsidR="000A3086" w:rsidRPr="000A3086" w:rsidRDefault="000A3086" w:rsidP="000A3086">
      <w:pPr>
        <w:rPr>
          <w:rFonts w:ascii="Calibri" w:hAnsi="Calibri" w:cs="Calibri"/>
          <w:lang w:val="en-US"/>
        </w:rPr>
      </w:pPr>
      <w:r w:rsidRPr="000A3086">
        <w:rPr>
          <w:rFonts w:ascii="Calibri" w:hAnsi="Calibri" w:cs="Calibri"/>
          <w:b/>
          <w:bCs/>
          <w:lang w:val="en-US"/>
        </w:rPr>
        <w:t>Where does it occur?</w:t>
      </w:r>
      <w:r w:rsidRPr="000A3086">
        <w:rPr>
          <w:rFonts w:ascii="Calibri" w:hAnsi="Calibri" w:cs="Calibri"/>
          <w:lang w:val="en-US"/>
        </w:rPr>
        <w:br/>
        <w:t>Common in phage genomes and introns.</w:t>
      </w:r>
    </w:p>
    <w:p w14:paraId="577F08C6" w14:textId="77777777" w:rsidR="000A3086" w:rsidRPr="000A3086" w:rsidRDefault="000A3086" w:rsidP="000A3086">
      <w:pPr>
        <w:rPr>
          <w:rFonts w:ascii="Calibri" w:hAnsi="Calibri" w:cs="Calibri"/>
          <w:lang w:val="en-US"/>
        </w:rPr>
      </w:pPr>
      <w:r w:rsidRPr="000A3086">
        <w:rPr>
          <w:rFonts w:ascii="Calibri" w:hAnsi="Calibri" w:cs="Calibri"/>
          <w:b/>
          <w:bCs/>
          <w:lang w:val="en-US"/>
        </w:rPr>
        <w:t>What does it mean?</w:t>
      </w:r>
      <w:r w:rsidRPr="000A3086">
        <w:rPr>
          <w:rFonts w:ascii="Calibri" w:hAnsi="Calibri" w:cs="Calibri"/>
          <w:lang w:val="en-US"/>
        </w:rPr>
        <w:br/>
        <w:t xml:space="preserve">While </w:t>
      </w:r>
      <w:proofErr w:type="gramStart"/>
      <w:r w:rsidRPr="000A3086">
        <w:rPr>
          <w:rFonts w:ascii="Calibri" w:hAnsi="Calibri" w:cs="Calibri"/>
          <w:lang w:val="en-US"/>
        </w:rPr>
        <w:t>not</w:t>
      </w:r>
      <w:proofErr w:type="gramEnd"/>
      <w:r w:rsidRPr="000A3086">
        <w:rPr>
          <w:rFonts w:ascii="Calibri" w:hAnsi="Calibri" w:cs="Calibri"/>
          <w:lang w:val="en-US"/>
        </w:rPr>
        <w:t xml:space="preserve"> a toxin per se, </w:t>
      </w:r>
      <w:proofErr w:type="gramStart"/>
      <w:r w:rsidRPr="000A3086">
        <w:rPr>
          <w:rFonts w:ascii="Calibri" w:hAnsi="Calibri" w:cs="Calibri"/>
          <w:lang w:val="en-US"/>
        </w:rPr>
        <w:t>homing</w:t>
      </w:r>
      <w:proofErr w:type="gramEnd"/>
      <w:r w:rsidRPr="000A3086">
        <w:rPr>
          <w:rFonts w:ascii="Calibri" w:hAnsi="Calibri" w:cs="Calibri"/>
          <w:lang w:val="en-US"/>
        </w:rPr>
        <w:t xml:space="preserve"> endonucleases can cause DNA damage and promote genomic rearrangements.</w:t>
      </w:r>
    </w:p>
    <w:p w14:paraId="5A6AB1C1" w14:textId="11E0136E" w:rsidR="00B832FB" w:rsidRPr="000A3086" w:rsidRDefault="00B832FB" w:rsidP="000A3086">
      <w:pPr>
        <w:pStyle w:val="Heading2"/>
        <w:rPr>
          <w:lang w:val="en-US"/>
        </w:rPr>
      </w:pPr>
      <w:r w:rsidRPr="000A3086">
        <w:rPr>
          <w:i/>
          <w:iCs/>
          <w:lang w:val="en-US"/>
        </w:rPr>
        <w:t>Understanding the output:</w:t>
      </w:r>
      <w:r w:rsidRPr="000A3086">
        <w:rPr>
          <w:lang w:val="en-US"/>
        </w:rPr>
        <w:t> Find this table and open</w:t>
      </w:r>
      <w:r w:rsidR="000A3086">
        <w:rPr>
          <w:lang w:val="en-US"/>
        </w:rPr>
        <w:t xml:space="preserve"> </w:t>
      </w:r>
      <w:r w:rsidRPr="000A3086">
        <w:rPr>
          <w:lang w:val="en-US"/>
        </w:rPr>
        <w:t>it: 07_BINNING/07C_vBINS_READ_MAPPING/MVP_07_Merged_vRhyme_Outputs_Unfiltered_best_vBins_Memberships_geNomad_CheckV_Summary_read_mapping_information_RPKM_Table.tsv</w:t>
      </w:r>
      <w:r w:rsidR="000A3086">
        <w:rPr>
          <w:lang w:val="en-US"/>
        </w:rPr>
        <w:t xml:space="preserve">. </w:t>
      </w:r>
      <w:r w:rsidRPr="000A3086">
        <w:rPr>
          <w:rFonts w:cs="Calibri"/>
          <w:lang w:val="en-US"/>
        </w:rPr>
        <w:t>What does each </w:t>
      </w:r>
      <w:r w:rsidRPr="000A3086">
        <w:rPr>
          <w:rFonts w:cs="Calibri"/>
          <w:bCs/>
          <w:lang w:val="en-US"/>
        </w:rPr>
        <w:t>line</w:t>
      </w:r>
      <w:r w:rsidRPr="000A3086">
        <w:rPr>
          <w:rFonts w:cs="Calibri"/>
          <w:lang w:val="en-US"/>
        </w:rPr>
        <w:t> represent (focus on column 1,2,5)? </w:t>
      </w:r>
      <w:r w:rsidRPr="000A3086">
        <w:rPr>
          <w:rFonts w:cs="Calibri"/>
          <w:bCs/>
          <w:lang w:val="en-US"/>
        </w:rPr>
        <w:t>What is the purpose of this table?</w:t>
      </w:r>
    </w:p>
    <w:p w14:paraId="4A32138D" w14:textId="25BD5563" w:rsidR="00B832FB" w:rsidRPr="000A3086" w:rsidRDefault="00B832FB" w:rsidP="000A3086">
      <w:pPr>
        <w:pStyle w:val="ListParagraph"/>
        <w:ind w:left="360"/>
        <w:rPr>
          <w:rFonts w:ascii="Calibri" w:hAnsi="Calibri" w:cs="Calibri"/>
          <w:b/>
          <w:bCs/>
          <w:lang w:val="en-US"/>
        </w:rPr>
      </w:pPr>
    </w:p>
    <w:p w14:paraId="111D1622" w14:textId="77777777" w:rsidR="000A3086" w:rsidRPr="000A3086" w:rsidRDefault="000A3086" w:rsidP="000A3086">
      <w:pPr>
        <w:rPr>
          <w:rFonts w:ascii="Calibri" w:hAnsi="Calibri" w:cs="Calibri"/>
          <w:lang w:val="en-US"/>
        </w:rPr>
      </w:pPr>
      <w:r w:rsidRPr="000A3086">
        <w:rPr>
          <w:rFonts w:ascii="Calibri" w:hAnsi="Calibri" w:cs="Calibri"/>
          <w:lang w:val="en-US"/>
        </w:rPr>
        <w:t xml:space="preserve">This table holds information </w:t>
      </w:r>
      <w:proofErr w:type="gramStart"/>
      <w:r w:rsidRPr="000A3086">
        <w:rPr>
          <w:rFonts w:ascii="Calibri" w:hAnsi="Calibri" w:cs="Calibri"/>
          <w:lang w:val="en-US"/>
        </w:rPr>
        <w:t>for</w:t>
      </w:r>
      <w:proofErr w:type="gramEnd"/>
      <w:r w:rsidRPr="000A3086">
        <w:rPr>
          <w:rFonts w:ascii="Calibri" w:hAnsi="Calibri" w:cs="Calibri"/>
          <w:lang w:val="en-US"/>
        </w:rPr>
        <w:t xml:space="preserve"> the different </w:t>
      </w:r>
      <w:r w:rsidRPr="000A3086">
        <w:rPr>
          <w:rFonts w:ascii="Calibri" w:hAnsi="Calibri" w:cs="Calibri"/>
          <w:b/>
          <w:bCs/>
          <w:lang w:val="en-US"/>
        </w:rPr>
        <w:t>viral bins</w:t>
      </w:r>
      <w:r w:rsidRPr="000A3086">
        <w:rPr>
          <w:rFonts w:ascii="Calibri" w:hAnsi="Calibri" w:cs="Calibri"/>
          <w:lang w:val="en-US"/>
        </w:rPr>
        <w:t xml:space="preserve">. Each line is one bin member, so one virus. By design of this pipeline, binning was performed on the </w:t>
      </w:r>
      <w:proofErr w:type="spellStart"/>
      <w:r w:rsidRPr="000A3086">
        <w:rPr>
          <w:rFonts w:ascii="Calibri" w:hAnsi="Calibri" w:cs="Calibri"/>
          <w:lang w:val="en-US"/>
        </w:rPr>
        <w:t>vOTUs</w:t>
      </w:r>
      <w:proofErr w:type="spellEnd"/>
      <w:r w:rsidRPr="000A3086">
        <w:rPr>
          <w:rFonts w:ascii="Calibri" w:hAnsi="Calibri" w:cs="Calibri"/>
          <w:lang w:val="en-US"/>
        </w:rPr>
        <w:t>. So those viruses are the </w:t>
      </w:r>
      <w:r w:rsidRPr="000A3086">
        <w:rPr>
          <w:rFonts w:ascii="Calibri" w:hAnsi="Calibri" w:cs="Calibri"/>
          <w:b/>
          <w:bCs/>
          <w:lang w:val="en-US"/>
        </w:rPr>
        <w:t>cluster representatives</w:t>
      </w:r>
      <w:r w:rsidRPr="000A3086">
        <w:rPr>
          <w:rFonts w:ascii="Calibri" w:hAnsi="Calibri" w:cs="Calibri"/>
          <w:lang w:val="en-US"/>
        </w:rPr>
        <w:t> from module 03.</w:t>
      </w:r>
    </w:p>
    <w:p w14:paraId="606FB09E" w14:textId="592D5DE1" w:rsidR="000A3086" w:rsidRPr="000A3086" w:rsidRDefault="000A3086" w:rsidP="000A3086">
      <w:pPr>
        <w:pStyle w:val="ListParagraph"/>
        <w:ind w:left="360"/>
        <w:rPr>
          <w:rFonts w:ascii="Calibri" w:hAnsi="Calibri" w:cs="Calibri"/>
          <w:lang w:val="en-US"/>
        </w:rPr>
      </w:pPr>
      <w:r w:rsidRPr="000A3086">
        <w:rPr>
          <w:rFonts w:ascii="Calibri" w:hAnsi="Calibri" w:cs="Calibri"/>
          <w:lang w:val="en-US"/>
        </w:rPr>
        <w:t xml:space="preserve">As we learned, this table aggregates most outputs from the previous modules (like quality, taxonomy, abundance etc.). For each time point, we get the covered fraction (how much of the contig </w:t>
      </w:r>
      <w:proofErr w:type="gramStart"/>
      <w:r w:rsidRPr="000A3086">
        <w:rPr>
          <w:rFonts w:ascii="Calibri" w:hAnsi="Calibri" w:cs="Calibri"/>
          <w:lang w:val="en-US"/>
        </w:rPr>
        <w:t>actually has</w:t>
      </w:r>
      <w:proofErr w:type="gramEnd"/>
      <w:r w:rsidRPr="000A3086">
        <w:rPr>
          <w:rFonts w:ascii="Calibri" w:hAnsi="Calibri" w:cs="Calibri"/>
          <w:lang w:val="en-US"/>
        </w:rPr>
        <w:t xml:space="preserve"> reads mapped to it) and the RPKM, which stands for </w:t>
      </w:r>
      <w:r w:rsidRPr="000A3086">
        <w:rPr>
          <w:rFonts w:ascii="Calibri" w:hAnsi="Calibri" w:cs="Calibri"/>
          <w:lang w:val="en-US"/>
        </w:rPr>
        <w:lastRenderedPageBreak/>
        <w:t xml:space="preserve">"Reads Per Kilobase </w:t>
      </w:r>
      <w:proofErr w:type="gramStart"/>
      <w:r w:rsidRPr="000A3086">
        <w:rPr>
          <w:rFonts w:ascii="Calibri" w:hAnsi="Calibri" w:cs="Calibri"/>
          <w:lang w:val="en-US"/>
        </w:rPr>
        <w:t>Million"—</w:t>
      </w:r>
      <w:proofErr w:type="gramEnd"/>
      <w:r w:rsidRPr="000A3086">
        <w:rPr>
          <w:rFonts w:ascii="Calibri" w:hAnsi="Calibri" w:cs="Calibri"/>
          <w:lang w:val="en-US"/>
        </w:rPr>
        <w:t xml:space="preserve">basically the coverage of the contig normalized by sequencing depth. </w:t>
      </w:r>
      <w:proofErr w:type="gramStart"/>
      <w:r w:rsidRPr="000A3086">
        <w:rPr>
          <w:rFonts w:ascii="Calibri" w:hAnsi="Calibri" w:cs="Calibri"/>
          <w:lang w:val="en-US"/>
        </w:rPr>
        <w:t>So</w:t>
      </w:r>
      <w:proofErr w:type="gramEnd"/>
      <w:r w:rsidRPr="000A3086">
        <w:rPr>
          <w:rFonts w:ascii="Calibri" w:hAnsi="Calibri" w:cs="Calibri"/>
          <w:lang w:val="en-US"/>
        </w:rPr>
        <w:t xml:space="preserve"> to put it simply, we can see the abundance of each cluster representative across different time points.</w:t>
      </w:r>
    </w:p>
    <w:p w14:paraId="21B510B7" w14:textId="77777777" w:rsidR="000A3086" w:rsidRPr="00B832FB" w:rsidRDefault="000A3086" w:rsidP="000A3086">
      <w:pPr>
        <w:pStyle w:val="ListParagraph"/>
        <w:ind w:left="360"/>
        <w:rPr>
          <w:rFonts w:ascii="Calibri" w:hAnsi="Calibri" w:cs="Calibri"/>
          <w:lang w:val="en-US"/>
        </w:rPr>
      </w:pPr>
    </w:p>
    <w:p w14:paraId="1DD10D6E" w14:textId="46D96216" w:rsidR="000A3086" w:rsidRDefault="00B832FB" w:rsidP="000A3086">
      <w:pPr>
        <w:pStyle w:val="Heading2"/>
        <w:rPr>
          <w:lang w:val="en-US"/>
        </w:rPr>
      </w:pPr>
      <w:r w:rsidRPr="00B832FB">
        <w:rPr>
          <w:lang w:val="en-US"/>
        </w:rPr>
        <w:t>How many </w:t>
      </w:r>
      <w:r w:rsidRPr="00B832FB">
        <w:rPr>
          <w:bCs/>
          <w:lang w:val="en-US"/>
        </w:rPr>
        <w:t>High-quality</w:t>
      </w:r>
      <w:r w:rsidRPr="00B832FB">
        <w:rPr>
          <w:lang w:val="en-US"/>
        </w:rPr>
        <w:t> "viruses" are there after binning?</w:t>
      </w:r>
    </w:p>
    <w:p w14:paraId="12EBF068" w14:textId="026D8921" w:rsidR="000A3086" w:rsidRPr="000A3086" w:rsidRDefault="000A3086" w:rsidP="000A3086">
      <w:pPr>
        <w:rPr>
          <w:lang w:val="en-US"/>
        </w:rPr>
      </w:pPr>
      <w:r>
        <w:rPr>
          <w:lang w:val="en-US"/>
        </w:rPr>
        <w:t xml:space="preserve">There are 9 viruses after binning. </w:t>
      </w:r>
    </w:p>
    <w:p w14:paraId="4F4FD4D0" w14:textId="77777777" w:rsidR="000A3086" w:rsidRPr="000A3086" w:rsidRDefault="000A3086" w:rsidP="000A3086">
      <w:pPr>
        <w:pStyle w:val="ListParagraph"/>
        <w:ind w:left="360"/>
        <w:rPr>
          <w:rFonts w:ascii="Calibri" w:hAnsi="Calibri" w:cs="Calibri"/>
          <w:b/>
          <w:bCs/>
          <w:lang w:val="en-US"/>
        </w:rPr>
      </w:pPr>
    </w:p>
    <w:p w14:paraId="465F8EB9" w14:textId="189961F6" w:rsidR="00B832FB" w:rsidRPr="000A3086" w:rsidRDefault="00B832FB" w:rsidP="000A3086">
      <w:pPr>
        <w:pStyle w:val="Heading2"/>
      </w:pPr>
      <w:r w:rsidRPr="00B832FB">
        <w:rPr>
          <w:i/>
          <w:iCs/>
          <w:lang w:val="en-US"/>
        </w:rPr>
        <w:t>Thinking for yourself</w:t>
      </w:r>
      <w:r w:rsidRPr="00B832FB">
        <w:rPr>
          <w:lang w:val="en-US"/>
        </w:rPr>
        <w:t>: Filter the results so you can only see vBin_16 (or just highlight the corresponding 5 lines). The metrics for all bin members are the same. But </w:t>
      </w:r>
      <w:proofErr w:type="spellStart"/>
      <w:r w:rsidRPr="00B832FB">
        <w:rPr>
          <w:lang w:val="en-US"/>
        </w:rPr>
        <w:t>membership_provirus</w:t>
      </w:r>
      <w:proofErr w:type="spellEnd"/>
      <w:r w:rsidRPr="00B832FB">
        <w:rPr>
          <w:lang w:val="en-US"/>
        </w:rPr>
        <w:t xml:space="preserve"> has different values. </w:t>
      </w:r>
      <w:proofErr w:type="spellStart"/>
      <w:r w:rsidRPr="00B832FB">
        <w:t>What</w:t>
      </w:r>
      <w:proofErr w:type="spellEnd"/>
      <w:r w:rsidRPr="00B832FB">
        <w:t xml:space="preserve"> </w:t>
      </w:r>
      <w:proofErr w:type="spellStart"/>
      <w:r w:rsidRPr="00B832FB">
        <w:t>does</w:t>
      </w:r>
      <w:proofErr w:type="spellEnd"/>
      <w:r w:rsidRPr="00B832FB">
        <w:t xml:space="preserve"> </w:t>
      </w:r>
      <w:proofErr w:type="spellStart"/>
      <w:r w:rsidRPr="00B832FB">
        <w:t>this</w:t>
      </w:r>
      <w:proofErr w:type="spellEnd"/>
      <w:r w:rsidRPr="00B832FB">
        <w:t xml:space="preserve"> </w:t>
      </w:r>
      <w:proofErr w:type="spellStart"/>
      <w:r w:rsidRPr="00B832FB">
        <w:t>tell</w:t>
      </w:r>
      <w:proofErr w:type="spellEnd"/>
      <w:r w:rsidRPr="00B832FB">
        <w:t xml:space="preserve"> </w:t>
      </w:r>
      <w:proofErr w:type="spellStart"/>
      <w:r w:rsidRPr="00B832FB">
        <w:t>you</w:t>
      </w:r>
      <w:proofErr w:type="spellEnd"/>
      <w:r w:rsidRPr="00B832FB">
        <w:t xml:space="preserve"> </w:t>
      </w:r>
      <w:proofErr w:type="spellStart"/>
      <w:r w:rsidRPr="00B832FB">
        <w:t>about</w:t>
      </w:r>
      <w:proofErr w:type="spellEnd"/>
      <w:r w:rsidRPr="00B832FB">
        <w:t xml:space="preserve"> </w:t>
      </w:r>
      <w:proofErr w:type="spellStart"/>
      <w:r w:rsidRPr="00B832FB">
        <w:t>the</w:t>
      </w:r>
      <w:proofErr w:type="spellEnd"/>
      <w:r w:rsidRPr="00B832FB">
        <w:t xml:space="preserve"> </w:t>
      </w:r>
      <w:proofErr w:type="spellStart"/>
      <w:r w:rsidRPr="00B832FB">
        <w:t>vBin</w:t>
      </w:r>
      <w:proofErr w:type="spellEnd"/>
      <w:r w:rsidRPr="00B832FB">
        <w:t>/</w:t>
      </w:r>
      <w:proofErr w:type="spellStart"/>
      <w:r w:rsidRPr="00B832FB">
        <w:t>vMAG</w:t>
      </w:r>
      <w:proofErr w:type="spellEnd"/>
      <w:r w:rsidRPr="00B832FB">
        <w:t> 16?</w:t>
      </w:r>
    </w:p>
    <w:p w14:paraId="62321B4C" w14:textId="77777777" w:rsidR="000A3086" w:rsidRPr="000A3086" w:rsidRDefault="000A3086" w:rsidP="000A3086">
      <w:pPr>
        <w:pStyle w:val="ListParagraph"/>
        <w:ind w:left="360"/>
        <w:rPr>
          <w:rFonts w:ascii="Calibri" w:hAnsi="Calibri" w:cs="Calibri"/>
        </w:rPr>
      </w:pPr>
    </w:p>
    <w:p w14:paraId="2916D738" w14:textId="745FD4DC" w:rsidR="000A3086" w:rsidRPr="00B832FB" w:rsidRDefault="000A3086" w:rsidP="000A3086">
      <w:pPr>
        <w:pStyle w:val="ListParagraph"/>
        <w:ind w:left="360"/>
        <w:rPr>
          <w:rFonts w:ascii="Calibri" w:hAnsi="Calibri" w:cs="Calibri"/>
          <w:lang w:val="en-US"/>
        </w:rPr>
      </w:pPr>
      <w:r w:rsidRPr="000A3086">
        <w:rPr>
          <w:rFonts w:ascii="Calibri" w:hAnsi="Calibri" w:cs="Calibri"/>
          <w:lang w:val="en-US"/>
        </w:rPr>
        <w:t>That's the number of high</w:t>
      </w:r>
      <w:r w:rsidRPr="000A3086">
        <w:rPr>
          <w:rFonts w:ascii="Calibri" w:hAnsi="Calibri" w:cs="Calibri"/>
          <w:lang w:val="en-US"/>
        </w:rPr>
        <w:noBreakHyphen/>
        <w:t>quality bins (</w:t>
      </w:r>
      <w:proofErr w:type="spellStart"/>
      <w:proofErr w:type="gramStart"/>
      <w:r w:rsidRPr="000A3086">
        <w:rPr>
          <w:rFonts w:ascii="Calibri" w:hAnsi="Calibri" w:cs="Calibri"/>
          <w:lang w:val="en-US"/>
        </w:rPr>
        <w:t>vMAGs</w:t>
      </w:r>
      <w:proofErr w:type="spellEnd"/>
      <w:r w:rsidRPr="000A3086">
        <w:rPr>
          <w:rFonts w:ascii="Calibri" w:hAnsi="Calibri" w:cs="Calibri"/>
          <w:lang w:val="en-US"/>
        </w:rPr>
        <w:t>)—</w:t>
      </w:r>
      <w:proofErr w:type="gramEnd"/>
      <w:r w:rsidRPr="000A3086">
        <w:rPr>
          <w:rFonts w:ascii="Calibri" w:hAnsi="Calibri" w:cs="Calibri"/>
          <w:lang w:val="en-US"/>
        </w:rPr>
        <w:t xml:space="preserve">unique </w:t>
      </w:r>
      <w:proofErr w:type="spellStart"/>
      <w:r w:rsidRPr="000A3086">
        <w:rPr>
          <w:rFonts w:ascii="Calibri" w:hAnsi="Calibri" w:cs="Calibri"/>
          <w:lang w:val="en-US"/>
        </w:rPr>
        <w:t>bin_id</w:t>
      </w:r>
      <w:proofErr w:type="spellEnd"/>
      <w:r w:rsidRPr="000A3086">
        <w:rPr>
          <w:rFonts w:ascii="Calibri" w:hAnsi="Calibri" w:cs="Calibri"/>
          <w:lang w:val="en-US"/>
        </w:rPr>
        <w:t xml:space="preserve"> values where at least one member has </w:t>
      </w:r>
      <w:proofErr w:type="spellStart"/>
      <w:r w:rsidRPr="000A3086">
        <w:rPr>
          <w:rFonts w:ascii="Calibri" w:hAnsi="Calibri" w:cs="Calibri"/>
          <w:lang w:val="en-US"/>
        </w:rPr>
        <w:t>checkv_quality</w:t>
      </w:r>
      <w:proofErr w:type="spellEnd"/>
      <w:r w:rsidRPr="000A3086">
        <w:rPr>
          <w:rFonts w:ascii="Calibri" w:hAnsi="Calibri" w:cs="Calibri"/>
          <w:lang w:val="en-US"/>
        </w:rPr>
        <w:t xml:space="preserve"> = "High-quality". The 50 </w:t>
      </w:r>
      <w:r>
        <w:rPr>
          <w:rFonts w:ascii="Calibri" w:hAnsi="Calibri" w:cs="Calibri"/>
          <w:lang w:val="en-US"/>
        </w:rPr>
        <w:t>we</w:t>
      </w:r>
      <w:r w:rsidRPr="000A3086">
        <w:rPr>
          <w:rFonts w:ascii="Calibri" w:hAnsi="Calibri" w:cs="Calibri"/>
          <w:lang w:val="en-US"/>
        </w:rPr>
        <w:t xml:space="preserve"> counted are individual high</w:t>
      </w:r>
      <w:r w:rsidRPr="000A3086">
        <w:rPr>
          <w:rFonts w:ascii="Calibri" w:hAnsi="Calibri" w:cs="Calibri"/>
          <w:lang w:val="en-US"/>
        </w:rPr>
        <w:noBreakHyphen/>
        <w:t xml:space="preserve">quality viral sequences, but after binning we </w:t>
      </w:r>
      <w:proofErr w:type="gramStart"/>
      <w:r w:rsidRPr="000A3086">
        <w:rPr>
          <w:rFonts w:ascii="Calibri" w:hAnsi="Calibri" w:cs="Calibri"/>
          <w:lang w:val="en-US"/>
        </w:rPr>
        <w:t>actually care</w:t>
      </w:r>
      <w:proofErr w:type="gramEnd"/>
      <w:r w:rsidRPr="000A3086">
        <w:rPr>
          <w:rFonts w:ascii="Calibri" w:hAnsi="Calibri" w:cs="Calibri"/>
          <w:lang w:val="en-US"/>
        </w:rPr>
        <w:t xml:space="preserve"> about the bins themselves since each bin represents a putative viral genome. The hint about RPKM values shows that bin members share similar abundance patterns, which is exactly why they get grouped together in the first place.</w:t>
      </w:r>
    </w:p>
    <w:p w14:paraId="5103462D" w14:textId="77777777" w:rsidR="00B832FB" w:rsidRPr="00B832FB" w:rsidRDefault="00B832FB" w:rsidP="000A3086">
      <w:pPr>
        <w:pStyle w:val="Heading2"/>
      </w:pPr>
      <w:r w:rsidRPr="00B832FB">
        <w:rPr>
          <w:i/>
          <w:iCs/>
          <w:lang w:val="en-US"/>
        </w:rPr>
        <w:t>Thinking for yourself</w:t>
      </w:r>
      <w:r w:rsidRPr="00B832FB">
        <w:rPr>
          <w:lang w:val="en-US"/>
        </w:rPr>
        <w:t>: Are your </w:t>
      </w:r>
      <w:r w:rsidRPr="00B832FB">
        <w:rPr>
          <w:bCs/>
          <w:lang w:val="en-US"/>
        </w:rPr>
        <w:t>complete</w:t>
      </w:r>
      <w:r w:rsidRPr="00B832FB">
        <w:rPr>
          <w:lang w:val="en-US"/>
        </w:rPr>
        <w:t> viruses part of a bin? </w:t>
      </w:r>
      <w:r w:rsidRPr="00B832FB">
        <w:rPr>
          <w:bCs/>
          <w:lang w:val="en-US"/>
        </w:rPr>
        <w:t>Why does this result make sense?</w:t>
      </w:r>
      <w:r w:rsidRPr="00B832FB">
        <w:rPr>
          <w:lang w:val="en-US"/>
        </w:rPr>
        <w:t> </w:t>
      </w:r>
      <w:proofErr w:type="spellStart"/>
      <w:r w:rsidRPr="00B832FB">
        <w:t>Tip</w:t>
      </w:r>
      <w:proofErr w:type="spellEnd"/>
      <w:r w:rsidRPr="00B832FB">
        <w:t xml:space="preserve">: Use </w:t>
      </w:r>
      <w:proofErr w:type="spellStart"/>
      <w:r w:rsidRPr="00B832FB">
        <w:t>the</w:t>
      </w:r>
      <w:proofErr w:type="spellEnd"/>
      <w:r w:rsidRPr="00B832FB">
        <w:t xml:space="preserve"> </w:t>
      </w:r>
      <w:proofErr w:type="spellStart"/>
      <w:r w:rsidRPr="00B832FB">
        <w:t>search</w:t>
      </w:r>
      <w:proofErr w:type="spellEnd"/>
      <w:r w:rsidRPr="00B832FB">
        <w:t xml:space="preserve"> </w:t>
      </w:r>
      <w:proofErr w:type="spellStart"/>
      <w:r w:rsidRPr="00B832FB">
        <w:t>function</w:t>
      </w:r>
      <w:proofErr w:type="spellEnd"/>
      <w:r w:rsidRPr="00B832FB">
        <w:t xml:space="preserve"> </w:t>
      </w:r>
      <w:proofErr w:type="spellStart"/>
      <w:r w:rsidRPr="00B832FB">
        <w:t>or</w:t>
      </w:r>
      <w:proofErr w:type="spellEnd"/>
      <w:r w:rsidRPr="00B832FB">
        <w:t> </w:t>
      </w:r>
      <w:proofErr w:type="spellStart"/>
      <w:r w:rsidRPr="00B832FB">
        <w:t>grep</w:t>
      </w:r>
      <w:proofErr w:type="spellEnd"/>
      <w:r w:rsidRPr="00B832FB">
        <w:t>!</w:t>
      </w:r>
    </w:p>
    <w:p w14:paraId="10F9B38F" w14:textId="77777777" w:rsidR="000A3086" w:rsidRPr="000A3086" w:rsidRDefault="000A3086" w:rsidP="000A3086">
      <w:pPr>
        <w:pStyle w:val="ListParagraph"/>
        <w:ind w:left="360"/>
        <w:rPr>
          <w:rFonts w:ascii="Calibri" w:hAnsi="Calibri" w:cs="Calibri"/>
        </w:rPr>
      </w:pPr>
    </w:p>
    <w:p w14:paraId="40FE8F54" w14:textId="46F07B22" w:rsidR="000A3086" w:rsidRDefault="000A3086" w:rsidP="000A3086">
      <w:pPr>
        <w:pStyle w:val="ListParagraph"/>
        <w:ind w:left="360"/>
        <w:rPr>
          <w:rFonts w:ascii="Calibri" w:hAnsi="Calibri" w:cs="Calibri"/>
          <w:lang w:val="en-US"/>
        </w:rPr>
      </w:pPr>
      <w:r w:rsidRPr="000A3086">
        <w:rPr>
          <w:rFonts w:ascii="Calibri" w:hAnsi="Calibri" w:cs="Calibri"/>
          <w:lang w:val="en-US"/>
        </w:rPr>
        <w:t xml:space="preserve">The complete viruses are not part of any bin. The purpose of binning is to restore a fragmented genome by grouping together the individual fragments based on coverage information. Since our complete viruses are, well, complete, we don't need to find their missing pieces. We also verified this by running the following code and got zero. </w:t>
      </w:r>
    </w:p>
    <w:p w14:paraId="16DD9A3E" w14:textId="77777777" w:rsidR="000A3086" w:rsidRPr="000A3086" w:rsidRDefault="000A3086" w:rsidP="000A3086">
      <w:pPr>
        <w:pStyle w:val="ListParagraph"/>
        <w:ind w:left="360"/>
        <w:rPr>
          <w:rFonts w:ascii="Calibri" w:hAnsi="Calibri" w:cs="Calibri"/>
          <w:lang w:val="en-US"/>
        </w:rPr>
      </w:pPr>
    </w:p>
    <w:p w14:paraId="6A2AE279" w14:textId="77777777" w:rsidR="000A3086" w:rsidRPr="000A3086" w:rsidRDefault="000A3086" w:rsidP="000A3086">
      <w:pPr>
        <w:pStyle w:val="ListParagraph"/>
        <w:ind w:left="360"/>
        <w:rPr>
          <w:rFonts w:ascii="Calibri" w:hAnsi="Calibri" w:cs="Calibri"/>
          <w:i/>
          <w:iCs/>
          <w:lang w:val="en-US"/>
        </w:rPr>
      </w:pPr>
      <w:r w:rsidRPr="000A3086">
        <w:rPr>
          <w:rFonts w:ascii="Calibri" w:hAnsi="Calibri" w:cs="Calibri"/>
          <w:i/>
          <w:iCs/>
          <w:lang w:val="en-US"/>
        </w:rPr>
        <w:t>for virus in "BGR_131021_NODE_96_length_46113_cov_32.412567" "BGR_140121_NODE_54_length_34619_cov_66.823718" "BGR_140717_NODE_168_length_31258_cov_37.020094"; do</w:t>
      </w:r>
    </w:p>
    <w:p w14:paraId="0A3F375E" w14:textId="77777777" w:rsidR="000A3086" w:rsidRPr="000A3086" w:rsidRDefault="000A3086" w:rsidP="000A3086">
      <w:pPr>
        <w:pStyle w:val="ListParagraph"/>
        <w:ind w:left="360"/>
        <w:rPr>
          <w:rFonts w:ascii="Calibri" w:hAnsi="Calibri" w:cs="Calibri"/>
          <w:i/>
          <w:iCs/>
          <w:lang w:val="en-US"/>
        </w:rPr>
      </w:pPr>
      <w:r w:rsidRPr="000A3086">
        <w:rPr>
          <w:rFonts w:ascii="Calibri" w:hAnsi="Calibri" w:cs="Calibri"/>
          <w:i/>
          <w:iCs/>
          <w:lang w:val="en-US"/>
        </w:rPr>
        <w:t xml:space="preserve">    grep -c "$virus" 07_BINNING/07C_vBINS_READ_MAPPING/MVP_07_Merged_vRhyme_Outputs_Unfiltered_best_vBins_Memberships_geNomad_CheckV_Summary_read_mapping_information_RPKM_Table.tsv</w:t>
      </w:r>
    </w:p>
    <w:p w14:paraId="1F13103B" w14:textId="363BCAD8" w:rsidR="000A3086" w:rsidRPr="000A3086" w:rsidRDefault="000A3086" w:rsidP="000A3086">
      <w:pPr>
        <w:pStyle w:val="ListParagraph"/>
        <w:ind w:left="360"/>
        <w:rPr>
          <w:rFonts w:ascii="Calibri" w:hAnsi="Calibri" w:cs="Calibri"/>
          <w:i/>
          <w:iCs/>
          <w:lang w:val="en-US"/>
        </w:rPr>
      </w:pPr>
      <w:r w:rsidRPr="000A3086">
        <w:rPr>
          <w:rFonts w:ascii="Calibri" w:hAnsi="Calibri" w:cs="Calibri"/>
          <w:i/>
          <w:iCs/>
          <w:lang w:val="en-US"/>
        </w:rPr>
        <w:t>done</w:t>
      </w:r>
    </w:p>
    <w:p w14:paraId="10378C70" w14:textId="77777777" w:rsidR="000A3086" w:rsidRPr="000A3086" w:rsidRDefault="000A3086" w:rsidP="000A3086">
      <w:pPr>
        <w:pStyle w:val="ListParagraph"/>
        <w:ind w:left="360"/>
        <w:rPr>
          <w:rFonts w:ascii="Calibri" w:hAnsi="Calibri" w:cs="Calibri"/>
          <w:i/>
          <w:iCs/>
          <w:lang w:val="en-US"/>
        </w:rPr>
      </w:pPr>
    </w:p>
    <w:p w14:paraId="49EFC1E9" w14:textId="77777777" w:rsidR="000A3086" w:rsidRPr="000A3086" w:rsidRDefault="000A3086" w:rsidP="000A3086">
      <w:pPr>
        <w:pStyle w:val="ListParagraph"/>
        <w:ind w:left="360"/>
        <w:rPr>
          <w:rFonts w:ascii="Calibri" w:hAnsi="Calibri" w:cs="Calibri"/>
          <w:lang w:val="en-US"/>
        </w:rPr>
      </w:pPr>
    </w:p>
    <w:p w14:paraId="432D3D4B" w14:textId="77777777" w:rsidR="000A3086" w:rsidRPr="000A3086" w:rsidRDefault="000A3086" w:rsidP="000A3086">
      <w:pPr>
        <w:pStyle w:val="ListParagraph"/>
        <w:ind w:left="360"/>
        <w:rPr>
          <w:rFonts w:ascii="Calibri" w:hAnsi="Calibri" w:cs="Calibri"/>
          <w:lang w:val="en-US"/>
        </w:rPr>
      </w:pPr>
    </w:p>
    <w:p w14:paraId="2E1BB9EA" w14:textId="77777777" w:rsidR="000A3086" w:rsidRPr="000A3086" w:rsidRDefault="000A3086" w:rsidP="000A3086">
      <w:pPr>
        <w:pStyle w:val="ListParagraph"/>
        <w:ind w:left="360"/>
        <w:rPr>
          <w:rFonts w:ascii="Calibri" w:hAnsi="Calibri" w:cs="Calibri"/>
          <w:lang w:val="en-US"/>
        </w:rPr>
      </w:pPr>
    </w:p>
    <w:p w14:paraId="04B521E4" w14:textId="185FCF6E" w:rsidR="00B832FB" w:rsidRPr="000A3086" w:rsidRDefault="00B832FB" w:rsidP="000A3086">
      <w:pPr>
        <w:pStyle w:val="Heading2"/>
        <w:rPr>
          <w:lang w:val="en-US"/>
        </w:rPr>
      </w:pPr>
      <w:r w:rsidRPr="00B832FB">
        <w:rPr>
          <w:i/>
          <w:iCs/>
          <w:lang w:val="en-US"/>
        </w:rPr>
        <w:lastRenderedPageBreak/>
        <w:t>Understanding the output</w:t>
      </w:r>
      <w:r w:rsidRPr="00B832FB">
        <w:rPr>
          <w:lang w:val="en-US"/>
        </w:rPr>
        <w:t xml:space="preserve">: </w:t>
      </w:r>
      <w:r w:rsidRPr="000A3086">
        <w:rPr>
          <w:lang w:val="en-US"/>
        </w:rPr>
        <w:t>Find this table and open</w:t>
      </w:r>
      <w:r w:rsidR="000A3086" w:rsidRPr="000A3086">
        <w:rPr>
          <w:lang w:val="en-US"/>
        </w:rPr>
        <w:t xml:space="preserve"> </w:t>
      </w:r>
      <w:r w:rsidRPr="000A3086">
        <w:rPr>
          <w:lang w:val="en-US"/>
        </w:rPr>
        <w:t>it: 08_iPHoP/Host_prediction_to_genome_m90.csv. The input file to generate this table</w:t>
      </w:r>
      <w:r w:rsidR="000A3086" w:rsidRPr="000A3086">
        <w:rPr>
          <w:lang w:val="en-US"/>
        </w:rPr>
        <w:t xml:space="preserve"> </w:t>
      </w:r>
      <w:r w:rsidRPr="000A3086">
        <w:rPr>
          <w:lang w:val="en-US"/>
        </w:rPr>
        <w:t>is 08_iPHoP/MVP_07_Filtered_conservative_Prokaryote_Host_Only_best_vBins_Representative_Unbinned_vOTUs_Sequences_iPHoP_Input_clean.fna. Based on the </w:t>
      </w:r>
      <w:r w:rsidRPr="000A3086">
        <w:rPr>
          <w:bCs/>
          <w:lang w:val="en-US"/>
        </w:rPr>
        <w:t>first column</w:t>
      </w:r>
      <w:r w:rsidRPr="000A3086">
        <w:rPr>
          <w:lang w:val="en-US"/>
        </w:rPr>
        <w:t> of the table and the </w:t>
      </w:r>
      <w:r w:rsidRPr="000A3086">
        <w:rPr>
          <w:bCs/>
          <w:lang w:val="en-US"/>
        </w:rPr>
        <w:t>name</w:t>
      </w:r>
      <w:r w:rsidRPr="000A3086">
        <w:rPr>
          <w:lang w:val="en-US"/>
        </w:rPr>
        <w:t> of the input file: What does each </w:t>
      </w:r>
      <w:r w:rsidRPr="000A3086">
        <w:rPr>
          <w:bCs/>
          <w:lang w:val="en-US"/>
        </w:rPr>
        <w:t>line</w:t>
      </w:r>
      <w:r w:rsidRPr="000A3086">
        <w:rPr>
          <w:lang w:val="en-US"/>
        </w:rPr>
        <w:t> represent? (Meaning: What kind of viruses are in this file?)</w:t>
      </w:r>
    </w:p>
    <w:p w14:paraId="18C13FBE" w14:textId="77777777" w:rsidR="000A3086" w:rsidRPr="000A3086" w:rsidRDefault="000A3086" w:rsidP="000A3086">
      <w:pPr>
        <w:pStyle w:val="ListParagraph"/>
        <w:ind w:left="360"/>
        <w:rPr>
          <w:rFonts w:ascii="Calibri" w:hAnsi="Calibri" w:cs="Calibri"/>
          <w:lang w:val="en-US"/>
        </w:rPr>
      </w:pPr>
    </w:p>
    <w:p w14:paraId="75BB56EC" w14:textId="49D318D5" w:rsidR="000A3086" w:rsidRPr="000A3086" w:rsidRDefault="000A3086" w:rsidP="000A3086">
      <w:pPr>
        <w:pStyle w:val="ListParagraph"/>
        <w:ind w:left="360"/>
        <w:rPr>
          <w:rFonts w:ascii="Calibri" w:hAnsi="Calibri" w:cs="Calibri"/>
          <w:lang w:val="en-US"/>
        </w:rPr>
      </w:pPr>
      <w:proofErr w:type="gramStart"/>
      <w:r w:rsidRPr="000A3086">
        <w:rPr>
          <w:rFonts w:ascii="Calibri" w:hAnsi="Calibri" w:cs="Calibri"/>
          <w:lang w:val="en-US"/>
        </w:rPr>
        <w:t>So</w:t>
      </w:r>
      <w:proofErr w:type="gramEnd"/>
      <w:r w:rsidRPr="000A3086">
        <w:rPr>
          <w:rFonts w:ascii="Calibri" w:hAnsi="Calibri" w:cs="Calibri"/>
          <w:lang w:val="en-US"/>
        </w:rPr>
        <w:t xml:space="preserve"> in the 08_iPHoP folder, the file Host_prediction_to_genome_m90.csv contains the host prediction results for viral sequences. The first column lists the virus identifiers, which are either </w:t>
      </w:r>
      <w:proofErr w:type="spellStart"/>
      <w:r w:rsidRPr="000A3086">
        <w:rPr>
          <w:rFonts w:ascii="Calibri" w:hAnsi="Calibri" w:cs="Calibri"/>
          <w:lang w:val="en-US"/>
        </w:rPr>
        <w:t>vBins</w:t>
      </w:r>
      <w:proofErr w:type="spellEnd"/>
      <w:r w:rsidRPr="000A3086">
        <w:rPr>
          <w:rFonts w:ascii="Calibri" w:hAnsi="Calibri" w:cs="Calibri"/>
          <w:lang w:val="en-US"/>
        </w:rPr>
        <w:t xml:space="preserve"> (like vBin_6)—basically viral MAGs made up of multiple clustered sequences—or individual </w:t>
      </w:r>
      <w:proofErr w:type="spellStart"/>
      <w:r w:rsidRPr="000A3086">
        <w:rPr>
          <w:rFonts w:ascii="Calibri" w:hAnsi="Calibri" w:cs="Calibri"/>
          <w:lang w:val="en-US"/>
        </w:rPr>
        <w:t>vOTU</w:t>
      </w:r>
      <w:proofErr w:type="spellEnd"/>
      <w:r w:rsidRPr="000A3086">
        <w:rPr>
          <w:rFonts w:ascii="Calibri" w:hAnsi="Calibri" w:cs="Calibri"/>
          <w:lang w:val="en-US"/>
        </w:rPr>
        <w:t xml:space="preserve"> representatives that never got binned, which keep their original contig names like BGR_131021_NODE_96_length_46113_cov_32.412567. Each line in the file represents one viral sequence that </w:t>
      </w:r>
      <w:proofErr w:type="gramStart"/>
      <w:r w:rsidRPr="000A3086">
        <w:rPr>
          <w:rFonts w:ascii="Calibri" w:hAnsi="Calibri" w:cs="Calibri"/>
          <w:lang w:val="en-US"/>
        </w:rPr>
        <w:t>actually got</w:t>
      </w:r>
      <w:proofErr w:type="gramEnd"/>
      <w:r w:rsidRPr="000A3086">
        <w:rPr>
          <w:rFonts w:ascii="Calibri" w:hAnsi="Calibri" w:cs="Calibri"/>
          <w:lang w:val="en-US"/>
        </w:rPr>
        <w:t xml:space="preserve"> a host prediction, so viruses without any prediction just aren't included. The host names in column 3 either start with BGR_* (meaning a host MAG from the same dataset) or with accession numbers like GCF_* (meaning a reference genome from public databases). So basically, this file only contains viruses that got at least one host prediction, and each entry is one virus–host pair—meaning if a virus got multiple host predictions, it shows up in multiple rows.</w:t>
      </w:r>
    </w:p>
    <w:p w14:paraId="346415F2" w14:textId="77777777" w:rsidR="000A3086" w:rsidRPr="000A3086" w:rsidRDefault="000A3086" w:rsidP="000A3086">
      <w:pPr>
        <w:pStyle w:val="ListParagraph"/>
        <w:ind w:left="360"/>
        <w:rPr>
          <w:rFonts w:ascii="Calibri" w:hAnsi="Calibri" w:cs="Calibri"/>
          <w:lang w:val="en-US"/>
        </w:rPr>
      </w:pPr>
    </w:p>
    <w:p w14:paraId="70516CB5" w14:textId="48B7206F" w:rsidR="00B832FB" w:rsidRPr="000A3086" w:rsidRDefault="00B832FB" w:rsidP="000A3086">
      <w:pPr>
        <w:pStyle w:val="Heading2"/>
        <w:rPr>
          <w:lang w:val="en-US"/>
        </w:rPr>
      </w:pPr>
      <w:r w:rsidRPr="00B832FB">
        <w:rPr>
          <w:lang w:val="en-US"/>
        </w:rPr>
        <w:t>What hosts were predicted for the </w:t>
      </w:r>
      <w:r w:rsidRPr="00B832FB">
        <w:rPr>
          <w:bCs/>
          <w:lang w:val="en-US"/>
        </w:rPr>
        <w:t>complete viruses</w:t>
      </w:r>
      <w:r w:rsidRPr="00B832FB">
        <w:rPr>
          <w:lang w:val="en-US"/>
        </w:rPr>
        <w:t>? From what habitat did the hosts come from?</w:t>
      </w:r>
    </w:p>
    <w:p w14:paraId="7AFF1446" w14:textId="77777777" w:rsidR="000A3086" w:rsidRPr="000A3086" w:rsidRDefault="000A3086" w:rsidP="000A3086">
      <w:pPr>
        <w:pStyle w:val="ListParagraph"/>
        <w:ind w:left="360"/>
        <w:rPr>
          <w:rFonts w:ascii="Calibri" w:hAnsi="Calibri" w:cs="Calibri"/>
          <w:lang w:val="en-US"/>
        </w:rPr>
      </w:pPr>
    </w:p>
    <w:p w14:paraId="1EB9C211" w14:textId="77777777" w:rsidR="000A3086" w:rsidRPr="000A3086" w:rsidRDefault="000A3086" w:rsidP="000A3086">
      <w:pPr>
        <w:pStyle w:val="ListParagraph"/>
        <w:ind w:left="360"/>
        <w:rPr>
          <w:rFonts w:ascii="Calibri" w:hAnsi="Calibri" w:cs="Calibri"/>
          <w:lang w:val="en-US"/>
        </w:rPr>
      </w:pPr>
      <w:r w:rsidRPr="000A3086">
        <w:rPr>
          <w:rFonts w:ascii="Calibri" w:hAnsi="Calibri" w:cs="Calibri"/>
          <w:lang w:val="en-US"/>
        </w:rPr>
        <w:t>Only one of the three complete viruses has a predicted host:</w:t>
      </w:r>
    </w:p>
    <w:p w14:paraId="5756B5C1" w14:textId="77777777" w:rsidR="000A3086" w:rsidRPr="000A3086" w:rsidRDefault="000A3086" w:rsidP="000A3086">
      <w:pPr>
        <w:pStyle w:val="ListParagraph"/>
        <w:numPr>
          <w:ilvl w:val="0"/>
          <w:numId w:val="20"/>
        </w:numPr>
        <w:rPr>
          <w:rFonts w:ascii="Calibri" w:hAnsi="Calibri" w:cs="Calibri"/>
          <w:lang w:val="en-US"/>
        </w:rPr>
      </w:pPr>
      <w:r w:rsidRPr="000A3086">
        <w:rPr>
          <w:rFonts w:ascii="Calibri" w:hAnsi="Calibri" w:cs="Calibri"/>
          <w:b/>
          <w:bCs/>
          <w:lang w:val="en-US"/>
        </w:rPr>
        <w:t>BGR_140717_NODE_168_length_31258_cov_37.020094</w:t>
      </w:r>
      <w:r w:rsidRPr="000A3086">
        <w:rPr>
          <w:rFonts w:ascii="Calibri" w:hAnsi="Calibri" w:cs="Calibri"/>
          <w:lang w:val="en-US"/>
        </w:rPr>
        <w:br/>
        <w:t>Host: BGR_130829_bin.14.strict (a MAG assembled from sample BGR_130829)</w:t>
      </w:r>
      <w:r w:rsidRPr="000A3086">
        <w:rPr>
          <w:rFonts w:ascii="Calibri" w:hAnsi="Calibri" w:cs="Calibri"/>
          <w:lang w:val="en-US"/>
        </w:rPr>
        <w:br/>
        <w:t xml:space="preserve">This host is a bacterium from the phylum </w:t>
      </w:r>
      <w:proofErr w:type="spellStart"/>
      <w:r w:rsidRPr="000A3086">
        <w:rPr>
          <w:rFonts w:ascii="Calibri" w:hAnsi="Calibri" w:cs="Calibri"/>
          <w:lang w:val="en-US"/>
        </w:rPr>
        <w:t>Bacillota</w:t>
      </w:r>
      <w:proofErr w:type="spellEnd"/>
      <w:r w:rsidRPr="000A3086">
        <w:rPr>
          <w:rFonts w:ascii="Calibri" w:hAnsi="Calibri" w:cs="Calibri"/>
          <w:lang w:val="en-US"/>
        </w:rPr>
        <w:t xml:space="preserve"> (formerly Firmicutes), class Clostridia, order </w:t>
      </w:r>
      <w:proofErr w:type="spellStart"/>
      <w:r w:rsidRPr="000A3086">
        <w:rPr>
          <w:rFonts w:ascii="Calibri" w:hAnsi="Calibri" w:cs="Calibri"/>
          <w:lang w:val="en-US"/>
        </w:rPr>
        <w:t>Tissierellales</w:t>
      </w:r>
      <w:proofErr w:type="spellEnd"/>
      <w:r w:rsidRPr="000A3086">
        <w:rPr>
          <w:rFonts w:ascii="Calibri" w:hAnsi="Calibri" w:cs="Calibri"/>
          <w:lang w:val="en-US"/>
        </w:rPr>
        <w:t xml:space="preserve">, family </w:t>
      </w:r>
      <w:proofErr w:type="spellStart"/>
      <w:r w:rsidRPr="000A3086">
        <w:rPr>
          <w:rFonts w:ascii="Calibri" w:hAnsi="Calibri" w:cs="Calibri"/>
          <w:lang w:val="en-US"/>
        </w:rPr>
        <w:t>Peptoniphilaceae</w:t>
      </w:r>
      <w:proofErr w:type="spellEnd"/>
      <w:r w:rsidRPr="000A3086">
        <w:rPr>
          <w:rFonts w:ascii="Calibri" w:hAnsi="Calibri" w:cs="Calibri"/>
          <w:lang w:val="en-US"/>
        </w:rPr>
        <w:t>.</w:t>
      </w:r>
      <w:r w:rsidRPr="000A3086">
        <w:rPr>
          <w:rFonts w:ascii="Calibri" w:hAnsi="Calibri" w:cs="Calibri"/>
          <w:lang w:val="en-US"/>
        </w:rPr>
        <w:br/>
        <w:t xml:space="preserve">Habitat: Since the host MAG comes from the same dataset, it originates from the same environment as the </w:t>
      </w:r>
      <w:proofErr w:type="spellStart"/>
      <w:r w:rsidRPr="000A3086">
        <w:rPr>
          <w:rFonts w:ascii="Calibri" w:hAnsi="Calibri" w:cs="Calibri"/>
          <w:lang w:val="en-US"/>
        </w:rPr>
        <w:t>virome</w:t>
      </w:r>
      <w:proofErr w:type="spellEnd"/>
      <w:r w:rsidRPr="000A3086">
        <w:rPr>
          <w:rFonts w:ascii="Calibri" w:hAnsi="Calibri" w:cs="Calibri"/>
          <w:lang w:val="en-US"/>
        </w:rPr>
        <w:t xml:space="preserve"> samples (e.g., a freshwater lake, marine sediment, etc., depending on the BGR project).</w:t>
      </w:r>
    </w:p>
    <w:p w14:paraId="34879411" w14:textId="77777777" w:rsidR="000A3086" w:rsidRPr="000A3086" w:rsidRDefault="000A3086" w:rsidP="000A3086">
      <w:pPr>
        <w:pStyle w:val="ListParagraph"/>
        <w:ind w:left="360"/>
        <w:rPr>
          <w:rFonts w:ascii="Calibri" w:hAnsi="Calibri" w:cs="Calibri"/>
          <w:lang w:val="en-US"/>
        </w:rPr>
      </w:pPr>
      <w:r w:rsidRPr="000A3086">
        <w:rPr>
          <w:rFonts w:ascii="Calibri" w:hAnsi="Calibri" w:cs="Calibri"/>
          <w:lang w:val="en-US"/>
        </w:rPr>
        <w:t xml:space="preserve">The other two complete viruses (BGR_131021_NODE_96... and BGR_140121_NODE_54...) have no host prediction in the </w:t>
      </w:r>
      <w:proofErr w:type="spellStart"/>
      <w:r w:rsidRPr="000A3086">
        <w:rPr>
          <w:rFonts w:ascii="Calibri" w:hAnsi="Calibri" w:cs="Calibri"/>
          <w:lang w:val="en-US"/>
        </w:rPr>
        <w:t>iPHoP</w:t>
      </w:r>
      <w:proofErr w:type="spellEnd"/>
      <w:r w:rsidRPr="000A3086">
        <w:rPr>
          <w:rFonts w:ascii="Calibri" w:hAnsi="Calibri" w:cs="Calibri"/>
          <w:lang w:val="en-US"/>
        </w:rPr>
        <w:t xml:space="preserve"> output, meaning the tool could not assign a host with confidence.</w:t>
      </w:r>
    </w:p>
    <w:p w14:paraId="40B335BF" w14:textId="77777777" w:rsidR="000A3086" w:rsidRPr="000A3086" w:rsidRDefault="000A3086" w:rsidP="000A3086">
      <w:pPr>
        <w:pStyle w:val="Heading2"/>
        <w:numPr>
          <w:ilvl w:val="0"/>
          <w:numId w:val="0"/>
        </w:numPr>
        <w:rPr>
          <w:lang w:val="en-US"/>
        </w:rPr>
      </w:pPr>
    </w:p>
    <w:p w14:paraId="2CD3C005" w14:textId="12B068AC" w:rsidR="00B832FB" w:rsidRPr="000A3086" w:rsidRDefault="00B832FB" w:rsidP="000A3086">
      <w:pPr>
        <w:pStyle w:val="Heading2"/>
        <w:rPr>
          <w:lang w:val="en-US"/>
        </w:rPr>
      </w:pPr>
      <w:r w:rsidRPr="00B832FB">
        <w:rPr>
          <w:lang w:val="en-US"/>
        </w:rPr>
        <w:t xml:space="preserve">Find an example </w:t>
      </w:r>
      <w:proofErr w:type="gramStart"/>
      <w:r w:rsidRPr="00B832FB">
        <w:rPr>
          <w:lang w:val="en-US"/>
        </w:rPr>
        <w:t>for</w:t>
      </w:r>
      <w:proofErr w:type="gramEnd"/>
      <w:r w:rsidRPr="00B832FB">
        <w:rPr>
          <w:lang w:val="en-US"/>
        </w:rPr>
        <w:t xml:space="preserve"> a virus with </w:t>
      </w:r>
      <w:r w:rsidRPr="00B832FB">
        <w:rPr>
          <w:bCs/>
          <w:lang w:val="en-US"/>
        </w:rPr>
        <w:t>more than one host prediction</w:t>
      </w:r>
      <w:r w:rsidR="000A3086">
        <w:rPr>
          <w:lang w:val="en-US"/>
        </w:rPr>
        <w:t xml:space="preserve"> </w:t>
      </w:r>
      <w:r w:rsidRPr="000A3086">
        <w:rPr>
          <w:lang w:val="en-US"/>
        </w:rPr>
        <w:t>A) With </w:t>
      </w:r>
      <w:r w:rsidRPr="000A3086">
        <w:rPr>
          <w:bCs/>
          <w:lang w:val="en-US"/>
        </w:rPr>
        <w:t>closely</w:t>
      </w:r>
      <w:r w:rsidRPr="000A3086">
        <w:rPr>
          <w:lang w:val="en-US"/>
        </w:rPr>
        <w:t> related hosts</w:t>
      </w:r>
      <w:r w:rsidR="000A3086">
        <w:rPr>
          <w:lang w:val="en-US"/>
        </w:rPr>
        <w:t xml:space="preserve"> </w:t>
      </w:r>
      <w:r w:rsidRPr="000A3086">
        <w:rPr>
          <w:lang w:val="en-US"/>
        </w:rPr>
        <w:t>B) With </w:t>
      </w:r>
      <w:r w:rsidRPr="000A3086">
        <w:rPr>
          <w:bCs/>
          <w:lang w:val="en-US"/>
        </w:rPr>
        <w:t>distantly</w:t>
      </w:r>
      <w:r w:rsidRPr="000A3086">
        <w:rPr>
          <w:lang w:val="en-US"/>
        </w:rPr>
        <w:t> related hosts</w:t>
      </w:r>
      <w:r w:rsidR="000A3086">
        <w:rPr>
          <w:lang w:val="en-US"/>
        </w:rPr>
        <w:t xml:space="preserve">. </w:t>
      </w:r>
      <w:r w:rsidRPr="000A3086">
        <w:rPr>
          <w:lang w:val="en-US"/>
        </w:rPr>
        <w:t>Be sure to look at the </w:t>
      </w:r>
      <w:proofErr w:type="spellStart"/>
      <w:r w:rsidRPr="000A3086">
        <w:rPr>
          <w:bCs/>
          <w:lang w:val="en-US"/>
        </w:rPr>
        <w:t>VirusID</w:t>
      </w:r>
      <w:proofErr w:type="spellEnd"/>
      <w:r w:rsidRPr="000A3086">
        <w:rPr>
          <w:lang w:val="en-US"/>
        </w:rPr>
        <w:t> in column 1 carefully to make sure it is not just different viruses! Tip: You won't have to scroll very far...</w:t>
      </w:r>
      <w:r w:rsidR="000A3086">
        <w:rPr>
          <w:lang w:val="en-US"/>
        </w:rPr>
        <w:t xml:space="preserve"> </w:t>
      </w:r>
      <w:r w:rsidRPr="000A3086">
        <w:rPr>
          <w:lang w:val="en-US"/>
        </w:rPr>
        <w:t>[For both A) and B)]: What might be the reason for this result? Discuss based on:</w:t>
      </w:r>
      <w:r w:rsidR="000A3086" w:rsidRPr="000A3086">
        <w:rPr>
          <w:lang w:val="en-US"/>
        </w:rPr>
        <w:t xml:space="preserve"> </w:t>
      </w:r>
      <w:r w:rsidRPr="000A3086">
        <w:rPr>
          <w:lang w:val="en-US"/>
        </w:rPr>
        <w:t>Biological reasoning</w:t>
      </w:r>
      <w:r w:rsidR="000A3086" w:rsidRPr="000A3086">
        <w:rPr>
          <w:lang w:val="en-US"/>
        </w:rPr>
        <w:t xml:space="preserve">, </w:t>
      </w:r>
      <w:r w:rsidRPr="000A3086">
        <w:rPr>
          <w:lang w:val="en-US"/>
        </w:rPr>
        <w:t>Prediction method</w:t>
      </w:r>
      <w:r w:rsidR="000A3086" w:rsidRPr="000A3086">
        <w:rPr>
          <w:lang w:val="en-US"/>
        </w:rPr>
        <w:t xml:space="preserve">, </w:t>
      </w:r>
      <w:r w:rsidRPr="000A3086">
        <w:rPr>
          <w:lang w:val="en-US"/>
        </w:rPr>
        <w:t>Potential contamination of the host MAG</w:t>
      </w:r>
    </w:p>
    <w:p w14:paraId="3DAAA810" w14:textId="77777777" w:rsidR="000A3086" w:rsidRPr="000A3086" w:rsidRDefault="000A3086" w:rsidP="000A3086">
      <w:pPr>
        <w:pStyle w:val="ListParagraph"/>
        <w:ind w:left="360"/>
        <w:rPr>
          <w:rFonts w:ascii="Calibri" w:hAnsi="Calibri" w:cs="Calibri"/>
          <w:lang w:val="en-US"/>
        </w:rPr>
      </w:pPr>
    </w:p>
    <w:p w14:paraId="24DA2D99" w14:textId="77777777" w:rsidR="000A3086" w:rsidRPr="000A3086" w:rsidRDefault="000A3086" w:rsidP="000A3086">
      <w:pPr>
        <w:pStyle w:val="ListParagraph"/>
        <w:ind w:left="360"/>
        <w:rPr>
          <w:rFonts w:ascii="Calibri" w:hAnsi="Calibri" w:cs="Calibri"/>
          <w:b/>
          <w:bCs/>
          <w:lang w:val="en-US"/>
        </w:rPr>
      </w:pPr>
      <w:r w:rsidRPr="000A3086">
        <w:rPr>
          <w:rFonts w:ascii="Calibri" w:hAnsi="Calibri" w:cs="Calibri"/>
          <w:b/>
          <w:bCs/>
          <w:lang w:val="en-US"/>
        </w:rPr>
        <w:lastRenderedPageBreak/>
        <w:t>A) Virus with closely related hosts</w:t>
      </w:r>
    </w:p>
    <w:p w14:paraId="61141F5F" w14:textId="77777777" w:rsidR="000A3086" w:rsidRPr="000A3086" w:rsidRDefault="000A3086" w:rsidP="000A3086">
      <w:pPr>
        <w:pStyle w:val="ListParagraph"/>
        <w:ind w:left="360"/>
        <w:rPr>
          <w:rFonts w:ascii="Calibri" w:hAnsi="Calibri" w:cs="Calibri"/>
          <w:lang w:val="en-US"/>
        </w:rPr>
      </w:pPr>
      <w:r w:rsidRPr="000A3086">
        <w:rPr>
          <w:rFonts w:ascii="Calibri" w:hAnsi="Calibri" w:cs="Calibri"/>
          <w:b/>
          <w:bCs/>
          <w:lang w:val="en-US"/>
        </w:rPr>
        <w:t>Example:</w:t>
      </w:r>
      <w:r w:rsidRPr="000A3086">
        <w:rPr>
          <w:rFonts w:ascii="Calibri" w:hAnsi="Calibri" w:cs="Calibri"/>
          <w:lang w:val="en-US"/>
        </w:rPr>
        <w:br/>
        <w:t>BGR_130305_NODE_1097_length_6048_cov_14.323544</w:t>
      </w:r>
      <w:r w:rsidRPr="000A3086">
        <w:rPr>
          <w:rFonts w:ascii="Calibri" w:hAnsi="Calibri" w:cs="Calibri"/>
          <w:lang w:val="en-US"/>
        </w:rPr>
        <w:br/>
      </w:r>
      <w:r w:rsidRPr="000A3086">
        <w:rPr>
          <w:rFonts w:ascii="Calibri" w:hAnsi="Calibri" w:cs="Calibri"/>
          <w:b/>
          <w:bCs/>
          <w:lang w:val="en-US"/>
        </w:rPr>
        <w:t>Host predictions:</w:t>
      </w:r>
      <w:r w:rsidRPr="000A3086">
        <w:rPr>
          <w:rFonts w:ascii="Calibri" w:hAnsi="Calibri" w:cs="Calibri"/>
          <w:lang w:val="en-US"/>
        </w:rPr>
        <w:t> multiple </w:t>
      </w:r>
      <w:proofErr w:type="spellStart"/>
      <w:r w:rsidRPr="000A3086">
        <w:rPr>
          <w:rFonts w:ascii="Calibri" w:hAnsi="Calibri" w:cs="Calibri"/>
          <w:i/>
          <w:iCs/>
          <w:lang w:val="en-US"/>
        </w:rPr>
        <w:t>Bacillus_A</w:t>
      </w:r>
      <w:proofErr w:type="spellEnd"/>
      <w:r w:rsidRPr="000A3086">
        <w:rPr>
          <w:rFonts w:ascii="Calibri" w:hAnsi="Calibri" w:cs="Calibri"/>
          <w:lang w:val="en-US"/>
        </w:rPr>
        <w:t> species (all within the genus </w:t>
      </w:r>
      <w:proofErr w:type="spellStart"/>
      <w:r w:rsidRPr="000A3086">
        <w:rPr>
          <w:rFonts w:ascii="Calibri" w:hAnsi="Calibri" w:cs="Calibri"/>
          <w:i/>
          <w:iCs/>
          <w:lang w:val="en-US"/>
        </w:rPr>
        <w:t>Bacillus_A</w:t>
      </w:r>
      <w:proofErr w:type="spellEnd"/>
      <w:r w:rsidRPr="000A3086">
        <w:rPr>
          <w:rFonts w:ascii="Calibri" w:hAnsi="Calibri" w:cs="Calibri"/>
          <w:lang w:val="en-US"/>
        </w:rPr>
        <w:t xml:space="preserve">, family </w:t>
      </w:r>
      <w:proofErr w:type="spellStart"/>
      <w:r w:rsidRPr="000A3086">
        <w:rPr>
          <w:rFonts w:ascii="Calibri" w:hAnsi="Calibri" w:cs="Calibri"/>
          <w:lang w:val="en-US"/>
        </w:rPr>
        <w:t>Bacillaceae_G</w:t>
      </w:r>
      <w:proofErr w:type="spellEnd"/>
      <w:r w:rsidRPr="000A3086">
        <w:rPr>
          <w:rFonts w:ascii="Calibri" w:hAnsi="Calibri" w:cs="Calibri"/>
          <w:lang w:val="en-US"/>
        </w:rPr>
        <w:t>, phylum Firmicutes). All predictions come from the </w:t>
      </w:r>
      <w:proofErr w:type="spellStart"/>
      <w:r w:rsidRPr="000A3086">
        <w:rPr>
          <w:rFonts w:ascii="Calibri" w:hAnsi="Calibri" w:cs="Calibri"/>
          <w:b/>
          <w:bCs/>
          <w:lang w:val="en-US"/>
        </w:rPr>
        <w:t>iPHoP</w:t>
      </w:r>
      <w:proofErr w:type="spellEnd"/>
      <w:r w:rsidRPr="000A3086">
        <w:rPr>
          <w:rFonts w:ascii="Calibri" w:hAnsi="Calibri" w:cs="Calibri"/>
          <w:b/>
          <w:bCs/>
          <w:lang w:val="en-US"/>
        </w:rPr>
        <w:noBreakHyphen/>
        <w:t>RF</w:t>
      </w:r>
      <w:r w:rsidRPr="000A3086">
        <w:rPr>
          <w:rFonts w:ascii="Calibri" w:hAnsi="Calibri" w:cs="Calibri"/>
          <w:lang w:val="en-US"/>
        </w:rPr>
        <w:t> method with confidence scores &gt;93.</w:t>
      </w:r>
    </w:p>
    <w:p w14:paraId="5C0462B7" w14:textId="77777777" w:rsidR="000A3086" w:rsidRPr="000A3086" w:rsidRDefault="000A3086" w:rsidP="000A3086">
      <w:pPr>
        <w:pStyle w:val="ListParagraph"/>
        <w:ind w:left="360"/>
        <w:rPr>
          <w:rFonts w:ascii="Calibri" w:hAnsi="Calibri" w:cs="Calibri"/>
          <w:b/>
          <w:bCs/>
        </w:rPr>
      </w:pPr>
      <w:proofErr w:type="spellStart"/>
      <w:r w:rsidRPr="000A3086">
        <w:rPr>
          <w:rFonts w:ascii="Calibri" w:hAnsi="Calibri" w:cs="Calibri"/>
          <w:b/>
          <w:bCs/>
        </w:rPr>
        <w:t>Discussion</w:t>
      </w:r>
      <w:proofErr w:type="spellEnd"/>
      <w:r w:rsidRPr="000A3086">
        <w:rPr>
          <w:rFonts w:ascii="Calibri" w:hAnsi="Calibri" w:cs="Calibri"/>
          <w:b/>
          <w:bCs/>
        </w:rPr>
        <w:t>:</w:t>
      </w:r>
    </w:p>
    <w:p w14:paraId="2F4BF334" w14:textId="77777777" w:rsidR="000A3086" w:rsidRPr="000A3086" w:rsidRDefault="000A3086" w:rsidP="000A3086">
      <w:pPr>
        <w:pStyle w:val="ListParagraph"/>
        <w:numPr>
          <w:ilvl w:val="0"/>
          <w:numId w:val="21"/>
        </w:numPr>
        <w:rPr>
          <w:rFonts w:ascii="Calibri" w:hAnsi="Calibri" w:cs="Calibri"/>
        </w:rPr>
      </w:pPr>
      <w:r w:rsidRPr="000A3086">
        <w:rPr>
          <w:rFonts w:ascii="Calibri" w:hAnsi="Calibri" w:cs="Calibri"/>
          <w:b/>
          <w:bCs/>
          <w:lang w:val="en-US"/>
        </w:rPr>
        <w:t>Biological reasoning:</w:t>
      </w:r>
      <w:r w:rsidRPr="000A3086">
        <w:rPr>
          <w:rFonts w:ascii="Calibri" w:hAnsi="Calibri" w:cs="Calibri"/>
          <w:lang w:val="en-US"/>
        </w:rPr>
        <w:t xml:space="preserve"> Many phages can infect several closely related bacterial strains or species, especially if they share common surface receptors or physiological traits. </w:t>
      </w:r>
      <w:r w:rsidRPr="000A3086">
        <w:rPr>
          <w:rFonts w:ascii="Calibri" w:hAnsi="Calibri" w:cs="Calibri"/>
        </w:rPr>
        <w:t xml:space="preserve">A </w:t>
      </w:r>
      <w:proofErr w:type="spellStart"/>
      <w:r w:rsidRPr="000A3086">
        <w:rPr>
          <w:rFonts w:ascii="Calibri" w:hAnsi="Calibri" w:cs="Calibri"/>
        </w:rPr>
        <w:t>broad</w:t>
      </w:r>
      <w:proofErr w:type="spellEnd"/>
      <w:r w:rsidRPr="000A3086">
        <w:rPr>
          <w:rFonts w:ascii="Calibri" w:hAnsi="Calibri" w:cs="Calibri"/>
        </w:rPr>
        <w:t xml:space="preserve"> host </w:t>
      </w:r>
      <w:proofErr w:type="spellStart"/>
      <w:r w:rsidRPr="000A3086">
        <w:rPr>
          <w:rFonts w:ascii="Calibri" w:hAnsi="Calibri" w:cs="Calibri"/>
        </w:rPr>
        <w:t>range</w:t>
      </w:r>
      <w:proofErr w:type="spellEnd"/>
      <w:r w:rsidRPr="000A3086">
        <w:rPr>
          <w:rFonts w:ascii="Calibri" w:hAnsi="Calibri" w:cs="Calibri"/>
        </w:rPr>
        <w:t xml:space="preserve"> </w:t>
      </w:r>
      <w:proofErr w:type="spellStart"/>
      <w:r w:rsidRPr="000A3086">
        <w:rPr>
          <w:rFonts w:ascii="Calibri" w:hAnsi="Calibri" w:cs="Calibri"/>
        </w:rPr>
        <w:t>within</w:t>
      </w:r>
      <w:proofErr w:type="spellEnd"/>
      <w:r w:rsidRPr="000A3086">
        <w:rPr>
          <w:rFonts w:ascii="Calibri" w:hAnsi="Calibri" w:cs="Calibri"/>
        </w:rPr>
        <w:t xml:space="preserve"> a </w:t>
      </w:r>
      <w:proofErr w:type="spellStart"/>
      <w:r w:rsidRPr="000A3086">
        <w:rPr>
          <w:rFonts w:ascii="Calibri" w:hAnsi="Calibri" w:cs="Calibri"/>
        </w:rPr>
        <w:t>genus</w:t>
      </w:r>
      <w:proofErr w:type="spellEnd"/>
      <w:r w:rsidRPr="000A3086">
        <w:rPr>
          <w:rFonts w:ascii="Calibri" w:hAnsi="Calibri" w:cs="Calibri"/>
        </w:rPr>
        <w:t xml:space="preserve"> </w:t>
      </w:r>
      <w:proofErr w:type="spellStart"/>
      <w:r w:rsidRPr="000A3086">
        <w:rPr>
          <w:rFonts w:ascii="Calibri" w:hAnsi="Calibri" w:cs="Calibri"/>
        </w:rPr>
        <w:t>is</w:t>
      </w:r>
      <w:proofErr w:type="spellEnd"/>
      <w:r w:rsidRPr="000A3086">
        <w:rPr>
          <w:rFonts w:ascii="Calibri" w:hAnsi="Calibri" w:cs="Calibri"/>
        </w:rPr>
        <w:t xml:space="preserve"> plausible.</w:t>
      </w:r>
    </w:p>
    <w:p w14:paraId="0FBDDAE0" w14:textId="77777777" w:rsidR="000A3086" w:rsidRPr="000A3086" w:rsidRDefault="000A3086" w:rsidP="000A3086">
      <w:pPr>
        <w:pStyle w:val="ListParagraph"/>
        <w:numPr>
          <w:ilvl w:val="0"/>
          <w:numId w:val="21"/>
        </w:numPr>
        <w:rPr>
          <w:rFonts w:ascii="Calibri" w:hAnsi="Calibri" w:cs="Calibri"/>
          <w:lang w:val="en-US"/>
        </w:rPr>
      </w:pPr>
      <w:r w:rsidRPr="000A3086">
        <w:rPr>
          <w:rFonts w:ascii="Calibri" w:hAnsi="Calibri" w:cs="Calibri"/>
          <w:b/>
          <w:bCs/>
          <w:lang w:val="en-US"/>
        </w:rPr>
        <w:t>Prediction method:</w:t>
      </w:r>
      <w:r w:rsidRPr="000A3086">
        <w:rPr>
          <w:rFonts w:ascii="Calibri" w:hAnsi="Calibri" w:cs="Calibri"/>
          <w:lang w:val="en-US"/>
        </w:rPr>
        <w:t> </w:t>
      </w:r>
      <w:proofErr w:type="spellStart"/>
      <w:r w:rsidRPr="000A3086">
        <w:rPr>
          <w:rFonts w:ascii="Calibri" w:hAnsi="Calibri" w:cs="Calibri"/>
          <w:lang w:val="en-US"/>
        </w:rPr>
        <w:t>iPHoP</w:t>
      </w:r>
      <w:proofErr w:type="spellEnd"/>
      <w:r w:rsidRPr="000A3086">
        <w:rPr>
          <w:rFonts w:ascii="Calibri" w:hAnsi="Calibri" w:cs="Calibri"/>
          <w:lang w:val="en-US"/>
        </w:rPr>
        <w:noBreakHyphen/>
        <w:t xml:space="preserve">RF integrates </w:t>
      </w:r>
      <w:proofErr w:type="spellStart"/>
      <w:r w:rsidRPr="000A3086">
        <w:rPr>
          <w:rFonts w:ascii="Calibri" w:hAnsi="Calibri" w:cs="Calibri"/>
          <w:lang w:val="en-US"/>
        </w:rPr>
        <w:t>blastn</w:t>
      </w:r>
      <w:proofErr w:type="spellEnd"/>
      <w:r w:rsidRPr="000A3086">
        <w:rPr>
          <w:rFonts w:ascii="Calibri" w:hAnsi="Calibri" w:cs="Calibri"/>
          <w:lang w:val="en-US"/>
        </w:rPr>
        <w:t>, CRISPR matches, and k</w:t>
      </w:r>
      <w:r w:rsidRPr="000A3086">
        <w:rPr>
          <w:rFonts w:ascii="Calibri" w:hAnsi="Calibri" w:cs="Calibri"/>
          <w:lang w:val="en-US"/>
        </w:rPr>
        <w:noBreakHyphen/>
      </w:r>
      <w:proofErr w:type="spellStart"/>
      <w:r w:rsidRPr="000A3086">
        <w:rPr>
          <w:rFonts w:ascii="Calibri" w:hAnsi="Calibri" w:cs="Calibri"/>
          <w:lang w:val="en-US"/>
        </w:rPr>
        <w:t>mer</w:t>
      </w:r>
      <w:proofErr w:type="spellEnd"/>
      <w:r w:rsidRPr="000A3086">
        <w:rPr>
          <w:rFonts w:ascii="Calibri" w:hAnsi="Calibri" w:cs="Calibri"/>
          <w:lang w:val="en-US"/>
        </w:rPr>
        <w:t xml:space="preserve"> signals (</w:t>
      </w:r>
      <w:proofErr w:type="spellStart"/>
      <w:r w:rsidRPr="000A3086">
        <w:rPr>
          <w:rFonts w:ascii="Calibri" w:hAnsi="Calibri" w:cs="Calibri"/>
          <w:lang w:val="en-US"/>
        </w:rPr>
        <w:t>WIsH</w:t>
      </w:r>
      <w:proofErr w:type="spellEnd"/>
      <w:r w:rsidRPr="000A3086">
        <w:rPr>
          <w:rFonts w:ascii="Calibri" w:hAnsi="Calibri" w:cs="Calibri"/>
          <w:lang w:val="en-US"/>
        </w:rPr>
        <w:t>, VHM, PHP). Consistently high scores across multiple </w:t>
      </w:r>
      <w:r w:rsidRPr="000A3086">
        <w:rPr>
          <w:rFonts w:ascii="Calibri" w:hAnsi="Calibri" w:cs="Calibri"/>
          <w:i/>
          <w:iCs/>
          <w:lang w:val="en-US"/>
        </w:rPr>
        <w:t>Bacillus</w:t>
      </w:r>
      <w:r w:rsidRPr="000A3086">
        <w:rPr>
          <w:rFonts w:ascii="Calibri" w:hAnsi="Calibri" w:cs="Calibri"/>
          <w:lang w:val="en-US"/>
        </w:rPr>
        <w:t> genomes indicate strong multi</w:t>
      </w:r>
      <w:r w:rsidRPr="000A3086">
        <w:rPr>
          <w:rFonts w:ascii="Calibri" w:hAnsi="Calibri" w:cs="Calibri"/>
          <w:lang w:val="en-US"/>
        </w:rPr>
        <w:noBreakHyphen/>
        <w:t>evidence support, increasing confidence in a true association.</w:t>
      </w:r>
    </w:p>
    <w:p w14:paraId="018273B5" w14:textId="77777777" w:rsidR="000A3086" w:rsidRPr="000A3086" w:rsidRDefault="000A3086" w:rsidP="000A3086">
      <w:pPr>
        <w:pStyle w:val="ListParagraph"/>
        <w:numPr>
          <w:ilvl w:val="0"/>
          <w:numId w:val="21"/>
        </w:numPr>
        <w:rPr>
          <w:rFonts w:ascii="Calibri" w:hAnsi="Calibri" w:cs="Calibri"/>
          <w:lang w:val="en-US"/>
        </w:rPr>
      </w:pPr>
      <w:r w:rsidRPr="000A3086">
        <w:rPr>
          <w:rFonts w:ascii="Calibri" w:hAnsi="Calibri" w:cs="Calibri"/>
          <w:b/>
          <w:bCs/>
          <w:lang w:val="en-US"/>
        </w:rPr>
        <w:t>Potential contamination:</w:t>
      </w:r>
      <w:r w:rsidRPr="000A3086">
        <w:rPr>
          <w:rFonts w:ascii="Calibri" w:hAnsi="Calibri" w:cs="Calibri"/>
          <w:lang w:val="en-US"/>
        </w:rPr>
        <w:t> The uniform taxonomic grouping and high scores make contamination unlikely. If the viral sequence were chimeric, we would expect hits to more divergent genomes or lower scores.</w:t>
      </w:r>
    </w:p>
    <w:p w14:paraId="75B35075" w14:textId="77777777" w:rsidR="000A3086" w:rsidRPr="000A3086" w:rsidRDefault="000A3086" w:rsidP="000A3086">
      <w:pPr>
        <w:pStyle w:val="ListParagraph"/>
        <w:ind w:left="360"/>
        <w:rPr>
          <w:rFonts w:ascii="Calibri" w:hAnsi="Calibri" w:cs="Calibri"/>
          <w:lang w:val="en-US"/>
        </w:rPr>
      </w:pPr>
    </w:p>
    <w:p w14:paraId="7549D78A" w14:textId="77777777" w:rsidR="000A3086" w:rsidRPr="000A3086" w:rsidRDefault="000A3086" w:rsidP="000A3086">
      <w:pPr>
        <w:pStyle w:val="ListParagraph"/>
        <w:ind w:left="360"/>
        <w:rPr>
          <w:rFonts w:ascii="Calibri" w:hAnsi="Calibri" w:cs="Calibri"/>
          <w:lang w:val="en-US"/>
        </w:rPr>
      </w:pPr>
    </w:p>
    <w:p w14:paraId="6BDAD00E" w14:textId="77777777" w:rsidR="000A3086" w:rsidRPr="000A3086" w:rsidRDefault="000A3086" w:rsidP="000A3086">
      <w:pPr>
        <w:pStyle w:val="ListParagraph"/>
        <w:ind w:left="360"/>
        <w:rPr>
          <w:rFonts w:ascii="Calibri" w:hAnsi="Calibri" w:cs="Calibri"/>
          <w:b/>
          <w:bCs/>
          <w:lang w:val="en-US"/>
        </w:rPr>
      </w:pPr>
      <w:r w:rsidRPr="000A3086">
        <w:rPr>
          <w:rFonts w:ascii="Calibri" w:hAnsi="Calibri" w:cs="Calibri"/>
          <w:b/>
          <w:bCs/>
          <w:lang w:val="en-US"/>
        </w:rPr>
        <w:t>B) Virus with distantly related hosts</w:t>
      </w:r>
    </w:p>
    <w:p w14:paraId="446C9655" w14:textId="77777777" w:rsidR="000A3086" w:rsidRPr="000A3086" w:rsidRDefault="000A3086" w:rsidP="000A3086">
      <w:pPr>
        <w:pStyle w:val="ListParagraph"/>
        <w:ind w:left="360"/>
        <w:rPr>
          <w:rFonts w:ascii="Calibri" w:hAnsi="Calibri" w:cs="Calibri"/>
          <w:lang w:val="en-US"/>
        </w:rPr>
      </w:pPr>
      <w:r w:rsidRPr="000A3086">
        <w:rPr>
          <w:rFonts w:ascii="Calibri" w:hAnsi="Calibri" w:cs="Calibri"/>
          <w:b/>
          <w:bCs/>
          <w:lang w:val="en-US"/>
        </w:rPr>
        <w:t>Example:</w:t>
      </w:r>
      <w:r w:rsidRPr="000A3086">
        <w:rPr>
          <w:rFonts w:ascii="Calibri" w:hAnsi="Calibri" w:cs="Calibri"/>
          <w:lang w:val="en-US"/>
        </w:rPr>
        <w:br/>
        <w:t>BGR_130305_NODE_1187_length_5781_cov_4.089591</w:t>
      </w:r>
      <w:r w:rsidRPr="000A3086">
        <w:rPr>
          <w:rFonts w:ascii="Calibri" w:hAnsi="Calibri" w:cs="Calibri"/>
          <w:lang w:val="en-US"/>
        </w:rPr>
        <w:br/>
      </w:r>
      <w:r w:rsidRPr="000A3086">
        <w:rPr>
          <w:rFonts w:ascii="Calibri" w:hAnsi="Calibri" w:cs="Calibri"/>
          <w:b/>
          <w:bCs/>
          <w:lang w:val="en-US"/>
        </w:rPr>
        <w:t>Host predictions:</w:t>
      </w:r>
    </w:p>
    <w:p w14:paraId="14D00E6D" w14:textId="77777777" w:rsidR="000A3086" w:rsidRPr="000A3086" w:rsidRDefault="000A3086" w:rsidP="000A3086">
      <w:pPr>
        <w:pStyle w:val="ListParagraph"/>
        <w:numPr>
          <w:ilvl w:val="0"/>
          <w:numId w:val="22"/>
        </w:numPr>
        <w:rPr>
          <w:rFonts w:ascii="Calibri" w:hAnsi="Calibri" w:cs="Calibri"/>
          <w:lang w:val="en-US"/>
        </w:rPr>
      </w:pPr>
      <w:proofErr w:type="spellStart"/>
      <w:r w:rsidRPr="000A3086">
        <w:rPr>
          <w:rFonts w:ascii="Calibri" w:hAnsi="Calibri" w:cs="Calibri"/>
          <w:i/>
          <w:iCs/>
          <w:lang w:val="en-US"/>
        </w:rPr>
        <w:t>Clostridium_AE</w:t>
      </w:r>
      <w:proofErr w:type="spellEnd"/>
      <w:r w:rsidRPr="000A3086">
        <w:rPr>
          <w:rFonts w:ascii="Calibri" w:hAnsi="Calibri" w:cs="Calibri"/>
          <w:i/>
          <w:iCs/>
          <w:lang w:val="en-US"/>
        </w:rPr>
        <w:t xml:space="preserve"> oryzae</w:t>
      </w:r>
      <w:r w:rsidRPr="000A3086">
        <w:rPr>
          <w:rFonts w:ascii="Calibri" w:hAnsi="Calibri" w:cs="Calibri"/>
          <w:lang w:val="en-US"/>
        </w:rPr>
        <w:t> (phylum Firmicutes)</w:t>
      </w:r>
    </w:p>
    <w:p w14:paraId="0CC63362" w14:textId="77777777" w:rsidR="000A3086" w:rsidRPr="000A3086" w:rsidRDefault="000A3086" w:rsidP="000A3086">
      <w:pPr>
        <w:pStyle w:val="ListParagraph"/>
        <w:numPr>
          <w:ilvl w:val="0"/>
          <w:numId w:val="22"/>
        </w:numPr>
        <w:rPr>
          <w:rFonts w:ascii="Calibri" w:hAnsi="Calibri" w:cs="Calibri"/>
          <w:lang w:val="en-US"/>
        </w:rPr>
      </w:pPr>
      <w:proofErr w:type="spellStart"/>
      <w:r w:rsidRPr="000A3086">
        <w:rPr>
          <w:rFonts w:ascii="Calibri" w:hAnsi="Calibri" w:cs="Calibri"/>
          <w:i/>
          <w:iCs/>
          <w:lang w:val="en-US"/>
        </w:rPr>
        <w:t>Fervidobacterium</w:t>
      </w:r>
      <w:proofErr w:type="spellEnd"/>
      <w:r w:rsidRPr="000A3086">
        <w:rPr>
          <w:rFonts w:ascii="Calibri" w:hAnsi="Calibri" w:cs="Calibri"/>
          <w:i/>
          <w:iCs/>
          <w:lang w:val="en-US"/>
        </w:rPr>
        <w:t xml:space="preserve"> </w:t>
      </w:r>
      <w:proofErr w:type="spellStart"/>
      <w:r w:rsidRPr="000A3086">
        <w:rPr>
          <w:rFonts w:ascii="Calibri" w:hAnsi="Calibri" w:cs="Calibri"/>
          <w:i/>
          <w:iCs/>
          <w:lang w:val="en-US"/>
        </w:rPr>
        <w:t>pennivorans_A</w:t>
      </w:r>
      <w:proofErr w:type="spellEnd"/>
      <w:r w:rsidRPr="000A3086">
        <w:rPr>
          <w:rFonts w:ascii="Calibri" w:hAnsi="Calibri" w:cs="Calibri"/>
          <w:lang w:val="en-US"/>
        </w:rPr>
        <w:t> and </w:t>
      </w:r>
      <w:proofErr w:type="spellStart"/>
      <w:r w:rsidRPr="000A3086">
        <w:rPr>
          <w:rFonts w:ascii="Calibri" w:hAnsi="Calibri" w:cs="Calibri"/>
          <w:i/>
          <w:iCs/>
          <w:lang w:val="en-US"/>
        </w:rPr>
        <w:t>Fervidobacterium</w:t>
      </w:r>
      <w:proofErr w:type="spellEnd"/>
      <w:r w:rsidRPr="000A3086">
        <w:rPr>
          <w:rFonts w:ascii="Calibri" w:hAnsi="Calibri" w:cs="Calibri"/>
          <w:i/>
          <w:iCs/>
          <w:lang w:val="en-US"/>
        </w:rPr>
        <w:t xml:space="preserve"> sp003522805</w:t>
      </w:r>
      <w:r w:rsidRPr="000A3086">
        <w:rPr>
          <w:rFonts w:ascii="Calibri" w:hAnsi="Calibri" w:cs="Calibri"/>
          <w:lang w:val="en-US"/>
        </w:rPr>
        <w:t xml:space="preserve"> (phylum </w:t>
      </w:r>
      <w:proofErr w:type="spellStart"/>
      <w:r w:rsidRPr="000A3086">
        <w:rPr>
          <w:rFonts w:ascii="Calibri" w:hAnsi="Calibri" w:cs="Calibri"/>
          <w:lang w:val="en-US"/>
        </w:rPr>
        <w:t>Thermotogota</w:t>
      </w:r>
      <w:proofErr w:type="spellEnd"/>
      <w:r w:rsidRPr="000A3086">
        <w:rPr>
          <w:rFonts w:ascii="Calibri" w:hAnsi="Calibri" w:cs="Calibri"/>
          <w:lang w:val="en-US"/>
        </w:rPr>
        <w:t>)</w:t>
      </w:r>
      <w:r w:rsidRPr="000A3086">
        <w:rPr>
          <w:rFonts w:ascii="Calibri" w:hAnsi="Calibri" w:cs="Calibri"/>
          <w:lang w:val="en-US"/>
        </w:rPr>
        <w:br/>
        <w:t>All predictions come from </w:t>
      </w:r>
      <w:r w:rsidRPr="000A3086">
        <w:rPr>
          <w:rFonts w:ascii="Calibri" w:hAnsi="Calibri" w:cs="Calibri"/>
          <w:b/>
          <w:bCs/>
          <w:lang w:val="en-US"/>
        </w:rPr>
        <w:t>blast</w:t>
      </w:r>
      <w:r w:rsidRPr="000A3086">
        <w:rPr>
          <w:rFonts w:ascii="Calibri" w:hAnsi="Calibri" w:cs="Calibri"/>
          <w:lang w:val="en-US"/>
        </w:rPr>
        <w:t> only, with scores ~90–93.</w:t>
      </w:r>
    </w:p>
    <w:p w14:paraId="2AADEA87" w14:textId="77777777" w:rsidR="000A3086" w:rsidRPr="000A3086" w:rsidRDefault="000A3086" w:rsidP="000A3086">
      <w:pPr>
        <w:pStyle w:val="ListParagraph"/>
        <w:ind w:left="360"/>
        <w:rPr>
          <w:rFonts w:ascii="Calibri" w:hAnsi="Calibri" w:cs="Calibri"/>
          <w:b/>
          <w:bCs/>
        </w:rPr>
      </w:pPr>
      <w:proofErr w:type="spellStart"/>
      <w:r w:rsidRPr="000A3086">
        <w:rPr>
          <w:rFonts w:ascii="Calibri" w:hAnsi="Calibri" w:cs="Calibri"/>
          <w:b/>
          <w:bCs/>
        </w:rPr>
        <w:t>Discussion</w:t>
      </w:r>
      <w:proofErr w:type="spellEnd"/>
      <w:r w:rsidRPr="000A3086">
        <w:rPr>
          <w:rFonts w:ascii="Calibri" w:hAnsi="Calibri" w:cs="Calibri"/>
          <w:b/>
          <w:bCs/>
        </w:rPr>
        <w:t>:</w:t>
      </w:r>
    </w:p>
    <w:p w14:paraId="6D0B1229" w14:textId="77777777" w:rsidR="000A3086" w:rsidRPr="000A3086" w:rsidRDefault="000A3086" w:rsidP="000A3086">
      <w:pPr>
        <w:pStyle w:val="ListParagraph"/>
        <w:numPr>
          <w:ilvl w:val="0"/>
          <w:numId w:val="23"/>
        </w:numPr>
        <w:rPr>
          <w:rFonts w:ascii="Calibri" w:hAnsi="Calibri" w:cs="Calibri"/>
          <w:lang w:val="en-US"/>
        </w:rPr>
      </w:pPr>
      <w:r w:rsidRPr="000A3086">
        <w:rPr>
          <w:rFonts w:ascii="Calibri" w:hAnsi="Calibri" w:cs="Calibri"/>
          <w:b/>
          <w:bCs/>
          <w:lang w:val="en-US"/>
        </w:rPr>
        <w:t>Biological reasoning:</w:t>
      </w:r>
      <w:r w:rsidRPr="000A3086">
        <w:rPr>
          <w:rFonts w:ascii="Calibri" w:hAnsi="Calibri" w:cs="Calibri"/>
          <w:lang w:val="en-US"/>
        </w:rPr>
        <w:t> True cross</w:t>
      </w:r>
      <w:r w:rsidRPr="000A3086">
        <w:rPr>
          <w:rFonts w:ascii="Calibri" w:hAnsi="Calibri" w:cs="Calibri"/>
          <w:lang w:val="en-US"/>
        </w:rPr>
        <w:noBreakHyphen/>
        <w:t xml:space="preserve">phylum infection is extremely rare. Firmicutes and </w:t>
      </w:r>
      <w:proofErr w:type="spellStart"/>
      <w:r w:rsidRPr="000A3086">
        <w:rPr>
          <w:rFonts w:ascii="Calibri" w:hAnsi="Calibri" w:cs="Calibri"/>
          <w:lang w:val="en-US"/>
        </w:rPr>
        <w:t>Thermotogota</w:t>
      </w:r>
      <w:proofErr w:type="spellEnd"/>
      <w:r w:rsidRPr="000A3086">
        <w:rPr>
          <w:rFonts w:ascii="Calibri" w:hAnsi="Calibri" w:cs="Calibri"/>
          <w:lang w:val="en-US"/>
        </w:rPr>
        <w:t xml:space="preserve"> are evolutionarily distant with different cell wall structures, making a shared viral host range highly unlikely.</w:t>
      </w:r>
    </w:p>
    <w:p w14:paraId="5CC495EB" w14:textId="77777777" w:rsidR="000A3086" w:rsidRPr="000A3086" w:rsidRDefault="000A3086" w:rsidP="000A3086">
      <w:pPr>
        <w:pStyle w:val="ListParagraph"/>
        <w:numPr>
          <w:ilvl w:val="0"/>
          <w:numId w:val="23"/>
        </w:numPr>
        <w:rPr>
          <w:rFonts w:ascii="Calibri" w:hAnsi="Calibri" w:cs="Calibri"/>
          <w:lang w:val="en-US"/>
        </w:rPr>
      </w:pPr>
      <w:r w:rsidRPr="000A3086">
        <w:rPr>
          <w:rFonts w:ascii="Calibri" w:hAnsi="Calibri" w:cs="Calibri"/>
          <w:b/>
          <w:bCs/>
          <w:lang w:val="en-US"/>
        </w:rPr>
        <w:t>Prediction method:</w:t>
      </w:r>
      <w:r w:rsidRPr="000A3086">
        <w:rPr>
          <w:rFonts w:ascii="Calibri" w:hAnsi="Calibri" w:cs="Calibri"/>
          <w:lang w:val="en-US"/>
        </w:rPr>
        <w:t> Blast alone can produce high scores for conserved genes (e.g., ribosomal RNA, transposases, or mobile genetic elements) that are present across diverse bacteria. Such hits do not necessarily indicate a genuine phage–host relationship. The lack of support from CRISPR or k</w:t>
      </w:r>
      <w:r w:rsidRPr="000A3086">
        <w:rPr>
          <w:rFonts w:ascii="Calibri" w:hAnsi="Calibri" w:cs="Calibri"/>
          <w:lang w:val="en-US"/>
        </w:rPr>
        <w:noBreakHyphen/>
      </w:r>
      <w:proofErr w:type="spellStart"/>
      <w:r w:rsidRPr="000A3086">
        <w:rPr>
          <w:rFonts w:ascii="Calibri" w:hAnsi="Calibri" w:cs="Calibri"/>
          <w:lang w:val="en-US"/>
        </w:rPr>
        <w:t>mer</w:t>
      </w:r>
      <w:proofErr w:type="spellEnd"/>
      <w:r w:rsidRPr="000A3086">
        <w:rPr>
          <w:rFonts w:ascii="Calibri" w:hAnsi="Calibri" w:cs="Calibri"/>
          <w:lang w:val="en-US"/>
        </w:rPr>
        <w:t xml:space="preserve"> methods weakens the prediction.</w:t>
      </w:r>
    </w:p>
    <w:p w14:paraId="7CB84F47" w14:textId="77777777" w:rsidR="000A3086" w:rsidRPr="000A3086" w:rsidRDefault="000A3086" w:rsidP="000A3086">
      <w:pPr>
        <w:pStyle w:val="ListParagraph"/>
        <w:numPr>
          <w:ilvl w:val="0"/>
          <w:numId w:val="23"/>
        </w:numPr>
        <w:rPr>
          <w:rFonts w:ascii="Calibri" w:hAnsi="Calibri" w:cs="Calibri"/>
        </w:rPr>
      </w:pPr>
      <w:r w:rsidRPr="000A3086">
        <w:rPr>
          <w:rFonts w:ascii="Calibri" w:hAnsi="Calibri" w:cs="Calibri"/>
          <w:b/>
          <w:bCs/>
        </w:rPr>
        <w:t xml:space="preserve">Potential </w:t>
      </w:r>
      <w:proofErr w:type="spellStart"/>
      <w:r w:rsidRPr="000A3086">
        <w:rPr>
          <w:rFonts w:ascii="Calibri" w:hAnsi="Calibri" w:cs="Calibri"/>
          <w:b/>
          <w:bCs/>
        </w:rPr>
        <w:t>contamination</w:t>
      </w:r>
      <w:proofErr w:type="spellEnd"/>
      <w:r w:rsidRPr="000A3086">
        <w:rPr>
          <w:rFonts w:ascii="Calibri" w:hAnsi="Calibri" w:cs="Calibri"/>
          <w:b/>
          <w:bCs/>
        </w:rPr>
        <w:t>:</w:t>
      </w:r>
    </w:p>
    <w:p w14:paraId="45C6611C" w14:textId="77777777" w:rsidR="000A3086" w:rsidRPr="000A3086" w:rsidRDefault="000A3086" w:rsidP="000A3086">
      <w:pPr>
        <w:pStyle w:val="ListParagraph"/>
        <w:numPr>
          <w:ilvl w:val="1"/>
          <w:numId w:val="23"/>
        </w:numPr>
        <w:rPr>
          <w:rFonts w:ascii="Calibri" w:hAnsi="Calibri" w:cs="Calibri"/>
          <w:lang w:val="en-US"/>
        </w:rPr>
      </w:pPr>
      <w:r w:rsidRPr="000A3086">
        <w:rPr>
          <w:rFonts w:ascii="Calibri" w:hAnsi="Calibri" w:cs="Calibri"/>
          <w:lang w:val="en-US"/>
        </w:rPr>
        <w:t>The viral contig might be chimeric, assembled from two different viruses – one infecting a </w:t>
      </w:r>
      <w:r w:rsidRPr="000A3086">
        <w:rPr>
          <w:rFonts w:ascii="Calibri" w:hAnsi="Calibri" w:cs="Calibri"/>
          <w:i/>
          <w:iCs/>
          <w:lang w:val="en-US"/>
        </w:rPr>
        <w:t>Clostridium</w:t>
      </w:r>
      <w:r w:rsidRPr="000A3086">
        <w:rPr>
          <w:rFonts w:ascii="Calibri" w:hAnsi="Calibri" w:cs="Calibri"/>
          <w:lang w:val="en-US"/>
        </w:rPr>
        <w:t>-like host and another a </w:t>
      </w:r>
      <w:proofErr w:type="spellStart"/>
      <w:r w:rsidRPr="000A3086">
        <w:rPr>
          <w:rFonts w:ascii="Calibri" w:hAnsi="Calibri" w:cs="Calibri"/>
          <w:i/>
          <w:iCs/>
          <w:lang w:val="en-US"/>
        </w:rPr>
        <w:t>Fervidobacterium</w:t>
      </w:r>
      <w:proofErr w:type="spellEnd"/>
      <w:r w:rsidRPr="000A3086">
        <w:rPr>
          <w:rFonts w:ascii="Calibri" w:hAnsi="Calibri" w:cs="Calibri"/>
          <w:lang w:val="en-US"/>
        </w:rPr>
        <w:t>-like host.</w:t>
      </w:r>
    </w:p>
    <w:p w14:paraId="668854FF" w14:textId="77777777" w:rsidR="000A3086" w:rsidRPr="000A3086" w:rsidRDefault="000A3086" w:rsidP="000A3086">
      <w:pPr>
        <w:pStyle w:val="ListParagraph"/>
        <w:numPr>
          <w:ilvl w:val="1"/>
          <w:numId w:val="23"/>
        </w:numPr>
        <w:rPr>
          <w:rFonts w:ascii="Calibri" w:hAnsi="Calibri" w:cs="Calibri"/>
          <w:lang w:val="en-US"/>
        </w:rPr>
      </w:pPr>
      <w:r w:rsidRPr="000A3086">
        <w:rPr>
          <w:rFonts w:ascii="Calibri" w:hAnsi="Calibri" w:cs="Calibri"/>
          <w:lang w:val="en-US"/>
        </w:rPr>
        <w:t>One or both host genomes used as references could contain integrated prophage elements, leading to spurious matches.</w:t>
      </w:r>
    </w:p>
    <w:p w14:paraId="1731B513" w14:textId="77777777" w:rsidR="000A3086" w:rsidRPr="000A3086" w:rsidRDefault="000A3086" w:rsidP="000A3086">
      <w:pPr>
        <w:pStyle w:val="ListParagraph"/>
        <w:numPr>
          <w:ilvl w:val="1"/>
          <w:numId w:val="23"/>
        </w:numPr>
        <w:rPr>
          <w:rFonts w:ascii="Calibri" w:hAnsi="Calibri" w:cs="Calibri"/>
          <w:lang w:val="en-US"/>
        </w:rPr>
      </w:pPr>
      <w:r w:rsidRPr="000A3086">
        <w:rPr>
          <w:rFonts w:ascii="Calibri" w:hAnsi="Calibri" w:cs="Calibri"/>
          <w:lang w:val="en-US"/>
        </w:rPr>
        <w:t>The host MAGs themselves might be contaminated with foreign DNA.</w:t>
      </w:r>
    </w:p>
    <w:p w14:paraId="4E04512C" w14:textId="456B7FFB" w:rsidR="000A3086" w:rsidRPr="000A3086" w:rsidRDefault="000A3086" w:rsidP="000A3086">
      <w:pPr>
        <w:pStyle w:val="ListParagraph"/>
        <w:ind w:left="360"/>
        <w:rPr>
          <w:rFonts w:ascii="Calibri" w:hAnsi="Calibri" w:cs="Calibri"/>
          <w:lang w:val="en-US"/>
        </w:rPr>
      </w:pPr>
    </w:p>
    <w:p w14:paraId="4E8CC77D" w14:textId="77777777" w:rsidR="000A3086" w:rsidRPr="000A3086" w:rsidRDefault="000A3086" w:rsidP="000A3086">
      <w:pPr>
        <w:pStyle w:val="ListParagraph"/>
        <w:ind w:left="360"/>
        <w:rPr>
          <w:rFonts w:ascii="Calibri" w:hAnsi="Calibri" w:cs="Calibri"/>
          <w:lang w:val="en-US"/>
        </w:rPr>
      </w:pPr>
    </w:p>
    <w:p w14:paraId="788C3003" w14:textId="77777777" w:rsidR="000A3086" w:rsidRPr="000A3086" w:rsidRDefault="000A3086" w:rsidP="000A3086">
      <w:pPr>
        <w:rPr>
          <w:rFonts w:ascii="Calibri" w:hAnsi="Calibri" w:cs="Calibri"/>
          <w:lang w:val="en-US"/>
        </w:rPr>
      </w:pPr>
      <w:r w:rsidRPr="000A3086">
        <w:rPr>
          <w:rFonts w:ascii="Calibri" w:hAnsi="Calibri" w:cs="Calibri"/>
          <w:lang w:val="en-US"/>
        </w:rPr>
        <w:t>BGR_130305_NODE_1187_length_5781_cov_4.089591</w:t>
      </w:r>
    </w:p>
    <w:p w14:paraId="33787C82" w14:textId="225CBD23" w:rsidR="00580FC9" w:rsidRDefault="000A3086" w:rsidP="00B63AAC">
      <w:pPr>
        <w:rPr>
          <w:rFonts w:ascii="Calibri" w:hAnsi="Calibri" w:cs="Calibri"/>
          <w:lang w:val="en-US"/>
        </w:rPr>
      </w:pPr>
      <w:r w:rsidRPr="000A3086">
        <w:rPr>
          <w:rFonts w:ascii="Calibri" w:hAnsi="Calibri" w:cs="Calibri"/>
          <w:lang w:val="en-US"/>
        </w:rPr>
        <w:t>BGR_130527_NODE_1490_length_5411_cov_52.519791</w:t>
      </w:r>
      <w:r w:rsidR="00DB5B35">
        <w:rPr>
          <w:rFonts w:ascii="Calibri" w:hAnsi="Calibri" w:cs="Calibri"/>
          <w:lang w:val="en-US"/>
        </w:rPr>
        <w:br/>
      </w:r>
      <w:r w:rsidR="00DB5B35">
        <w:rPr>
          <w:rFonts w:ascii="Calibri" w:hAnsi="Calibri" w:cs="Calibri"/>
          <w:lang w:val="en-US"/>
        </w:rPr>
        <w:br/>
      </w:r>
    </w:p>
    <w:p w14:paraId="4CB5444D" w14:textId="77777777" w:rsidR="000C5D34" w:rsidRDefault="000C5D34" w:rsidP="00B63AAC">
      <w:pPr>
        <w:rPr>
          <w:rFonts w:ascii="Calibri" w:hAnsi="Calibri" w:cs="Calibri"/>
          <w:lang w:val="en-US"/>
        </w:rPr>
      </w:pPr>
    </w:p>
    <w:p w14:paraId="5E203720" w14:textId="77777777" w:rsidR="000C5D34" w:rsidRDefault="000C5D34" w:rsidP="00B63AAC">
      <w:pPr>
        <w:rPr>
          <w:rFonts w:ascii="Calibri" w:hAnsi="Calibri" w:cs="Calibri"/>
          <w:lang w:val="en-US"/>
        </w:rPr>
      </w:pPr>
    </w:p>
    <w:p w14:paraId="4ABA6692" w14:textId="77777777" w:rsidR="000C5D34" w:rsidRDefault="000C5D34" w:rsidP="00B63AAC">
      <w:pPr>
        <w:rPr>
          <w:rFonts w:ascii="Calibri" w:hAnsi="Calibri" w:cs="Calibri"/>
          <w:lang w:val="en-US"/>
        </w:rPr>
      </w:pPr>
    </w:p>
    <w:p w14:paraId="02D3A89F" w14:textId="7BE9ED81" w:rsidR="000C5D34" w:rsidRDefault="000C5D34" w:rsidP="00B63AAC">
      <w:pPr>
        <w:rPr>
          <w:rFonts w:ascii="Calibri" w:hAnsi="Calibri" w:cs="Calibri"/>
          <w:lang w:val="en-US"/>
        </w:rPr>
      </w:pPr>
      <w:r>
        <w:rPr>
          <w:rFonts w:ascii="Calibri" w:hAnsi="Calibri" w:cs="Calibri"/>
          <w:lang w:val="en-US"/>
        </w:rPr>
        <w:t>Introduction</w:t>
      </w:r>
    </w:p>
    <w:p w14:paraId="3D23E25B" w14:textId="77777777" w:rsidR="000C5D34" w:rsidRDefault="000C5D34" w:rsidP="00B63AAC">
      <w:pPr>
        <w:rPr>
          <w:rFonts w:ascii="Calibri" w:hAnsi="Calibri" w:cs="Calibri"/>
          <w:lang w:val="en-US"/>
        </w:rPr>
      </w:pPr>
    </w:p>
    <w:p w14:paraId="4D74B291" w14:textId="77777777" w:rsidR="000C5D34" w:rsidRPr="000C5D34" w:rsidRDefault="000C5D34" w:rsidP="000C5D34">
      <w:pPr>
        <w:numPr>
          <w:ilvl w:val="1"/>
          <w:numId w:val="27"/>
        </w:numPr>
        <w:rPr>
          <w:rFonts w:ascii="Calibri" w:hAnsi="Calibri" w:cs="Calibri"/>
          <w:lang w:val="en"/>
        </w:rPr>
      </w:pPr>
      <w:r w:rsidRPr="000C5D34">
        <w:rPr>
          <w:rFonts w:ascii="Calibri" w:hAnsi="Calibri" w:cs="Calibri"/>
          <w:lang w:val="en"/>
        </w:rPr>
        <w:t>Infrastructure</w:t>
      </w:r>
    </w:p>
    <w:p w14:paraId="10F345DC" w14:textId="77777777" w:rsidR="000C5D34" w:rsidRPr="000C5D34" w:rsidRDefault="000C5D34" w:rsidP="000C5D34">
      <w:pPr>
        <w:numPr>
          <w:ilvl w:val="1"/>
          <w:numId w:val="27"/>
        </w:numPr>
        <w:rPr>
          <w:rFonts w:ascii="Calibri" w:hAnsi="Calibri" w:cs="Calibri"/>
          <w:lang w:val="en"/>
        </w:rPr>
      </w:pPr>
      <w:r w:rsidRPr="000C5D34">
        <w:rPr>
          <w:rFonts w:ascii="Calibri" w:hAnsi="Calibri" w:cs="Calibri"/>
          <w:lang w:val="en"/>
        </w:rPr>
        <w:t xml:space="preserve">Importance of documenting your work (GitHub, Markdown, </w:t>
      </w:r>
      <w:proofErr w:type="spellStart"/>
      <w:r w:rsidRPr="000C5D34">
        <w:rPr>
          <w:rFonts w:ascii="Calibri" w:hAnsi="Calibri" w:cs="Calibri"/>
          <w:lang w:val="en"/>
        </w:rPr>
        <w:t>conda</w:t>
      </w:r>
      <w:proofErr w:type="spellEnd"/>
      <w:r w:rsidRPr="000C5D34">
        <w:rPr>
          <w:rFonts w:ascii="Calibri" w:hAnsi="Calibri" w:cs="Calibri"/>
          <w:lang w:val="en"/>
        </w:rPr>
        <w:t xml:space="preserve"> environments, scripts)</w:t>
      </w:r>
    </w:p>
    <w:p w14:paraId="5FCBD2F3" w14:textId="77777777" w:rsidR="000C5D34" w:rsidRPr="000C5D34" w:rsidRDefault="000C5D34" w:rsidP="000C5D34">
      <w:pPr>
        <w:numPr>
          <w:ilvl w:val="1"/>
          <w:numId w:val="27"/>
        </w:numPr>
        <w:rPr>
          <w:rFonts w:ascii="Calibri" w:hAnsi="Calibri" w:cs="Calibri"/>
          <w:lang w:val="en"/>
        </w:rPr>
      </w:pPr>
      <w:r w:rsidRPr="000C5D34">
        <w:rPr>
          <w:rFonts w:ascii="Calibri" w:hAnsi="Calibri" w:cs="Calibri"/>
          <w:lang w:val="en"/>
        </w:rPr>
        <w:t>Metagenomics</w:t>
      </w:r>
    </w:p>
    <w:p w14:paraId="29689FCD" w14:textId="77777777" w:rsidR="000C5D34" w:rsidRPr="000C5D34" w:rsidRDefault="000C5D34" w:rsidP="000C5D34">
      <w:pPr>
        <w:numPr>
          <w:ilvl w:val="1"/>
          <w:numId w:val="27"/>
        </w:numPr>
        <w:rPr>
          <w:rFonts w:ascii="Calibri" w:hAnsi="Calibri" w:cs="Calibri"/>
          <w:lang w:val="en"/>
        </w:rPr>
      </w:pPr>
      <w:r w:rsidRPr="000C5D34">
        <w:rPr>
          <w:rFonts w:ascii="Calibri" w:hAnsi="Calibri" w:cs="Calibri"/>
          <w:lang w:val="en"/>
        </w:rPr>
        <w:t>Genomics and Genome Assembly</w:t>
      </w:r>
    </w:p>
    <w:p w14:paraId="2DC7480D" w14:textId="77777777" w:rsidR="000C5D34" w:rsidRPr="000C5D34" w:rsidRDefault="000C5D34" w:rsidP="000C5D34">
      <w:pPr>
        <w:numPr>
          <w:ilvl w:val="1"/>
          <w:numId w:val="27"/>
        </w:numPr>
        <w:rPr>
          <w:rFonts w:ascii="Calibri" w:hAnsi="Calibri" w:cs="Calibri"/>
          <w:lang w:val="en"/>
        </w:rPr>
      </w:pPr>
      <w:proofErr w:type="spellStart"/>
      <w:r w:rsidRPr="000C5D34">
        <w:rPr>
          <w:rFonts w:ascii="Calibri" w:hAnsi="Calibri" w:cs="Calibri"/>
          <w:lang w:val="en"/>
        </w:rPr>
        <w:t>Pangenomics</w:t>
      </w:r>
      <w:proofErr w:type="spellEnd"/>
    </w:p>
    <w:p w14:paraId="5123E6A0" w14:textId="77777777" w:rsidR="000C5D34" w:rsidRPr="000C5D34" w:rsidRDefault="000C5D34" w:rsidP="000C5D34">
      <w:pPr>
        <w:numPr>
          <w:ilvl w:val="1"/>
          <w:numId w:val="27"/>
        </w:numPr>
        <w:rPr>
          <w:rFonts w:ascii="Calibri" w:hAnsi="Calibri" w:cs="Calibri"/>
          <w:lang w:val="en"/>
        </w:rPr>
      </w:pPr>
      <w:r w:rsidRPr="000C5D34">
        <w:rPr>
          <w:rFonts w:ascii="Calibri" w:hAnsi="Calibri" w:cs="Calibri"/>
          <w:lang w:val="en"/>
        </w:rPr>
        <w:t>Transcriptomics</w:t>
      </w:r>
    </w:p>
    <w:p w14:paraId="69536209" w14:textId="77777777" w:rsidR="000C5D34" w:rsidRPr="000C5D34" w:rsidRDefault="000C5D34" w:rsidP="000C5D34">
      <w:pPr>
        <w:numPr>
          <w:ilvl w:val="1"/>
          <w:numId w:val="27"/>
        </w:numPr>
        <w:rPr>
          <w:rFonts w:ascii="Calibri" w:hAnsi="Calibri" w:cs="Calibri"/>
          <w:lang w:val="en"/>
        </w:rPr>
      </w:pPr>
      <w:proofErr w:type="spellStart"/>
      <w:r w:rsidRPr="000C5D34">
        <w:rPr>
          <w:rFonts w:ascii="Calibri" w:hAnsi="Calibri" w:cs="Calibri"/>
          <w:lang w:val="en"/>
        </w:rPr>
        <w:t>Viromics</w:t>
      </w:r>
      <w:proofErr w:type="spellEnd"/>
    </w:p>
    <w:p w14:paraId="3EE4F246" w14:textId="77777777" w:rsidR="000C5D34" w:rsidRPr="000C5D34" w:rsidRDefault="000C5D34" w:rsidP="000C5D34">
      <w:pPr>
        <w:numPr>
          <w:ilvl w:val="2"/>
          <w:numId w:val="27"/>
        </w:numPr>
        <w:rPr>
          <w:rFonts w:ascii="Calibri" w:hAnsi="Calibri" w:cs="Calibri"/>
          <w:lang w:val="en"/>
        </w:rPr>
      </w:pPr>
      <w:r w:rsidRPr="000C5D34">
        <w:rPr>
          <w:rFonts w:ascii="Calibri" w:hAnsi="Calibri" w:cs="Calibri"/>
          <w:lang w:val="en"/>
        </w:rPr>
        <w:t>Don't forget to add citations</w:t>
      </w:r>
    </w:p>
    <w:p w14:paraId="12D42227" w14:textId="77777777" w:rsidR="000C5D34" w:rsidRDefault="000C5D34" w:rsidP="00B63AAC">
      <w:pPr>
        <w:rPr>
          <w:rFonts w:ascii="Calibri" w:hAnsi="Calibri" w:cs="Calibri"/>
          <w:lang w:val="en-US"/>
        </w:rPr>
      </w:pPr>
    </w:p>
    <w:p w14:paraId="6FAD261D" w14:textId="77777777" w:rsidR="000C5D34" w:rsidRDefault="000C5D34" w:rsidP="00B63AAC">
      <w:pPr>
        <w:rPr>
          <w:rFonts w:ascii="Calibri" w:hAnsi="Calibri" w:cs="Calibri"/>
          <w:lang w:val="en-US"/>
        </w:rPr>
      </w:pPr>
    </w:p>
    <w:p w14:paraId="3329295D" w14:textId="77777777" w:rsidR="000C5D34" w:rsidRDefault="000C5D34" w:rsidP="00B63AAC">
      <w:pPr>
        <w:rPr>
          <w:rFonts w:ascii="Calibri" w:hAnsi="Calibri" w:cs="Calibri"/>
          <w:lang w:val="en-US"/>
        </w:rPr>
      </w:pPr>
    </w:p>
    <w:p w14:paraId="143A9711" w14:textId="77777777" w:rsidR="000C5D34" w:rsidRDefault="000C5D34" w:rsidP="00B63AAC">
      <w:pPr>
        <w:rPr>
          <w:rFonts w:ascii="Calibri" w:hAnsi="Calibri" w:cs="Calibri"/>
          <w:lang w:val="en-US"/>
        </w:rPr>
      </w:pPr>
    </w:p>
    <w:p w14:paraId="7FEFA58D" w14:textId="77777777" w:rsidR="000C5D34" w:rsidRDefault="000C5D34" w:rsidP="00B63AAC">
      <w:pPr>
        <w:rPr>
          <w:rFonts w:ascii="Calibri" w:hAnsi="Calibri" w:cs="Calibri"/>
          <w:lang w:val="en-US"/>
        </w:rPr>
      </w:pPr>
    </w:p>
    <w:p w14:paraId="0276D085" w14:textId="77777777" w:rsidR="000C5D34" w:rsidRDefault="000C5D34" w:rsidP="00B63AAC">
      <w:pPr>
        <w:rPr>
          <w:rFonts w:ascii="Calibri" w:hAnsi="Calibri" w:cs="Calibri"/>
          <w:lang w:val="en-US"/>
        </w:rPr>
      </w:pPr>
    </w:p>
    <w:p w14:paraId="2277C4EF" w14:textId="77777777" w:rsidR="000C5D34" w:rsidRDefault="000C5D34" w:rsidP="00B63AAC">
      <w:pPr>
        <w:rPr>
          <w:rFonts w:ascii="Calibri" w:hAnsi="Calibri" w:cs="Calibri"/>
          <w:lang w:val="en-US"/>
        </w:rPr>
      </w:pPr>
    </w:p>
    <w:p w14:paraId="6A8E0B4B" w14:textId="77777777" w:rsidR="000C5D34" w:rsidRDefault="000C5D34" w:rsidP="00B63AAC">
      <w:pPr>
        <w:rPr>
          <w:rFonts w:ascii="Calibri" w:hAnsi="Calibri" w:cs="Calibri"/>
          <w:lang w:val="en-US"/>
        </w:rPr>
      </w:pPr>
    </w:p>
    <w:p w14:paraId="4597BC5E" w14:textId="77777777" w:rsidR="000C5D34" w:rsidRDefault="000C5D34" w:rsidP="00B63AAC">
      <w:pPr>
        <w:rPr>
          <w:rFonts w:ascii="Calibri" w:hAnsi="Calibri" w:cs="Calibri"/>
          <w:lang w:val="en-US"/>
        </w:rPr>
      </w:pPr>
    </w:p>
    <w:p w14:paraId="6158AB19" w14:textId="77777777" w:rsidR="000C5D34" w:rsidRDefault="000C5D34" w:rsidP="00B63AAC">
      <w:pPr>
        <w:rPr>
          <w:rFonts w:ascii="Calibri" w:hAnsi="Calibri" w:cs="Calibri"/>
          <w:lang w:val="en-US"/>
        </w:rPr>
      </w:pPr>
    </w:p>
    <w:p w14:paraId="5F3A519B" w14:textId="6AF79FEB" w:rsidR="000C5D34" w:rsidRPr="000C5D34" w:rsidRDefault="000C5D34" w:rsidP="00B63AAC">
      <w:pPr>
        <w:rPr>
          <w:rFonts w:ascii="Calibri" w:hAnsi="Calibri" w:cs="Calibri"/>
          <w:sz w:val="22"/>
          <w:szCs w:val="22"/>
          <w:lang w:val="en-US"/>
        </w:rPr>
      </w:pPr>
      <w:r w:rsidRPr="000C5D34">
        <w:rPr>
          <w:rFonts w:ascii="Calibri" w:hAnsi="Calibri" w:cs="Calibri"/>
          <w:sz w:val="22"/>
          <w:szCs w:val="22"/>
          <w:lang w:val="en-US"/>
        </w:rPr>
        <w:lastRenderedPageBreak/>
        <w:t xml:space="preserve">The advancement in high throughput sequencing technologies has revolutionized research into the structure, function and dynamics of microbial communities across diverse environments. This study integrates, multiple omics approaches like metagenomics, genomics, </w:t>
      </w:r>
      <w:proofErr w:type="spellStart"/>
      <w:r w:rsidRPr="000C5D34">
        <w:rPr>
          <w:rFonts w:ascii="Calibri" w:hAnsi="Calibri" w:cs="Calibri"/>
          <w:sz w:val="22"/>
          <w:szCs w:val="22"/>
          <w:lang w:val="en-US"/>
        </w:rPr>
        <w:t>pangenomics</w:t>
      </w:r>
      <w:proofErr w:type="spellEnd"/>
      <w:r w:rsidRPr="000C5D34">
        <w:rPr>
          <w:rFonts w:ascii="Calibri" w:hAnsi="Calibri" w:cs="Calibri"/>
          <w:sz w:val="22"/>
          <w:szCs w:val="22"/>
          <w:lang w:val="en-US"/>
        </w:rPr>
        <w:t xml:space="preserve">, transcriptomics and </w:t>
      </w:r>
      <w:proofErr w:type="spellStart"/>
      <w:r w:rsidRPr="000C5D34">
        <w:rPr>
          <w:rFonts w:ascii="Calibri" w:hAnsi="Calibri" w:cs="Calibri"/>
          <w:sz w:val="22"/>
          <w:szCs w:val="22"/>
          <w:lang w:val="en-US"/>
        </w:rPr>
        <w:t>viromics</w:t>
      </w:r>
      <w:proofErr w:type="spellEnd"/>
      <w:r w:rsidRPr="000C5D34">
        <w:rPr>
          <w:rFonts w:ascii="Calibri" w:hAnsi="Calibri" w:cs="Calibri"/>
          <w:sz w:val="22"/>
          <w:szCs w:val="22"/>
          <w:lang w:val="en-US"/>
        </w:rPr>
        <w:t xml:space="preserve"> to comprehensively characterize the </w:t>
      </w:r>
      <w:proofErr w:type="spellStart"/>
      <w:r w:rsidRPr="000C5D34">
        <w:rPr>
          <w:rFonts w:ascii="Calibri" w:hAnsi="Calibri" w:cs="Calibri"/>
          <w:sz w:val="22"/>
          <w:szCs w:val="22"/>
          <w:lang w:val="en-US"/>
        </w:rPr>
        <w:t>micribial</w:t>
      </w:r>
      <w:proofErr w:type="spellEnd"/>
      <w:r w:rsidRPr="000C5D34">
        <w:rPr>
          <w:rFonts w:ascii="Calibri" w:hAnsi="Calibri" w:cs="Calibri"/>
          <w:sz w:val="22"/>
          <w:szCs w:val="22"/>
          <w:lang w:val="en-US"/>
        </w:rPr>
        <w:t xml:space="preserve"> and viral populations from different environmental samples. Such integrative analyses generate complex datasets that </w:t>
      </w:r>
      <w:proofErr w:type="gramStart"/>
      <w:r w:rsidRPr="000C5D34">
        <w:rPr>
          <w:rFonts w:ascii="Calibri" w:hAnsi="Calibri" w:cs="Calibri"/>
          <w:sz w:val="22"/>
          <w:szCs w:val="22"/>
          <w:lang w:val="en-US"/>
        </w:rPr>
        <w:t>makes</w:t>
      </w:r>
      <w:proofErr w:type="gramEnd"/>
      <w:r w:rsidRPr="000C5D34">
        <w:rPr>
          <w:rFonts w:ascii="Calibri" w:hAnsi="Calibri" w:cs="Calibri"/>
          <w:sz w:val="22"/>
          <w:szCs w:val="22"/>
          <w:lang w:val="en-US"/>
        </w:rPr>
        <w:t xml:space="preserve"> it very important to document workflows</w:t>
      </w:r>
      <w:r w:rsidR="00F03CC6">
        <w:rPr>
          <w:rFonts w:ascii="Calibri" w:hAnsi="Calibri" w:cs="Calibri"/>
          <w:sz w:val="22"/>
          <w:szCs w:val="22"/>
          <w:lang w:val="en-US"/>
        </w:rPr>
        <w:t>, managing software environments and version control</w:t>
      </w:r>
      <w:r w:rsidRPr="000C5D34">
        <w:rPr>
          <w:rFonts w:ascii="Calibri" w:hAnsi="Calibri" w:cs="Calibri"/>
          <w:sz w:val="22"/>
          <w:szCs w:val="22"/>
          <w:lang w:val="en-US"/>
        </w:rPr>
        <w:t xml:space="preserve"> to ensure reproducibility and </w:t>
      </w:r>
      <w:proofErr w:type="gramStart"/>
      <w:r w:rsidRPr="000C5D34">
        <w:rPr>
          <w:rFonts w:ascii="Calibri" w:hAnsi="Calibri" w:cs="Calibri"/>
          <w:sz w:val="22"/>
          <w:szCs w:val="22"/>
          <w:lang w:val="en-US"/>
        </w:rPr>
        <w:t>long term</w:t>
      </w:r>
      <w:proofErr w:type="gramEnd"/>
      <w:r w:rsidRPr="000C5D34">
        <w:rPr>
          <w:rFonts w:ascii="Calibri" w:hAnsi="Calibri" w:cs="Calibri"/>
          <w:sz w:val="22"/>
          <w:szCs w:val="22"/>
          <w:lang w:val="en-US"/>
        </w:rPr>
        <w:t xml:space="preserve"> usability of the research outputs. </w:t>
      </w:r>
    </w:p>
    <w:p w14:paraId="169998FF" w14:textId="106F28D5" w:rsidR="000C5D34" w:rsidRPr="000C5D34" w:rsidRDefault="000C5D34" w:rsidP="00F03CC6">
      <w:pPr>
        <w:rPr>
          <w:rFonts w:ascii="Calibri" w:hAnsi="Calibri" w:cs="Calibri"/>
          <w:sz w:val="22"/>
          <w:szCs w:val="22"/>
          <w:lang w:val="en-US"/>
        </w:rPr>
      </w:pPr>
      <w:r>
        <w:rPr>
          <w:rFonts w:ascii="Calibri" w:hAnsi="Calibri" w:cs="Calibri"/>
          <w:sz w:val="22"/>
          <w:szCs w:val="22"/>
          <w:lang w:val="en-US"/>
        </w:rPr>
        <w:t>Documentation is an integral part of a research process. Tools like Git and GitHub enable version control and collaborative development</w:t>
      </w:r>
      <w:r w:rsidR="00F03CC6">
        <w:rPr>
          <w:rFonts w:ascii="Calibri" w:hAnsi="Calibri" w:cs="Calibri"/>
          <w:sz w:val="22"/>
          <w:szCs w:val="22"/>
          <w:lang w:val="en-US"/>
        </w:rPr>
        <w:t xml:space="preserve">. This helps researchers to track changes to the code and share their work transparently. Moreover, Conda environments provide a robust solution for managing software dependencies, ensuring that analyses can be reproduced even years after the publication.  </w:t>
      </w:r>
      <w:r w:rsidRPr="000C5D34">
        <w:rPr>
          <w:rFonts w:ascii="Calibri" w:hAnsi="Calibri" w:cs="Calibri"/>
          <w:sz w:val="22"/>
          <w:szCs w:val="22"/>
          <w:lang w:val="en-US"/>
        </w:rPr>
        <w:t>The README.md file</w:t>
      </w:r>
      <w:r w:rsidR="00F03CC6">
        <w:rPr>
          <w:rFonts w:ascii="Calibri" w:hAnsi="Calibri" w:cs="Calibri"/>
          <w:sz w:val="22"/>
          <w:szCs w:val="22"/>
          <w:lang w:val="en-US"/>
        </w:rPr>
        <w:t xml:space="preserve"> acts as the central hub for project documentation. It should articulate the project’s objectives, </w:t>
      </w:r>
      <w:r w:rsidR="00F03CC6" w:rsidRPr="00F03CC6">
        <w:rPr>
          <w:rFonts w:ascii="Calibri" w:hAnsi="Calibri" w:cs="Calibri"/>
          <w:sz w:val="22"/>
          <w:szCs w:val="22"/>
          <w:lang w:val="en-US"/>
        </w:rPr>
        <w:t>describe repository contents, specify hardware requirements, and provide explicit instructions for reproducing analyses</w:t>
      </w:r>
      <w:r w:rsidR="00F03CC6">
        <w:rPr>
          <w:rFonts w:ascii="Calibri" w:hAnsi="Calibri" w:cs="Calibri"/>
          <w:sz w:val="22"/>
          <w:szCs w:val="22"/>
          <w:lang w:val="en-US"/>
        </w:rPr>
        <w:t xml:space="preserve">. </w:t>
      </w:r>
      <w:r w:rsidR="00F03CC6" w:rsidRPr="00F03CC6">
        <w:rPr>
          <w:rFonts w:ascii="Calibri" w:hAnsi="Calibri" w:cs="Calibri"/>
          <w:sz w:val="22"/>
          <w:szCs w:val="22"/>
          <w:lang w:val="en-US"/>
        </w:rPr>
        <w:t>These practices align with the broader FAIR (Findable, Accessible, Interoperable, Reusable) principles that have become foundational for modern data-driven science </w:t>
      </w:r>
    </w:p>
    <w:p w14:paraId="1D8F2629" w14:textId="419B6218" w:rsidR="000C5D34" w:rsidRPr="000C5D34" w:rsidRDefault="000C5D34" w:rsidP="000C5D34">
      <w:pPr>
        <w:rPr>
          <w:rFonts w:ascii="Calibri" w:hAnsi="Calibri" w:cs="Calibri"/>
          <w:sz w:val="22"/>
          <w:szCs w:val="22"/>
          <w:lang w:val="en-US"/>
        </w:rPr>
      </w:pPr>
      <w:r w:rsidRPr="000C5D34">
        <w:rPr>
          <w:rFonts w:ascii="Calibri" w:hAnsi="Calibri" w:cs="Calibri"/>
          <w:sz w:val="22"/>
          <w:szCs w:val="22"/>
          <w:lang w:val="en-US"/>
        </w:rPr>
        <w:t>Metagenomics involves the direct sequencing of DNA from environmental samples</w:t>
      </w:r>
      <w:r w:rsidR="00F03CC6">
        <w:rPr>
          <w:rFonts w:ascii="Calibri" w:hAnsi="Calibri" w:cs="Calibri"/>
          <w:sz w:val="22"/>
          <w:szCs w:val="22"/>
          <w:lang w:val="en-US"/>
        </w:rPr>
        <w:t xml:space="preserve"> without the need for laboratory cultivation. By sequencing DNA extracted from samples such as soil, water or host associated microbiomes, </w:t>
      </w:r>
      <w:proofErr w:type="spellStart"/>
      <w:r w:rsidR="00F03CC6">
        <w:rPr>
          <w:rFonts w:ascii="Calibri" w:hAnsi="Calibri" w:cs="Calibri"/>
          <w:sz w:val="22"/>
          <w:szCs w:val="22"/>
          <w:lang w:val="en-US"/>
        </w:rPr>
        <w:t>metaenomics</w:t>
      </w:r>
      <w:proofErr w:type="spellEnd"/>
      <w:r w:rsidR="00F03CC6">
        <w:rPr>
          <w:rFonts w:ascii="Calibri" w:hAnsi="Calibri" w:cs="Calibri"/>
          <w:sz w:val="22"/>
          <w:szCs w:val="22"/>
          <w:lang w:val="en-US"/>
        </w:rPr>
        <w:t xml:space="preserve"> provides a comprehensive view of </w:t>
      </w:r>
      <w:proofErr w:type="spellStart"/>
      <w:r w:rsidR="00F03CC6">
        <w:rPr>
          <w:rFonts w:ascii="Calibri" w:hAnsi="Calibri" w:cs="Calibri"/>
          <w:sz w:val="22"/>
          <w:szCs w:val="22"/>
          <w:lang w:val="en-US"/>
        </w:rPr>
        <w:t>icrobial</w:t>
      </w:r>
      <w:proofErr w:type="spellEnd"/>
      <w:r w:rsidR="00F03CC6">
        <w:rPr>
          <w:rFonts w:ascii="Calibri" w:hAnsi="Calibri" w:cs="Calibri"/>
          <w:sz w:val="22"/>
          <w:szCs w:val="22"/>
          <w:lang w:val="en-US"/>
        </w:rPr>
        <w:t xml:space="preserve"> community composition and functional capacity. </w:t>
      </w:r>
      <w:r w:rsidRPr="000C5D34">
        <w:rPr>
          <w:rFonts w:ascii="Calibri" w:hAnsi="Calibri" w:cs="Calibri"/>
          <w:sz w:val="22"/>
          <w:szCs w:val="22"/>
          <w:lang w:val="en-US"/>
        </w:rPr>
        <w:t xml:space="preserve">Modern metagenomic workflows tools like </w:t>
      </w:r>
      <w:proofErr w:type="spellStart"/>
      <w:r w:rsidRPr="000C5D34">
        <w:rPr>
          <w:rFonts w:ascii="Calibri" w:hAnsi="Calibri" w:cs="Calibri"/>
          <w:sz w:val="22"/>
          <w:szCs w:val="22"/>
          <w:lang w:val="en-US"/>
        </w:rPr>
        <w:t>FastQC</w:t>
      </w:r>
      <w:proofErr w:type="spellEnd"/>
      <w:r w:rsidR="00F03CC6">
        <w:rPr>
          <w:rFonts w:ascii="Calibri" w:hAnsi="Calibri" w:cs="Calibri"/>
          <w:sz w:val="22"/>
          <w:szCs w:val="22"/>
          <w:lang w:val="en-US"/>
        </w:rPr>
        <w:t xml:space="preserve"> for quality control</w:t>
      </w:r>
      <w:r w:rsidRPr="000C5D34">
        <w:rPr>
          <w:rFonts w:ascii="Calibri" w:hAnsi="Calibri" w:cs="Calibri"/>
          <w:sz w:val="22"/>
          <w:szCs w:val="22"/>
          <w:lang w:val="en-US"/>
        </w:rPr>
        <w:t>,</w:t>
      </w:r>
      <w:r w:rsidR="00F03CC6">
        <w:rPr>
          <w:rFonts w:ascii="Calibri" w:hAnsi="Calibri" w:cs="Calibri"/>
          <w:sz w:val="22"/>
          <w:szCs w:val="22"/>
          <w:lang w:val="en-US"/>
        </w:rPr>
        <w:t xml:space="preserve"> MEGAHIT </w:t>
      </w:r>
      <w:proofErr w:type="gramStart"/>
      <w:r w:rsidR="00F03CC6">
        <w:rPr>
          <w:rFonts w:ascii="Calibri" w:hAnsi="Calibri" w:cs="Calibri"/>
          <w:sz w:val="22"/>
          <w:szCs w:val="22"/>
          <w:lang w:val="en-US"/>
        </w:rPr>
        <w:t xml:space="preserve">for </w:t>
      </w:r>
      <w:r w:rsidRPr="000C5D34">
        <w:rPr>
          <w:rFonts w:ascii="Calibri" w:hAnsi="Calibri" w:cs="Calibri"/>
          <w:sz w:val="22"/>
          <w:szCs w:val="22"/>
          <w:lang w:val="en-US"/>
        </w:rPr>
        <w:t xml:space="preserve"> assembly</w:t>
      </w:r>
      <w:proofErr w:type="gramEnd"/>
      <w:r w:rsidRPr="000C5D34">
        <w:rPr>
          <w:rFonts w:ascii="Calibri" w:hAnsi="Calibri" w:cs="Calibri"/>
          <w:sz w:val="22"/>
          <w:szCs w:val="22"/>
          <w:lang w:val="en-US"/>
        </w:rPr>
        <w:t xml:space="preserve"> of short reads into longer contigs using algorithms, and binning of contigs into metagenome-assembled genomes (MAGs) based on sequence composition and coverage </w:t>
      </w:r>
      <w:proofErr w:type="gramStart"/>
      <w:r w:rsidRPr="000C5D34">
        <w:rPr>
          <w:rFonts w:ascii="Calibri" w:hAnsi="Calibri" w:cs="Calibri"/>
          <w:sz w:val="22"/>
          <w:szCs w:val="22"/>
          <w:lang w:val="en-US"/>
        </w:rPr>
        <w:t>patterns .</w:t>
      </w:r>
      <w:proofErr w:type="gramEnd"/>
      <w:r w:rsidRPr="000C5D34">
        <w:rPr>
          <w:rFonts w:ascii="Calibri" w:hAnsi="Calibri" w:cs="Calibri"/>
          <w:sz w:val="22"/>
          <w:szCs w:val="22"/>
          <w:lang w:val="en-US"/>
        </w:rPr>
        <w:t xml:space="preserve"> Tools like </w:t>
      </w:r>
      <w:proofErr w:type="spellStart"/>
      <w:r w:rsidRPr="000C5D34">
        <w:rPr>
          <w:rFonts w:ascii="Calibri" w:hAnsi="Calibri" w:cs="Calibri"/>
          <w:sz w:val="22"/>
          <w:szCs w:val="22"/>
          <w:lang w:val="en-US"/>
        </w:rPr>
        <w:t>MetaBAT</w:t>
      </w:r>
      <w:proofErr w:type="spellEnd"/>
      <w:r w:rsidRPr="000C5D34">
        <w:rPr>
          <w:rFonts w:ascii="Calibri" w:hAnsi="Calibri" w:cs="Calibri"/>
          <w:sz w:val="22"/>
          <w:szCs w:val="22"/>
          <w:lang w:val="en-US"/>
        </w:rPr>
        <w:t xml:space="preserve"> leverage differential coverage across multiple samples to improve binning accuracy, while </w:t>
      </w:r>
      <w:proofErr w:type="spellStart"/>
      <w:r w:rsidRPr="000C5D34">
        <w:rPr>
          <w:rFonts w:ascii="Calibri" w:hAnsi="Calibri" w:cs="Calibri"/>
          <w:sz w:val="22"/>
          <w:szCs w:val="22"/>
          <w:lang w:val="en-US"/>
        </w:rPr>
        <w:t>CheckM</w:t>
      </w:r>
      <w:proofErr w:type="spellEnd"/>
      <w:r w:rsidRPr="000C5D34">
        <w:rPr>
          <w:rFonts w:ascii="Calibri" w:hAnsi="Calibri" w:cs="Calibri"/>
          <w:sz w:val="22"/>
          <w:szCs w:val="22"/>
          <w:lang w:val="en-US"/>
        </w:rPr>
        <w:t xml:space="preserve"> provides critical assessments of genome completeness and </w:t>
      </w:r>
      <w:r w:rsidR="00F03CC6" w:rsidRPr="000C5D34">
        <w:rPr>
          <w:rFonts w:ascii="Calibri" w:hAnsi="Calibri" w:cs="Calibri"/>
          <w:sz w:val="22"/>
          <w:szCs w:val="22"/>
          <w:lang w:val="en-US"/>
        </w:rPr>
        <w:t>contamination.</w:t>
      </w:r>
      <w:r w:rsidRPr="000C5D34">
        <w:rPr>
          <w:rFonts w:ascii="Calibri" w:hAnsi="Calibri" w:cs="Calibri"/>
          <w:sz w:val="22"/>
          <w:szCs w:val="22"/>
          <w:lang w:val="en-US"/>
        </w:rPr>
        <w:t xml:space="preserve"> These methods enable the recovery of near-complete genomes from environmental samples, revealing the phylogenetic diversity and metabolic potential of uncultivated microorganisms.</w:t>
      </w:r>
    </w:p>
    <w:p w14:paraId="689F791D" w14:textId="061A884F" w:rsidR="000C5D34" w:rsidRDefault="00F03CC6" w:rsidP="003A591B">
      <w:pPr>
        <w:rPr>
          <w:rFonts w:ascii="Calibri" w:hAnsi="Calibri" w:cs="Calibri"/>
          <w:b/>
          <w:bCs/>
          <w:sz w:val="22"/>
          <w:szCs w:val="22"/>
          <w:lang w:val="en-US"/>
        </w:rPr>
      </w:pPr>
      <w:r>
        <w:rPr>
          <w:rFonts w:ascii="Calibri" w:hAnsi="Calibri" w:cs="Calibri"/>
          <w:sz w:val="22"/>
          <w:szCs w:val="22"/>
          <w:lang w:val="en-US"/>
        </w:rPr>
        <w:t xml:space="preserve">for the studies on individual microbial </w:t>
      </w:r>
      <w:proofErr w:type="spellStart"/>
      <w:r>
        <w:rPr>
          <w:rFonts w:ascii="Calibri" w:hAnsi="Calibri" w:cs="Calibri"/>
          <w:sz w:val="22"/>
          <w:szCs w:val="22"/>
          <w:lang w:val="en-US"/>
        </w:rPr>
        <w:t>siolates</w:t>
      </w:r>
      <w:proofErr w:type="spellEnd"/>
      <w:r>
        <w:rPr>
          <w:rFonts w:ascii="Calibri" w:hAnsi="Calibri" w:cs="Calibri"/>
          <w:sz w:val="22"/>
          <w:szCs w:val="22"/>
          <w:lang w:val="en-US"/>
        </w:rPr>
        <w:t xml:space="preserve">, genome assembly remains a fundamental technique. </w:t>
      </w:r>
      <w:r w:rsidR="00360BC9">
        <w:rPr>
          <w:rFonts w:ascii="Calibri" w:hAnsi="Calibri" w:cs="Calibri"/>
          <w:sz w:val="22"/>
          <w:szCs w:val="22"/>
          <w:lang w:val="en-US"/>
        </w:rPr>
        <w:t>T</w:t>
      </w:r>
      <w:r w:rsidR="00360BC9" w:rsidRPr="00360BC9">
        <w:rPr>
          <w:rFonts w:ascii="Calibri" w:hAnsi="Calibri" w:cs="Calibri"/>
          <w:sz w:val="22"/>
          <w:szCs w:val="22"/>
          <w:lang w:val="en-US"/>
        </w:rPr>
        <w:t xml:space="preserve">he advent of third-generation sequencing technologies, particularly Oxford Nanopore Technologies (ONT) and PacBio High-Fidelity (HiFi) sequencing, has </w:t>
      </w:r>
      <w:r w:rsidR="00360BC9">
        <w:rPr>
          <w:rFonts w:ascii="Calibri" w:hAnsi="Calibri" w:cs="Calibri"/>
          <w:sz w:val="22"/>
          <w:szCs w:val="22"/>
          <w:lang w:val="en-US"/>
        </w:rPr>
        <w:t>improved</w:t>
      </w:r>
      <w:r w:rsidR="00360BC9" w:rsidRPr="00360BC9">
        <w:rPr>
          <w:rFonts w:ascii="Calibri" w:hAnsi="Calibri" w:cs="Calibri"/>
          <w:sz w:val="22"/>
          <w:szCs w:val="22"/>
          <w:lang w:val="en-US"/>
        </w:rPr>
        <w:t xml:space="preserve"> the quality and contiguity of genome assemblies</w:t>
      </w:r>
      <w:r w:rsidR="00360BC9">
        <w:rPr>
          <w:rFonts w:ascii="Calibri" w:hAnsi="Calibri" w:cs="Calibri"/>
          <w:sz w:val="22"/>
          <w:szCs w:val="22"/>
          <w:lang w:val="en-US"/>
        </w:rPr>
        <w:t xml:space="preserve">. The long reads from these technologies resolve repetitive genomic regions that confound short read only approaches. Hybrid assembly strategies which combine the accuracy of short reads with long range information from long reads can produce near complete genome assemblies. The resulting assemblies serve as essential foundations for downstream comparative and functional analyses. </w:t>
      </w:r>
    </w:p>
    <w:p w14:paraId="48F64173" w14:textId="597D58C9" w:rsidR="000C5D34" w:rsidRPr="000C5D34" w:rsidRDefault="00360BC9" w:rsidP="004B02DF">
      <w:pPr>
        <w:rPr>
          <w:rFonts w:ascii="Calibri" w:hAnsi="Calibri" w:cs="Calibri"/>
          <w:sz w:val="22"/>
          <w:szCs w:val="22"/>
          <w:lang w:val="en-US"/>
        </w:rPr>
      </w:pPr>
      <w:proofErr w:type="spellStart"/>
      <w:r>
        <w:rPr>
          <w:rFonts w:ascii="Calibri" w:hAnsi="Calibri" w:cs="Calibri"/>
          <w:sz w:val="22"/>
          <w:szCs w:val="22"/>
          <w:lang w:val="en-US"/>
        </w:rPr>
        <w:t>Pangenomics</w:t>
      </w:r>
      <w:proofErr w:type="spellEnd"/>
      <w:r>
        <w:rPr>
          <w:rFonts w:ascii="Calibri" w:hAnsi="Calibri" w:cs="Calibri"/>
          <w:sz w:val="22"/>
          <w:szCs w:val="22"/>
          <w:lang w:val="en-US"/>
        </w:rPr>
        <w:t xml:space="preserve"> encompasses extends beyond the scope of genomic analysis beyond single reference genome to include the full genetic repertoire of species or a taxonomic group. It consists of three fundamental components: the core genome, consisting of genes </w:t>
      </w:r>
      <w:proofErr w:type="gramStart"/>
      <w:r>
        <w:rPr>
          <w:rFonts w:ascii="Calibri" w:hAnsi="Calibri" w:cs="Calibri"/>
          <w:sz w:val="22"/>
          <w:szCs w:val="22"/>
          <w:lang w:val="en-US"/>
        </w:rPr>
        <w:t>shared  by</w:t>
      </w:r>
      <w:proofErr w:type="gramEnd"/>
      <w:r>
        <w:rPr>
          <w:rFonts w:ascii="Calibri" w:hAnsi="Calibri" w:cs="Calibri"/>
          <w:sz w:val="22"/>
          <w:szCs w:val="22"/>
          <w:lang w:val="en-US"/>
        </w:rPr>
        <w:t xml:space="preserve"> all members of the </w:t>
      </w:r>
      <w:proofErr w:type="spellStart"/>
      <w:r>
        <w:rPr>
          <w:rFonts w:ascii="Calibri" w:hAnsi="Calibri" w:cs="Calibri"/>
          <w:sz w:val="22"/>
          <w:szCs w:val="22"/>
          <w:lang w:val="en-US"/>
        </w:rPr>
        <w:t>spcies</w:t>
      </w:r>
      <w:proofErr w:type="spellEnd"/>
      <w:r>
        <w:rPr>
          <w:rFonts w:ascii="Calibri" w:hAnsi="Calibri" w:cs="Calibri"/>
          <w:sz w:val="22"/>
          <w:szCs w:val="22"/>
          <w:lang w:val="en-US"/>
        </w:rPr>
        <w:t xml:space="preserve">, the accessory genome, comprising of genes present in some but not in all strains and singletons, gene unique to individual isolates. This </w:t>
      </w:r>
      <w:proofErr w:type="gramStart"/>
      <w:r>
        <w:rPr>
          <w:rFonts w:ascii="Calibri" w:hAnsi="Calibri" w:cs="Calibri"/>
          <w:sz w:val="22"/>
          <w:szCs w:val="22"/>
          <w:lang w:val="en-US"/>
        </w:rPr>
        <w:t>framework,</w:t>
      </w:r>
      <w:proofErr w:type="gramEnd"/>
      <w:r>
        <w:rPr>
          <w:rFonts w:ascii="Calibri" w:hAnsi="Calibri" w:cs="Calibri"/>
          <w:sz w:val="22"/>
          <w:szCs w:val="22"/>
          <w:lang w:val="en-US"/>
        </w:rPr>
        <w:t xml:space="preserve"> acknowledges that bacterial genomes are dynamic entities shaped by </w:t>
      </w:r>
      <w:r w:rsidRPr="00360BC9">
        <w:rPr>
          <w:rFonts w:ascii="Calibri" w:hAnsi="Calibri" w:cs="Calibri"/>
          <w:sz w:val="22"/>
          <w:szCs w:val="22"/>
          <w:lang w:val="en-US"/>
        </w:rPr>
        <w:t>horizontal gene transfer, gene loss, and duplication events, resulting in substantial intraspecific diversity</w:t>
      </w:r>
      <w:r>
        <w:rPr>
          <w:rFonts w:ascii="Calibri" w:hAnsi="Calibri" w:cs="Calibri"/>
          <w:sz w:val="22"/>
          <w:szCs w:val="22"/>
          <w:lang w:val="en-US"/>
        </w:rPr>
        <w:t>. In bacterial population the analysis of accessory genome</w:t>
      </w:r>
      <w:r w:rsidR="004B02DF">
        <w:rPr>
          <w:rFonts w:ascii="Calibri" w:hAnsi="Calibri" w:cs="Calibri"/>
          <w:sz w:val="22"/>
          <w:szCs w:val="22"/>
          <w:lang w:val="en-US"/>
        </w:rPr>
        <w:t xml:space="preserve"> provides the information about niche-specific adaptations</w:t>
      </w:r>
      <w:r w:rsidR="004B02DF" w:rsidRPr="004B02DF">
        <w:rPr>
          <w:rFonts w:ascii="Calibri" w:hAnsi="Calibri" w:cs="Calibri"/>
          <w:sz w:val="22"/>
          <w:szCs w:val="22"/>
          <w:lang w:val="en-US"/>
        </w:rPr>
        <w:t xml:space="preserve"> </w:t>
      </w:r>
      <w:r w:rsidR="004B02DF" w:rsidRPr="000C5D34">
        <w:rPr>
          <w:rFonts w:ascii="Calibri" w:hAnsi="Calibri" w:cs="Calibri"/>
          <w:sz w:val="22"/>
          <w:szCs w:val="22"/>
          <w:lang w:val="en-US"/>
        </w:rPr>
        <w:t>niche-specific adaptations, including substrate utilization, stress resistance, and virulence factors </w:t>
      </w:r>
      <w:r w:rsidR="004B02DF">
        <w:rPr>
          <w:rFonts w:ascii="Calibri" w:hAnsi="Calibri" w:cs="Calibri"/>
          <w:sz w:val="22"/>
          <w:szCs w:val="22"/>
          <w:lang w:val="en-US"/>
        </w:rPr>
        <w:t xml:space="preserve"> </w:t>
      </w:r>
      <w:r w:rsidR="000C5D34" w:rsidRPr="000C5D34">
        <w:rPr>
          <w:rFonts w:ascii="Calibri" w:hAnsi="Calibri" w:cs="Calibri"/>
          <w:sz w:val="22"/>
          <w:szCs w:val="22"/>
          <w:lang w:val="en-US"/>
        </w:rPr>
        <w:t xml:space="preserve">Construction of pangenomes using tools like </w:t>
      </w:r>
      <w:proofErr w:type="spellStart"/>
      <w:r w:rsidR="000C5D34" w:rsidRPr="000C5D34">
        <w:rPr>
          <w:rFonts w:ascii="Calibri" w:hAnsi="Calibri" w:cs="Calibri"/>
          <w:sz w:val="22"/>
          <w:szCs w:val="22"/>
          <w:lang w:val="en-US"/>
        </w:rPr>
        <w:t>Anvi‘o</w:t>
      </w:r>
      <w:proofErr w:type="spellEnd"/>
      <w:r w:rsidR="000C5D34" w:rsidRPr="000C5D34">
        <w:rPr>
          <w:rFonts w:ascii="Calibri" w:hAnsi="Calibri" w:cs="Calibri"/>
          <w:sz w:val="22"/>
          <w:szCs w:val="22"/>
          <w:lang w:val="en-US"/>
        </w:rPr>
        <w:t xml:space="preserve"> </w:t>
      </w:r>
      <w:r w:rsidR="004B02DF">
        <w:rPr>
          <w:rFonts w:ascii="Calibri" w:hAnsi="Calibri" w:cs="Calibri"/>
          <w:sz w:val="22"/>
          <w:szCs w:val="22"/>
          <w:lang w:val="en-US"/>
        </w:rPr>
        <w:lastRenderedPageBreak/>
        <w:t>helps in</w:t>
      </w:r>
      <w:r w:rsidR="000C5D34" w:rsidRPr="000C5D34">
        <w:rPr>
          <w:rFonts w:ascii="Calibri" w:hAnsi="Calibri" w:cs="Calibri"/>
          <w:sz w:val="22"/>
          <w:szCs w:val="22"/>
          <w:lang w:val="en-US"/>
        </w:rPr>
        <w:t xml:space="preserve"> visualization of gene presence</w:t>
      </w:r>
      <w:r w:rsidR="004B02DF">
        <w:rPr>
          <w:rFonts w:ascii="Calibri" w:hAnsi="Calibri" w:cs="Calibri"/>
          <w:sz w:val="22"/>
          <w:szCs w:val="22"/>
          <w:lang w:val="en-US"/>
        </w:rPr>
        <w:t xml:space="preserve"> </w:t>
      </w:r>
      <w:r w:rsidR="000C5D34" w:rsidRPr="000C5D34">
        <w:rPr>
          <w:rFonts w:ascii="Calibri" w:hAnsi="Calibri" w:cs="Calibri"/>
          <w:sz w:val="22"/>
          <w:szCs w:val="22"/>
          <w:lang w:val="en-US"/>
        </w:rPr>
        <w:t>absence patterns across multiple genomes, identification of strain-specific singletons, and calculation of average nucleotide identity (ANI) to resolve evolutionary relationships .</w:t>
      </w:r>
    </w:p>
    <w:p w14:paraId="02834934" w14:textId="0C2F48AD" w:rsidR="000C5D34" w:rsidRPr="000C5D34" w:rsidRDefault="004B02DF" w:rsidP="004B02DF">
      <w:pPr>
        <w:rPr>
          <w:rFonts w:ascii="Calibri" w:hAnsi="Calibri" w:cs="Calibri"/>
          <w:sz w:val="22"/>
          <w:szCs w:val="22"/>
          <w:lang w:val="en-US"/>
        </w:rPr>
      </w:pPr>
      <w:r>
        <w:rPr>
          <w:rFonts w:ascii="Calibri" w:hAnsi="Calibri" w:cs="Calibri"/>
          <w:sz w:val="22"/>
          <w:szCs w:val="22"/>
          <w:lang w:val="en-US"/>
        </w:rPr>
        <w:t xml:space="preserve">Transcriptomics is the method to quantify gene expression levels to identify which genes are being actively transcribed under specific conditions. RNA sequencing (RNA-seq) is the standard method for differential expression analysis. The typical RNA seq workflow integrates read trimming, alignment to reference genome or transcriptome, quantification of expression levels and statistical testing for differential expression. Tools like </w:t>
      </w:r>
      <w:r w:rsidR="000C5D34" w:rsidRPr="000C5D34">
        <w:rPr>
          <w:rFonts w:ascii="Calibri" w:hAnsi="Calibri" w:cs="Calibri"/>
          <w:sz w:val="22"/>
          <w:szCs w:val="22"/>
          <w:lang w:val="en-US"/>
        </w:rPr>
        <w:t xml:space="preserve">DESeq2, </w:t>
      </w:r>
      <w:proofErr w:type="spellStart"/>
      <w:proofErr w:type="gramStart"/>
      <w:r w:rsidR="000C5D34" w:rsidRPr="000C5D34">
        <w:rPr>
          <w:rFonts w:ascii="Calibri" w:hAnsi="Calibri" w:cs="Calibri"/>
          <w:sz w:val="22"/>
          <w:szCs w:val="22"/>
          <w:lang w:val="en-US"/>
        </w:rPr>
        <w:t>edgeR</w:t>
      </w:r>
      <w:proofErr w:type="spellEnd"/>
      <w:proofErr w:type="gramEnd"/>
      <w:r w:rsidR="000C5D34" w:rsidRPr="000C5D34">
        <w:rPr>
          <w:rFonts w:ascii="Calibri" w:hAnsi="Calibri" w:cs="Calibri"/>
          <w:sz w:val="22"/>
          <w:szCs w:val="22"/>
          <w:lang w:val="en-US"/>
        </w:rPr>
        <w:t xml:space="preserve"> identifies genes with statistically significant changes between conditions while </w:t>
      </w:r>
      <w:proofErr w:type="gramStart"/>
      <w:r w:rsidR="000C5D34" w:rsidRPr="000C5D34">
        <w:rPr>
          <w:rFonts w:ascii="Calibri" w:hAnsi="Calibri" w:cs="Calibri"/>
          <w:sz w:val="22"/>
          <w:szCs w:val="22"/>
          <w:lang w:val="en-US"/>
        </w:rPr>
        <w:t>controlling for</w:t>
      </w:r>
      <w:proofErr w:type="gramEnd"/>
      <w:r w:rsidR="000C5D34" w:rsidRPr="000C5D34">
        <w:rPr>
          <w:rFonts w:ascii="Calibri" w:hAnsi="Calibri" w:cs="Calibri"/>
          <w:sz w:val="22"/>
          <w:szCs w:val="22"/>
          <w:lang w:val="en-US"/>
        </w:rPr>
        <w:t xml:space="preserve"> multiple </w:t>
      </w:r>
      <w:proofErr w:type="gramStart"/>
      <w:r w:rsidR="000C5D34" w:rsidRPr="000C5D34">
        <w:rPr>
          <w:rFonts w:ascii="Calibri" w:hAnsi="Calibri" w:cs="Calibri"/>
          <w:sz w:val="22"/>
          <w:szCs w:val="22"/>
          <w:lang w:val="en-US"/>
        </w:rPr>
        <w:t>testing .</w:t>
      </w:r>
      <w:proofErr w:type="gramEnd"/>
      <w:r w:rsidR="000C5D34" w:rsidRPr="000C5D34">
        <w:rPr>
          <w:rFonts w:ascii="Calibri" w:hAnsi="Calibri" w:cs="Calibri"/>
          <w:sz w:val="22"/>
          <w:szCs w:val="22"/>
          <w:lang w:val="en-US"/>
        </w:rPr>
        <w:t xml:space="preserve"> Normalization methods like Trimmed Mean of M-values (TMM) account for sequencing depth and compositional biases, enabling accurate comparisons across </w:t>
      </w:r>
      <w:r w:rsidRPr="000C5D34">
        <w:rPr>
          <w:rFonts w:ascii="Calibri" w:hAnsi="Calibri" w:cs="Calibri"/>
          <w:sz w:val="22"/>
          <w:szCs w:val="22"/>
          <w:lang w:val="en-US"/>
        </w:rPr>
        <w:t>samples.</w:t>
      </w:r>
      <w:r w:rsidR="000C5D34" w:rsidRPr="000C5D34">
        <w:rPr>
          <w:rFonts w:ascii="Calibri" w:hAnsi="Calibri" w:cs="Calibri"/>
          <w:sz w:val="22"/>
          <w:szCs w:val="22"/>
          <w:lang w:val="en-US"/>
        </w:rPr>
        <w:t xml:space="preserve"> </w:t>
      </w:r>
      <w:r>
        <w:rPr>
          <w:rFonts w:ascii="Calibri" w:hAnsi="Calibri" w:cs="Calibri"/>
          <w:sz w:val="22"/>
          <w:szCs w:val="22"/>
          <w:lang w:val="en-US"/>
        </w:rPr>
        <w:t xml:space="preserve">These approaches help in studying </w:t>
      </w:r>
      <w:r w:rsidR="000C5D34" w:rsidRPr="000C5D34">
        <w:rPr>
          <w:rFonts w:ascii="Calibri" w:hAnsi="Calibri" w:cs="Calibri"/>
          <w:sz w:val="22"/>
          <w:szCs w:val="22"/>
          <w:lang w:val="en-US"/>
        </w:rPr>
        <w:t xml:space="preserve">transcriptional responses in environmentally relevant microorganisms such as methanogenic archaea, where gene regulation </w:t>
      </w:r>
      <w:r>
        <w:rPr>
          <w:rFonts w:ascii="Calibri" w:hAnsi="Calibri" w:cs="Calibri"/>
          <w:sz w:val="22"/>
          <w:szCs w:val="22"/>
          <w:lang w:val="en-US"/>
        </w:rPr>
        <w:t>supports</w:t>
      </w:r>
      <w:r w:rsidR="000C5D34" w:rsidRPr="000C5D34">
        <w:rPr>
          <w:rFonts w:ascii="Calibri" w:hAnsi="Calibri" w:cs="Calibri"/>
          <w:sz w:val="22"/>
          <w:szCs w:val="22"/>
          <w:lang w:val="en-US"/>
        </w:rPr>
        <w:t xml:space="preserve"> metabolic flexibility.</w:t>
      </w:r>
    </w:p>
    <w:p w14:paraId="59C6D87C" w14:textId="26D2F421" w:rsidR="000C5D34" w:rsidRPr="000C5D34" w:rsidRDefault="004B02DF" w:rsidP="007E1686">
      <w:pPr>
        <w:rPr>
          <w:rFonts w:ascii="Calibri" w:hAnsi="Calibri" w:cs="Calibri"/>
          <w:sz w:val="22"/>
          <w:szCs w:val="22"/>
          <w:lang w:val="en-US"/>
        </w:rPr>
      </w:pPr>
      <w:proofErr w:type="spellStart"/>
      <w:r>
        <w:rPr>
          <w:rFonts w:ascii="Calibri" w:hAnsi="Calibri" w:cs="Calibri"/>
          <w:sz w:val="22"/>
          <w:szCs w:val="22"/>
          <w:lang w:val="en-US"/>
        </w:rPr>
        <w:t>Viromics</w:t>
      </w:r>
      <w:proofErr w:type="spellEnd"/>
      <w:r>
        <w:rPr>
          <w:rFonts w:ascii="Calibri" w:hAnsi="Calibri" w:cs="Calibri"/>
          <w:sz w:val="22"/>
          <w:szCs w:val="22"/>
          <w:lang w:val="en-US"/>
        </w:rPr>
        <w:t xml:space="preserve"> is the application of metagenomic principles to viral communities. Viruses particularly bacteriophages are the most abundant </w:t>
      </w:r>
      <w:proofErr w:type="spellStart"/>
      <w:r>
        <w:rPr>
          <w:rFonts w:ascii="Calibri" w:hAnsi="Calibri" w:cs="Calibri"/>
          <w:sz w:val="22"/>
          <w:szCs w:val="22"/>
          <w:lang w:val="en-US"/>
        </w:rPr>
        <w:t>biologoical</w:t>
      </w:r>
      <w:proofErr w:type="spellEnd"/>
      <w:r>
        <w:rPr>
          <w:rFonts w:ascii="Calibri" w:hAnsi="Calibri" w:cs="Calibri"/>
          <w:sz w:val="22"/>
          <w:szCs w:val="22"/>
          <w:lang w:val="en-US"/>
        </w:rPr>
        <w:t xml:space="preserve"> entities on Earth and they play critical roles in shaping microbial community by </w:t>
      </w:r>
      <w:r w:rsidRPr="004B02DF">
        <w:rPr>
          <w:rFonts w:ascii="Calibri" w:hAnsi="Calibri" w:cs="Calibri"/>
          <w:sz w:val="22"/>
          <w:szCs w:val="22"/>
          <w:lang w:val="en-US"/>
        </w:rPr>
        <w:t xml:space="preserve">mediating horizontal gene </w:t>
      </w:r>
      <w:proofErr w:type="gramStart"/>
      <w:r w:rsidRPr="004B02DF">
        <w:rPr>
          <w:rFonts w:ascii="Calibri" w:hAnsi="Calibri" w:cs="Calibri"/>
          <w:sz w:val="22"/>
          <w:szCs w:val="22"/>
          <w:lang w:val="en-US"/>
        </w:rPr>
        <w:t>transfer, and</w:t>
      </w:r>
      <w:proofErr w:type="gramEnd"/>
      <w:r w:rsidRPr="004B02DF">
        <w:rPr>
          <w:rFonts w:ascii="Calibri" w:hAnsi="Calibri" w:cs="Calibri"/>
          <w:sz w:val="22"/>
          <w:szCs w:val="22"/>
          <w:lang w:val="en-US"/>
        </w:rPr>
        <w:t xml:space="preserve"> influencing biogeochemical cycles through host lysis and metabolic manipulation</w:t>
      </w:r>
      <w:r>
        <w:rPr>
          <w:rFonts w:ascii="Calibri" w:hAnsi="Calibri" w:cs="Calibri"/>
          <w:sz w:val="22"/>
          <w:szCs w:val="22"/>
          <w:lang w:val="en-US"/>
        </w:rPr>
        <w:t xml:space="preserve">. </w:t>
      </w:r>
      <w:proofErr w:type="spellStart"/>
      <w:r>
        <w:rPr>
          <w:rFonts w:ascii="Calibri" w:hAnsi="Calibri" w:cs="Calibri"/>
          <w:sz w:val="22"/>
          <w:szCs w:val="22"/>
          <w:lang w:val="en-US"/>
        </w:rPr>
        <w:t>Viromic</w:t>
      </w:r>
      <w:proofErr w:type="spellEnd"/>
      <w:r>
        <w:rPr>
          <w:rFonts w:ascii="Calibri" w:hAnsi="Calibri" w:cs="Calibri"/>
          <w:sz w:val="22"/>
          <w:szCs w:val="22"/>
          <w:lang w:val="en-US"/>
        </w:rPr>
        <w:t xml:space="preserve"> workflow involves physical separation of viral particles, extraction of viral DNA or RNA, sequencing </w:t>
      </w:r>
      <w:proofErr w:type="gramStart"/>
      <w:r>
        <w:rPr>
          <w:rFonts w:ascii="Calibri" w:hAnsi="Calibri" w:cs="Calibri"/>
          <w:sz w:val="22"/>
          <w:szCs w:val="22"/>
          <w:lang w:val="en-US"/>
        </w:rPr>
        <w:t>and  computational</w:t>
      </w:r>
      <w:proofErr w:type="gramEnd"/>
      <w:r>
        <w:rPr>
          <w:rFonts w:ascii="Calibri" w:hAnsi="Calibri" w:cs="Calibri"/>
          <w:sz w:val="22"/>
          <w:szCs w:val="22"/>
          <w:lang w:val="en-US"/>
        </w:rPr>
        <w:t xml:space="preserve"> identification of viral sequences from metagenomic assemblies. </w:t>
      </w:r>
      <w:r w:rsidR="007E1686">
        <w:rPr>
          <w:rFonts w:ascii="Calibri" w:hAnsi="Calibri" w:cs="Calibri"/>
          <w:sz w:val="22"/>
          <w:szCs w:val="22"/>
          <w:lang w:val="en-US"/>
        </w:rPr>
        <w:t xml:space="preserve">tools like </w:t>
      </w:r>
      <w:proofErr w:type="spellStart"/>
      <w:r w:rsidR="007E1686">
        <w:rPr>
          <w:rFonts w:ascii="Calibri" w:hAnsi="Calibri" w:cs="Calibri"/>
          <w:sz w:val="22"/>
          <w:szCs w:val="22"/>
          <w:lang w:val="en-US"/>
        </w:rPr>
        <w:t>geNomad</w:t>
      </w:r>
      <w:proofErr w:type="spellEnd"/>
      <w:r w:rsidR="007E1686">
        <w:rPr>
          <w:rFonts w:ascii="Calibri" w:hAnsi="Calibri" w:cs="Calibri"/>
          <w:sz w:val="22"/>
          <w:szCs w:val="22"/>
          <w:lang w:val="en-US"/>
        </w:rPr>
        <w:t xml:space="preserve">, which combines marker gene detection and deep learning to recognize viral sequences has advanced the field of </w:t>
      </w:r>
      <w:proofErr w:type="spellStart"/>
      <w:r w:rsidR="007E1686">
        <w:rPr>
          <w:rFonts w:ascii="Calibri" w:hAnsi="Calibri" w:cs="Calibri"/>
          <w:sz w:val="22"/>
          <w:szCs w:val="22"/>
          <w:lang w:val="en-US"/>
        </w:rPr>
        <w:t>viromics</w:t>
      </w:r>
      <w:proofErr w:type="spellEnd"/>
      <w:r w:rsidR="007E1686">
        <w:rPr>
          <w:rFonts w:ascii="Calibri" w:hAnsi="Calibri" w:cs="Calibri"/>
          <w:sz w:val="22"/>
          <w:szCs w:val="22"/>
          <w:lang w:val="en-US"/>
        </w:rPr>
        <w:t xml:space="preserve">. Quality assessment tools such as </w:t>
      </w:r>
      <w:proofErr w:type="spellStart"/>
      <w:r w:rsidR="007E1686">
        <w:rPr>
          <w:rFonts w:ascii="Calibri" w:hAnsi="Calibri" w:cs="Calibri"/>
          <w:sz w:val="22"/>
          <w:szCs w:val="22"/>
          <w:lang w:val="en-US"/>
        </w:rPr>
        <w:t>CheckV</w:t>
      </w:r>
      <w:proofErr w:type="spellEnd"/>
      <w:r w:rsidR="007E1686">
        <w:rPr>
          <w:rFonts w:ascii="Calibri" w:hAnsi="Calibri" w:cs="Calibri"/>
          <w:sz w:val="22"/>
          <w:szCs w:val="22"/>
          <w:lang w:val="en-US"/>
        </w:rPr>
        <w:t xml:space="preserve"> evaluates the genome completeness and filters low-confidence predictions, </w:t>
      </w:r>
      <w:r w:rsidR="007E1686" w:rsidRPr="007E1686">
        <w:rPr>
          <w:rFonts w:ascii="Calibri" w:hAnsi="Calibri" w:cs="Calibri"/>
          <w:sz w:val="22"/>
          <w:szCs w:val="22"/>
          <w:lang w:val="en-US"/>
        </w:rPr>
        <w:t>clustering approaches define viral operational taxonomic units (</w:t>
      </w:r>
      <w:proofErr w:type="spellStart"/>
      <w:r w:rsidR="007E1686" w:rsidRPr="007E1686">
        <w:rPr>
          <w:rFonts w:ascii="Calibri" w:hAnsi="Calibri" w:cs="Calibri"/>
          <w:sz w:val="22"/>
          <w:szCs w:val="22"/>
          <w:lang w:val="en-US"/>
        </w:rPr>
        <w:t>vOTUs</w:t>
      </w:r>
      <w:proofErr w:type="spellEnd"/>
      <w:r w:rsidR="007E1686" w:rsidRPr="007E1686">
        <w:rPr>
          <w:rFonts w:ascii="Calibri" w:hAnsi="Calibri" w:cs="Calibri"/>
          <w:sz w:val="22"/>
          <w:szCs w:val="22"/>
          <w:lang w:val="en-US"/>
        </w:rPr>
        <w:t>) at species-level thresholds</w:t>
      </w:r>
      <w:r w:rsidR="007E1686">
        <w:rPr>
          <w:rFonts w:ascii="Calibri" w:hAnsi="Calibri" w:cs="Calibri"/>
          <w:sz w:val="22"/>
          <w:szCs w:val="22"/>
          <w:lang w:val="en-US"/>
        </w:rPr>
        <w:t xml:space="preserve">. </w:t>
      </w:r>
      <w:r w:rsidR="007E1686" w:rsidRPr="007E1686">
        <w:rPr>
          <w:rFonts w:ascii="Calibri" w:hAnsi="Calibri" w:cs="Calibri"/>
          <w:sz w:val="22"/>
          <w:szCs w:val="22"/>
          <w:lang w:val="en-US"/>
        </w:rPr>
        <w:t xml:space="preserve">Functional </w:t>
      </w:r>
      <w:proofErr w:type="gramStart"/>
      <w:r w:rsidR="007E1686" w:rsidRPr="007E1686">
        <w:rPr>
          <w:rFonts w:ascii="Calibri" w:hAnsi="Calibri" w:cs="Calibri"/>
          <w:sz w:val="22"/>
          <w:szCs w:val="22"/>
          <w:lang w:val="en-US"/>
        </w:rPr>
        <w:t>annotation</w:t>
      </w:r>
      <w:proofErr w:type="gramEnd"/>
      <w:r w:rsidR="007E1686" w:rsidRPr="007E1686">
        <w:rPr>
          <w:rFonts w:ascii="Calibri" w:hAnsi="Calibri" w:cs="Calibri"/>
          <w:sz w:val="22"/>
          <w:szCs w:val="22"/>
          <w:lang w:val="en-US"/>
        </w:rPr>
        <w:t xml:space="preserve"> of viral genes, including the identification of auxiliary metabolic genes (AMGs), </w:t>
      </w:r>
      <w:proofErr w:type="gramStart"/>
      <w:r w:rsidR="007E1686" w:rsidRPr="007E1686">
        <w:rPr>
          <w:rFonts w:ascii="Calibri" w:hAnsi="Calibri" w:cs="Calibri"/>
          <w:sz w:val="22"/>
          <w:szCs w:val="22"/>
          <w:lang w:val="en-US"/>
        </w:rPr>
        <w:t>reveals</w:t>
      </w:r>
      <w:proofErr w:type="gramEnd"/>
      <w:r w:rsidR="007E1686" w:rsidRPr="007E1686">
        <w:rPr>
          <w:rFonts w:ascii="Calibri" w:hAnsi="Calibri" w:cs="Calibri"/>
          <w:sz w:val="22"/>
          <w:szCs w:val="22"/>
          <w:lang w:val="en-US"/>
        </w:rPr>
        <w:t xml:space="preserve"> how viruses manipulate host metabolism during infection. Host prediction</w:t>
      </w:r>
      <w:r w:rsidR="007E1686">
        <w:rPr>
          <w:rFonts w:ascii="Calibri" w:hAnsi="Calibri" w:cs="Calibri"/>
          <w:sz w:val="22"/>
          <w:szCs w:val="22"/>
          <w:lang w:val="en-US"/>
        </w:rPr>
        <w:t xml:space="preserve"> tools like </w:t>
      </w:r>
      <w:proofErr w:type="spellStart"/>
      <w:r w:rsidR="007E1686">
        <w:rPr>
          <w:rFonts w:ascii="Calibri" w:hAnsi="Calibri" w:cs="Calibri"/>
          <w:sz w:val="22"/>
          <w:szCs w:val="22"/>
          <w:lang w:val="en-US"/>
        </w:rPr>
        <w:t>iPHoP</w:t>
      </w:r>
      <w:proofErr w:type="spellEnd"/>
      <w:r w:rsidR="007E1686">
        <w:rPr>
          <w:rFonts w:ascii="Calibri" w:hAnsi="Calibri" w:cs="Calibri"/>
          <w:sz w:val="22"/>
          <w:szCs w:val="22"/>
          <w:lang w:val="en-US"/>
        </w:rPr>
        <w:t xml:space="preserve"> use multiple evidence types </w:t>
      </w:r>
      <w:r w:rsidR="000C5D34" w:rsidRPr="000C5D34">
        <w:rPr>
          <w:rFonts w:ascii="Calibri" w:hAnsi="Calibri" w:cs="Calibri"/>
          <w:sz w:val="22"/>
          <w:szCs w:val="22"/>
          <w:lang w:val="en-US"/>
        </w:rPr>
        <w:t>including CRISPR spacer matches, k-</w:t>
      </w:r>
      <w:proofErr w:type="spellStart"/>
      <w:r w:rsidR="000C5D34" w:rsidRPr="000C5D34">
        <w:rPr>
          <w:rFonts w:ascii="Calibri" w:hAnsi="Calibri" w:cs="Calibri"/>
          <w:sz w:val="22"/>
          <w:szCs w:val="22"/>
          <w:lang w:val="en-US"/>
        </w:rPr>
        <w:t>mer</w:t>
      </w:r>
      <w:proofErr w:type="spellEnd"/>
      <w:r w:rsidR="000C5D34" w:rsidRPr="000C5D34">
        <w:rPr>
          <w:rFonts w:ascii="Calibri" w:hAnsi="Calibri" w:cs="Calibri"/>
          <w:sz w:val="22"/>
          <w:szCs w:val="22"/>
          <w:lang w:val="en-US"/>
        </w:rPr>
        <w:t xml:space="preserve"> similarity, and homology—to link viruses to their bacterial or archaeal hosts, providing ecological context for viral </w:t>
      </w:r>
      <w:proofErr w:type="gramStart"/>
      <w:r w:rsidR="000C5D34" w:rsidRPr="000C5D34">
        <w:rPr>
          <w:rFonts w:ascii="Calibri" w:hAnsi="Calibri" w:cs="Calibri"/>
          <w:sz w:val="22"/>
          <w:szCs w:val="22"/>
          <w:lang w:val="en-US"/>
        </w:rPr>
        <w:t>populations .</w:t>
      </w:r>
      <w:proofErr w:type="gramEnd"/>
    </w:p>
    <w:p w14:paraId="62F7ABA1" w14:textId="12F94A95" w:rsidR="007E1686" w:rsidRDefault="000C5D34" w:rsidP="000C5D34">
      <w:pPr>
        <w:rPr>
          <w:rFonts w:ascii="Calibri" w:hAnsi="Calibri" w:cs="Calibri"/>
          <w:sz w:val="22"/>
          <w:szCs w:val="22"/>
          <w:lang w:val="en-US"/>
        </w:rPr>
      </w:pPr>
      <w:r w:rsidRPr="000C5D34">
        <w:rPr>
          <w:rFonts w:ascii="Calibri" w:hAnsi="Calibri" w:cs="Calibri"/>
          <w:sz w:val="22"/>
          <w:szCs w:val="22"/>
          <w:lang w:val="en-US"/>
        </w:rPr>
        <w:t>This study applies these complementary omics approaches</w:t>
      </w:r>
      <w:r w:rsidR="007E1686">
        <w:rPr>
          <w:rFonts w:ascii="Calibri" w:hAnsi="Calibri" w:cs="Calibri"/>
          <w:sz w:val="22"/>
          <w:szCs w:val="22"/>
          <w:lang w:val="en-US"/>
        </w:rPr>
        <w:t xml:space="preserve"> metagenomics, genome assembly, </w:t>
      </w:r>
      <w:proofErr w:type="spellStart"/>
      <w:r w:rsidR="007E1686">
        <w:rPr>
          <w:rFonts w:ascii="Calibri" w:hAnsi="Calibri" w:cs="Calibri"/>
          <w:sz w:val="22"/>
          <w:szCs w:val="22"/>
          <w:lang w:val="en-US"/>
        </w:rPr>
        <w:t>pangenomics</w:t>
      </w:r>
      <w:proofErr w:type="spellEnd"/>
      <w:r w:rsidR="007E1686">
        <w:rPr>
          <w:rFonts w:ascii="Calibri" w:hAnsi="Calibri" w:cs="Calibri"/>
          <w:sz w:val="22"/>
          <w:szCs w:val="22"/>
          <w:lang w:val="en-US"/>
        </w:rPr>
        <w:t xml:space="preserve">, transcriptomics and </w:t>
      </w:r>
      <w:proofErr w:type="spellStart"/>
      <w:r w:rsidR="007E1686">
        <w:rPr>
          <w:rFonts w:ascii="Calibri" w:hAnsi="Calibri" w:cs="Calibri"/>
          <w:sz w:val="22"/>
          <w:szCs w:val="22"/>
          <w:lang w:val="en-US"/>
        </w:rPr>
        <w:t>viromics</w:t>
      </w:r>
      <w:proofErr w:type="spellEnd"/>
      <w:r w:rsidRPr="000C5D34">
        <w:rPr>
          <w:rFonts w:ascii="Calibri" w:hAnsi="Calibri" w:cs="Calibri"/>
          <w:sz w:val="22"/>
          <w:szCs w:val="22"/>
          <w:lang w:val="en-US"/>
        </w:rPr>
        <w:t xml:space="preserve"> to characterize microbial and viral communities</w:t>
      </w:r>
      <w:r w:rsidR="007E1686">
        <w:rPr>
          <w:rFonts w:ascii="Calibri" w:hAnsi="Calibri" w:cs="Calibri"/>
          <w:sz w:val="22"/>
          <w:szCs w:val="22"/>
          <w:lang w:val="en-US"/>
        </w:rPr>
        <w:t xml:space="preserve">. By adhering to rigorous documentation and reproducibility standards throughout the analytical workflow, we ensure that our findings are transparent, verifiable and reusable by the broader scientific community. The results here contribute to our understanding of microbial diversity, genomic architecture, gene expression dynamics and viral ecology in the studied environment. </w:t>
      </w:r>
    </w:p>
    <w:p w14:paraId="554D8439" w14:textId="5B5F2702" w:rsidR="00580FC9" w:rsidRPr="000C5D34" w:rsidRDefault="00580FC9" w:rsidP="000C5D34">
      <w:pPr>
        <w:rPr>
          <w:rFonts w:ascii="Calibri" w:hAnsi="Calibri" w:cs="Calibri"/>
          <w:sz w:val="22"/>
          <w:szCs w:val="22"/>
          <w:lang w:val="en-US"/>
        </w:rPr>
      </w:pPr>
    </w:p>
    <w:sectPr w:rsidR="00580FC9" w:rsidRPr="000C5D34">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412F"/>
    <w:multiLevelType w:val="multilevel"/>
    <w:tmpl w:val="D8826D9A"/>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E0ED9"/>
    <w:multiLevelType w:val="hybridMultilevel"/>
    <w:tmpl w:val="EAB4B77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6D63639"/>
    <w:multiLevelType w:val="multilevel"/>
    <w:tmpl w:val="D6C2663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50B28"/>
    <w:multiLevelType w:val="multilevel"/>
    <w:tmpl w:val="78E0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E4AAC"/>
    <w:multiLevelType w:val="multilevel"/>
    <w:tmpl w:val="0018170E"/>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rFonts w:ascii="Noto Sans Symbols" w:eastAsia="Noto Sans Symbols" w:hAnsi="Noto Sans Symbols" w:cs="Noto Sans Symbols"/>
        <w:strike w:val="0"/>
        <w:dstrike w:val="0"/>
        <w:u w:val="none"/>
        <w:effect w:val="none"/>
      </w:rPr>
    </w:lvl>
    <w:lvl w:ilvl="2">
      <w:start w:val="1"/>
      <w:numFmt w:val="bullet"/>
      <w:lvlText w:val="■"/>
      <w:lvlJc w:val="left"/>
      <w:pPr>
        <w:ind w:left="2160" w:hanging="360"/>
      </w:pPr>
      <w:rPr>
        <w:rFonts w:ascii="Noto Sans Symbols" w:eastAsia="Noto Sans Symbols" w:hAnsi="Noto Sans Symbols" w:cs="Noto Sans Symbols"/>
        <w:strike w:val="0"/>
        <w:dstrike w:val="0"/>
        <w:u w:val="none"/>
        <w:effect w:val="none"/>
      </w:rPr>
    </w:lvl>
    <w:lvl w:ilvl="3">
      <w:start w:val="1"/>
      <w:numFmt w:val="bullet"/>
      <w:lvlText w:val="●"/>
      <w:lvlJc w:val="left"/>
      <w:pPr>
        <w:ind w:left="2880" w:hanging="360"/>
      </w:pPr>
      <w:rPr>
        <w:rFonts w:ascii="Noto Sans Symbols" w:eastAsia="Noto Sans Symbols" w:hAnsi="Noto Sans Symbols" w:cs="Noto Sans Symbols"/>
        <w:strike w:val="0"/>
        <w:dstrike w:val="0"/>
        <w:u w:val="none"/>
        <w:effect w:val="none"/>
      </w:rPr>
    </w:lvl>
    <w:lvl w:ilvl="4">
      <w:start w:val="1"/>
      <w:numFmt w:val="bullet"/>
      <w:lvlText w:val=""/>
      <w:lvlJc w:val="left"/>
      <w:pPr>
        <w:ind w:left="3600" w:hanging="360"/>
      </w:pPr>
      <w:rPr>
        <w:rFonts w:ascii="Noto Sans Symbols" w:eastAsia="Noto Sans Symbols" w:hAnsi="Noto Sans Symbols" w:cs="Noto Sans Symbols"/>
        <w:strike w:val="0"/>
        <w:dstrike w:val="0"/>
        <w:u w:val="none"/>
        <w:effect w:val="none"/>
      </w:rPr>
    </w:lvl>
    <w:lvl w:ilvl="5">
      <w:start w:val="1"/>
      <w:numFmt w:val="bullet"/>
      <w:lvlText w:val="■"/>
      <w:lvlJc w:val="left"/>
      <w:pPr>
        <w:ind w:left="4320" w:hanging="360"/>
      </w:pPr>
      <w:rPr>
        <w:rFonts w:ascii="Noto Sans Symbols" w:eastAsia="Noto Sans Symbols" w:hAnsi="Noto Sans Symbols" w:cs="Noto Sans Symbols"/>
        <w:strike w:val="0"/>
        <w:dstrike w:val="0"/>
        <w:u w:val="none"/>
        <w:effect w:val="none"/>
      </w:rPr>
    </w:lvl>
    <w:lvl w:ilvl="6">
      <w:start w:val="1"/>
      <w:numFmt w:val="bullet"/>
      <w:lvlText w:val="●"/>
      <w:lvlJc w:val="left"/>
      <w:pPr>
        <w:ind w:left="5040" w:hanging="360"/>
      </w:pPr>
      <w:rPr>
        <w:rFonts w:ascii="Noto Sans Symbols" w:eastAsia="Noto Sans Symbols" w:hAnsi="Noto Sans Symbols" w:cs="Noto Sans Symbols"/>
        <w:strike w:val="0"/>
        <w:dstrike w:val="0"/>
        <w:u w:val="none"/>
        <w:effect w:val="none"/>
      </w:rPr>
    </w:lvl>
    <w:lvl w:ilvl="7">
      <w:start w:val="1"/>
      <w:numFmt w:val="bullet"/>
      <w:lvlText w:val=""/>
      <w:lvlJc w:val="left"/>
      <w:pPr>
        <w:ind w:left="5760" w:hanging="360"/>
      </w:pPr>
      <w:rPr>
        <w:rFonts w:ascii="Noto Sans Symbols" w:eastAsia="Noto Sans Symbols" w:hAnsi="Noto Sans Symbols" w:cs="Noto Sans Symbols"/>
        <w:strike w:val="0"/>
        <w:dstrike w:val="0"/>
        <w:u w:val="none"/>
        <w:effect w:val="none"/>
      </w:rPr>
    </w:lvl>
    <w:lvl w:ilvl="8">
      <w:start w:val="1"/>
      <w:numFmt w:val="bullet"/>
      <w:lvlText w:val="■"/>
      <w:lvlJc w:val="left"/>
      <w:pPr>
        <w:ind w:left="6480" w:hanging="360"/>
      </w:pPr>
      <w:rPr>
        <w:rFonts w:ascii="Noto Sans Symbols" w:eastAsia="Noto Sans Symbols" w:hAnsi="Noto Sans Symbols" w:cs="Noto Sans Symbols"/>
        <w:strike w:val="0"/>
        <w:dstrike w:val="0"/>
        <w:u w:val="none"/>
        <w:effect w:val="none"/>
      </w:rPr>
    </w:lvl>
  </w:abstractNum>
  <w:abstractNum w:abstractNumId="5" w15:restartNumberingAfterBreak="0">
    <w:nsid w:val="1FCA4D02"/>
    <w:multiLevelType w:val="multilevel"/>
    <w:tmpl w:val="FE9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20D62"/>
    <w:multiLevelType w:val="hybridMultilevel"/>
    <w:tmpl w:val="7FB854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640E06"/>
    <w:multiLevelType w:val="hybridMultilevel"/>
    <w:tmpl w:val="9DF2D2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2EF68BF"/>
    <w:multiLevelType w:val="multilevel"/>
    <w:tmpl w:val="824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F1D13"/>
    <w:multiLevelType w:val="multilevel"/>
    <w:tmpl w:val="0D2E0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83B79"/>
    <w:multiLevelType w:val="multilevel"/>
    <w:tmpl w:val="8D6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50867"/>
    <w:multiLevelType w:val="hybridMultilevel"/>
    <w:tmpl w:val="15C68EB8"/>
    <w:lvl w:ilvl="0" w:tplc="4BB610C6">
      <w:start w:val="1"/>
      <w:numFmt w:val="decimal"/>
      <w:pStyle w:val="Heading2"/>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34846E98"/>
    <w:multiLevelType w:val="multilevel"/>
    <w:tmpl w:val="FF725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2A4DEC"/>
    <w:multiLevelType w:val="multilevel"/>
    <w:tmpl w:val="2364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B39B3"/>
    <w:multiLevelType w:val="multilevel"/>
    <w:tmpl w:val="80606E5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16253"/>
    <w:multiLevelType w:val="multilevel"/>
    <w:tmpl w:val="9F8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96612"/>
    <w:multiLevelType w:val="multilevel"/>
    <w:tmpl w:val="359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E7D10"/>
    <w:multiLevelType w:val="multilevel"/>
    <w:tmpl w:val="4BF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8713B"/>
    <w:multiLevelType w:val="multilevel"/>
    <w:tmpl w:val="8DE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D6A51"/>
    <w:multiLevelType w:val="multilevel"/>
    <w:tmpl w:val="D94E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C5D3C"/>
    <w:multiLevelType w:val="hybridMultilevel"/>
    <w:tmpl w:val="2D64DBE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757F5003"/>
    <w:multiLevelType w:val="hybridMultilevel"/>
    <w:tmpl w:val="26BC645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6085A00"/>
    <w:multiLevelType w:val="multilevel"/>
    <w:tmpl w:val="130AACE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F06BD9"/>
    <w:multiLevelType w:val="multilevel"/>
    <w:tmpl w:val="421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74D84"/>
    <w:multiLevelType w:val="multilevel"/>
    <w:tmpl w:val="120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697287">
    <w:abstractNumId w:val="7"/>
  </w:num>
  <w:num w:numId="2" w16cid:durableId="729500182">
    <w:abstractNumId w:val="8"/>
  </w:num>
  <w:num w:numId="3" w16cid:durableId="1619481729">
    <w:abstractNumId w:val="20"/>
  </w:num>
  <w:num w:numId="4" w16cid:durableId="488137977">
    <w:abstractNumId w:val="1"/>
  </w:num>
  <w:num w:numId="5" w16cid:durableId="731660912">
    <w:abstractNumId w:val="19"/>
  </w:num>
  <w:num w:numId="6" w16cid:durableId="995885059">
    <w:abstractNumId w:val="22"/>
  </w:num>
  <w:num w:numId="7" w16cid:durableId="1117716797">
    <w:abstractNumId w:val="2"/>
  </w:num>
  <w:num w:numId="8" w16cid:durableId="1705669189">
    <w:abstractNumId w:val="14"/>
  </w:num>
  <w:num w:numId="9" w16cid:durableId="527640127">
    <w:abstractNumId w:val="0"/>
  </w:num>
  <w:num w:numId="10" w16cid:durableId="2000963544">
    <w:abstractNumId w:val="0"/>
    <w:lvlOverride w:ilvl="2">
      <w:startOverride w:val="2"/>
    </w:lvlOverride>
  </w:num>
  <w:num w:numId="11" w16cid:durableId="1613323278">
    <w:abstractNumId w:val="0"/>
    <w:lvlOverride w:ilvl="2">
      <w:startOverride w:val="3"/>
    </w:lvlOverride>
  </w:num>
  <w:num w:numId="12" w16cid:durableId="1379428385">
    <w:abstractNumId w:val="21"/>
  </w:num>
  <w:num w:numId="13" w16cid:durableId="5521941">
    <w:abstractNumId w:val="16"/>
  </w:num>
  <w:num w:numId="14" w16cid:durableId="870260061">
    <w:abstractNumId w:val="10"/>
  </w:num>
  <w:num w:numId="15" w16cid:durableId="1482697835">
    <w:abstractNumId w:val="17"/>
  </w:num>
  <w:num w:numId="16" w16cid:durableId="554660442">
    <w:abstractNumId w:val="24"/>
  </w:num>
  <w:num w:numId="17" w16cid:durableId="49348814">
    <w:abstractNumId w:val="12"/>
  </w:num>
  <w:num w:numId="18" w16cid:durableId="1798642370">
    <w:abstractNumId w:val="9"/>
  </w:num>
  <w:num w:numId="19" w16cid:durableId="965349330">
    <w:abstractNumId w:val="15"/>
  </w:num>
  <w:num w:numId="20" w16cid:durableId="676032501">
    <w:abstractNumId w:val="3"/>
  </w:num>
  <w:num w:numId="21" w16cid:durableId="1020014511">
    <w:abstractNumId w:val="18"/>
  </w:num>
  <w:num w:numId="22" w16cid:durableId="14962774">
    <w:abstractNumId w:val="5"/>
  </w:num>
  <w:num w:numId="23" w16cid:durableId="758217091">
    <w:abstractNumId w:val="13"/>
  </w:num>
  <w:num w:numId="24" w16cid:durableId="270743652">
    <w:abstractNumId w:val="23"/>
  </w:num>
  <w:num w:numId="25" w16cid:durableId="1921022511">
    <w:abstractNumId w:val="11"/>
  </w:num>
  <w:num w:numId="26" w16cid:durableId="1149060388">
    <w:abstractNumId w:val="6"/>
  </w:num>
  <w:num w:numId="27" w16cid:durableId="1128622969">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34"/>
    <w:rsid w:val="00030689"/>
    <w:rsid w:val="00047C7E"/>
    <w:rsid w:val="000A3086"/>
    <w:rsid w:val="000C5D34"/>
    <w:rsid w:val="000F0AD6"/>
    <w:rsid w:val="00100259"/>
    <w:rsid w:val="001A1A71"/>
    <w:rsid w:val="001A1FDA"/>
    <w:rsid w:val="00254934"/>
    <w:rsid w:val="00360BC9"/>
    <w:rsid w:val="003A591B"/>
    <w:rsid w:val="003D4729"/>
    <w:rsid w:val="004B02DF"/>
    <w:rsid w:val="00580FC9"/>
    <w:rsid w:val="00594000"/>
    <w:rsid w:val="005F5F41"/>
    <w:rsid w:val="0064590C"/>
    <w:rsid w:val="006508E2"/>
    <w:rsid w:val="006D63D0"/>
    <w:rsid w:val="007E1686"/>
    <w:rsid w:val="00947089"/>
    <w:rsid w:val="00967601"/>
    <w:rsid w:val="009E255F"/>
    <w:rsid w:val="00A249F5"/>
    <w:rsid w:val="00B21A0F"/>
    <w:rsid w:val="00B63AAC"/>
    <w:rsid w:val="00B832FB"/>
    <w:rsid w:val="00BB5C4B"/>
    <w:rsid w:val="00BC16F0"/>
    <w:rsid w:val="00C26072"/>
    <w:rsid w:val="00C634F9"/>
    <w:rsid w:val="00C84D9D"/>
    <w:rsid w:val="00D019FF"/>
    <w:rsid w:val="00D24421"/>
    <w:rsid w:val="00DB5B35"/>
    <w:rsid w:val="00DD656E"/>
    <w:rsid w:val="00ED45B7"/>
    <w:rsid w:val="00EE60C8"/>
    <w:rsid w:val="00F03C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737D"/>
  <w15:chartTrackingRefBased/>
  <w15:docId w15:val="{7B8AD67C-1478-464E-9C97-0E16A1F7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086"/>
    <w:pPr>
      <w:keepNext/>
      <w:keepLines/>
      <w:numPr>
        <w:numId w:val="25"/>
      </w:numPr>
      <w:spacing w:before="160" w:after="80"/>
      <w:outlineLvl w:val="1"/>
    </w:pPr>
    <w:rPr>
      <w:rFonts w:ascii="Calibri" w:eastAsiaTheme="majorEastAsia" w:hAnsi="Calibri" w:cstheme="majorBidi"/>
      <w:b/>
      <w:color w:val="000000" w:themeColor="text1"/>
      <w:szCs w:val="32"/>
    </w:rPr>
  </w:style>
  <w:style w:type="paragraph" w:styleId="Heading3">
    <w:name w:val="heading 3"/>
    <w:basedOn w:val="Normal"/>
    <w:next w:val="Normal"/>
    <w:link w:val="Heading3Char"/>
    <w:uiPriority w:val="9"/>
    <w:semiHidden/>
    <w:unhideWhenUsed/>
    <w:qFormat/>
    <w:rsid w:val="00254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086"/>
    <w:rPr>
      <w:rFonts w:ascii="Calibri" w:eastAsiaTheme="majorEastAsia" w:hAnsi="Calibri" w:cstheme="majorBidi"/>
      <w:b/>
      <w:color w:val="000000" w:themeColor="text1"/>
      <w:szCs w:val="32"/>
    </w:rPr>
  </w:style>
  <w:style w:type="character" w:customStyle="1" w:styleId="Heading3Char">
    <w:name w:val="Heading 3 Char"/>
    <w:basedOn w:val="DefaultParagraphFont"/>
    <w:link w:val="Heading3"/>
    <w:uiPriority w:val="9"/>
    <w:semiHidden/>
    <w:rsid w:val="00254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34"/>
    <w:rPr>
      <w:rFonts w:eastAsiaTheme="majorEastAsia" w:cstheme="majorBidi"/>
      <w:color w:val="272727" w:themeColor="text1" w:themeTint="D8"/>
    </w:rPr>
  </w:style>
  <w:style w:type="paragraph" w:styleId="Title">
    <w:name w:val="Title"/>
    <w:basedOn w:val="Normal"/>
    <w:next w:val="Normal"/>
    <w:link w:val="TitleChar"/>
    <w:uiPriority w:val="10"/>
    <w:qFormat/>
    <w:rsid w:val="0025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34"/>
    <w:pPr>
      <w:spacing w:before="160"/>
      <w:jc w:val="center"/>
    </w:pPr>
    <w:rPr>
      <w:i/>
      <w:iCs/>
      <w:color w:val="404040" w:themeColor="text1" w:themeTint="BF"/>
    </w:rPr>
  </w:style>
  <w:style w:type="character" w:customStyle="1" w:styleId="QuoteChar">
    <w:name w:val="Quote Char"/>
    <w:basedOn w:val="DefaultParagraphFont"/>
    <w:link w:val="Quote"/>
    <w:uiPriority w:val="29"/>
    <w:rsid w:val="00254934"/>
    <w:rPr>
      <w:i/>
      <w:iCs/>
      <w:color w:val="404040" w:themeColor="text1" w:themeTint="BF"/>
    </w:rPr>
  </w:style>
  <w:style w:type="paragraph" w:styleId="ListParagraph">
    <w:name w:val="List Paragraph"/>
    <w:basedOn w:val="Normal"/>
    <w:uiPriority w:val="34"/>
    <w:qFormat/>
    <w:rsid w:val="00254934"/>
    <w:pPr>
      <w:ind w:left="720"/>
      <w:contextualSpacing/>
    </w:pPr>
  </w:style>
  <w:style w:type="character" w:styleId="IntenseEmphasis">
    <w:name w:val="Intense Emphasis"/>
    <w:basedOn w:val="DefaultParagraphFont"/>
    <w:uiPriority w:val="21"/>
    <w:qFormat/>
    <w:rsid w:val="00254934"/>
    <w:rPr>
      <w:i/>
      <w:iCs/>
      <w:color w:val="0F4761" w:themeColor="accent1" w:themeShade="BF"/>
    </w:rPr>
  </w:style>
  <w:style w:type="paragraph" w:styleId="IntenseQuote">
    <w:name w:val="Intense Quote"/>
    <w:basedOn w:val="Normal"/>
    <w:next w:val="Normal"/>
    <w:link w:val="IntenseQuoteChar"/>
    <w:uiPriority w:val="30"/>
    <w:qFormat/>
    <w:rsid w:val="00254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34"/>
    <w:rPr>
      <w:i/>
      <w:iCs/>
      <w:color w:val="0F4761" w:themeColor="accent1" w:themeShade="BF"/>
    </w:rPr>
  </w:style>
  <w:style w:type="character" w:styleId="IntenseReference">
    <w:name w:val="Intense Reference"/>
    <w:basedOn w:val="DefaultParagraphFont"/>
    <w:uiPriority w:val="32"/>
    <w:qFormat/>
    <w:rsid w:val="00254934"/>
    <w:rPr>
      <w:b/>
      <w:bCs/>
      <w:smallCaps/>
      <w:color w:val="0F4761" w:themeColor="accent1" w:themeShade="BF"/>
      <w:spacing w:val="5"/>
    </w:rPr>
  </w:style>
  <w:style w:type="table" w:styleId="TableGrid">
    <w:name w:val="Table Grid"/>
    <w:basedOn w:val="TableNormal"/>
    <w:uiPriority w:val="39"/>
    <w:rsid w:val="00BC1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0AD6"/>
    <w:rPr>
      <w:b/>
      <w:bCs/>
    </w:rPr>
  </w:style>
  <w:style w:type="paragraph" w:styleId="NormalWeb">
    <w:name w:val="Normal (Web)"/>
    <w:basedOn w:val="Normal"/>
    <w:uiPriority w:val="99"/>
    <w:semiHidden/>
    <w:unhideWhenUsed/>
    <w:rsid w:val="00BB5C4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DefaultParagraphFont"/>
    <w:uiPriority w:val="99"/>
    <w:semiHidden/>
    <w:unhideWhenUsed/>
    <w:rsid w:val="00BB5C4B"/>
    <w:rPr>
      <w:rFonts w:ascii="Courier New" w:eastAsia="Times New Roman" w:hAnsi="Courier New" w:cs="Courier New"/>
      <w:sz w:val="20"/>
      <w:szCs w:val="20"/>
    </w:rPr>
  </w:style>
  <w:style w:type="character" w:styleId="Hyperlink">
    <w:name w:val="Hyperlink"/>
    <w:basedOn w:val="DefaultParagraphFont"/>
    <w:uiPriority w:val="99"/>
    <w:unhideWhenUsed/>
    <w:rsid w:val="000A3086"/>
    <w:rPr>
      <w:color w:val="467886" w:themeColor="hyperlink"/>
      <w:u w:val="single"/>
    </w:rPr>
  </w:style>
  <w:style w:type="character" w:styleId="UnresolvedMention">
    <w:name w:val="Unresolved Mention"/>
    <w:basedOn w:val="DefaultParagraphFont"/>
    <w:uiPriority w:val="99"/>
    <w:semiHidden/>
    <w:unhideWhenUsed/>
    <w:rsid w:val="000A3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4329</Words>
  <Characters>27279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Bhimraj GC</dc:creator>
  <cp:keywords/>
  <dc:description/>
  <cp:lastModifiedBy>Bhimraj GC</cp:lastModifiedBy>
  <cp:revision>4</cp:revision>
  <dcterms:created xsi:type="dcterms:W3CDTF">2026-02-18T19:58:00Z</dcterms:created>
  <dcterms:modified xsi:type="dcterms:W3CDTF">2026-02-21T14:13:00Z</dcterms:modified>
</cp:coreProperties>
</file>