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1B597F6C" w14:textId="33EFCD16" w:rsidR="00112C41" w:rsidRDefault="00711D0C" w:rsidP="00112C41">
      <w:pPr>
        <w:pStyle w:val="BodyText"/>
        <w:jc w:val="center"/>
        <w:rPr>
          <w:sz w:val="20"/>
        </w:rPr>
      </w:pPr>
      <w:r w:rsidRPr="00711D0C">
        <w:rPr>
          <w:color w:val="808080" w:themeColor="background1" w:themeShade="80"/>
          <w:sz w:val="40"/>
          <w:szCs w:val="40"/>
          <w:shd w:val="clear" w:color="auto" w:fill="FFFFFF"/>
        </w:rPr>
        <w:t>Travel Package Purchase Prediction</w:t>
      </w: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4D7D610D" w:rsidR="00112C41" w:rsidRPr="0036104E" w:rsidRDefault="00711D0C" w:rsidP="003623C7">
            <w:pPr>
              <w:pStyle w:val="TableParagraph"/>
              <w:spacing w:before="1" w:line="360" w:lineRule="auto"/>
              <w:ind w:left="108"/>
              <w:rPr>
                <w:sz w:val="24"/>
                <w:szCs w:val="24"/>
              </w:rPr>
            </w:pPr>
            <w:r>
              <w:rPr>
                <w:sz w:val="24"/>
                <w:szCs w:val="24"/>
              </w:rPr>
              <w:t xml:space="preserve">Ubaid Ahmad </w:t>
            </w:r>
            <w:proofErr w:type="spellStart"/>
            <w:r>
              <w:rPr>
                <w:sz w:val="24"/>
                <w:szCs w:val="24"/>
              </w:rPr>
              <w:t>Khanday</w:t>
            </w:r>
            <w:proofErr w:type="spellEnd"/>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17ECB186" w:rsidR="00112C41" w:rsidRPr="0036104E" w:rsidRDefault="00711D0C" w:rsidP="003623C7">
            <w:pPr>
              <w:pStyle w:val="TableParagraph"/>
              <w:spacing w:before="1" w:line="360" w:lineRule="auto"/>
              <w:ind w:left="108"/>
              <w:rPr>
                <w:sz w:val="24"/>
                <w:szCs w:val="24"/>
              </w:rPr>
            </w:pPr>
            <w:r>
              <w:rPr>
                <w:sz w:val="24"/>
                <w:szCs w:val="24"/>
              </w:rPr>
              <w:t>08-02-2024</w:t>
            </w:r>
          </w:p>
        </w:tc>
      </w:tr>
    </w:tbl>
    <w:p w14:paraId="70C8C73F" w14:textId="77777777"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4FDA5310" w:rsidR="000B4390" w:rsidRPr="000B4390" w:rsidRDefault="00BF0936"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3</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02823D6C" w:rsidR="000B4390" w:rsidRPr="000B4390" w:rsidRDefault="00BF0936"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3</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1D7F2274" w:rsidR="000B4390" w:rsidRPr="000B4390" w:rsidRDefault="00BF0936"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0B4390" w:rsidRPr="000B4390" w14:paraId="72CBB862" w14:textId="77777777" w:rsidTr="000B4390">
        <w:trPr>
          <w:trHeight w:val="445"/>
        </w:trPr>
        <w:tc>
          <w:tcPr>
            <w:tcW w:w="4633" w:type="dxa"/>
          </w:tcPr>
          <w:p w14:paraId="7AA21EA6" w14:textId="28FA6DF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711D0C">
              <w:rPr>
                <w:rFonts w:asciiTheme="minorHAnsi" w:eastAsiaTheme="minorHAnsi" w:hAnsiTheme="minorHAnsi" w:cstheme="minorBidi"/>
                <w:color w:val="000000" w:themeColor="text1"/>
                <w:sz w:val="24"/>
                <w:lang w:val="en-IN"/>
              </w:rPr>
              <w:t>5</w:t>
            </w:r>
            <w:r w:rsidRPr="000B4390">
              <w:rPr>
                <w:rFonts w:asciiTheme="minorHAnsi" w:eastAsiaTheme="minorHAnsi" w:hAnsiTheme="minorHAnsi" w:cstheme="minorBidi"/>
                <w:color w:val="000000" w:themeColor="text1"/>
                <w:sz w:val="24"/>
                <w:lang w:val="en-IN"/>
              </w:rPr>
              <w:t xml:space="preserve"> Data </w:t>
            </w:r>
            <w:proofErr w:type="spellStart"/>
            <w:r w:rsidRPr="000B4390">
              <w:rPr>
                <w:rFonts w:asciiTheme="minorHAnsi" w:eastAsiaTheme="minorHAnsi" w:hAnsiTheme="minorHAnsi" w:cstheme="minorBidi"/>
                <w:color w:val="000000" w:themeColor="text1"/>
                <w:sz w:val="24"/>
                <w:lang w:val="en-IN"/>
              </w:rPr>
              <w:t>Preprocessing</w:t>
            </w:r>
            <w:proofErr w:type="spellEnd"/>
          </w:p>
        </w:tc>
        <w:tc>
          <w:tcPr>
            <w:tcW w:w="4633" w:type="dxa"/>
          </w:tcPr>
          <w:p w14:paraId="387EC802" w14:textId="5E0D52DB" w:rsidR="000B4390" w:rsidRPr="000B4390" w:rsidRDefault="00BF0936"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0B4390" w:rsidRPr="000B4390" w14:paraId="0AD59029" w14:textId="77777777" w:rsidTr="000B4390">
        <w:trPr>
          <w:trHeight w:val="445"/>
        </w:trPr>
        <w:tc>
          <w:tcPr>
            <w:tcW w:w="4633" w:type="dxa"/>
          </w:tcPr>
          <w:p w14:paraId="0C6D88A2" w14:textId="3509AA4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711D0C">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711D0C" w:rsidRPr="000B4390" w14:paraId="52C8E937" w14:textId="77777777" w:rsidTr="000B4390">
        <w:trPr>
          <w:trHeight w:val="445"/>
        </w:trPr>
        <w:tc>
          <w:tcPr>
            <w:tcW w:w="4633" w:type="dxa"/>
          </w:tcPr>
          <w:p w14:paraId="211FF1CD" w14:textId="00A7BF99" w:rsidR="00711D0C" w:rsidRPr="000B4390" w:rsidRDefault="00711D0C" w:rsidP="000B4390">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2.7 Pipelining</w:t>
            </w:r>
          </w:p>
        </w:tc>
        <w:tc>
          <w:tcPr>
            <w:tcW w:w="4633" w:type="dxa"/>
          </w:tcPr>
          <w:p w14:paraId="618BFF2A" w14:textId="77777777" w:rsidR="00711D0C" w:rsidRPr="000B4390" w:rsidRDefault="00711D0C" w:rsidP="000B4390">
            <w:pPr>
              <w:widowControl/>
              <w:autoSpaceDE/>
              <w:autoSpaceDN/>
              <w:jc w:val="center"/>
              <w:rPr>
                <w:rFonts w:asciiTheme="minorHAnsi" w:eastAsiaTheme="minorHAnsi" w:hAnsiTheme="minorHAnsi" w:cstheme="minorBidi"/>
                <w:color w:val="000000" w:themeColor="text1"/>
                <w:sz w:val="24"/>
                <w:lang w:val="en-IN"/>
              </w:rPr>
            </w:pP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1E3471C9" w:rsidR="000B4390" w:rsidRPr="000B4390" w:rsidRDefault="00BF0936" w:rsidP="000B4390">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5</w:t>
            </w:r>
            <w:bookmarkStart w:id="2" w:name="_GoBack"/>
            <w:bookmarkEnd w:id="2"/>
          </w:p>
        </w:tc>
      </w:tr>
      <w:tr w:rsidR="000B4390" w:rsidRPr="000B4390" w14:paraId="0D61C1AB" w14:textId="77777777" w:rsidTr="000B4390">
        <w:trPr>
          <w:trHeight w:val="445"/>
        </w:trPr>
        <w:tc>
          <w:tcPr>
            <w:tcW w:w="4633" w:type="dxa"/>
          </w:tcPr>
          <w:p w14:paraId="70DEA63C" w14:textId="1ACA25B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711D0C">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5074E102"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711D0C">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Default="00112C41">
      <w:pPr>
        <w:rPr>
          <w:b/>
          <w:bCs/>
          <w:sz w:val="32"/>
          <w:szCs w:val="32"/>
        </w:rPr>
      </w:pPr>
    </w:p>
    <w:p w14:paraId="62696908" w14:textId="77777777" w:rsidR="00964206" w:rsidRDefault="00964206">
      <w:pPr>
        <w:rPr>
          <w:b/>
          <w:bCs/>
          <w:sz w:val="32"/>
          <w:szCs w:val="32"/>
        </w:rPr>
      </w:pPr>
    </w:p>
    <w:p w14:paraId="00EF4FDF" w14:textId="77777777" w:rsidR="00964206" w:rsidRPr="00112C41" w:rsidRDefault="00964206">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3C66E7B3"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3" w:name="_Hlk79950395"/>
      <w:r w:rsidRPr="00112C41">
        <w:rPr>
          <w:b/>
          <w:bCs/>
          <w:sz w:val="24"/>
          <w:szCs w:val="24"/>
        </w:rPr>
        <w:t>‘</w:t>
      </w:r>
      <w:r w:rsidR="00711D0C" w:rsidRPr="00711D0C">
        <w:rPr>
          <w:b/>
          <w:bCs/>
          <w:sz w:val="24"/>
          <w:szCs w:val="24"/>
          <w:shd w:val="clear" w:color="auto" w:fill="FFFFFF"/>
        </w:rPr>
        <w:t>Travel Package Purchase Prediction</w:t>
      </w:r>
      <w:r w:rsidRPr="00112C41">
        <w:rPr>
          <w:b/>
          <w:bCs/>
          <w:sz w:val="24"/>
          <w:szCs w:val="24"/>
        </w:rPr>
        <w:t>’</w:t>
      </w:r>
      <w:bookmarkEnd w:id="3"/>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20FB43EC" w14:textId="77777777" w:rsidR="00964206" w:rsidRDefault="00964206" w:rsidP="00112C41">
      <w:pPr>
        <w:pStyle w:val="BodyText"/>
        <w:spacing w:before="25"/>
        <w:ind w:right="918"/>
        <w:rPr>
          <w:sz w:val="24"/>
          <w:szCs w:val="24"/>
        </w:rPr>
      </w:pPr>
    </w:p>
    <w:p w14:paraId="1C5388F4" w14:textId="4BB9A79F" w:rsidR="00112C41" w:rsidRDefault="00112C41" w:rsidP="00112C41">
      <w:pPr>
        <w:pStyle w:val="BodyText"/>
        <w:spacing w:before="25"/>
        <w:ind w:right="918"/>
        <w:rPr>
          <w:sz w:val="24"/>
          <w:szCs w:val="24"/>
        </w:rPr>
      </w:pPr>
    </w:p>
    <w:p w14:paraId="77D7CA11" w14:textId="77777777" w:rsidR="00964206" w:rsidRDefault="00964206"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7346F075" w:rsidR="00112C41" w:rsidRDefault="00052713">
      <w:pPr>
        <w:rPr>
          <w:b/>
          <w:bCs/>
          <w:sz w:val="32"/>
          <w:szCs w:val="32"/>
        </w:rPr>
      </w:pPr>
      <w:r>
        <w:rPr>
          <w:noProof/>
        </w:rPr>
        <w:drawing>
          <wp:anchor distT="0" distB="0" distL="114300" distR="114300" simplePos="0" relativeHeight="251659264" behindDoc="1" locked="0" layoutInCell="1" allowOverlap="1" wp14:anchorId="04194366" wp14:editId="0383A35B">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04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112C41" w:rsidRPr="00112C41">
        <w:rPr>
          <w:b/>
          <w:bCs/>
          <w:sz w:val="32"/>
          <w:szCs w:val="32"/>
        </w:rPr>
        <w:t xml:space="preserve">Architecture </w:t>
      </w:r>
      <w:r>
        <w:rPr>
          <w:b/>
          <w:bCs/>
          <w:sz w:val="32"/>
          <w:szCs w:val="32"/>
        </w:rPr>
        <w:t>:</w:t>
      </w:r>
      <w:proofErr w:type="gramEnd"/>
    </w:p>
    <w:p w14:paraId="4866A6FD" w14:textId="570844DF" w:rsidR="00052713" w:rsidRPr="00112C41" w:rsidRDefault="00052713">
      <w:pPr>
        <w:rPr>
          <w:b/>
          <w:bCs/>
          <w:sz w:val="32"/>
          <w:szCs w:val="32"/>
        </w:rPr>
      </w:pPr>
    </w:p>
    <w:p w14:paraId="3A99D23C" w14:textId="1766E4D1" w:rsidR="00112C41" w:rsidRDefault="00112C41"/>
    <w:p w14:paraId="6FBA484D" w14:textId="67AD5C09" w:rsidR="00112C41" w:rsidRDefault="00112C41"/>
    <w:p w14:paraId="0BDF2866" w14:textId="25AEA855" w:rsidR="00112C41" w:rsidRDefault="00112C41"/>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1AE863CF" w14:textId="77777777" w:rsidR="00052713" w:rsidRDefault="00052713">
      <w:pPr>
        <w:rPr>
          <w:b/>
          <w:bCs/>
          <w:sz w:val="32"/>
          <w:szCs w:val="32"/>
        </w:rPr>
      </w:pPr>
    </w:p>
    <w:p w14:paraId="09354B5F" w14:textId="77777777" w:rsidR="00052713" w:rsidRDefault="00052713">
      <w:pPr>
        <w:rPr>
          <w:b/>
          <w:bCs/>
          <w:sz w:val="32"/>
          <w:szCs w:val="32"/>
        </w:rPr>
      </w:pPr>
    </w:p>
    <w:p w14:paraId="7D643DCB" w14:textId="77777777" w:rsidR="00052713" w:rsidRDefault="00052713">
      <w:pPr>
        <w:rPr>
          <w:b/>
          <w:bCs/>
          <w:sz w:val="32"/>
          <w:szCs w:val="32"/>
        </w:rPr>
      </w:pPr>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0A83C0CD" w:rsidR="0092011F" w:rsidRPr="00AB3424" w:rsidRDefault="009A2B32" w:rsidP="006531A3">
            <w:pPr>
              <w:jc w:val="both"/>
              <w:rPr>
                <w:rFonts w:asciiTheme="minorHAnsi" w:hAnsiTheme="minorHAnsi" w:cstheme="minorHAnsi"/>
              </w:rPr>
            </w:pPr>
            <w:proofErr w:type="spellStart"/>
            <w:r>
              <w:t>Customer_id</w:t>
            </w:r>
            <w:proofErr w:type="spellEnd"/>
          </w:p>
        </w:tc>
        <w:tc>
          <w:tcPr>
            <w:tcW w:w="1276" w:type="dxa"/>
          </w:tcPr>
          <w:p w14:paraId="7EDAA393" w14:textId="36798AE3" w:rsidR="0092011F" w:rsidRPr="00AB3424" w:rsidRDefault="00B03B34" w:rsidP="006531A3">
            <w:pPr>
              <w:jc w:val="both"/>
              <w:rPr>
                <w:rFonts w:asciiTheme="minorHAnsi" w:hAnsiTheme="minorHAnsi" w:cstheme="minorHAnsi"/>
              </w:rPr>
            </w:pPr>
            <w:proofErr w:type="spellStart"/>
            <w:r>
              <w:rPr>
                <w:rFonts w:asciiTheme="minorHAnsi" w:hAnsiTheme="minorHAnsi" w:cstheme="minorHAnsi"/>
              </w:rPr>
              <w:t>int</w:t>
            </w:r>
            <w:proofErr w:type="spellEnd"/>
          </w:p>
        </w:tc>
        <w:tc>
          <w:tcPr>
            <w:tcW w:w="3827" w:type="dxa"/>
          </w:tcPr>
          <w:p w14:paraId="24C24C9E" w14:textId="47826F58" w:rsidR="0092011F" w:rsidRPr="00AB3424" w:rsidRDefault="0092011F" w:rsidP="00B03B34">
            <w:pPr>
              <w:jc w:val="both"/>
              <w:rPr>
                <w:rFonts w:asciiTheme="minorHAnsi" w:hAnsiTheme="minorHAnsi" w:cstheme="minorHAnsi"/>
              </w:rPr>
            </w:pPr>
            <w:r>
              <w:t xml:space="preserve">Unique </w:t>
            </w:r>
            <w:r w:rsidR="00B03B34">
              <w:t>customer</w:t>
            </w:r>
            <w:r>
              <w:t xml:space="preserve"> ID</w:t>
            </w:r>
          </w:p>
        </w:tc>
      </w:tr>
      <w:tr w:rsidR="0092011F" w:rsidRPr="00AB3424" w14:paraId="63784CBE" w14:textId="77777777" w:rsidTr="006531A3">
        <w:trPr>
          <w:trHeight w:val="415"/>
        </w:trPr>
        <w:tc>
          <w:tcPr>
            <w:tcW w:w="3005" w:type="dxa"/>
          </w:tcPr>
          <w:p w14:paraId="64AA3CDE" w14:textId="7F8D6B8C" w:rsidR="0092011F" w:rsidRPr="00AB3424" w:rsidRDefault="009A2B32" w:rsidP="006531A3">
            <w:pPr>
              <w:jc w:val="both"/>
              <w:rPr>
                <w:rFonts w:asciiTheme="minorHAnsi" w:hAnsiTheme="minorHAnsi" w:cstheme="minorHAnsi"/>
              </w:rPr>
            </w:pPr>
            <w:proofErr w:type="spellStart"/>
            <w:r>
              <w:t>Prod_Taken</w:t>
            </w:r>
            <w:proofErr w:type="spellEnd"/>
          </w:p>
        </w:tc>
        <w:tc>
          <w:tcPr>
            <w:tcW w:w="1276" w:type="dxa"/>
          </w:tcPr>
          <w:p w14:paraId="71EDF653" w14:textId="339F1C00" w:rsidR="0092011F" w:rsidRPr="00AB3424" w:rsidRDefault="00B03B34" w:rsidP="006531A3">
            <w:pPr>
              <w:jc w:val="both"/>
              <w:rPr>
                <w:rFonts w:asciiTheme="minorHAnsi" w:hAnsiTheme="minorHAnsi" w:cstheme="minorHAnsi"/>
              </w:rPr>
            </w:pPr>
            <w:proofErr w:type="spellStart"/>
            <w:r>
              <w:rPr>
                <w:rFonts w:asciiTheme="minorHAnsi" w:hAnsiTheme="minorHAnsi" w:cstheme="minorHAnsi"/>
              </w:rPr>
              <w:t>int</w:t>
            </w:r>
            <w:proofErr w:type="spellEnd"/>
          </w:p>
        </w:tc>
        <w:tc>
          <w:tcPr>
            <w:tcW w:w="3827" w:type="dxa"/>
          </w:tcPr>
          <w:p w14:paraId="510FBAA6" w14:textId="2435D59B" w:rsidR="0092011F" w:rsidRPr="00AB3424" w:rsidRDefault="00B03B34" w:rsidP="006531A3">
            <w:pPr>
              <w:jc w:val="both"/>
              <w:rPr>
                <w:rFonts w:asciiTheme="minorHAnsi" w:hAnsiTheme="minorHAnsi" w:cstheme="minorHAnsi"/>
              </w:rPr>
            </w:pPr>
            <w:r w:rsidRPr="00B03B34">
              <w:t>Whether the customer has purchased a package or not (0: No, 1: Yes)</w:t>
            </w:r>
          </w:p>
        </w:tc>
      </w:tr>
      <w:tr w:rsidR="0092011F" w:rsidRPr="00AB3424" w14:paraId="005416DC" w14:textId="77777777" w:rsidTr="006531A3">
        <w:trPr>
          <w:trHeight w:val="421"/>
        </w:trPr>
        <w:tc>
          <w:tcPr>
            <w:tcW w:w="3005" w:type="dxa"/>
          </w:tcPr>
          <w:p w14:paraId="1924F815" w14:textId="616A0F52" w:rsidR="0092011F" w:rsidRPr="00AB3424" w:rsidRDefault="009A2B32" w:rsidP="006531A3">
            <w:pPr>
              <w:jc w:val="both"/>
              <w:rPr>
                <w:rFonts w:asciiTheme="minorHAnsi" w:hAnsiTheme="minorHAnsi" w:cstheme="minorHAnsi"/>
              </w:rPr>
            </w:pPr>
            <w:r>
              <w:t>Age</w:t>
            </w:r>
          </w:p>
        </w:tc>
        <w:tc>
          <w:tcPr>
            <w:tcW w:w="1276" w:type="dxa"/>
          </w:tcPr>
          <w:p w14:paraId="3A4DF60D" w14:textId="3528AF71" w:rsidR="0092011F" w:rsidRPr="00AB3424" w:rsidRDefault="00B03B34" w:rsidP="006531A3">
            <w:pPr>
              <w:jc w:val="both"/>
              <w:rPr>
                <w:rFonts w:asciiTheme="minorHAnsi" w:hAnsiTheme="minorHAnsi" w:cstheme="minorHAnsi"/>
              </w:rPr>
            </w:pPr>
            <w:r>
              <w:rPr>
                <w:rFonts w:asciiTheme="minorHAnsi" w:hAnsiTheme="minorHAnsi" w:cstheme="minorHAnsi"/>
              </w:rPr>
              <w:t>float</w:t>
            </w:r>
          </w:p>
        </w:tc>
        <w:tc>
          <w:tcPr>
            <w:tcW w:w="3827" w:type="dxa"/>
          </w:tcPr>
          <w:p w14:paraId="5BE521F2" w14:textId="786FFE90" w:rsidR="0092011F" w:rsidRPr="00AB3424" w:rsidRDefault="00B03B34" w:rsidP="006531A3">
            <w:pPr>
              <w:jc w:val="both"/>
              <w:rPr>
                <w:rFonts w:asciiTheme="minorHAnsi" w:hAnsiTheme="minorHAnsi" w:cstheme="minorHAnsi"/>
              </w:rPr>
            </w:pPr>
            <w:r>
              <w:t>Age of Customer</w:t>
            </w:r>
          </w:p>
        </w:tc>
      </w:tr>
      <w:tr w:rsidR="0092011F" w:rsidRPr="00AB3424" w14:paraId="35DDF53F" w14:textId="77777777" w:rsidTr="006531A3">
        <w:trPr>
          <w:trHeight w:val="413"/>
        </w:trPr>
        <w:tc>
          <w:tcPr>
            <w:tcW w:w="3005" w:type="dxa"/>
          </w:tcPr>
          <w:p w14:paraId="34FDB683" w14:textId="2BEACC78" w:rsidR="0092011F" w:rsidRPr="00AB3424" w:rsidRDefault="009A2B32" w:rsidP="006531A3">
            <w:pPr>
              <w:jc w:val="both"/>
              <w:rPr>
                <w:rFonts w:asciiTheme="minorHAnsi" w:hAnsiTheme="minorHAnsi" w:cstheme="minorHAnsi"/>
              </w:rPr>
            </w:pPr>
            <w:proofErr w:type="spellStart"/>
            <w:r>
              <w:t>TypeofContact</w:t>
            </w:r>
            <w:proofErr w:type="spellEnd"/>
          </w:p>
        </w:tc>
        <w:tc>
          <w:tcPr>
            <w:tcW w:w="1276" w:type="dxa"/>
          </w:tcPr>
          <w:p w14:paraId="044F891A" w14:textId="62CE70EC" w:rsidR="0092011F" w:rsidRPr="00AB3424" w:rsidRDefault="00B03B34" w:rsidP="006531A3">
            <w:pPr>
              <w:jc w:val="both"/>
              <w:rPr>
                <w:rFonts w:asciiTheme="minorHAnsi" w:hAnsiTheme="minorHAnsi" w:cstheme="minorHAnsi"/>
              </w:rPr>
            </w:pPr>
            <w:r>
              <w:rPr>
                <w:rFonts w:asciiTheme="minorHAnsi" w:hAnsiTheme="minorHAnsi" w:cstheme="minorHAnsi"/>
              </w:rPr>
              <w:t>object</w:t>
            </w:r>
          </w:p>
        </w:tc>
        <w:tc>
          <w:tcPr>
            <w:tcW w:w="3827" w:type="dxa"/>
          </w:tcPr>
          <w:p w14:paraId="7A4B4D35" w14:textId="70A3B6B1" w:rsidR="0092011F" w:rsidRPr="00AB3424" w:rsidRDefault="00B03B34" w:rsidP="006531A3">
            <w:pPr>
              <w:jc w:val="both"/>
              <w:rPr>
                <w:rFonts w:asciiTheme="minorHAnsi" w:hAnsiTheme="minorHAnsi" w:cstheme="minorHAnsi"/>
              </w:rPr>
            </w:pPr>
            <w:r w:rsidRPr="00B03B34">
              <w:t>How customer was contacted (Company Invited or Self Inquiry)</w:t>
            </w:r>
          </w:p>
        </w:tc>
      </w:tr>
      <w:tr w:rsidR="0092011F" w:rsidRPr="00AB3424" w14:paraId="22BB408F" w14:textId="77777777" w:rsidTr="006531A3">
        <w:trPr>
          <w:trHeight w:val="419"/>
        </w:trPr>
        <w:tc>
          <w:tcPr>
            <w:tcW w:w="3005" w:type="dxa"/>
          </w:tcPr>
          <w:p w14:paraId="1F1649A1" w14:textId="0D196CB6" w:rsidR="0092011F" w:rsidRPr="00AB3424" w:rsidRDefault="009A2B32" w:rsidP="006531A3">
            <w:pPr>
              <w:jc w:val="both"/>
              <w:rPr>
                <w:rFonts w:asciiTheme="minorHAnsi" w:hAnsiTheme="minorHAnsi" w:cstheme="minorHAnsi"/>
              </w:rPr>
            </w:pPr>
            <w:proofErr w:type="spellStart"/>
            <w:r>
              <w:t>CityTier</w:t>
            </w:r>
            <w:proofErr w:type="spellEnd"/>
          </w:p>
        </w:tc>
        <w:tc>
          <w:tcPr>
            <w:tcW w:w="1276" w:type="dxa"/>
          </w:tcPr>
          <w:p w14:paraId="351373DD" w14:textId="081C673E" w:rsidR="0092011F" w:rsidRPr="00AB3424" w:rsidRDefault="00B03B34" w:rsidP="006531A3">
            <w:pPr>
              <w:jc w:val="both"/>
              <w:rPr>
                <w:rFonts w:asciiTheme="minorHAnsi" w:hAnsiTheme="minorHAnsi" w:cstheme="minorHAnsi"/>
              </w:rPr>
            </w:pPr>
            <w:proofErr w:type="spellStart"/>
            <w:r>
              <w:rPr>
                <w:rFonts w:asciiTheme="minorHAnsi" w:hAnsiTheme="minorHAnsi" w:cstheme="minorHAnsi"/>
              </w:rPr>
              <w:t>int</w:t>
            </w:r>
            <w:proofErr w:type="spellEnd"/>
          </w:p>
        </w:tc>
        <w:tc>
          <w:tcPr>
            <w:tcW w:w="3827" w:type="dxa"/>
          </w:tcPr>
          <w:p w14:paraId="4650BEF9" w14:textId="00A38E50" w:rsidR="0092011F" w:rsidRPr="00AB3424" w:rsidRDefault="00B03B34" w:rsidP="006531A3">
            <w:pPr>
              <w:jc w:val="both"/>
              <w:rPr>
                <w:rFonts w:asciiTheme="minorHAnsi" w:hAnsiTheme="minorHAnsi" w:cstheme="minorHAnsi"/>
              </w:rPr>
            </w:pPr>
            <w:r w:rsidRPr="00B03B34">
              <w:t>City tier depends on the development of a city, population, facilities, and living standards. The categories are ordered i.e. Tier 1 &gt; Tier 2 &gt; Tier 3</w:t>
            </w:r>
          </w:p>
        </w:tc>
      </w:tr>
      <w:tr w:rsidR="0092011F" w:rsidRPr="00AB3424" w14:paraId="396BDFD1" w14:textId="77777777" w:rsidTr="006531A3">
        <w:trPr>
          <w:trHeight w:val="411"/>
        </w:trPr>
        <w:tc>
          <w:tcPr>
            <w:tcW w:w="3005" w:type="dxa"/>
          </w:tcPr>
          <w:p w14:paraId="04A86939" w14:textId="0B05C63D" w:rsidR="0092011F" w:rsidRPr="00AB3424" w:rsidRDefault="009A2B32" w:rsidP="006531A3">
            <w:pPr>
              <w:jc w:val="both"/>
              <w:rPr>
                <w:rFonts w:asciiTheme="minorHAnsi" w:hAnsiTheme="minorHAnsi" w:cstheme="minorHAnsi"/>
              </w:rPr>
            </w:pPr>
            <w:r>
              <w:t>Occupation</w:t>
            </w:r>
          </w:p>
        </w:tc>
        <w:tc>
          <w:tcPr>
            <w:tcW w:w="1276" w:type="dxa"/>
          </w:tcPr>
          <w:p w14:paraId="4BD956D2" w14:textId="3C50C6C1" w:rsidR="0092011F" w:rsidRPr="00AB3424" w:rsidRDefault="008656E7" w:rsidP="006531A3">
            <w:pPr>
              <w:jc w:val="both"/>
              <w:rPr>
                <w:rFonts w:asciiTheme="minorHAnsi" w:hAnsiTheme="minorHAnsi" w:cstheme="minorHAnsi"/>
              </w:rPr>
            </w:pPr>
            <w:r>
              <w:rPr>
                <w:rFonts w:asciiTheme="minorHAnsi" w:hAnsiTheme="minorHAnsi" w:cstheme="minorHAnsi"/>
              </w:rPr>
              <w:t>object</w:t>
            </w:r>
          </w:p>
        </w:tc>
        <w:tc>
          <w:tcPr>
            <w:tcW w:w="3827" w:type="dxa"/>
          </w:tcPr>
          <w:p w14:paraId="6BE48915" w14:textId="67FB0A08" w:rsidR="0092011F" w:rsidRPr="00AB3424" w:rsidRDefault="008656E7" w:rsidP="006531A3">
            <w:pPr>
              <w:jc w:val="both"/>
              <w:rPr>
                <w:rFonts w:asciiTheme="minorHAnsi" w:hAnsiTheme="minorHAnsi" w:cstheme="minorHAnsi"/>
              </w:rPr>
            </w:pPr>
            <w:r w:rsidRPr="008656E7">
              <w:t>Occupation of customer</w:t>
            </w:r>
          </w:p>
        </w:tc>
      </w:tr>
      <w:tr w:rsidR="0092011F" w:rsidRPr="00AB3424" w14:paraId="5BB4CE17" w14:textId="77777777" w:rsidTr="006531A3">
        <w:trPr>
          <w:trHeight w:val="417"/>
        </w:trPr>
        <w:tc>
          <w:tcPr>
            <w:tcW w:w="3005" w:type="dxa"/>
          </w:tcPr>
          <w:p w14:paraId="7A76320F" w14:textId="59FDB98C" w:rsidR="0092011F" w:rsidRPr="00AB3424" w:rsidRDefault="009A2B32" w:rsidP="006531A3">
            <w:pPr>
              <w:jc w:val="both"/>
              <w:rPr>
                <w:rFonts w:asciiTheme="minorHAnsi" w:hAnsiTheme="minorHAnsi" w:cstheme="minorHAnsi"/>
              </w:rPr>
            </w:pPr>
            <w:r>
              <w:t>Gender</w:t>
            </w:r>
          </w:p>
        </w:tc>
        <w:tc>
          <w:tcPr>
            <w:tcW w:w="1276" w:type="dxa"/>
          </w:tcPr>
          <w:p w14:paraId="236B6130" w14:textId="3FC16D09" w:rsidR="0092011F" w:rsidRPr="00AB3424" w:rsidRDefault="008656E7" w:rsidP="006531A3">
            <w:pPr>
              <w:jc w:val="both"/>
              <w:rPr>
                <w:rFonts w:asciiTheme="minorHAnsi" w:hAnsiTheme="minorHAnsi" w:cstheme="minorHAnsi"/>
              </w:rPr>
            </w:pPr>
            <w:r>
              <w:rPr>
                <w:rFonts w:asciiTheme="minorHAnsi" w:hAnsiTheme="minorHAnsi" w:cstheme="minorHAnsi"/>
              </w:rPr>
              <w:t>object</w:t>
            </w:r>
          </w:p>
        </w:tc>
        <w:tc>
          <w:tcPr>
            <w:tcW w:w="3827" w:type="dxa"/>
          </w:tcPr>
          <w:p w14:paraId="697C2C1A" w14:textId="5C08A3B7" w:rsidR="0092011F" w:rsidRPr="00AB3424" w:rsidRDefault="008656E7" w:rsidP="006531A3">
            <w:pPr>
              <w:jc w:val="both"/>
              <w:rPr>
                <w:rFonts w:asciiTheme="minorHAnsi" w:hAnsiTheme="minorHAnsi" w:cstheme="minorHAnsi"/>
              </w:rPr>
            </w:pPr>
            <w:r w:rsidRPr="008656E7">
              <w:t>Gender of customer</w:t>
            </w:r>
          </w:p>
        </w:tc>
      </w:tr>
      <w:tr w:rsidR="0092011F" w:rsidRPr="00AB3424" w14:paraId="1B8EBDEA" w14:textId="77777777" w:rsidTr="006531A3">
        <w:trPr>
          <w:trHeight w:val="423"/>
        </w:trPr>
        <w:tc>
          <w:tcPr>
            <w:tcW w:w="3005" w:type="dxa"/>
          </w:tcPr>
          <w:p w14:paraId="425330BB" w14:textId="5BD02828" w:rsidR="0092011F" w:rsidRPr="00AB3424" w:rsidRDefault="009A2B32" w:rsidP="006531A3">
            <w:pPr>
              <w:jc w:val="both"/>
              <w:rPr>
                <w:rFonts w:asciiTheme="minorHAnsi" w:hAnsiTheme="minorHAnsi" w:cstheme="minorHAnsi"/>
              </w:rPr>
            </w:pPr>
            <w:r>
              <w:rPr>
                <w:rFonts w:ascii="Arial" w:hAnsi="Arial" w:cs="Arial"/>
                <w:color w:val="3C4043"/>
                <w:sz w:val="21"/>
                <w:szCs w:val="21"/>
                <w:shd w:val="clear" w:color="auto" w:fill="FFFFFF"/>
              </w:rPr>
              <w:t>NumberOfPersonVisiting</w:t>
            </w:r>
          </w:p>
        </w:tc>
        <w:tc>
          <w:tcPr>
            <w:tcW w:w="1276" w:type="dxa"/>
          </w:tcPr>
          <w:p w14:paraId="0C8150C0" w14:textId="11E71144" w:rsidR="0092011F" w:rsidRPr="00AB3424" w:rsidRDefault="008656E7" w:rsidP="006531A3">
            <w:pPr>
              <w:jc w:val="both"/>
              <w:rPr>
                <w:rFonts w:asciiTheme="minorHAnsi" w:hAnsiTheme="minorHAnsi" w:cstheme="minorHAnsi"/>
              </w:rPr>
            </w:pPr>
            <w:proofErr w:type="spellStart"/>
            <w:r>
              <w:rPr>
                <w:rFonts w:asciiTheme="minorHAnsi" w:hAnsiTheme="minorHAnsi" w:cstheme="minorHAnsi"/>
              </w:rPr>
              <w:t>Int</w:t>
            </w:r>
            <w:proofErr w:type="spellEnd"/>
          </w:p>
        </w:tc>
        <w:tc>
          <w:tcPr>
            <w:tcW w:w="3827" w:type="dxa"/>
          </w:tcPr>
          <w:p w14:paraId="58038EEB" w14:textId="45805591" w:rsidR="0092011F" w:rsidRPr="00AB3424" w:rsidRDefault="008656E7" w:rsidP="006531A3">
            <w:pPr>
              <w:jc w:val="both"/>
              <w:rPr>
                <w:rFonts w:asciiTheme="minorHAnsi" w:hAnsiTheme="minorHAnsi" w:cstheme="minorHAnsi"/>
              </w:rPr>
            </w:pPr>
            <w:r w:rsidRPr="008656E7">
              <w:t>Total number of persons planning to take the trip with the customer</w:t>
            </w:r>
          </w:p>
        </w:tc>
      </w:tr>
      <w:tr w:rsidR="0092011F" w:rsidRPr="00AB3424" w14:paraId="6F307496" w14:textId="77777777" w:rsidTr="006531A3">
        <w:trPr>
          <w:trHeight w:val="401"/>
        </w:trPr>
        <w:tc>
          <w:tcPr>
            <w:tcW w:w="3005" w:type="dxa"/>
            <w:shd w:val="clear" w:color="auto" w:fill="auto"/>
          </w:tcPr>
          <w:p w14:paraId="4E188D1A" w14:textId="4DD490C0" w:rsidR="0092011F" w:rsidRPr="00AB3424" w:rsidRDefault="009A2B32" w:rsidP="006531A3">
            <w:pPr>
              <w:jc w:val="both"/>
              <w:rPr>
                <w:rFonts w:asciiTheme="minorHAnsi" w:hAnsiTheme="minorHAnsi" w:cstheme="minorHAnsi"/>
              </w:rPr>
            </w:pPr>
            <w:proofErr w:type="spellStart"/>
            <w:r>
              <w:rPr>
                <w:rFonts w:ascii="Arial" w:hAnsi="Arial" w:cs="Arial"/>
                <w:color w:val="3C4043"/>
                <w:sz w:val="21"/>
                <w:szCs w:val="21"/>
                <w:shd w:val="clear" w:color="auto" w:fill="FFFFFF"/>
              </w:rPr>
              <w:t>PreferredPropertySta</w:t>
            </w:r>
            <w:r>
              <w:rPr>
                <w:rFonts w:ascii="Arial" w:hAnsi="Arial" w:cs="Arial"/>
                <w:color w:val="3C4043"/>
                <w:sz w:val="21"/>
                <w:szCs w:val="21"/>
                <w:shd w:val="clear" w:color="auto" w:fill="FFFFFF"/>
              </w:rPr>
              <w:t>r</w:t>
            </w:r>
            <w:proofErr w:type="spellEnd"/>
          </w:p>
        </w:tc>
        <w:tc>
          <w:tcPr>
            <w:tcW w:w="1276" w:type="dxa"/>
            <w:shd w:val="clear" w:color="auto" w:fill="auto"/>
          </w:tcPr>
          <w:p w14:paraId="1EEA0925" w14:textId="6A5A8C89" w:rsidR="0092011F" w:rsidRPr="00AB3424" w:rsidRDefault="008656E7"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136D9D19" w14:textId="77485B63" w:rsidR="0092011F" w:rsidRPr="00AB3424" w:rsidRDefault="008656E7" w:rsidP="006531A3">
            <w:pPr>
              <w:jc w:val="both"/>
              <w:rPr>
                <w:rFonts w:asciiTheme="minorHAnsi" w:hAnsiTheme="minorHAnsi" w:cstheme="minorHAnsi"/>
              </w:rPr>
            </w:pPr>
            <w:r w:rsidRPr="008656E7">
              <w:t>Preferred hotel property rating by customer</w:t>
            </w:r>
          </w:p>
        </w:tc>
      </w:tr>
      <w:tr w:rsidR="0092011F" w:rsidRPr="00AB3424" w14:paraId="0FD7E405" w14:textId="77777777" w:rsidTr="006531A3">
        <w:trPr>
          <w:trHeight w:val="421"/>
        </w:trPr>
        <w:tc>
          <w:tcPr>
            <w:tcW w:w="3005" w:type="dxa"/>
            <w:shd w:val="clear" w:color="auto" w:fill="auto"/>
          </w:tcPr>
          <w:p w14:paraId="30F59AA6" w14:textId="24641F40" w:rsidR="0092011F" w:rsidRPr="00AB3424" w:rsidRDefault="009A2B32" w:rsidP="006531A3">
            <w:pPr>
              <w:jc w:val="both"/>
              <w:rPr>
                <w:rFonts w:asciiTheme="minorHAnsi" w:hAnsiTheme="minorHAnsi" w:cstheme="minorHAnsi"/>
              </w:rPr>
            </w:pPr>
            <w:proofErr w:type="spellStart"/>
            <w:r>
              <w:t>MaritalStatus</w:t>
            </w:r>
            <w:proofErr w:type="spellEnd"/>
          </w:p>
        </w:tc>
        <w:tc>
          <w:tcPr>
            <w:tcW w:w="1276" w:type="dxa"/>
            <w:shd w:val="clear" w:color="auto" w:fill="auto"/>
          </w:tcPr>
          <w:p w14:paraId="593AAB65" w14:textId="71214359" w:rsidR="0092011F" w:rsidRPr="00AB3424" w:rsidRDefault="008656E7" w:rsidP="006531A3">
            <w:pPr>
              <w:jc w:val="both"/>
              <w:rPr>
                <w:rFonts w:asciiTheme="minorHAnsi" w:hAnsiTheme="minorHAnsi" w:cstheme="minorHAnsi"/>
              </w:rPr>
            </w:pPr>
            <w:r>
              <w:rPr>
                <w:rFonts w:asciiTheme="minorHAnsi" w:hAnsiTheme="minorHAnsi" w:cstheme="minorHAnsi"/>
              </w:rPr>
              <w:t>object</w:t>
            </w:r>
          </w:p>
        </w:tc>
        <w:tc>
          <w:tcPr>
            <w:tcW w:w="3827" w:type="dxa"/>
            <w:shd w:val="clear" w:color="auto" w:fill="auto"/>
          </w:tcPr>
          <w:p w14:paraId="3ACE1A68" w14:textId="5D890D34" w:rsidR="0092011F" w:rsidRPr="00AB3424" w:rsidRDefault="008656E7" w:rsidP="006531A3">
            <w:pPr>
              <w:jc w:val="both"/>
              <w:rPr>
                <w:rFonts w:asciiTheme="minorHAnsi" w:hAnsiTheme="minorHAnsi" w:cstheme="minorHAnsi"/>
              </w:rPr>
            </w:pPr>
            <w:r w:rsidRPr="008656E7">
              <w:t>Marital status of customer</w:t>
            </w:r>
          </w:p>
        </w:tc>
      </w:tr>
      <w:tr w:rsidR="0092011F" w:rsidRPr="00AB3424" w14:paraId="2AD56651" w14:textId="77777777" w:rsidTr="006531A3">
        <w:trPr>
          <w:trHeight w:val="412"/>
        </w:trPr>
        <w:tc>
          <w:tcPr>
            <w:tcW w:w="3005" w:type="dxa"/>
            <w:shd w:val="clear" w:color="auto" w:fill="auto"/>
          </w:tcPr>
          <w:p w14:paraId="68535E4B" w14:textId="7928093E" w:rsidR="0092011F" w:rsidRPr="00AB3424" w:rsidRDefault="009A2B32" w:rsidP="006531A3">
            <w:pPr>
              <w:jc w:val="both"/>
              <w:rPr>
                <w:rFonts w:asciiTheme="minorHAnsi" w:hAnsiTheme="minorHAnsi" w:cstheme="minorHAnsi"/>
              </w:rPr>
            </w:pPr>
            <w:proofErr w:type="spellStart"/>
            <w:r>
              <w:rPr>
                <w:rFonts w:ascii="Arial" w:hAnsi="Arial" w:cs="Arial"/>
                <w:color w:val="3C4043"/>
                <w:sz w:val="21"/>
                <w:szCs w:val="21"/>
                <w:shd w:val="clear" w:color="auto" w:fill="FFFFFF"/>
              </w:rPr>
              <w:lastRenderedPageBreak/>
              <w:t>NumberOfTrips</w:t>
            </w:r>
            <w:proofErr w:type="spellEnd"/>
          </w:p>
        </w:tc>
        <w:tc>
          <w:tcPr>
            <w:tcW w:w="1276" w:type="dxa"/>
            <w:shd w:val="clear" w:color="auto" w:fill="auto"/>
          </w:tcPr>
          <w:p w14:paraId="61555237" w14:textId="20592F9E" w:rsidR="0092011F" w:rsidRPr="00AB3424" w:rsidRDefault="008656E7"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213FE232" w14:textId="39ACAF17" w:rsidR="0092011F" w:rsidRPr="00AB3424" w:rsidRDefault="008656E7" w:rsidP="006531A3">
            <w:pPr>
              <w:jc w:val="both"/>
              <w:rPr>
                <w:rFonts w:asciiTheme="minorHAnsi" w:hAnsiTheme="minorHAnsi" w:cstheme="minorHAnsi"/>
              </w:rPr>
            </w:pPr>
            <w:r w:rsidRPr="008656E7">
              <w:t>Average number of trips in a year by customer</w:t>
            </w:r>
          </w:p>
        </w:tc>
      </w:tr>
      <w:tr w:rsidR="0092011F" w:rsidRPr="00AB3424" w14:paraId="48118AF3" w14:textId="77777777" w:rsidTr="006531A3">
        <w:trPr>
          <w:trHeight w:val="419"/>
        </w:trPr>
        <w:tc>
          <w:tcPr>
            <w:tcW w:w="3005" w:type="dxa"/>
            <w:shd w:val="clear" w:color="auto" w:fill="auto"/>
          </w:tcPr>
          <w:p w14:paraId="57C2F635" w14:textId="265A6F71" w:rsidR="0092011F" w:rsidRDefault="009A2B32" w:rsidP="006531A3">
            <w:pPr>
              <w:jc w:val="both"/>
            </w:pPr>
            <w:r>
              <w:t>Passport</w:t>
            </w:r>
          </w:p>
        </w:tc>
        <w:tc>
          <w:tcPr>
            <w:tcW w:w="1276" w:type="dxa"/>
            <w:shd w:val="clear" w:color="auto" w:fill="auto"/>
          </w:tcPr>
          <w:p w14:paraId="6D6C45B7" w14:textId="297AE0F1" w:rsidR="0092011F" w:rsidRPr="00AB3424" w:rsidRDefault="008656E7" w:rsidP="006531A3">
            <w:pPr>
              <w:jc w:val="both"/>
              <w:rPr>
                <w:rFonts w:asciiTheme="minorHAnsi" w:hAnsiTheme="minorHAnsi" w:cstheme="minorHAnsi"/>
              </w:rPr>
            </w:pPr>
            <w:proofErr w:type="spellStart"/>
            <w:r>
              <w:rPr>
                <w:rFonts w:asciiTheme="minorHAnsi" w:hAnsiTheme="minorHAnsi" w:cstheme="minorHAnsi"/>
              </w:rPr>
              <w:t>int</w:t>
            </w:r>
            <w:proofErr w:type="spellEnd"/>
          </w:p>
        </w:tc>
        <w:tc>
          <w:tcPr>
            <w:tcW w:w="3827" w:type="dxa"/>
            <w:shd w:val="clear" w:color="auto" w:fill="auto"/>
          </w:tcPr>
          <w:p w14:paraId="6DBB5DFC" w14:textId="0D2CE1DE" w:rsidR="0092011F" w:rsidRPr="00AB3424" w:rsidRDefault="008656E7" w:rsidP="006531A3">
            <w:pPr>
              <w:jc w:val="both"/>
              <w:rPr>
                <w:rFonts w:asciiTheme="minorHAnsi" w:hAnsiTheme="minorHAnsi" w:cstheme="minorHAnsi"/>
              </w:rPr>
            </w:pPr>
            <w:r>
              <w:rPr>
                <w:rFonts w:ascii="Arial" w:hAnsi="Arial" w:cs="Arial"/>
                <w:color w:val="3C4043"/>
                <w:sz w:val="21"/>
                <w:szCs w:val="21"/>
                <w:shd w:val="clear" w:color="auto" w:fill="FFFFFF"/>
              </w:rPr>
              <w:t>The customer has a passport or not (0: No, 1: Yes)</w:t>
            </w:r>
          </w:p>
        </w:tc>
      </w:tr>
      <w:tr w:rsidR="009A2B32" w:rsidRPr="00AB3424" w14:paraId="536D250A" w14:textId="77777777" w:rsidTr="006531A3">
        <w:trPr>
          <w:trHeight w:val="419"/>
        </w:trPr>
        <w:tc>
          <w:tcPr>
            <w:tcW w:w="3005" w:type="dxa"/>
            <w:shd w:val="clear" w:color="auto" w:fill="auto"/>
          </w:tcPr>
          <w:p w14:paraId="4090358C" w14:textId="4B856273" w:rsidR="009A2B32" w:rsidRDefault="009A2B32" w:rsidP="006531A3">
            <w:pPr>
              <w:jc w:val="both"/>
            </w:pPr>
            <w:proofErr w:type="spellStart"/>
            <w:r>
              <w:t>OwnCar</w:t>
            </w:r>
            <w:proofErr w:type="spellEnd"/>
          </w:p>
        </w:tc>
        <w:tc>
          <w:tcPr>
            <w:tcW w:w="1276" w:type="dxa"/>
            <w:shd w:val="clear" w:color="auto" w:fill="auto"/>
          </w:tcPr>
          <w:p w14:paraId="77631A1E" w14:textId="73513E76" w:rsidR="009A2B32" w:rsidRDefault="008656E7" w:rsidP="006531A3">
            <w:pPr>
              <w:jc w:val="both"/>
              <w:rPr>
                <w:rFonts w:asciiTheme="minorHAnsi" w:hAnsiTheme="minorHAnsi" w:cstheme="minorHAnsi"/>
              </w:rPr>
            </w:pPr>
            <w:proofErr w:type="spellStart"/>
            <w:r>
              <w:rPr>
                <w:rFonts w:asciiTheme="minorHAnsi" w:hAnsiTheme="minorHAnsi" w:cstheme="minorHAnsi"/>
              </w:rPr>
              <w:t>int</w:t>
            </w:r>
            <w:proofErr w:type="spellEnd"/>
          </w:p>
        </w:tc>
        <w:tc>
          <w:tcPr>
            <w:tcW w:w="3827" w:type="dxa"/>
            <w:shd w:val="clear" w:color="auto" w:fill="auto"/>
          </w:tcPr>
          <w:p w14:paraId="2FEDDE12" w14:textId="17DB3718" w:rsidR="009A2B32" w:rsidRDefault="008656E7" w:rsidP="006531A3">
            <w:pPr>
              <w:jc w:val="both"/>
            </w:pPr>
            <w:r>
              <w:rPr>
                <w:rFonts w:ascii="Arial" w:hAnsi="Arial" w:cs="Arial"/>
                <w:color w:val="3C4043"/>
                <w:sz w:val="21"/>
                <w:szCs w:val="21"/>
                <w:shd w:val="clear" w:color="auto" w:fill="FFFFFF"/>
              </w:rPr>
              <w:t>Whether the customers own a car or not (0: No, 1: Yes)</w:t>
            </w:r>
          </w:p>
        </w:tc>
      </w:tr>
      <w:tr w:rsidR="009A2B32" w:rsidRPr="00AB3424" w14:paraId="6D0B020C" w14:textId="77777777" w:rsidTr="006531A3">
        <w:trPr>
          <w:trHeight w:val="419"/>
        </w:trPr>
        <w:tc>
          <w:tcPr>
            <w:tcW w:w="3005" w:type="dxa"/>
            <w:shd w:val="clear" w:color="auto" w:fill="auto"/>
          </w:tcPr>
          <w:p w14:paraId="2489B736" w14:textId="32844318" w:rsidR="009A2B32" w:rsidRDefault="009A2B32" w:rsidP="006531A3">
            <w:pPr>
              <w:jc w:val="both"/>
            </w:pPr>
            <w:proofErr w:type="spellStart"/>
            <w:r>
              <w:rPr>
                <w:rFonts w:ascii="Arial" w:hAnsi="Arial" w:cs="Arial"/>
                <w:color w:val="3C4043"/>
                <w:sz w:val="21"/>
                <w:szCs w:val="21"/>
                <w:shd w:val="clear" w:color="auto" w:fill="FFFFFF"/>
              </w:rPr>
              <w:t>NumberOfChildrenVisiting</w:t>
            </w:r>
            <w:proofErr w:type="spellEnd"/>
          </w:p>
        </w:tc>
        <w:tc>
          <w:tcPr>
            <w:tcW w:w="1276" w:type="dxa"/>
            <w:shd w:val="clear" w:color="auto" w:fill="auto"/>
          </w:tcPr>
          <w:p w14:paraId="52464F75" w14:textId="176FFE4F" w:rsidR="009A2B32" w:rsidRDefault="008656E7"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E632839" w14:textId="3639C89C" w:rsidR="009A2B32" w:rsidRDefault="008656E7" w:rsidP="006531A3">
            <w:pPr>
              <w:jc w:val="both"/>
            </w:pPr>
            <w:r w:rsidRPr="008656E7">
              <w:t>Total number of children with age less than 5 planning to take the trip with the customer</w:t>
            </w:r>
          </w:p>
        </w:tc>
      </w:tr>
      <w:tr w:rsidR="009A2B32" w:rsidRPr="00AB3424" w14:paraId="1AB7072C" w14:textId="77777777" w:rsidTr="006531A3">
        <w:trPr>
          <w:trHeight w:val="419"/>
        </w:trPr>
        <w:tc>
          <w:tcPr>
            <w:tcW w:w="3005" w:type="dxa"/>
            <w:shd w:val="clear" w:color="auto" w:fill="auto"/>
          </w:tcPr>
          <w:p w14:paraId="4DEB7C64" w14:textId="7DEBB638" w:rsidR="009A2B32" w:rsidRDefault="009A2B32" w:rsidP="006531A3">
            <w:pPr>
              <w:jc w:val="both"/>
              <w:rPr>
                <w:rFonts w:ascii="Arial" w:hAnsi="Arial" w:cs="Arial"/>
                <w:color w:val="3C4043"/>
                <w:sz w:val="21"/>
                <w:szCs w:val="21"/>
                <w:shd w:val="clear" w:color="auto" w:fill="FFFFFF"/>
              </w:rPr>
            </w:pPr>
            <w:proofErr w:type="spellStart"/>
            <w:r>
              <w:rPr>
                <w:rFonts w:ascii="Arial" w:hAnsi="Arial" w:cs="Arial"/>
                <w:color w:val="3C4043"/>
                <w:sz w:val="21"/>
                <w:szCs w:val="21"/>
                <w:shd w:val="clear" w:color="auto" w:fill="FFFFFF"/>
              </w:rPr>
              <w:t>MonthlyIncome</w:t>
            </w:r>
            <w:proofErr w:type="spellEnd"/>
          </w:p>
        </w:tc>
        <w:tc>
          <w:tcPr>
            <w:tcW w:w="1276" w:type="dxa"/>
            <w:shd w:val="clear" w:color="auto" w:fill="auto"/>
          </w:tcPr>
          <w:p w14:paraId="5E0FEAB5" w14:textId="7D0BC1EF" w:rsidR="009A2B32" w:rsidRDefault="008656E7"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1584AA09" w14:textId="77777777" w:rsidR="009A2B32" w:rsidRPr="009A2B32" w:rsidRDefault="009A2B32" w:rsidP="009A2B32">
            <w:r w:rsidRPr="009A2B32">
              <w:t>Gross monthly income of the customer</w:t>
            </w:r>
          </w:p>
          <w:p w14:paraId="23AC0E8D" w14:textId="77777777" w:rsidR="009A2B32" w:rsidRDefault="009A2B32" w:rsidP="006531A3">
            <w:pPr>
              <w:jc w:val="both"/>
            </w:pPr>
          </w:p>
        </w:tc>
      </w:tr>
      <w:tr w:rsidR="009A2B32" w:rsidRPr="00AB3424" w14:paraId="41F76909" w14:textId="77777777" w:rsidTr="006531A3">
        <w:trPr>
          <w:trHeight w:val="419"/>
        </w:trPr>
        <w:tc>
          <w:tcPr>
            <w:tcW w:w="3005" w:type="dxa"/>
            <w:shd w:val="clear" w:color="auto" w:fill="auto"/>
          </w:tcPr>
          <w:p w14:paraId="661C3E31" w14:textId="170EAE23" w:rsidR="009A2B32" w:rsidRDefault="009A2B32" w:rsidP="006531A3">
            <w:pPr>
              <w:jc w:val="both"/>
            </w:pPr>
            <w:r>
              <w:t>Designation</w:t>
            </w:r>
          </w:p>
        </w:tc>
        <w:tc>
          <w:tcPr>
            <w:tcW w:w="1276" w:type="dxa"/>
            <w:shd w:val="clear" w:color="auto" w:fill="auto"/>
          </w:tcPr>
          <w:p w14:paraId="648AC3B4" w14:textId="471BFAC4" w:rsidR="009A2B32" w:rsidRDefault="008656E7" w:rsidP="006531A3">
            <w:pPr>
              <w:jc w:val="both"/>
              <w:rPr>
                <w:rFonts w:asciiTheme="minorHAnsi" w:hAnsiTheme="minorHAnsi" w:cstheme="minorHAnsi"/>
              </w:rPr>
            </w:pPr>
            <w:r>
              <w:rPr>
                <w:rFonts w:asciiTheme="minorHAnsi" w:hAnsiTheme="minorHAnsi" w:cstheme="minorHAnsi"/>
              </w:rPr>
              <w:t>object</w:t>
            </w:r>
          </w:p>
        </w:tc>
        <w:tc>
          <w:tcPr>
            <w:tcW w:w="3827" w:type="dxa"/>
            <w:shd w:val="clear" w:color="auto" w:fill="auto"/>
          </w:tcPr>
          <w:p w14:paraId="3A82AB6E" w14:textId="7AB97689" w:rsidR="009A2B32" w:rsidRDefault="008656E7" w:rsidP="006531A3">
            <w:pPr>
              <w:jc w:val="both"/>
            </w:pPr>
            <w:r w:rsidRPr="008656E7">
              <w:t> Designation of the customer in the current organization</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2CCD736A" w14:textId="77777777" w:rsidR="00B603B0" w:rsidRDefault="0092011F" w:rsidP="00B603B0">
      <w:pPr>
        <w:rPr>
          <w:rStyle w:val="Hyperlink"/>
          <w:szCs w:val="24"/>
        </w:rPr>
      </w:pPr>
      <w:r w:rsidRPr="0092011F">
        <w:rPr>
          <w:sz w:val="24"/>
          <w:szCs w:val="24"/>
        </w:rPr>
        <w:t xml:space="preserve">Data source: </w:t>
      </w:r>
      <w:hyperlink r:id="rId19" w:history="1">
        <w:r w:rsidR="00B603B0" w:rsidRPr="0079157E">
          <w:rPr>
            <w:rStyle w:val="Hyperlink"/>
            <w:szCs w:val="24"/>
          </w:rPr>
          <w:t>https://question.transtutors.com/6129343_1_tourism-data.xlsx</w:t>
        </w:r>
      </w:hyperlink>
    </w:p>
    <w:p w14:paraId="07DAB73D" w14:textId="77777777" w:rsidR="00BF0936" w:rsidRDefault="00BF0936" w:rsidP="00B603B0">
      <w:pPr>
        <w:rPr>
          <w:rStyle w:val="Hyperlink"/>
          <w:color w:val="2F5496" w:themeColor="accent1" w:themeShade="BF"/>
          <w:szCs w:val="24"/>
        </w:rPr>
      </w:pPr>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7DDA7D85" w14:textId="626C2C41" w:rsidR="0092011F" w:rsidRDefault="00B603B0" w:rsidP="0092011F">
      <w:pPr>
        <w:rPr>
          <w:sz w:val="24"/>
          <w:szCs w:val="24"/>
          <w:lang w:val="en-IN"/>
        </w:rPr>
      </w:pPr>
      <w:r w:rsidRPr="00B603B0">
        <w:rPr>
          <w:sz w:val="24"/>
          <w:szCs w:val="24"/>
          <w:lang w:val="en-IN"/>
        </w:rPr>
        <w:t>Before sending the data into the database, data transformation is required so that data are converted into such form with which it can easily insert into the database. Here, the ‘</w:t>
      </w:r>
      <w:proofErr w:type="spellStart"/>
      <w:r w:rsidRPr="00B603B0">
        <w:rPr>
          <w:sz w:val="24"/>
          <w:szCs w:val="24"/>
          <w:lang w:val="en-IN"/>
        </w:rPr>
        <w:t>Age’,’Duration</w:t>
      </w:r>
      <w:proofErr w:type="spellEnd"/>
      <w:r w:rsidRPr="00B603B0">
        <w:rPr>
          <w:sz w:val="24"/>
          <w:szCs w:val="24"/>
          <w:lang w:val="en-IN"/>
        </w:rPr>
        <w:t xml:space="preserve"> of </w:t>
      </w:r>
      <w:proofErr w:type="spellStart"/>
      <w:r w:rsidRPr="00B603B0">
        <w:rPr>
          <w:sz w:val="24"/>
          <w:szCs w:val="24"/>
          <w:lang w:val="en-IN"/>
        </w:rPr>
        <w:t>Pitch’and</w:t>
      </w:r>
      <w:proofErr w:type="spellEnd"/>
      <w:r w:rsidRPr="00B603B0">
        <w:rPr>
          <w:sz w:val="24"/>
          <w:szCs w:val="24"/>
          <w:lang w:val="en-IN"/>
        </w:rPr>
        <w:t xml:space="preserve"> “Monthly Income’ attributes contain the missing values. So they are filled in both the train set as well as the test set with supported appropriate data types.</w:t>
      </w:r>
    </w:p>
    <w:p w14:paraId="7A87BD41" w14:textId="77777777" w:rsidR="00B603B0" w:rsidRPr="0092011F" w:rsidRDefault="00B603B0" w:rsidP="0092011F">
      <w:pPr>
        <w:rPr>
          <w:sz w:val="24"/>
          <w:szCs w:val="24"/>
        </w:rPr>
      </w:pPr>
    </w:p>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69B71F31" w:rsidR="0092011F" w:rsidRPr="0092011F" w:rsidRDefault="0092011F" w:rsidP="0092011F">
      <w:pPr>
        <w:rPr>
          <w:b/>
          <w:bCs/>
          <w:sz w:val="24"/>
          <w:szCs w:val="24"/>
        </w:rPr>
      </w:pPr>
      <w:r w:rsidRPr="0092011F">
        <w:rPr>
          <w:b/>
          <w:bCs/>
          <w:sz w:val="24"/>
          <w:szCs w:val="24"/>
        </w:rPr>
        <w:t>2.</w:t>
      </w:r>
      <w:r w:rsidR="00B603B0">
        <w:rPr>
          <w:b/>
          <w:bCs/>
          <w:sz w:val="24"/>
          <w:szCs w:val="24"/>
        </w:rPr>
        <w:t>5</w:t>
      </w:r>
      <w:r w:rsidRPr="0092011F">
        <w:rPr>
          <w:b/>
          <w:bCs/>
          <w:sz w:val="24"/>
          <w:szCs w:val="24"/>
        </w:rPr>
        <w:t xml:space="preserve"> Data Preprocessing</w:t>
      </w:r>
    </w:p>
    <w:p w14:paraId="1A418719" w14:textId="77777777" w:rsidR="00B603B0" w:rsidRPr="00B603B0" w:rsidRDefault="00B603B0" w:rsidP="00B603B0">
      <w:pPr>
        <w:rPr>
          <w:sz w:val="24"/>
          <w:szCs w:val="24"/>
          <w:lang w:val="en-IN"/>
        </w:rPr>
      </w:pPr>
      <w:r w:rsidRPr="00B603B0">
        <w:rPr>
          <w:sz w:val="24"/>
          <w:szCs w:val="24"/>
          <w:lang w:val="en-IN"/>
        </w:rPr>
        <w:t xml:space="preserve">In preparation for model building, the customer data underwent thorough </w:t>
      </w:r>
      <w:proofErr w:type="spellStart"/>
      <w:r w:rsidRPr="00B603B0">
        <w:rPr>
          <w:sz w:val="24"/>
          <w:szCs w:val="24"/>
          <w:lang w:val="en-IN"/>
        </w:rPr>
        <w:t>preprocessing</w:t>
      </w:r>
      <w:proofErr w:type="spellEnd"/>
      <w:r w:rsidRPr="00B603B0">
        <w:rPr>
          <w:sz w:val="24"/>
          <w:szCs w:val="24"/>
          <w:lang w:val="en-IN"/>
        </w:rPr>
        <w:t>. Missing values were handled based on data type and distribution (e.g., imputed with mean for numerical features, filled with mode for categorical features, or potentially removed if significant). Invalid values were corrected or removed depending on severity and impact. Outliers were identified and addressed and removed based on their influence on analysis.</w:t>
      </w:r>
    </w:p>
    <w:p w14:paraId="638958AD" w14:textId="5EE8813A" w:rsidR="0092011F" w:rsidRDefault="00B603B0" w:rsidP="00B603B0">
      <w:pPr>
        <w:rPr>
          <w:sz w:val="24"/>
          <w:szCs w:val="24"/>
          <w:lang w:val="en-IN"/>
        </w:rPr>
      </w:pPr>
      <w:r w:rsidRPr="00B603B0">
        <w:rPr>
          <w:sz w:val="24"/>
          <w:szCs w:val="24"/>
          <w:lang w:val="en-IN"/>
        </w:rPr>
        <w:t xml:space="preserve">Furthermore, feature scaling and normalization were applied to ensure all features </w:t>
      </w:r>
      <w:r w:rsidRPr="00B603B0">
        <w:rPr>
          <w:sz w:val="24"/>
          <w:szCs w:val="24"/>
          <w:lang w:val="en-IN"/>
        </w:rPr>
        <w:lastRenderedPageBreak/>
        <w:t>operated on a similar scale, improving the effectiveness of the model building process.</w:t>
      </w:r>
    </w:p>
    <w:p w14:paraId="4CD09286" w14:textId="77777777" w:rsidR="00B603B0" w:rsidRDefault="00B603B0" w:rsidP="00B603B0">
      <w:pPr>
        <w:rPr>
          <w:sz w:val="24"/>
          <w:szCs w:val="24"/>
          <w:lang w:val="en-IN"/>
        </w:rPr>
      </w:pPr>
    </w:p>
    <w:p w14:paraId="789204CE" w14:textId="77777777" w:rsidR="00B603B0" w:rsidRDefault="00B603B0" w:rsidP="00B603B0">
      <w:pPr>
        <w:rPr>
          <w:sz w:val="24"/>
          <w:szCs w:val="24"/>
          <w:lang w:val="en-IN"/>
        </w:rPr>
      </w:pPr>
    </w:p>
    <w:p w14:paraId="14CF42C8" w14:textId="77777777" w:rsidR="00B603B0" w:rsidRPr="0092011F" w:rsidRDefault="00B603B0" w:rsidP="00B603B0">
      <w:pPr>
        <w:rPr>
          <w:sz w:val="24"/>
          <w:szCs w:val="24"/>
        </w:rPr>
      </w:pPr>
    </w:p>
    <w:p w14:paraId="77741A5A" w14:textId="4687F0F0" w:rsidR="0092011F" w:rsidRPr="0092011F" w:rsidRDefault="0092011F" w:rsidP="0092011F">
      <w:pPr>
        <w:rPr>
          <w:b/>
          <w:bCs/>
          <w:sz w:val="24"/>
          <w:szCs w:val="24"/>
        </w:rPr>
      </w:pPr>
      <w:r w:rsidRPr="0092011F">
        <w:rPr>
          <w:b/>
          <w:bCs/>
          <w:sz w:val="24"/>
          <w:szCs w:val="24"/>
        </w:rPr>
        <w:t>2.</w:t>
      </w:r>
      <w:r w:rsidR="00B603B0">
        <w:rPr>
          <w:b/>
          <w:bCs/>
          <w:sz w:val="24"/>
          <w:szCs w:val="24"/>
        </w:rPr>
        <w:t>6</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14:paraId="61F4DDCA" w14:textId="77777777" w:rsidR="00B603B0" w:rsidRDefault="00B603B0" w:rsidP="00B603B0">
      <w:pPr>
        <w:widowControl/>
        <w:autoSpaceDE/>
        <w:autoSpaceDN/>
        <w:spacing w:after="160" w:line="256" w:lineRule="auto"/>
        <w:rPr>
          <w:rFonts w:asciiTheme="minorHAnsi" w:eastAsiaTheme="minorHAnsi" w:hAnsiTheme="minorHAnsi" w:cstheme="minorBidi"/>
          <w:b/>
          <w:bCs/>
          <w:sz w:val="24"/>
          <w:szCs w:val="24"/>
          <w:lang w:val="en-IN"/>
        </w:rPr>
      </w:pPr>
    </w:p>
    <w:p w14:paraId="09ED6A53" w14:textId="77777777" w:rsidR="00B603B0" w:rsidRDefault="00B603B0" w:rsidP="00B603B0">
      <w:pPr>
        <w:widowControl/>
        <w:autoSpaceDE/>
        <w:autoSpaceDN/>
        <w:spacing w:after="160" w:line="256" w:lineRule="auto"/>
        <w:rPr>
          <w:rFonts w:asciiTheme="minorHAnsi" w:eastAsiaTheme="minorHAnsi" w:hAnsiTheme="minorHAnsi" w:cstheme="minorBidi"/>
          <w:b/>
          <w:bCs/>
          <w:sz w:val="24"/>
          <w:szCs w:val="24"/>
          <w:lang w:val="en-IN"/>
        </w:rPr>
      </w:pPr>
    </w:p>
    <w:p w14:paraId="6204FB32" w14:textId="08B6A1EF" w:rsidR="00B603B0" w:rsidRPr="00B603B0" w:rsidRDefault="00B603B0" w:rsidP="00B603B0">
      <w:pPr>
        <w:widowControl/>
        <w:autoSpaceDE/>
        <w:autoSpaceDN/>
        <w:spacing w:after="160" w:line="256" w:lineRule="auto"/>
        <w:rPr>
          <w:rFonts w:asciiTheme="minorHAnsi" w:eastAsiaTheme="minorHAnsi" w:hAnsiTheme="minorHAnsi" w:cstheme="minorBidi"/>
          <w:b/>
          <w:bCs/>
          <w:sz w:val="24"/>
          <w:szCs w:val="24"/>
          <w:lang w:val="en-IN"/>
        </w:rPr>
      </w:pPr>
      <w:r>
        <w:rPr>
          <w:rFonts w:asciiTheme="minorHAnsi" w:eastAsiaTheme="minorHAnsi" w:hAnsiTheme="minorHAnsi" w:cstheme="minorBidi"/>
          <w:b/>
          <w:bCs/>
          <w:sz w:val="24"/>
          <w:szCs w:val="24"/>
          <w:lang w:val="en-IN"/>
        </w:rPr>
        <w:t>2.7</w:t>
      </w:r>
      <w:r w:rsidRPr="00B603B0">
        <w:rPr>
          <w:rFonts w:asciiTheme="minorHAnsi" w:eastAsiaTheme="minorHAnsi" w:hAnsiTheme="minorHAnsi" w:cstheme="minorBidi"/>
          <w:b/>
          <w:bCs/>
          <w:sz w:val="24"/>
          <w:szCs w:val="24"/>
          <w:lang w:val="en-IN"/>
        </w:rPr>
        <w:t xml:space="preserve"> Pipelining </w:t>
      </w:r>
    </w:p>
    <w:p w14:paraId="0BB3ADF7" w14:textId="4E85E2ED" w:rsidR="00B603B0" w:rsidRPr="00964206" w:rsidRDefault="00B603B0" w:rsidP="00964206">
      <w:pPr>
        <w:widowControl/>
        <w:autoSpaceDE/>
        <w:autoSpaceDN/>
        <w:spacing w:after="160" w:line="256" w:lineRule="auto"/>
        <w:rPr>
          <w:rFonts w:asciiTheme="minorHAnsi" w:eastAsiaTheme="minorHAnsi" w:hAnsiTheme="minorHAnsi" w:cstheme="minorBidi"/>
          <w:sz w:val="24"/>
          <w:szCs w:val="24"/>
          <w:lang w:val="en-IN"/>
        </w:rPr>
      </w:pPr>
      <w:r w:rsidRPr="00B603B0">
        <w:rPr>
          <w:rFonts w:asciiTheme="minorHAnsi" w:eastAsiaTheme="minorHAnsi" w:hAnsiTheme="minorHAnsi" w:cstheme="minorBidi"/>
          <w:bCs/>
          <w:sz w:val="24"/>
          <w:szCs w:val="24"/>
          <w:lang w:val="en-IN"/>
        </w:rPr>
        <w:t xml:space="preserve">In my project's </w:t>
      </w:r>
      <w:proofErr w:type="spellStart"/>
      <w:r w:rsidRPr="00B603B0">
        <w:rPr>
          <w:rFonts w:asciiTheme="minorHAnsi" w:eastAsiaTheme="minorHAnsi" w:hAnsiTheme="minorHAnsi" w:cstheme="minorBidi"/>
          <w:bCs/>
          <w:sz w:val="24"/>
          <w:szCs w:val="24"/>
          <w:lang w:val="en-IN"/>
        </w:rPr>
        <w:t>preprocessing</w:t>
      </w:r>
      <w:proofErr w:type="spellEnd"/>
      <w:r w:rsidRPr="00B603B0">
        <w:rPr>
          <w:rFonts w:asciiTheme="minorHAnsi" w:eastAsiaTheme="minorHAnsi" w:hAnsiTheme="minorHAnsi" w:cstheme="minorBidi"/>
          <w:bCs/>
          <w:sz w:val="24"/>
          <w:szCs w:val="24"/>
          <w:lang w:val="en-IN"/>
        </w:rPr>
        <w:t xml:space="preserve"> phase, we established separate pipelines for numerical and categorical features. The numerical pipeline handles tasks like imputation and scaling, while the categorical pipeline employs techniques like one-hot encoding. This tailored approach ensures that each feature type is appropriately processed, optimizing model performance and interpretability. By streamlining the </w:t>
      </w:r>
      <w:proofErr w:type="spellStart"/>
      <w:r w:rsidRPr="00B603B0">
        <w:rPr>
          <w:rFonts w:asciiTheme="minorHAnsi" w:eastAsiaTheme="minorHAnsi" w:hAnsiTheme="minorHAnsi" w:cstheme="minorBidi"/>
          <w:bCs/>
          <w:sz w:val="24"/>
          <w:szCs w:val="24"/>
          <w:lang w:val="en-IN"/>
        </w:rPr>
        <w:t>preprocessing</w:t>
      </w:r>
      <w:proofErr w:type="spellEnd"/>
      <w:r w:rsidRPr="00B603B0">
        <w:rPr>
          <w:rFonts w:asciiTheme="minorHAnsi" w:eastAsiaTheme="minorHAnsi" w:hAnsiTheme="minorHAnsi" w:cstheme="minorBidi"/>
          <w:bCs/>
          <w:sz w:val="24"/>
          <w:szCs w:val="24"/>
          <w:lang w:val="en-IN"/>
        </w:rPr>
        <w:t xml:space="preserve"> process, our pipelines contribute to the efficient transformation of the dataset and enhance the accuracy of our predictive models.</w:t>
      </w:r>
    </w:p>
    <w:p w14:paraId="0725833F" w14:textId="77777777" w:rsidR="00B603B0" w:rsidRDefault="00B603B0" w:rsidP="0092011F">
      <w:pPr>
        <w:rPr>
          <w:b/>
          <w:bCs/>
          <w:sz w:val="24"/>
          <w:szCs w:val="24"/>
        </w:rPr>
      </w:pPr>
    </w:p>
    <w:p w14:paraId="6F1B60EC" w14:textId="43C2C2A7" w:rsidR="00B603B0" w:rsidRPr="00B603B0" w:rsidRDefault="00B603B0" w:rsidP="00B603B0">
      <w:pPr>
        <w:widowControl/>
        <w:autoSpaceDE/>
        <w:autoSpaceDN/>
        <w:spacing w:after="160" w:line="256" w:lineRule="auto"/>
        <w:rPr>
          <w:rFonts w:asciiTheme="minorHAnsi" w:eastAsiaTheme="minorHAnsi" w:hAnsiTheme="minorHAnsi" w:cstheme="minorBidi"/>
          <w:b/>
          <w:bCs/>
          <w:sz w:val="24"/>
          <w:szCs w:val="24"/>
          <w:lang w:val="en-IN"/>
        </w:rPr>
      </w:pPr>
      <w:r>
        <w:rPr>
          <w:rFonts w:asciiTheme="minorHAnsi" w:eastAsiaTheme="minorHAnsi" w:hAnsiTheme="minorHAnsi" w:cstheme="minorBidi"/>
          <w:b/>
          <w:bCs/>
          <w:sz w:val="24"/>
          <w:szCs w:val="24"/>
          <w:lang w:val="en-IN"/>
        </w:rPr>
        <w:t>2.8</w:t>
      </w:r>
      <w:r w:rsidRPr="00B603B0">
        <w:rPr>
          <w:rFonts w:asciiTheme="minorHAnsi" w:eastAsiaTheme="minorHAnsi" w:hAnsiTheme="minorHAnsi" w:cstheme="minorBidi"/>
          <w:b/>
          <w:bCs/>
          <w:sz w:val="24"/>
          <w:szCs w:val="24"/>
          <w:lang w:val="en-IN"/>
        </w:rPr>
        <w:t xml:space="preserve"> Parameter Tuning</w:t>
      </w:r>
    </w:p>
    <w:p w14:paraId="0862346D" w14:textId="000FFBD5" w:rsidR="00B603B0" w:rsidRPr="00B603B0" w:rsidRDefault="00B603B0" w:rsidP="00B603B0">
      <w:pPr>
        <w:widowControl/>
        <w:autoSpaceDE/>
        <w:autoSpaceDN/>
        <w:spacing w:after="160" w:line="256" w:lineRule="auto"/>
        <w:rPr>
          <w:rFonts w:asciiTheme="minorHAnsi" w:eastAsiaTheme="minorHAnsi" w:hAnsiTheme="minorHAnsi" w:cstheme="minorBidi"/>
          <w:sz w:val="24"/>
          <w:szCs w:val="24"/>
          <w:lang w:val="en-IN"/>
        </w:rPr>
      </w:pPr>
      <w:r w:rsidRPr="00B603B0">
        <w:rPr>
          <w:rFonts w:asciiTheme="minorHAnsi" w:eastAsiaTheme="minorHAnsi" w:hAnsiTheme="minorHAnsi" w:cstheme="minorBidi"/>
          <w:sz w:val="24"/>
          <w:szCs w:val="24"/>
          <w:lang w:val="en-IN"/>
        </w:rPr>
        <w:t xml:space="preserve">Parameters are tuned using Grid </w:t>
      </w:r>
      <w:proofErr w:type="spellStart"/>
      <w:r w:rsidRPr="00B603B0">
        <w:rPr>
          <w:rFonts w:asciiTheme="minorHAnsi" w:eastAsiaTheme="minorHAnsi" w:hAnsiTheme="minorHAnsi" w:cstheme="minorBidi"/>
          <w:sz w:val="24"/>
          <w:szCs w:val="24"/>
          <w:lang w:val="en-IN"/>
        </w:rPr>
        <w:t>searchCV</w:t>
      </w:r>
      <w:proofErr w:type="spellEnd"/>
      <w:r w:rsidRPr="00B603B0">
        <w:rPr>
          <w:rFonts w:asciiTheme="minorHAnsi" w:eastAsiaTheme="minorHAnsi" w:hAnsiTheme="minorHAnsi" w:cstheme="minorBidi"/>
          <w:sz w:val="24"/>
          <w:szCs w:val="24"/>
          <w:lang w:val="en-IN"/>
        </w:rPr>
        <w:t xml:space="preserve">. Many algorithms were used in this problem, logistic </w:t>
      </w:r>
      <w:proofErr w:type="gramStart"/>
      <w:r w:rsidRPr="00B603B0">
        <w:rPr>
          <w:rFonts w:asciiTheme="minorHAnsi" w:eastAsiaTheme="minorHAnsi" w:hAnsiTheme="minorHAnsi" w:cstheme="minorBidi"/>
          <w:sz w:val="24"/>
          <w:szCs w:val="24"/>
          <w:lang w:val="en-IN"/>
        </w:rPr>
        <w:t>Regression ,Decision</w:t>
      </w:r>
      <w:proofErr w:type="gramEnd"/>
      <w:r w:rsidRPr="00B603B0">
        <w:rPr>
          <w:rFonts w:asciiTheme="minorHAnsi" w:eastAsiaTheme="minorHAnsi" w:hAnsiTheme="minorHAnsi" w:cstheme="minorBidi"/>
          <w:sz w:val="24"/>
          <w:szCs w:val="24"/>
          <w:lang w:val="en-IN"/>
        </w:rPr>
        <w:t xml:space="preserve"> tree, </w:t>
      </w:r>
      <w:proofErr w:type="spellStart"/>
      <w:r w:rsidRPr="00B603B0">
        <w:rPr>
          <w:rFonts w:asciiTheme="minorHAnsi" w:eastAsiaTheme="minorHAnsi" w:hAnsiTheme="minorHAnsi" w:cstheme="minorBidi"/>
          <w:sz w:val="24"/>
          <w:szCs w:val="24"/>
          <w:lang w:val="en-IN"/>
        </w:rPr>
        <w:t>XGBoost</w:t>
      </w:r>
      <w:proofErr w:type="spellEnd"/>
      <w:r w:rsidRPr="00B603B0">
        <w:rPr>
          <w:rFonts w:asciiTheme="minorHAnsi" w:eastAsiaTheme="minorHAnsi" w:hAnsiTheme="minorHAnsi" w:cstheme="minorBidi"/>
          <w:sz w:val="24"/>
          <w:szCs w:val="24"/>
          <w:lang w:val="en-IN"/>
        </w:rPr>
        <w:t xml:space="preserve">, SVM, </w:t>
      </w:r>
      <w:proofErr w:type="spellStart"/>
      <w:r w:rsidRPr="00B603B0">
        <w:rPr>
          <w:rFonts w:asciiTheme="minorHAnsi" w:eastAsiaTheme="minorHAnsi" w:hAnsiTheme="minorHAnsi" w:cstheme="minorBidi"/>
          <w:sz w:val="24"/>
          <w:szCs w:val="24"/>
          <w:lang w:val="en-IN"/>
        </w:rPr>
        <w:t>AdaBoost,Random</w:t>
      </w:r>
      <w:proofErr w:type="spellEnd"/>
      <w:r w:rsidRPr="00B603B0">
        <w:rPr>
          <w:rFonts w:asciiTheme="minorHAnsi" w:eastAsiaTheme="minorHAnsi" w:hAnsiTheme="minorHAnsi" w:cstheme="minorBidi"/>
          <w:sz w:val="24"/>
          <w:szCs w:val="24"/>
          <w:lang w:val="en-IN"/>
        </w:rPr>
        <w:t xml:space="preserve"> Forest etc. The parameters of these algorithms were </w:t>
      </w:r>
      <w:proofErr w:type="spellStart"/>
      <w:r w:rsidRPr="00B603B0">
        <w:rPr>
          <w:rFonts w:asciiTheme="minorHAnsi" w:eastAsiaTheme="minorHAnsi" w:hAnsiTheme="minorHAnsi" w:cstheme="minorBidi"/>
          <w:sz w:val="24"/>
          <w:szCs w:val="24"/>
          <w:lang w:val="en-IN"/>
        </w:rPr>
        <w:t>tunned</w:t>
      </w:r>
      <w:proofErr w:type="spellEnd"/>
      <w:r w:rsidRPr="00B603B0">
        <w:rPr>
          <w:rFonts w:asciiTheme="minorHAnsi" w:eastAsiaTheme="minorHAnsi" w:hAnsiTheme="minorHAnsi" w:cstheme="minorBidi"/>
          <w:sz w:val="24"/>
          <w:szCs w:val="24"/>
          <w:lang w:val="en-IN"/>
        </w:rPr>
        <w:t xml:space="preserve"> and passed into the </w:t>
      </w:r>
      <w:proofErr w:type="spellStart"/>
      <w:r w:rsidRPr="00B603B0">
        <w:rPr>
          <w:rFonts w:asciiTheme="minorHAnsi" w:eastAsiaTheme="minorHAnsi" w:hAnsiTheme="minorHAnsi" w:cstheme="minorBidi"/>
          <w:sz w:val="24"/>
          <w:szCs w:val="24"/>
          <w:lang w:val="en-IN"/>
        </w:rPr>
        <w:t>model.</w:t>
      </w:r>
      <w:r w:rsidR="001C3351">
        <w:rPr>
          <w:rFonts w:asciiTheme="minorHAnsi" w:eastAsiaTheme="minorHAnsi" w:hAnsiTheme="minorHAnsi" w:cstheme="minorBidi"/>
          <w:sz w:val="24"/>
          <w:szCs w:val="24"/>
          <w:lang w:val="en-IN"/>
        </w:rPr>
        <w:t>We</w:t>
      </w:r>
      <w:proofErr w:type="spellEnd"/>
      <w:r w:rsidR="001C3351">
        <w:rPr>
          <w:rFonts w:asciiTheme="minorHAnsi" w:eastAsiaTheme="minorHAnsi" w:hAnsiTheme="minorHAnsi" w:cstheme="minorBidi"/>
          <w:sz w:val="24"/>
          <w:szCs w:val="24"/>
          <w:lang w:val="en-IN"/>
        </w:rPr>
        <w:t xml:space="preserve"> got the best accuracy from </w:t>
      </w:r>
      <w:proofErr w:type="spellStart"/>
      <w:r w:rsidR="001C3351">
        <w:rPr>
          <w:rFonts w:asciiTheme="minorHAnsi" w:eastAsiaTheme="minorHAnsi" w:hAnsiTheme="minorHAnsi" w:cstheme="minorBidi"/>
          <w:sz w:val="24"/>
          <w:szCs w:val="24"/>
          <w:lang w:val="en-IN"/>
        </w:rPr>
        <w:t>XGBoost</w:t>
      </w:r>
      <w:proofErr w:type="spellEnd"/>
      <w:r w:rsidR="001C3351">
        <w:rPr>
          <w:rFonts w:asciiTheme="minorHAnsi" w:eastAsiaTheme="minorHAnsi" w:hAnsiTheme="minorHAnsi" w:cstheme="minorBidi"/>
          <w:sz w:val="24"/>
          <w:szCs w:val="24"/>
          <w:lang w:val="en-IN"/>
        </w:rPr>
        <w:t xml:space="preserve"> Classifier with training accuracy of 99% and the testing accuracy of 92.5%.</w:t>
      </w:r>
    </w:p>
    <w:p w14:paraId="3A81E249" w14:textId="77777777" w:rsidR="00B603B0" w:rsidRPr="00B603B0" w:rsidRDefault="00B603B0" w:rsidP="00B603B0">
      <w:pPr>
        <w:widowControl/>
        <w:autoSpaceDE/>
        <w:autoSpaceDN/>
        <w:spacing w:after="160" w:line="256" w:lineRule="auto"/>
        <w:rPr>
          <w:rFonts w:asciiTheme="minorHAnsi" w:eastAsiaTheme="minorHAnsi" w:hAnsiTheme="minorHAnsi" w:cstheme="minorBidi"/>
          <w:b/>
          <w:bCs/>
          <w:sz w:val="24"/>
          <w:szCs w:val="24"/>
          <w:lang w:val="en-IN"/>
        </w:rPr>
      </w:pPr>
    </w:p>
    <w:p w14:paraId="23D2D633" w14:textId="3C129251" w:rsidR="00B603B0" w:rsidRPr="00B603B0" w:rsidRDefault="00B603B0" w:rsidP="00B603B0">
      <w:pPr>
        <w:widowControl/>
        <w:autoSpaceDE/>
        <w:autoSpaceDN/>
        <w:spacing w:after="160" w:line="256" w:lineRule="auto"/>
        <w:rPr>
          <w:rFonts w:asciiTheme="minorHAnsi" w:eastAsiaTheme="minorHAnsi" w:hAnsiTheme="minorHAnsi" w:cstheme="minorBidi"/>
          <w:b/>
          <w:bCs/>
          <w:sz w:val="24"/>
          <w:szCs w:val="24"/>
          <w:lang w:val="en-IN"/>
        </w:rPr>
      </w:pPr>
      <w:r>
        <w:rPr>
          <w:rFonts w:asciiTheme="minorHAnsi" w:eastAsiaTheme="minorHAnsi" w:hAnsiTheme="minorHAnsi" w:cstheme="minorBidi"/>
          <w:b/>
          <w:bCs/>
          <w:sz w:val="24"/>
          <w:szCs w:val="24"/>
          <w:lang w:val="en-IN"/>
        </w:rPr>
        <w:t>2.9</w:t>
      </w:r>
      <w:r w:rsidRPr="00B603B0">
        <w:rPr>
          <w:rFonts w:asciiTheme="minorHAnsi" w:eastAsiaTheme="minorHAnsi" w:hAnsiTheme="minorHAnsi" w:cstheme="minorBidi"/>
          <w:b/>
          <w:bCs/>
          <w:sz w:val="24"/>
          <w:szCs w:val="24"/>
          <w:lang w:val="en-IN"/>
        </w:rPr>
        <w:t xml:space="preserve"> Model Building</w:t>
      </w:r>
    </w:p>
    <w:p w14:paraId="6A702789" w14:textId="77777777" w:rsidR="00B603B0" w:rsidRPr="00B603B0" w:rsidRDefault="00B603B0" w:rsidP="00B603B0">
      <w:pPr>
        <w:widowControl/>
        <w:autoSpaceDE/>
        <w:autoSpaceDN/>
        <w:spacing w:after="160" w:line="256" w:lineRule="auto"/>
        <w:rPr>
          <w:rFonts w:asciiTheme="minorHAnsi" w:eastAsiaTheme="minorHAnsi" w:hAnsiTheme="minorHAnsi" w:cstheme="minorBidi"/>
          <w:sz w:val="24"/>
          <w:szCs w:val="24"/>
          <w:lang w:val="en-IN"/>
        </w:rPr>
      </w:pPr>
      <w:r w:rsidRPr="00B603B0">
        <w:rPr>
          <w:rFonts w:asciiTheme="minorHAnsi" w:eastAsiaTheme="minorHAnsi" w:hAnsiTheme="minorHAnsi" w:cstheme="minorBidi"/>
          <w:sz w:val="24"/>
          <w:szCs w:val="24"/>
          <w:lang w:val="en-IN"/>
        </w:rPr>
        <w:t xml:space="preserve">After doing all kinds of </w:t>
      </w:r>
      <w:proofErr w:type="spellStart"/>
      <w:r w:rsidRPr="00B603B0">
        <w:rPr>
          <w:rFonts w:asciiTheme="minorHAnsi" w:eastAsiaTheme="minorHAnsi" w:hAnsiTheme="minorHAnsi" w:cstheme="minorBidi"/>
          <w:sz w:val="24"/>
          <w:szCs w:val="24"/>
          <w:lang w:val="en-IN"/>
        </w:rPr>
        <w:t>preprocessing</w:t>
      </w:r>
      <w:proofErr w:type="spellEnd"/>
      <w:r w:rsidRPr="00B603B0">
        <w:rPr>
          <w:rFonts w:asciiTheme="minorHAnsi" w:eastAsiaTheme="minorHAnsi" w:hAnsiTheme="minorHAnsi" w:cstheme="minorBidi"/>
          <w:sz w:val="24"/>
          <w:szCs w:val="24"/>
          <w:lang w:val="en-IN"/>
        </w:rPr>
        <w:t xml:space="preserve"> operations mention above and performing scaling and </w:t>
      </w:r>
      <w:proofErr w:type="spellStart"/>
      <w:r w:rsidRPr="00B603B0">
        <w:rPr>
          <w:rFonts w:asciiTheme="minorHAnsi" w:eastAsiaTheme="minorHAnsi" w:hAnsiTheme="minorHAnsi" w:cstheme="minorBidi"/>
          <w:sz w:val="24"/>
          <w:szCs w:val="24"/>
          <w:lang w:val="en-IN"/>
        </w:rPr>
        <w:t>hyperparameter</w:t>
      </w:r>
      <w:proofErr w:type="spellEnd"/>
      <w:r w:rsidRPr="00B603B0">
        <w:rPr>
          <w:rFonts w:asciiTheme="minorHAnsi" w:eastAsiaTheme="minorHAnsi" w:hAnsiTheme="minorHAnsi" w:cstheme="minorBidi"/>
          <w:sz w:val="24"/>
          <w:szCs w:val="24"/>
          <w:lang w:val="en-IN"/>
        </w:rPr>
        <w:t xml:space="preserve"> tuning, the data set is passed into these models, </w:t>
      </w:r>
    </w:p>
    <w:p w14:paraId="6BA997C5" w14:textId="77777777" w:rsidR="00B603B0" w:rsidRPr="00B603B0" w:rsidRDefault="00B603B0" w:rsidP="00B603B0">
      <w:pPr>
        <w:widowControl/>
        <w:autoSpaceDE/>
        <w:autoSpaceDN/>
        <w:spacing w:after="160" w:line="256" w:lineRule="auto"/>
        <w:rPr>
          <w:rFonts w:asciiTheme="minorHAnsi" w:eastAsiaTheme="minorHAnsi" w:hAnsiTheme="minorHAnsi" w:cstheme="minorBidi"/>
          <w:b/>
          <w:bCs/>
          <w:sz w:val="24"/>
          <w:szCs w:val="24"/>
          <w:lang w:val="en-IN"/>
        </w:rPr>
      </w:pPr>
    </w:p>
    <w:p w14:paraId="64305B13" w14:textId="26C20917" w:rsidR="00B603B0" w:rsidRPr="00B603B0" w:rsidRDefault="00B603B0" w:rsidP="00B603B0">
      <w:pPr>
        <w:widowControl/>
        <w:autoSpaceDE/>
        <w:autoSpaceDN/>
        <w:spacing w:after="160" w:line="256" w:lineRule="auto"/>
        <w:rPr>
          <w:rFonts w:asciiTheme="minorHAnsi" w:eastAsiaTheme="minorHAnsi" w:hAnsiTheme="minorHAnsi" w:cstheme="minorBidi"/>
          <w:b/>
          <w:bCs/>
          <w:sz w:val="24"/>
          <w:szCs w:val="24"/>
          <w:lang w:val="en-IN"/>
        </w:rPr>
      </w:pPr>
      <w:r>
        <w:rPr>
          <w:rFonts w:asciiTheme="minorHAnsi" w:eastAsiaTheme="minorHAnsi" w:hAnsiTheme="minorHAnsi" w:cstheme="minorBidi"/>
          <w:b/>
          <w:bCs/>
          <w:sz w:val="24"/>
          <w:szCs w:val="24"/>
          <w:lang w:val="en-IN"/>
        </w:rPr>
        <w:t>2.10</w:t>
      </w:r>
      <w:r w:rsidRPr="00B603B0">
        <w:rPr>
          <w:rFonts w:asciiTheme="minorHAnsi" w:eastAsiaTheme="minorHAnsi" w:hAnsiTheme="minorHAnsi" w:cstheme="minorBidi"/>
          <w:b/>
          <w:bCs/>
          <w:sz w:val="24"/>
          <w:szCs w:val="24"/>
          <w:lang w:val="en-IN"/>
        </w:rPr>
        <w:t xml:space="preserve"> Model Saving</w:t>
      </w:r>
    </w:p>
    <w:p w14:paraId="2E22C125" w14:textId="77777777" w:rsidR="00B603B0" w:rsidRPr="00B603B0" w:rsidRDefault="00B603B0" w:rsidP="00B603B0">
      <w:pPr>
        <w:widowControl/>
        <w:autoSpaceDE/>
        <w:autoSpaceDN/>
        <w:spacing w:after="160" w:line="256" w:lineRule="auto"/>
        <w:rPr>
          <w:rFonts w:asciiTheme="minorHAnsi" w:eastAsiaTheme="minorHAnsi" w:hAnsiTheme="minorHAnsi" w:cstheme="minorBidi"/>
          <w:sz w:val="24"/>
          <w:szCs w:val="24"/>
          <w:lang w:val="en-IN"/>
        </w:rPr>
      </w:pPr>
      <w:r w:rsidRPr="00B603B0">
        <w:rPr>
          <w:rFonts w:asciiTheme="minorHAnsi" w:eastAsiaTheme="minorHAnsi" w:hAnsiTheme="minorHAnsi" w:cstheme="minorBidi"/>
          <w:sz w:val="24"/>
          <w:szCs w:val="24"/>
          <w:lang w:val="en-IN"/>
        </w:rPr>
        <w:t>Model is saved using pickle library in `.</w:t>
      </w:r>
      <w:proofErr w:type="spellStart"/>
      <w:r w:rsidRPr="00B603B0">
        <w:rPr>
          <w:rFonts w:asciiTheme="minorHAnsi" w:eastAsiaTheme="minorHAnsi" w:hAnsiTheme="minorHAnsi" w:cstheme="minorBidi"/>
          <w:sz w:val="24"/>
          <w:szCs w:val="24"/>
          <w:lang w:val="en-IN"/>
        </w:rPr>
        <w:t>pkl</w:t>
      </w:r>
      <w:proofErr w:type="spellEnd"/>
      <w:r w:rsidRPr="00B603B0">
        <w:rPr>
          <w:rFonts w:asciiTheme="minorHAnsi" w:eastAsiaTheme="minorHAnsi" w:hAnsiTheme="minorHAnsi" w:cstheme="minorBidi"/>
          <w:sz w:val="24"/>
          <w:szCs w:val="24"/>
          <w:lang w:val="en-IN"/>
        </w:rPr>
        <w:t>` format.</w:t>
      </w:r>
    </w:p>
    <w:p w14:paraId="5DB5C4CD" w14:textId="214BD167" w:rsidR="0092011F" w:rsidRPr="0092011F" w:rsidRDefault="0092011F" w:rsidP="0092011F">
      <w:pPr>
        <w:rPr>
          <w:sz w:val="24"/>
          <w:szCs w:val="24"/>
        </w:rPr>
      </w:pPr>
    </w:p>
    <w:p w14:paraId="440A63FA" w14:textId="0041C6DC" w:rsidR="0092011F" w:rsidRPr="0092011F" w:rsidRDefault="0092011F" w:rsidP="0092011F">
      <w:pPr>
        <w:rPr>
          <w:b/>
          <w:bCs/>
          <w:sz w:val="24"/>
          <w:szCs w:val="24"/>
        </w:rPr>
      </w:pPr>
      <w:r w:rsidRPr="0092011F">
        <w:rPr>
          <w:b/>
          <w:bCs/>
          <w:sz w:val="24"/>
          <w:szCs w:val="24"/>
        </w:rPr>
        <w:t>2.1</w:t>
      </w:r>
      <w:r w:rsidR="0061756A">
        <w:rPr>
          <w:b/>
          <w:bCs/>
          <w:sz w:val="24"/>
          <w:szCs w:val="24"/>
        </w:rPr>
        <w:t>1</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5584EFF9" w:rsid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315985A6" w14:textId="77777777" w:rsidR="00BF0936" w:rsidRPr="0092011F" w:rsidRDefault="00BF0936" w:rsidP="0092011F">
      <w:pPr>
        <w:rPr>
          <w:sz w:val="24"/>
          <w:szCs w:val="24"/>
        </w:rPr>
      </w:pP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lastRenderedPageBreak/>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5BF96975" w:rsidR="0092011F" w:rsidRDefault="0092011F" w:rsidP="0092011F">
      <w:pPr>
        <w:rPr>
          <w:sz w:val="24"/>
          <w:szCs w:val="24"/>
        </w:rPr>
      </w:pPr>
      <w:r w:rsidRPr="0092011F">
        <w:rPr>
          <w:sz w:val="24"/>
          <w:szCs w:val="24"/>
        </w:rPr>
        <w:t xml:space="preserve">The cloud environment was set up and the project was deployed from GitHub into the </w:t>
      </w:r>
      <w:r w:rsidR="00964206">
        <w:rPr>
          <w:sz w:val="24"/>
          <w:szCs w:val="24"/>
        </w:rPr>
        <w:t>AWS</w:t>
      </w:r>
      <w:r w:rsidRPr="0092011F">
        <w:rPr>
          <w:sz w:val="24"/>
          <w:szCs w:val="24"/>
        </w:rPr>
        <w:t xml:space="preserve"> cloud platform.</w:t>
      </w:r>
    </w:p>
    <w:p w14:paraId="015F71A6" w14:textId="77777777" w:rsidR="00964206" w:rsidRPr="0092011F" w:rsidRDefault="00964206" w:rsidP="0092011F">
      <w:pPr>
        <w:rPr>
          <w:sz w:val="24"/>
          <w:szCs w:val="24"/>
        </w:rPr>
      </w:pPr>
    </w:p>
    <w:p w14:paraId="45677C1F" w14:textId="4D1C3764" w:rsidR="008D452C" w:rsidRDefault="0092011F" w:rsidP="008D452C">
      <w:pPr>
        <w:rPr>
          <w:b/>
          <w:bCs/>
          <w:sz w:val="24"/>
          <w:szCs w:val="24"/>
        </w:rPr>
      </w:pPr>
      <w:r w:rsidRPr="0092011F">
        <w:rPr>
          <w:sz w:val="24"/>
          <w:szCs w:val="24"/>
        </w:rPr>
        <w:t>App link-</w:t>
      </w:r>
      <w:r w:rsidR="00964206" w:rsidRPr="00964206">
        <w:rPr>
          <w:rStyle w:val="TableGrid2"/>
          <w:szCs w:val="24"/>
        </w:rPr>
        <w:t xml:space="preserve"> </w:t>
      </w:r>
      <w:r w:rsidR="00964206" w:rsidRPr="00CC7A2F">
        <w:rPr>
          <w:rStyle w:val="Hyperlink"/>
          <w:szCs w:val="24"/>
        </w:rPr>
        <w:t>https://x9rs73j6e7.us-east-1.awsapprunner.com/</w:t>
      </w:r>
    </w:p>
    <w:p w14:paraId="67566326" w14:textId="530372E5" w:rsidR="0092011F" w:rsidRDefault="0092011F" w:rsidP="0092011F">
      <w:pPr>
        <w:rPr>
          <w:b/>
          <w:bCs/>
          <w:sz w:val="24"/>
          <w:szCs w:val="24"/>
        </w:rPr>
      </w:pP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9245"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514"/>
        <w:gridCol w:w="3197"/>
      </w:tblGrid>
      <w:tr w:rsidR="0092011F" w14:paraId="2FB0910F" w14:textId="77777777" w:rsidTr="00BF0936">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514"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197"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BF0936">
        <w:trPr>
          <w:trHeight w:val="537"/>
        </w:trPr>
        <w:tc>
          <w:tcPr>
            <w:tcW w:w="3534" w:type="dxa"/>
          </w:tcPr>
          <w:p w14:paraId="23B9BB80" w14:textId="77777777" w:rsidR="0092011F" w:rsidRDefault="0092011F" w:rsidP="006531A3">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514"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197"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BF0936">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514"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197"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BF0936">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514"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197"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BF0936">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514"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197"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BF0936">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514"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197"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BF0936">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Verify whether a user is  presented with recommended results</w:t>
            </w:r>
            <w:r>
              <w:rPr>
                <w:spacing w:val="-2"/>
              </w:rPr>
              <w:t xml:space="preserve"> </w:t>
            </w:r>
            <w:r>
              <w:t>on</w:t>
            </w:r>
            <w:r>
              <w:rPr>
                <w:spacing w:val="-2"/>
              </w:rPr>
              <w:t xml:space="preserve"> </w:t>
            </w:r>
            <w:r>
              <w:t>clicking submit</w:t>
            </w:r>
          </w:p>
        </w:tc>
        <w:tc>
          <w:tcPr>
            <w:tcW w:w="2514"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197"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BF0936">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514"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197"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D3FF6" w14:textId="77777777" w:rsidR="00CE5FD7" w:rsidRDefault="00CE5FD7" w:rsidP="00112C41">
      <w:r>
        <w:separator/>
      </w:r>
    </w:p>
  </w:endnote>
  <w:endnote w:type="continuationSeparator" w:id="0">
    <w:p w14:paraId="2D98E57F" w14:textId="77777777" w:rsidR="00CE5FD7" w:rsidRDefault="00CE5FD7"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90E9D" w14:textId="77777777" w:rsidR="0092011F" w:rsidRDefault="009201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48477" w14:textId="77777777" w:rsidR="0092011F" w:rsidRDefault="0092011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5D0F662B" w:rsidR="00112C41" w:rsidRPr="004D0D46" w:rsidRDefault="00BF0936" w:rsidP="004D0D46">
    <w:pPr>
      <w:pStyle w:val="Footer"/>
      <w:rPr>
        <w:rFonts w:asciiTheme="minorHAnsi" w:hAnsiTheme="minorHAnsi" w:cstheme="minorHAnsi"/>
      </w:rPr>
    </w:pPr>
    <w:r>
      <w:rPr>
        <w:rFonts w:asciiTheme="minorHAnsi" w:hAnsiTheme="minorHAnsi" w:cstheme="minorHAnsi"/>
      </w:rPr>
      <w:t>Travel Package Purchase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55B75">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DEC09" w14:textId="5BE0A4E9" w:rsidR="00112C41" w:rsidRPr="00112C41" w:rsidRDefault="00BF0936">
    <w:pPr>
      <w:pStyle w:val="Footer"/>
      <w:pBdr>
        <w:top w:val="single" w:sz="4" w:space="1" w:color="D9D9D9" w:themeColor="background1" w:themeShade="D9"/>
      </w:pBdr>
      <w:rPr>
        <w:b/>
        <w:bCs/>
        <w:color w:val="000000" w:themeColor="text1"/>
        <w:szCs w:val="20"/>
      </w:rPr>
    </w:pPr>
    <w:r>
      <w:rPr>
        <w:color w:val="000000" w:themeColor="text1"/>
      </w:rPr>
      <w:t>Travel Package Purchase</w:t>
    </w:r>
    <w:r w:rsidR="00112C41" w:rsidRPr="00112C41">
      <w:rPr>
        <w:color w:val="000000" w:themeColor="text1"/>
      </w:rPr>
      <w:tab/>
    </w:r>
    <w:r w:rsidR="00112C41"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00112C41" w:rsidRPr="00112C41">
          <w:rPr>
            <w:color w:val="000000" w:themeColor="text1"/>
            <w:szCs w:val="20"/>
          </w:rPr>
          <w:fldChar w:fldCharType="begin"/>
        </w:r>
        <w:r w:rsidR="00112C41" w:rsidRPr="00112C41">
          <w:rPr>
            <w:color w:val="000000" w:themeColor="text1"/>
            <w:szCs w:val="20"/>
          </w:rPr>
          <w:instrText xml:space="preserve"> PAGE   \* MERGEFORMAT </w:instrText>
        </w:r>
        <w:r w:rsidR="00112C41" w:rsidRPr="00112C41">
          <w:rPr>
            <w:color w:val="000000" w:themeColor="text1"/>
            <w:szCs w:val="20"/>
          </w:rPr>
          <w:fldChar w:fldCharType="separate"/>
        </w:r>
        <w:r w:rsidR="00955B75" w:rsidRPr="00955B75">
          <w:rPr>
            <w:b/>
            <w:bCs/>
            <w:noProof/>
            <w:color w:val="000000" w:themeColor="text1"/>
            <w:szCs w:val="20"/>
          </w:rPr>
          <w:t>7</w:t>
        </w:r>
        <w:r w:rsidR="00112C41" w:rsidRPr="00112C41">
          <w:rPr>
            <w:b/>
            <w:bCs/>
            <w:noProof/>
            <w:color w:val="000000" w:themeColor="text1"/>
            <w:szCs w:val="20"/>
          </w:rPr>
          <w:fldChar w:fldCharType="end"/>
        </w:r>
        <w:r w:rsidR="00112C41" w:rsidRPr="00112C41">
          <w:rPr>
            <w:b/>
            <w:bCs/>
            <w:color w:val="000000" w:themeColor="text1"/>
            <w:szCs w:val="20"/>
          </w:rPr>
          <w:t xml:space="preserve"> | </w:t>
        </w:r>
        <w:r w:rsidR="00112C41"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78A5D" w14:textId="77777777" w:rsidR="00CE5FD7" w:rsidRDefault="00CE5FD7" w:rsidP="00112C41">
      <w:r>
        <w:separator/>
      </w:r>
    </w:p>
  </w:footnote>
  <w:footnote w:type="continuationSeparator" w:id="0">
    <w:p w14:paraId="24825140" w14:textId="77777777" w:rsidR="00CE5FD7" w:rsidRDefault="00CE5FD7" w:rsidP="00112C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6A9CE" w14:textId="77777777" w:rsidR="0092011F" w:rsidRDefault="009201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ED132" w14:textId="77777777" w:rsidR="0092011F" w:rsidRDefault="009201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4C674F7F"/>
    <w:multiLevelType w:val="multilevel"/>
    <w:tmpl w:val="233E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7"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abstractNumId w:val="6"/>
  </w:num>
  <w:num w:numId="2">
    <w:abstractNumId w:val="0"/>
  </w:num>
  <w:num w:numId="3">
    <w:abstractNumId w:val="7"/>
  </w:num>
  <w:num w:numId="4">
    <w:abstractNumId w:val="2"/>
  </w:num>
  <w:num w:numId="5">
    <w:abstractNumId w:val="3"/>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112C41"/>
    <w:rsid w:val="001C3351"/>
    <w:rsid w:val="002D2F9D"/>
    <w:rsid w:val="00483BCF"/>
    <w:rsid w:val="00594AEF"/>
    <w:rsid w:val="006001B4"/>
    <w:rsid w:val="0061756A"/>
    <w:rsid w:val="00684017"/>
    <w:rsid w:val="006974B9"/>
    <w:rsid w:val="00711D0C"/>
    <w:rsid w:val="00753DFE"/>
    <w:rsid w:val="007C1A13"/>
    <w:rsid w:val="008656E7"/>
    <w:rsid w:val="008C0A80"/>
    <w:rsid w:val="008D452C"/>
    <w:rsid w:val="0092011F"/>
    <w:rsid w:val="00955B75"/>
    <w:rsid w:val="00964206"/>
    <w:rsid w:val="009A2B32"/>
    <w:rsid w:val="009E3F8E"/>
    <w:rsid w:val="00B03B34"/>
    <w:rsid w:val="00B43C89"/>
    <w:rsid w:val="00B511A7"/>
    <w:rsid w:val="00B603B0"/>
    <w:rsid w:val="00BF0936"/>
    <w:rsid w:val="00C55544"/>
    <w:rsid w:val="00CE5FD7"/>
    <w:rsid w:val="00F13B5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439969">
      <w:bodyDiv w:val="1"/>
      <w:marLeft w:val="0"/>
      <w:marRight w:val="0"/>
      <w:marTop w:val="0"/>
      <w:marBottom w:val="0"/>
      <w:divBdr>
        <w:top w:val="none" w:sz="0" w:space="0" w:color="auto"/>
        <w:left w:val="none" w:sz="0" w:space="0" w:color="auto"/>
        <w:bottom w:val="none" w:sz="0" w:space="0" w:color="auto"/>
        <w:right w:val="none" w:sz="0" w:space="0" w:color="auto"/>
      </w:divBdr>
    </w:div>
    <w:div w:id="182638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question.transtutors.com/6129343_1_tourism-data.xlsx"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Windows User</cp:lastModifiedBy>
  <cp:revision>5</cp:revision>
  <dcterms:created xsi:type="dcterms:W3CDTF">2021-11-12T17:55:00Z</dcterms:created>
  <dcterms:modified xsi:type="dcterms:W3CDTF">2024-02-08T09:33:00Z</dcterms:modified>
</cp:coreProperties>
</file>