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8B" w:rsidRDefault="00243907">
      <w:pPr>
        <w:rPr>
          <w:b/>
          <w:u w:val="single"/>
        </w:rPr>
      </w:pPr>
      <w:r w:rsidRPr="00243907">
        <w:rPr>
          <w:b/>
          <w:u w:val="single"/>
        </w:rPr>
        <w:t>Algorithm for outputting 32MHz clock from DIO5</w:t>
      </w:r>
      <w:r w:rsidR="00A05BFA">
        <w:rPr>
          <w:b/>
          <w:u w:val="single"/>
        </w:rPr>
        <w:t xml:space="preserve"> of </w:t>
      </w:r>
      <w:r w:rsidR="00556E33">
        <w:rPr>
          <w:b/>
          <w:u w:val="single"/>
        </w:rPr>
        <w:t>transceiver to</w:t>
      </w:r>
      <w:r w:rsidRPr="00243907">
        <w:rPr>
          <w:b/>
          <w:u w:val="single"/>
        </w:rPr>
        <w:t xml:space="preserve"> MCU</w:t>
      </w:r>
      <w:r>
        <w:rPr>
          <w:b/>
          <w:u w:val="single"/>
        </w:rPr>
        <w:t>:</w:t>
      </w:r>
    </w:p>
    <w:p w:rsidR="003C2A62" w:rsidRPr="003C2A62" w:rsidRDefault="00243907" w:rsidP="003C2A62">
      <w:pPr>
        <w:ind w:left="765"/>
        <w:rPr>
          <w:color w:val="C00000"/>
        </w:rPr>
      </w:pPr>
      <w:r w:rsidRPr="003C2A62">
        <w:rPr>
          <w:color w:val="C00000"/>
        </w:rPr>
        <w:t>NOTE</w:t>
      </w:r>
      <w:r w:rsidR="00880362" w:rsidRPr="003C2A62">
        <w:rPr>
          <w:color w:val="C00000"/>
        </w:rPr>
        <w:t xml:space="preserve"> 1</w:t>
      </w:r>
      <w:r w:rsidRPr="003C2A62">
        <w:rPr>
          <w:color w:val="C00000"/>
        </w:rPr>
        <w:t xml:space="preserve">: The transceiver takes in the actual XTAL connected on pins XTA (47) and </w:t>
      </w:r>
      <w:proofErr w:type="gramStart"/>
      <w:r w:rsidRPr="003C2A62">
        <w:rPr>
          <w:color w:val="C00000"/>
        </w:rPr>
        <w:t>XTB(</w:t>
      </w:r>
      <w:proofErr w:type="gramEnd"/>
      <w:r w:rsidRPr="003C2A62">
        <w:rPr>
          <w:color w:val="C00000"/>
        </w:rPr>
        <w:t>45) at the startup time</w:t>
      </w:r>
    </w:p>
    <w:p w:rsidR="00243907" w:rsidRPr="003C2A62" w:rsidRDefault="00880362" w:rsidP="003C2A62">
      <w:pPr>
        <w:ind w:left="765"/>
        <w:rPr>
          <w:color w:val="C00000"/>
        </w:rPr>
      </w:pPr>
      <w:r w:rsidRPr="003C2A62">
        <w:rPr>
          <w:color w:val="C00000"/>
        </w:rPr>
        <w:t xml:space="preserve">NOTE 2: </w:t>
      </w:r>
      <w:r w:rsidR="00243907" w:rsidRPr="003C2A62">
        <w:rPr>
          <w:color w:val="C00000"/>
        </w:rPr>
        <w:t>CLKOUT (DIO5) is controlled through RegDioMapping2</w:t>
      </w:r>
    </w:p>
    <w:p w:rsidR="008C1CB4" w:rsidRPr="003C2A62" w:rsidRDefault="008C1CB4" w:rsidP="008C1CB4">
      <w:pPr>
        <w:pStyle w:val="ListParagraph"/>
        <w:ind w:left="765"/>
        <w:rPr>
          <w:color w:val="C00000"/>
        </w:rPr>
      </w:pPr>
      <w:r w:rsidRPr="003C2A62">
        <w:rPr>
          <w:color w:val="C00000"/>
        </w:rPr>
        <w:t xml:space="preserve">NOTE 3: If </w:t>
      </w:r>
      <w:proofErr w:type="spellStart"/>
      <w:r w:rsidRPr="003C2A62">
        <w:rPr>
          <w:color w:val="C00000"/>
        </w:rPr>
        <w:t>ClkOut</w:t>
      </w:r>
      <w:proofErr w:type="spellEnd"/>
      <w:r w:rsidRPr="003C2A62">
        <w:rPr>
          <w:color w:val="C00000"/>
        </w:rPr>
        <w:t xml:space="preserve"> is used to drive the external clock source to the MCU, EXTAL (PTA18) is not</w:t>
      </w:r>
    </w:p>
    <w:p w:rsidR="008C1CB4" w:rsidRPr="003C2A62" w:rsidRDefault="008C1CB4" w:rsidP="008C1CB4">
      <w:pPr>
        <w:pStyle w:val="ListParagraph"/>
        <w:ind w:left="765"/>
        <w:rPr>
          <w:color w:val="C00000"/>
        </w:rPr>
      </w:pPr>
      <w:proofErr w:type="gramStart"/>
      <w:r w:rsidRPr="003C2A62">
        <w:rPr>
          <w:color w:val="C00000"/>
        </w:rPr>
        <w:t>available</w:t>
      </w:r>
      <w:proofErr w:type="gramEnd"/>
      <w:r w:rsidRPr="003C2A62">
        <w:rPr>
          <w:color w:val="C00000"/>
        </w:rPr>
        <w:t xml:space="preserve"> as GPIO.</w:t>
      </w:r>
    </w:p>
    <w:p w:rsidR="003C2A62" w:rsidRDefault="003C2A62" w:rsidP="008C1CB4">
      <w:pPr>
        <w:pStyle w:val="ListParagraph"/>
        <w:ind w:left="765"/>
      </w:pPr>
    </w:p>
    <w:p w:rsidR="00243907" w:rsidRDefault="00243907" w:rsidP="00243907">
      <w:pPr>
        <w:pStyle w:val="ListParagraph"/>
        <w:numPr>
          <w:ilvl w:val="1"/>
          <w:numId w:val="1"/>
        </w:numPr>
      </w:pPr>
      <w:r>
        <w:t xml:space="preserve">Immediately after reset, DIOs are configured as </w:t>
      </w:r>
      <w:r w:rsidRPr="00880362">
        <w:rPr>
          <w:b/>
        </w:rPr>
        <w:t>Outputs</w:t>
      </w:r>
      <w:r w:rsidR="00880362">
        <w:rPr>
          <w:b/>
        </w:rPr>
        <w:t xml:space="preserve"> ( that means we don’t have to set them as outputs)</w:t>
      </w:r>
    </w:p>
    <w:p w:rsidR="00BA5F3B" w:rsidRDefault="00BA5F3B" w:rsidP="00243907">
      <w:pPr>
        <w:pStyle w:val="ListParagraph"/>
        <w:numPr>
          <w:ilvl w:val="1"/>
          <w:numId w:val="1"/>
        </w:numPr>
      </w:pPr>
      <w:r>
        <w:t>Map RegDioMapping2 –address 0x26</w:t>
      </w:r>
    </w:p>
    <w:p w:rsidR="00BA5F3B" w:rsidRDefault="00BA5F3B" w:rsidP="00243907">
      <w:pPr>
        <w:pStyle w:val="ListParagraph"/>
        <w:numPr>
          <w:ilvl w:val="1"/>
          <w:numId w:val="1"/>
        </w:numPr>
      </w:pPr>
      <w:r>
        <w:t xml:space="preserve">Select </w:t>
      </w:r>
      <w:r w:rsidR="00880362">
        <w:t>clock out</w:t>
      </w:r>
      <w:r>
        <w:t xml:space="preserve"> frequency (Pg. 115)</w:t>
      </w:r>
    </w:p>
    <w:p w:rsidR="00BA5F3B" w:rsidRDefault="00BA5F3B" w:rsidP="00243907">
      <w:pPr>
        <w:pStyle w:val="ListParagraph"/>
        <w:numPr>
          <w:ilvl w:val="1"/>
          <w:numId w:val="1"/>
        </w:numPr>
      </w:pPr>
      <w:r>
        <w:t>Port Memory Space given in 115 to set RegDioMapping2</w:t>
      </w:r>
    </w:p>
    <w:p w:rsidR="00BB4AF2" w:rsidRDefault="00BB4AF2" w:rsidP="00BB4AF2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ClkOut</w:t>
      </w:r>
      <w:proofErr w:type="spellEnd"/>
      <w:r>
        <w:t xml:space="preserve"> functionality is controlled by programming transceiver Register RegDioMapping2 (0x26) (see Section 7.10, “IRQ and Pin Mapping Registers”):</w:t>
      </w:r>
    </w:p>
    <w:p w:rsidR="0061131E" w:rsidRDefault="0061131E" w:rsidP="0061131E">
      <w:pPr>
        <w:pStyle w:val="ListParagraph"/>
        <w:ind w:left="1485"/>
      </w:pPr>
    </w:p>
    <w:p w:rsidR="00322228" w:rsidRDefault="0061131E" w:rsidP="003C2A62">
      <w:pPr>
        <w:pStyle w:val="ListParagraph"/>
        <w:numPr>
          <w:ilvl w:val="0"/>
          <w:numId w:val="3"/>
        </w:numPr>
      </w:pPr>
      <w:r>
        <w:t xml:space="preserve"> Access the address byte of REgDioMapping2 : </w:t>
      </w:r>
      <w:r w:rsidR="00322228">
        <w:t xml:space="preserve">0x26 </w:t>
      </w:r>
    </w:p>
    <w:p w:rsidR="00880362" w:rsidRPr="001C2A28" w:rsidRDefault="00880362" w:rsidP="003C2A62">
      <w:pPr>
        <w:pStyle w:val="ListParagraph"/>
        <w:numPr>
          <w:ilvl w:val="1"/>
          <w:numId w:val="3"/>
        </w:numPr>
      </w:pPr>
      <w:r>
        <w:t xml:space="preserve">Write the appropriate value (000-111) on the bits 0-2 to get appropriate clock frequency output ( Refer to page #47 in </w:t>
      </w:r>
      <w:r>
        <w:rPr>
          <w:rFonts w:ascii="Arial" w:hAnsi="Arial" w:cs="Arial"/>
          <w:b/>
          <w:bCs/>
          <w:sz w:val="18"/>
          <w:szCs w:val="18"/>
        </w:rPr>
        <w:t>MKW01xx Reference Manual</w:t>
      </w:r>
      <w:r w:rsidR="00625B7B">
        <w:rPr>
          <w:rFonts w:ascii="Arial" w:hAnsi="Arial" w:cs="Arial"/>
          <w:b/>
          <w:bCs/>
          <w:sz w:val="18"/>
          <w:szCs w:val="18"/>
        </w:rPr>
        <w:t>)</w:t>
      </w:r>
    </w:p>
    <w:p w:rsidR="001C2A28" w:rsidRDefault="001C2A28" w:rsidP="001C2A28">
      <w:pPr>
        <w:pStyle w:val="ListParagraph"/>
        <w:ind w:left="1485"/>
      </w:pPr>
      <w:r>
        <w:rPr>
          <w:rFonts w:ascii="Arial" w:hAnsi="Arial" w:cs="Arial"/>
          <w:b/>
          <w:bCs/>
          <w:sz w:val="18"/>
          <w:szCs w:val="18"/>
        </w:rPr>
        <w:t xml:space="preserve">NOTE: DIO5 is mapped to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Clkout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by default (00 is the default value of DIO5)</w:t>
      </w: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322228" w:rsidTr="003C2A62">
        <w:tc>
          <w:tcPr>
            <w:tcW w:w="899" w:type="dxa"/>
          </w:tcPr>
          <w:p w:rsidR="00322228" w:rsidRDefault="00322228" w:rsidP="00322228">
            <w:r>
              <w:t>Value</w:t>
            </w:r>
          </w:p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  <w:shd w:val="clear" w:color="auto" w:fill="FFFF00"/>
          </w:tcPr>
          <w:p w:rsidR="00322228" w:rsidRDefault="00322228" w:rsidP="00322228">
            <w:r>
              <w:t>0</w:t>
            </w:r>
          </w:p>
        </w:tc>
        <w:tc>
          <w:tcPr>
            <w:tcW w:w="899" w:type="dxa"/>
            <w:shd w:val="clear" w:color="auto" w:fill="FFFF00"/>
          </w:tcPr>
          <w:p w:rsidR="00322228" w:rsidRDefault="00322228" w:rsidP="00322228">
            <w:r>
              <w:t>0</w:t>
            </w:r>
          </w:p>
        </w:tc>
        <w:tc>
          <w:tcPr>
            <w:tcW w:w="899" w:type="dxa"/>
            <w:shd w:val="clear" w:color="auto" w:fill="FFFF00"/>
          </w:tcPr>
          <w:p w:rsidR="00322228" w:rsidRDefault="00322228" w:rsidP="00322228">
            <w:r>
              <w:t>0</w:t>
            </w:r>
          </w:p>
        </w:tc>
      </w:tr>
      <w:tr w:rsidR="00322228" w:rsidTr="003C2A62">
        <w:tc>
          <w:tcPr>
            <w:tcW w:w="899" w:type="dxa"/>
          </w:tcPr>
          <w:p w:rsidR="00322228" w:rsidRDefault="00322228" w:rsidP="00322228">
            <w:r>
              <w:t>Bits</w:t>
            </w:r>
          </w:p>
        </w:tc>
        <w:tc>
          <w:tcPr>
            <w:tcW w:w="899" w:type="dxa"/>
          </w:tcPr>
          <w:p w:rsidR="00322228" w:rsidRDefault="00322228" w:rsidP="00322228">
            <w:r>
              <w:t>7</w:t>
            </w:r>
          </w:p>
        </w:tc>
        <w:tc>
          <w:tcPr>
            <w:tcW w:w="899" w:type="dxa"/>
          </w:tcPr>
          <w:p w:rsidR="00322228" w:rsidRDefault="00322228" w:rsidP="00322228">
            <w:r>
              <w:t>6</w:t>
            </w:r>
          </w:p>
        </w:tc>
        <w:tc>
          <w:tcPr>
            <w:tcW w:w="899" w:type="dxa"/>
          </w:tcPr>
          <w:p w:rsidR="00322228" w:rsidRDefault="00322228" w:rsidP="00322228">
            <w:r>
              <w:t>5</w:t>
            </w:r>
          </w:p>
        </w:tc>
        <w:tc>
          <w:tcPr>
            <w:tcW w:w="899" w:type="dxa"/>
          </w:tcPr>
          <w:p w:rsidR="00322228" w:rsidRDefault="00322228" w:rsidP="00322228">
            <w:r>
              <w:t>4</w:t>
            </w:r>
          </w:p>
        </w:tc>
        <w:tc>
          <w:tcPr>
            <w:tcW w:w="899" w:type="dxa"/>
          </w:tcPr>
          <w:p w:rsidR="00322228" w:rsidRPr="00880362" w:rsidRDefault="00322228" w:rsidP="00322228">
            <w:pPr>
              <w:rPr>
                <w:color w:val="FF0000"/>
              </w:rPr>
            </w:pPr>
            <w:r>
              <w:t>3</w:t>
            </w:r>
          </w:p>
        </w:tc>
        <w:tc>
          <w:tcPr>
            <w:tcW w:w="899" w:type="dxa"/>
            <w:shd w:val="clear" w:color="auto" w:fill="FFFF00"/>
          </w:tcPr>
          <w:p w:rsidR="00322228" w:rsidRPr="00880362" w:rsidRDefault="00322228" w:rsidP="00322228">
            <w:pPr>
              <w:rPr>
                <w:b/>
                <w:highlight w:val="yellow"/>
              </w:rPr>
            </w:pPr>
            <w:r w:rsidRPr="00880362">
              <w:rPr>
                <w:b/>
                <w:highlight w:val="yellow"/>
              </w:rPr>
              <w:t>2</w:t>
            </w:r>
          </w:p>
        </w:tc>
        <w:tc>
          <w:tcPr>
            <w:tcW w:w="899" w:type="dxa"/>
            <w:shd w:val="clear" w:color="auto" w:fill="FFFF00"/>
          </w:tcPr>
          <w:p w:rsidR="00322228" w:rsidRPr="00880362" w:rsidRDefault="00322228" w:rsidP="00322228">
            <w:pPr>
              <w:rPr>
                <w:b/>
                <w:highlight w:val="yellow"/>
              </w:rPr>
            </w:pPr>
            <w:r w:rsidRPr="00880362">
              <w:rPr>
                <w:b/>
                <w:highlight w:val="yellow"/>
              </w:rPr>
              <w:t>1</w:t>
            </w:r>
          </w:p>
        </w:tc>
        <w:tc>
          <w:tcPr>
            <w:tcW w:w="899" w:type="dxa"/>
            <w:shd w:val="clear" w:color="auto" w:fill="FFFF00"/>
          </w:tcPr>
          <w:p w:rsidR="00322228" w:rsidRPr="00880362" w:rsidRDefault="00322228" w:rsidP="00322228">
            <w:pPr>
              <w:rPr>
                <w:b/>
                <w:highlight w:val="yellow"/>
              </w:rPr>
            </w:pPr>
            <w:r w:rsidRPr="00880362">
              <w:rPr>
                <w:b/>
                <w:highlight w:val="yellow"/>
              </w:rPr>
              <w:t>0</w:t>
            </w:r>
          </w:p>
        </w:tc>
      </w:tr>
    </w:tbl>
    <w:p w:rsidR="00322228" w:rsidRDefault="00322228" w:rsidP="00880362">
      <w:pPr>
        <w:pStyle w:val="ListParagraph"/>
        <w:ind w:left="1485"/>
      </w:pPr>
    </w:p>
    <w:p w:rsidR="00880362" w:rsidRPr="00322228" w:rsidRDefault="00880362" w:rsidP="00880362">
      <w:pPr>
        <w:pStyle w:val="ListParagraph"/>
        <w:ind w:left="1485"/>
      </w:pPr>
      <w:r>
        <w:t>The values are as follows</w:t>
      </w:r>
      <w:r w:rsidR="001C2A28">
        <w:t xml:space="preserve"> (</w:t>
      </w:r>
      <w:proofErr w:type="spellStart"/>
      <w:r w:rsidR="001C2A28">
        <w:t>pg</w:t>
      </w:r>
      <w:proofErr w:type="spellEnd"/>
      <w:r w:rsidR="001C2A28">
        <w:t xml:space="preserve"> #115)</w:t>
      </w:r>
      <w:bookmarkStart w:id="0" w:name="_GoBack"/>
      <w:bookmarkEnd w:id="0"/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990"/>
        <w:gridCol w:w="1045"/>
        <w:gridCol w:w="989"/>
        <w:gridCol w:w="989"/>
        <w:gridCol w:w="989"/>
        <w:gridCol w:w="989"/>
        <w:gridCol w:w="1014"/>
        <w:gridCol w:w="1086"/>
      </w:tblGrid>
      <w:tr w:rsidR="00880362" w:rsidTr="00322228">
        <w:tc>
          <w:tcPr>
            <w:tcW w:w="1197" w:type="dxa"/>
          </w:tcPr>
          <w:p w:rsidR="00322228" w:rsidRDefault="00322228" w:rsidP="00322228">
            <w:r>
              <w:t>111</w:t>
            </w:r>
          </w:p>
        </w:tc>
        <w:tc>
          <w:tcPr>
            <w:tcW w:w="1197" w:type="dxa"/>
          </w:tcPr>
          <w:p w:rsidR="00322228" w:rsidRDefault="00322228" w:rsidP="00322228">
            <w:r>
              <w:t>110</w:t>
            </w:r>
          </w:p>
        </w:tc>
        <w:tc>
          <w:tcPr>
            <w:tcW w:w="1197" w:type="dxa"/>
          </w:tcPr>
          <w:p w:rsidR="00322228" w:rsidRDefault="00880362" w:rsidP="00322228">
            <w:r>
              <w:t>101</w:t>
            </w:r>
          </w:p>
        </w:tc>
        <w:tc>
          <w:tcPr>
            <w:tcW w:w="1197" w:type="dxa"/>
          </w:tcPr>
          <w:p w:rsidR="00322228" w:rsidRDefault="00880362" w:rsidP="00322228">
            <w:r>
              <w:t>100</w:t>
            </w:r>
          </w:p>
        </w:tc>
        <w:tc>
          <w:tcPr>
            <w:tcW w:w="1197" w:type="dxa"/>
          </w:tcPr>
          <w:p w:rsidR="00322228" w:rsidRDefault="00880362" w:rsidP="00322228">
            <w:r>
              <w:t>011</w:t>
            </w:r>
          </w:p>
        </w:tc>
        <w:tc>
          <w:tcPr>
            <w:tcW w:w="1197" w:type="dxa"/>
          </w:tcPr>
          <w:p w:rsidR="00322228" w:rsidRDefault="00880362" w:rsidP="00322228">
            <w:r>
              <w:t>010</w:t>
            </w:r>
          </w:p>
        </w:tc>
        <w:tc>
          <w:tcPr>
            <w:tcW w:w="1197" w:type="dxa"/>
          </w:tcPr>
          <w:p w:rsidR="00322228" w:rsidRDefault="00880362" w:rsidP="00322228">
            <w:r>
              <w:t>001</w:t>
            </w:r>
          </w:p>
        </w:tc>
        <w:tc>
          <w:tcPr>
            <w:tcW w:w="1197" w:type="dxa"/>
          </w:tcPr>
          <w:p w:rsidR="00322228" w:rsidRDefault="00322228" w:rsidP="00322228">
            <w:r>
              <w:t>000</w:t>
            </w:r>
          </w:p>
        </w:tc>
      </w:tr>
      <w:tr w:rsidR="00880362" w:rsidTr="00322228">
        <w:tc>
          <w:tcPr>
            <w:tcW w:w="1197" w:type="dxa"/>
          </w:tcPr>
          <w:p w:rsidR="00322228" w:rsidRDefault="00880362" w:rsidP="00322228">
            <w:r>
              <w:t>Off</w:t>
            </w:r>
          </w:p>
        </w:tc>
        <w:tc>
          <w:tcPr>
            <w:tcW w:w="1197" w:type="dxa"/>
          </w:tcPr>
          <w:p w:rsidR="00322228" w:rsidRDefault="00880362" w:rsidP="00322228">
            <w:r>
              <w:t>62.5K</w:t>
            </w:r>
          </w:p>
        </w:tc>
        <w:tc>
          <w:tcPr>
            <w:tcW w:w="1197" w:type="dxa"/>
          </w:tcPr>
          <w:p w:rsidR="00322228" w:rsidRDefault="00880362" w:rsidP="00322228">
            <w:r>
              <w:t>1M</w:t>
            </w:r>
          </w:p>
        </w:tc>
        <w:tc>
          <w:tcPr>
            <w:tcW w:w="1197" w:type="dxa"/>
          </w:tcPr>
          <w:p w:rsidR="00322228" w:rsidRDefault="00880362" w:rsidP="00322228">
            <w:r>
              <w:t>2M</w:t>
            </w:r>
          </w:p>
        </w:tc>
        <w:tc>
          <w:tcPr>
            <w:tcW w:w="1197" w:type="dxa"/>
          </w:tcPr>
          <w:p w:rsidR="00322228" w:rsidRDefault="00880362" w:rsidP="00322228">
            <w:r>
              <w:t>4M</w:t>
            </w:r>
          </w:p>
        </w:tc>
        <w:tc>
          <w:tcPr>
            <w:tcW w:w="1197" w:type="dxa"/>
          </w:tcPr>
          <w:p w:rsidR="00322228" w:rsidRDefault="00880362" w:rsidP="00322228">
            <w:r>
              <w:t>8M</w:t>
            </w:r>
          </w:p>
        </w:tc>
        <w:tc>
          <w:tcPr>
            <w:tcW w:w="1197" w:type="dxa"/>
          </w:tcPr>
          <w:p w:rsidR="00322228" w:rsidRDefault="00880362" w:rsidP="00322228">
            <w:r>
              <w:t>16M</w:t>
            </w:r>
          </w:p>
        </w:tc>
        <w:tc>
          <w:tcPr>
            <w:tcW w:w="1197" w:type="dxa"/>
          </w:tcPr>
          <w:p w:rsidR="00322228" w:rsidRDefault="00880362" w:rsidP="00322228">
            <w:r>
              <w:t>32MHz</w:t>
            </w:r>
          </w:p>
        </w:tc>
      </w:tr>
    </w:tbl>
    <w:p w:rsidR="00556E33" w:rsidRDefault="00556E33" w:rsidP="00556E33"/>
    <w:p w:rsidR="00556E33" w:rsidRPr="00556E33" w:rsidRDefault="00556E33" w:rsidP="00556E33">
      <w:pPr>
        <w:rPr>
          <w:b/>
          <w:u w:val="single"/>
        </w:rPr>
      </w:pPr>
      <w:r w:rsidRPr="00556E33">
        <w:rPr>
          <w:b/>
          <w:u w:val="single"/>
        </w:rPr>
        <w:t xml:space="preserve"># </w:t>
      </w:r>
      <w:proofErr w:type="gramStart"/>
      <w:r w:rsidRPr="00556E33">
        <w:rPr>
          <w:b/>
          <w:u w:val="single"/>
        </w:rPr>
        <w:t>Enabling</w:t>
      </w:r>
      <w:proofErr w:type="gramEnd"/>
      <w:r w:rsidRPr="00556E33">
        <w:rPr>
          <w:b/>
          <w:u w:val="single"/>
        </w:rPr>
        <w:t xml:space="preserve"> External Reference Clock mode in MCU</w:t>
      </w:r>
    </w:p>
    <w:p w:rsidR="00243907" w:rsidRDefault="00556E33" w:rsidP="008C1CB4">
      <w:pPr>
        <w:pStyle w:val="ListParagraph"/>
        <w:numPr>
          <w:ilvl w:val="0"/>
          <w:numId w:val="2"/>
        </w:numPr>
      </w:pPr>
      <w:r>
        <w:t xml:space="preserve">Enable </w:t>
      </w:r>
      <w:r w:rsidR="008C1CB4">
        <w:t>using the oscillator circuits by setting the external reference clock selection bit.</w:t>
      </w:r>
      <w:r w:rsidR="003C3E9E">
        <w:t xml:space="preserve"> (</w:t>
      </w:r>
      <w:proofErr w:type="spellStart"/>
      <w:r w:rsidR="003C3E9E">
        <w:t>pg</w:t>
      </w:r>
      <w:proofErr w:type="spellEnd"/>
      <w:r w:rsidR="003C3E9E">
        <w:t xml:space="preserve"> .502)</w:t>
      </w:r>
    </w:p>
    <w:p w:rsidR="008C1CB4" w:rsidRDefault="008C1CB4" w:rsidP="008C1CB4">
      <w:pPr>
        <w:pStyle w:val="ListParagraph"/>
        <w:numPr>
          <w:ilvl w:val="1"/>
          <w:numId w:val="2"/>
        </w:numPr>
      </w:pPr>
      <w:r>
        <w:t>Access OSC control register at 0x4006_5000</w:t>
      </w:r>
      <w:r w:rsidRPr="008C1CB4">
        <w:t xml:space="preserve"> base + </w:t>
      </w:r>
      <w:r>
        <w:t>0x</w:t>
      </w:r>
      <w:r w:rsidRPr="008C1CB4">
        <w:t>0h offset =</w:t>
      </w:r>
      <w:r>
        <w:t>0x4006_5000</w:t>
      </w:r>
    </w:p>
    <w:p w:rsidR="008C1CB4" w:rsidRDefault="008C1CB4" w:rsidP="008C1CB4">
      <w:pPr>
        <w:pStyle w:val="ListParagraph"/>
        <w:numPr>
          <w:ilvl w:val="1"/>
          <w:numId w:val="2"/>
        </w:numPr>
      </w:pPr>
      <w:r>
        <w:t>Set bit 7 high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1067"/>
        <w:gridCol w:w="944"/>
        <w:gridCol w:w="962"/>
        <w:gridCol w:w="963"/>
        <w:gridCol w:w="963"/>
        <w:gridCol w:w="963"/>
        <w:gridCol w:w="963"/>
        <w:gridCol w:w="963"/>
        <w:gridCol w:w="963"/>
      </w:tblGrid>
      <w:tr w:rsidR="008C1CB4" w:rsidTr="003C3E9E">
        <w:tc>
          <w:tcPr>
            <w:tcW w:w="1067" w:type="dxa"/>
          </w:tcPr>
          <w:p w:rsidR="008C1CB4" w:rsidRDefault="008C1CB4" w:rsidP="008C1CB4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944" w:type="dxa"/>
            <w:shd w:val="clear" w:color="auto" w:fill="FFFF00"/>
          </w:tcPr>
          <w:p w:rsidR="008C1CB4" w:rsidRDefault="008C1CB4" w:rsidP="008C1CB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</w:tr>
      <w:tr w:rsidR="008C1CB4" w:rsidTr="003C3E9E">
        <w:tc>
          <w:tcPr>
            <w:tcW w:w="1067" w:type="dxa"/>
          </w:tcPr>
          <w:p w:rsidR="008C1CB4" w:rsidRDefault="008C1CB4" w:rsidP="008C1CB4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944" w:type="dxa"/>
            <w:shd w:val="clear" w:color="auto" w:fill="FFFF00"/>
          </w:tcPr>
          <w:p w:rsidR="008C1CB4" w:rsidRDefault="008C1CB4" w:rsidP="008C1CB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62" w:type="dxa"/>
          </w:tcPr>
          <w:p w:rsidR="008C1CB4" w:rsidRDefault="008C1CB4" w:rsidP="008C1CB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0</w:t>
            </w:r>
          </w:p>
        </w:tc>
      </w:tr>
    </w:tbl>
    <w:p w:rsidR="008C1CB4" w:rsidRDefault="008C1CB4" w:rsidP="008C1CB4">
      <w:pPr>
        <w:pStyle w:val="ListParagraph"/>
        <w:ind w:left="825"/>
      </w:pPr>
    </w:p>
    <w:p w:rsidR="00A70975" w:rsidRDefault="00A70975">
      <w:r>
        <w:br w:type="page"/>
      </w:r>
    </w:p>
    <w:p w:rsidR="00556E33" w:rsidRDefault="003C3E9E" w:rsidP="00556E33">
      <w:pPr>
        <w:pStyle w:val="ListParagraph"/>
        <w:numPr>
          <w:ilvl w:val="0"/>
          <w:numId w:val="2"/>
        </w:numPr>
      </w:pPr>
      <w:r>
        <w:lastRenderedPageBreak/>
        <w:t>Request for External Reference clock by clearing bit 2 in MCG_C2 register (pg:464)</w:t>
      </w:r>
    </w:p>
    <w:p w:rsidR="003C3E9E" w:rsidRDefault="003C3E9E" w:rsidP="003C3E9E">
      <w:pPr>
        <w:pStyle w:val="ListParagraph"/>
        <w:numPr>
          <w:ilvl w:val="1"/>
          <w:numId w:val="2"/>
        </w:numPr>
      </w:pPr>
      <w:r w:rsidRPr="003C3E9E">
        <w:t>Address: 4006_4000h base + 1h offset = 4006_4001h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1018"/>
        <w:gridCol w:w="966"/>
        <w:gridCol w:w="966"/>
        <w:gridCol w:w="966"/>
        <w:gridCol w:w="967"/>
        <w:gridCol w:w="967"/>
        <w:gridCol w:w="967"/>
        <w:gridCol w:w="967"/>
        <w:gridCol w:w="967"/>
      </w:tblGrid>
      <w:tr w:rsidR="003C3E9E" w:rsidTr="003C3E9E"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  <w:shd w:val="clear" w:color="auto" w:fill="FFFF00"/>
          </w:tcPr>
          <w:p w:rsidR="003C3E9E" w:rsidRDefault="003C3E9E" w:rsidP="003C3E9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</w:tr>
      <w:tr w:rsidR="003C3E9E" w:rsidTr="003C3E9E"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64" w:type="dxa"/>
            <w:shd w:val="clear" w:color="auto" w:fill="FFFF00"/>
          </w:tcPr>
          <w:p w:rsidR="003C3E9E" w:rsidRDefault="003C3E9E" w:rsidP="003C3E9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0</w:t>
            </w:r>
          </w:p>
        </w:tc>
      </w:tr>
    </w:tbl>
    <w:p w:rsidR="003C3E9E" w:rsidRDefault="003C3E9E" w:rsidP="003C3E9E">
      <w:pPr>
        <w:pStyle w:val="ListParagraph"/>
        <w:ind w:left="825"/>
      </w:pPr>
    </w:p>
    <w:p w:rsidR="0027215A" w:rsidRDefault="0027215A" w:rsidP="0027215A">
      <w:pPr>
        <w:pStyle w:val="ListParagraph"/>
        <w:ind w:left="825"/>
      </w:pPr>
    </w:p>
    <w:p w:rsidR="00364177" w:rsidRDefault="00364177" w:rsidP="0027215A">
      <w:pPr>
        <w:pStyle w:val="ListParagraph"/>
        <w:ind w:left="825"/>
      </w:pPr>
      <w:r>
        <w:t xml:space="preserve">/* Not needed if already in </w:t>
      </w:r>
      <w:proofErr w:type="spellStart"/>
      <w:r>
        <w:t>superviser</w:t>
      </w:r>
      <w:proofErr w:type="spellEnd"/>
      <w:r>
        <w:t xml:space="preserve"> mode */</w:t>
      </w:r>
    </w:p>
    <w:p w:rsidR="000C5AD6" w:rsidRPr="00364177" w:rsidRDefault="000C5AD6" w:rsidP="000C5AD6">
      <w:pPr>
        <w:pStyle w:val="ListParagraph"/>
        <w:numPr>
          <w:ilvl w:val="0"/>
          <w:numId w:val="2"/>
        </w:numPr>
        <w:rPr>
          <w:color w:val="C4BC96" w:themeColor="background2" w:themeShade="BF"/>
        </w:rPr>
      </w:pPr>
      <w:r w:rsidRPr="00364177">
        <w:rPr>
          <w:color w:val="C4BC96" w:themeColor="background2" w:themeShade="BF"/>
        </w:rPr>
        <w:t>In user mode, for MCG, RCM, SIM (slot 71 and 72), SMC, LLWU, and PMC, reads are allowed, but writes are blocked and generate bus error</w:t>
      </w:r>
      <w:proofErr w:type="gramStart"/>
      <w:r w:rsidRPr="00364177">
        <w:rPr>
          <w:color w:val="C4BC96" w:themeColor="background2" w:themeShade="BF"/>
        </w:rPr>
        <w:t>.(</w:t>
      </w:r>
      <w:proofErr w:type="spellStart"/>
      <w:proofErr w:type="gramEnd"/>
      <w:r w:rsidRPr="00364177">
        <w:rPr>
          <w:color w:val="C4BC96" w:themeColor="background2" w:themeShade="BF"/>
        </w:rPr>
        <w:t>pg</w:t>
      </w:r>
      <w:proofErr w:type="spellEnd"/>
      <w:r w:rsidRPr="00364177">
        <w:rPr>
          <w:color w:val="C4BC96" w:themeColor="background2" w:themeShade="BF"/>
        </w:rPr>
        <w:t xml:space="preserve"> 218). So, first get write access for non-supervisor mode:</w:t>
      </w:r>
      <w:r w:rsidR="00064633" w:rsidRPr="00364177">
        <w:rPr>
          <w:color w:val="C4BC96" w:themeColor="background2" w:themeShade="BF"/>
        </w:rPr>
        <w:t xml:space="preserve"> (</w:t>
      </w:r>
      <w:proofErr w:type="spellStart"/>
      <w:r w:rsidR="00064633" w:rsidRPr="00364177">
        <w:rPr>
          <w:color w:val="C4BC96" w:themeColor="background2" w:themeShade="BF"/>
        </w:rPr>
        <w:t>pg</w:t>
      </w:r>
      <w:proofErr w:type="spellEnd"/>
      <w:r w:rsidR="00064633" w:rsidRPr="00364177">
        <w:rPr>
          <w:color w:val="C4BC96" w:themeColor="background2" w:themeShade="BF"/>
        </w:rPr>
        <w:t xml:space="preserve"> 685)</w:t>
      </w:r>
    </w:p>
    <w:p w:rsidR="00064633" w:rsidRPr="00364177" w:rsidRDefault="00064633" w:rsidP="00064633">
      <w:pPr>
        <w:pStyle w:val="ListParagraph"/>
        <w:numPr>
          <w:ilvl w:val="1"/>
          <w:numId w:val="2"/>
        </w:numPr>
        <w:rPr>
          <w:color w:val="C4BC96" w:themeColor="background2" w:themeShade="BF"/>
        </w:rPr>
      </w:pPr>
      <w:r w:rsidRPr="00364177">
        <w:rPr>
          <w:color w:val="C4BC96" w:themeColor="background2" w:themeShade="BF"/>
        </w:rPr>
        <w:t xml:space="preserve">Access RTC_CR Register:  </w:t>
      </w:r>
    </w:p>
    <w:p w:rsidR="000C5AD6" w:rsidRPr="00364177" w:rsidRDefault="00064633" w:rsidP="00064633">
      <w:pPr>
        <w:pStyle w:val="ListParagraph"/>
        <w:ind w:left="1545"/>
        <w:rPr>
          <w:color w:val="C4BC96" w:themeColor="background2" w:themeShade="BF"/>
        </w:rPr>
      </w:pPr>
      <w:r w:rsidRPr="00364177">
        <w:rPr>
          <w:color w:val="C4BC96" w:themeColor="background2" w:themeShade="BF"/>
        </w:rPr>
        <w:t>4003_D000h base + 10h offset = 4003_D010h</w:t>
      </w:r>
    </w:p>
    <w:p w:rsidR="00064633" w:rsidRPr="00364177" w:rsidRDefault="00064633" w:rsidP="00064633">
      <w:pPr>
        <w:pStyle w:val="ListParagraph"/>
        <w:numPr>
          <w:ilvl w:val="1"/>
          <w:numId w:val="2"/>
        </w:numPr>
        <w:rPr>
          <w:color w:val="C4BC96" w:themeColor="background2" w:themeShade="BF"/>
        </w:rPr>
      </w:pPr>
      <w:r w:rsidRPr="00364177">
        <w:rPr>
          <w:color w:val="C4BC96" w:themeColor="background2" w:themeShade="BF"/>
        </w:rPr>
        <w:t xml:space="preserve">Set bit 2 </w:t>
      </w:r>
    </w:p>
    <w:tbl>
      <w:tblPr>
        <w:tblStyle w:val="TableGrid"/>
        <w:tblW w:w="0" w:type="auto"/>
        <w:tblInd w:w="1545" w:type="dxa"/>
        <w:tblLook w:val="04A0" w:firstRow="1" w:lastRow="0" w:firstColumn="1" w:lastColumn="0" w:noHBand="0" w:noVBand="1"/>
      </w:tblPr>
      <w:tblGrid>
        <w:gridCol w:w="440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331"/>
        <w:gridCol w:w="331"/>
        <w:gridCol w:w="331"/>
      </w:tblGrid>
      <w:tr w:rsidR="00364177" w:rsidRPr="00364177" w:rsidTr="00064633"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  <w:shd w:val="clear" w:color="auto" w:fill="FFFF00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  <w:r w:rsidRPr="00364177">
              <w:rPr>
                <w:color w:val="C4BC96" w:themeColor="background2" w:themeShade="BF"/>
              </w:rPr>
              <w:t>1</w:t>
            </w: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</w:tr>
      <w:tr w:rsidR="00364177" w:rsidRPr="00364177" w:rsidTr="00064633"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  <w:r w:rsidRPr="00364177">
              <w:rPr>
                <w:color w:val="C4BC96" w:themeColor="background2" w:themeShade="BF"/>
              </w:rPr>
              <w:t>31</w:t>
            </w: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  <w:shd w:val="clear" w:color="auto" w:fill="FFFF00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  <w:r w:rsidRPr="00364177">
              <w:rPr>
                <w:color w:val="C4BC96" w:themeColor="background2" w:themeShade="BF"/>
              </w:rPr>
              <w:t>2</w:t>
            </w: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  <w:r w:rsidRPr="00364177">
              <w:rPr>
                <w:color w:val="C4BC96" w:themeColor="background2" w:themeShade="BF"/>
              </w:rPr>
              <w:t>1</w:t>
            </w: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  <w:r w:rsidRPr="00364177">
              <w:rPr>
                <w:color w:val="C4BC96" w:themeColor="background2" w:themeShade="BF"/>
              </w:rPr>
              <w:t>0</w:t>
            </w:r>
          </w:p>
        </w:tc>
      </w:tr>
    </w:tbl>
    <w:p w:rsidR="00064633" w:rsidRDefault="00064633" w:rsidP="00064633">
      <w:pPr>
        <w:pStyle w:val="ListParagraph"/>
        <w:ind w:left="1545"/>
      </w:pPr>
    </w:p>
    <w:p w:rsidR="003C3E9E" w:rsidRDefault="0027215A" w:rsidP="0027215A">
      <w:pPr>
        <w:pStyle w:val="ListParagraph"/>
        <w:numPr>
          <w:ilvl w:val="0"/>
          <w:numId w:val="2"/>
        </w:numPr>
      </w:pPr>
      <w:r>
        <w:t xml:space="preserve">Set PLL Engaged External Mode (PEE-mode)  </w:t>
      </w:r>
    </w:p>
    <w:p w:rsidR="0027215A" w:rsidRPr="00AD4E79" w:rsidRDefault="0027215A" w:rsidP="0027215A">
      <w:pPr>
        <w:ind w:left="825"/>
        <w:rPr>
          <w:b/>
        </w:rPr>
      </w:pPr>
      <w:r>
        <w:t xml:space="preserve">NOTE: </w:t>
      </w:r>
      <w:r w:rsidRPr="00AD4E79">
        <w:rPr>
          <w:b/>
        </w:rPr>
        <w:t>In PEE mode, the MCGOUTCLK is derived from the output of PLL</w:t>
      </w:r>
      <w:r>
        <w:t xml:space="preserve"> </w:t>
      </w:r>
      <w:r w:rsidRPr="00AD4E79">
        <w:rPr>
          <w:b/>
        </w:rPr>
        <w:t>which is controlled by a</w:t>
      </w:r>
      <w:r w:rsidR="00AD4E79">
        <w:rPr>
          <w:b/>
        </w:rPr>
        <w:t>n</w:t>
      </w:r>
      <w:r w:rsidRPr="00AD4E79">
        <w:rPr>
          <w:b/>
        </w:rPr>
        <w:t xml:space="preserve"> external reference clock. The PLL clock frequency locks to a multiplication factor, as specified by its corresponding VDIV, times the selected PLL reference frequency, as specified by its corresponding PRDIV. The PLL's programmable reference divider must be configured to produce a valid PLL reference clock. (</w:t>
      </w:r>
      <w:proofErr w:type="spellStart"/>
      <w:r w:rsidRPr="00AD4E79">
        <w:rPr>
          <w:b/>
        </w:rPr>
        <w:t>pg</w:t>
      </w:r>
      <w:proofErr w:type="spellEnd"/>
      <w:r w:rsidRPr="00AD4E79">
        <w:rPr>
          <w:b/>
        </w:rPr>
        <w:t>: 478)</w:t>
      </w:r>
    </w:p>
    <w:p w:rsidR="0027215A" w:rsidRDefault="003519EA" w:rsidP="003519EA">
      <w:pPr>
        <w:pStyle w:val="ListParagraph"/>
        <w:numPr>
          <w:ilvl w:val="1"/>
          <w:numId w:val="2"/>
        </w:numPr>
      </w:pPr>
      <w:r>
        <w:t xml:space="preserve">When </w:t>
      </w:r>
      <w:proofErr w:type="gramStart"/>
      <w:r>
        <w:t>C1[</w:t>
      </w:r>
      <w:proofErr w:type="gramEnd"/>
      <w:r>
        <w:t>IREFS] is set, the external reference clock will not be used by the FLL or PLL. So clear it.</w:t>
      </w:r>
    </w:p>
    <w:p w:rsidR="00064633" w:rsidRDefault="00064633" w:rsidP="00064633">
      <w:pPr>
        <w:pStyle w:val="ListParagraph"/>
        <w:numPr>
          <w:ilvl w:val="2"/>
          <w:numId w:val="2"/>
        </w:numPr>
      </w:pPr>
      <w:r>
        <w:t xml:space="preserve">Access </w:t>
      </w:r>
      <w:r w:rsidRPr="00064633">
        <w:t>MCG_C1</w:t>
      </w:r>
      <w:r>
        <w:t xml:space="preserve"> register:  </w:t>
      </w:r>
      <w:r w:rsidRPr="00064633">
        <w:t>4006_4000h base + 0h offset = 4006_4000h</w:t>
      </w:r>
    </w:p>
    <w:p w:rsidR="00064633" w:rsidRDefault="00064633" w:rsidP="00064633">
      <w:pPr>
        <w:pStyle w:val="ListParagraph"/>
        <w:numPr>
          <w:ilvl w:val="2"/>
          <w:numId w:val="2"/>
        </w:numPr>
      </w:pPr>
      <w:r>
        <w:t>Set bits 7-6 to 00 to select the output of PLL</w:t>
      </w:r>
    </w:p>
    <w:tbl>
      <w:tblPr>
        <w:tblStyle w:val="TableGrid"/>
        <w:tblW w:w="0" w:type="auto"/>
        <w:tblInd w:w="1545" w:type="dxa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064633" w:rsidTr="00064633">
        <w:tc>
          <w:tcPr>
            <w:tcW w:w="980" w:type="dxa"/>
          </w:tcPr>
          <w:p w:rsidR="00064633" w:rsidRDefault="00064633" w:rsidP="003519EA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82" w:type="dxa"/>
            <w:shd w:val="clear" w:color="auto" w:fill="FFFF00"/>
          </w:tcPr>
          <w:p w:rsidR="00064633" w:rsidRDefault="00064633" w:rsidP="003519E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2" w:type="dxa"/>
            <w:shd w:val="clear" w:color="auto" w:fill="FFFF00"/>
          </w:tcPr>
          <w:p w:rsidR="00064633" w:rsidRDefault="00064633" w:rsidP="003519E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2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</w:tr>
      <w:tr w:rsidR="00064633" w:rsidTr="00064633">
        <w:tc>
          <w:tcPr>
            <w:tcW w:w="980" w:type="dxa"/>
          </w:tcPr>
          <w:p w:rsidR="00064633" w:rsidRDefault="00064633" w:rsidP="003519EA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882" w:type="dxa"/>
            <w:shd w:val="clear" w:color="auto" w:fill="FFFF00"/>
          </w:tcPr>
          <w:p w:rsidR="00064633" w:rsidRDefault="00064633" w:rsidP="003519E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2" w:type="dxa"/>
            <w:shd w:val="clear" w:color="auto" w:fill="FFFF00"/>
          </w:tcPr>
          <w:p w:rsidR="00064633" w:rsidRDefault="00064633" w:rsidP="003519E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064633" w:rsidRDefault="00064633" w:rsidP="003519E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0</w:t>
            </w:r>
          </w:p>
        </w:tc>
      </w:tr>
    </w:tbl>
    <w:p w:rsidR="00962087" w:rsidRDefault="00962087" w:rsidP="00064633">
      <w:pPr>
        <w:pStyle w:val="ListParagraph"/>
        <w:numPr>
          <w:ilvl w:val="1"/>
          <w:numId w:val="2"/>
        </w:numPr>
      </w:pPr>
      <w:r>
        <w:t>Select Reference clock source to external</w:t>
      </w:r>
    </w:p>
    <w:p w:rsidR="003519EA" w:rsidRDefault="00064633" w:rsidP="00962087">
      <w:pPr>
        <w:pStyle w:val="ListParagraph"/>
        <w:numPr>
          <w:ilvl w:val="2"/>
          <w:numId w:val="2"/>
        </w:numPr>
      </w:pPr>
      <w:r>
        <w:t xml:space="preserve">Access </w:t>
      </w:r>
      <w:r w:rsidRPr="00064633">
        <w:t>MCG_C1</w:t>
      </w:r>
      <w:r>
        <w:t xml:space="preserve"> register:  </w:t>
      </w:r>
      <w:r w:rsidRPr="00064633">
        <w:t>4006_4000h base + 0h offset = 4006_4000h</w:t>
      </w:r>
    </w:p>
    <w:p w:rsidR="00064633" w:rsidRDefault="00064633" w:rsidP="00064633">
      <w:pPr>
        <w:pStyle w:val="ListParagraph"/>
        <w:numPr>
          <w:ilvl w:val="2"/>
          <w:numId w:val="2"/>
        </w:numPr>
      </w:pPr>
      <w:r w:rsidRPr="00064633">
        <w:t xml:space="preserve">0 is written to </w:t>
      </w:r>
      <w:proofErr w:type="gramStart"/>
      <w:r w:rsidRPr="00064633">
        <w:t>C1[</w:t>
      </w:r>
      <w:proofErr w:type="gramEnd"/>
      <w:r w:rsidRPr="00064633">
        <w:t>IREFS]</w:t>
      </w:r>
      <w:r w:rsidR="00962087">
        <w:t xml:space="preserve"> which is bit 2</w:t>
      </w:r>
      <w:r w:rsidRPr="00064633">
        <w:t>.</w:t>
      </w:r>
    </w:p>
    <w:tbl>
      <w:tblPr>
        <w:tblStyle w:val="TableGrid"/>
        <w:tblpPr w:leftFromText="180" w:rightFromText="180" w:vertAnchor="text" w:horzAnchor="margin" w:tblpXSpec="right" w:tblpY="144"/>
        <w:tblW w:w="0" w:type="auto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064633" w:rsidTr="00962087">
        <w:tc>
          <w:tcPr>
            <w:tcW w:w="980" w:type="dxa"/>
          </w:tcPr>
          <w:p w:rsidR="00064633" w:rsidRDefault="00064633" w:rsidP="00064633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82" w:type="dxa"/>
            <w:shd w:val="clear" w:color="auto" w:fill="auto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2" w:type="dxa"/>
            <w:shd w:val="clear" w:color="auto" w:fill="auto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2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FFFF00"/>
          </w:tcPr>
          <w:p w:rsidR="00064633" w:rsidRDefault="00962087" w:rsidP="0006463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</w:p>
        </w:tc>
      </w:tr>
      <w:tr w:rsidR="00064633" w:rsidTr="00962087">
        <w:tc>
          <w:tcPr>
            <w:tcW w:w="980" w:type="dxa"/>
          </w:tcPr>
          <w:p w:rsidR="00064633" w:rsidRDefault="00064633" w:rsidP="00064633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882" w:type="dxa"/>
            <w:shd w:val="clear" w:color="auto" w:fill="auto"/>
          </w:tcPr>
          <w:p w:rsidR="00064633" w:rsidRDefault="00064633" w:rsidP="0006463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2" w:type="dxa"/>
            <w:shd w:val="clear" w:color="auto" w:fill="auto"/>
          </w:tcPr>
          <w:p w:rsidR="00064633" w:rsidRDefault="00064633" w:rsidP="0006463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064633" w:rsidRDefault="00064633" w:rsidP="0006463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1" w:type="dxa"/>
            <w:shd w:val="clear" w:color="auto" w:fill="FFFF00"/>
          </w:tcPr>
          <w:p w:rsidR="00064633" w:rsidRDefault="00064633" w:rsidP="000646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  <w:r>
              <w:t>0</w:t>
            </w:r>
          </w:p>
        </w:tc>
      </w:tr>
    </w:tbl>
    <w:p w:rsidR="00962087" w:rsidRDefault="00962087" w:rsidP="00064633">
      <w:pPr>
        <w:pStyle w:val="ListParagraph"/>
        <w:ind w:left="2265"/>
      </w:pPr>
    </w:p>
    <w:p w:rsidR="00962087" w:rsidRDefault="00962087" w:rsidP="00962087"/>
    <w:p w:rsidR="00AD4E79" w:rsidRPr="007A1BA9" w:rsidRDefault="00AD4E79" w:rsidP="00962087">
      <w:pPr>
        <w:pStyle w:val="ListParagraph"/>
        <w:numPr>
          <w:ilvl w:val="1"/>
          <w:numId w:val="2"/>
        </w:numPr>
        <w:tabs>
          <w:tab w:val="left" w:pos="1830"/>
        </w:tabs>
        <w:rPr>
          <w:color w:val="EEECE1" w:themeColor="background2"/>
        </w:rPr>
      </w:pPr>
      <w:r w:rsidRPr="007A1BA9">
        <w:rPr>
          <w:color w:val="EEECE1" w:themeColor="background2"/>
        </w:rPr>
        <w:t>Select the multiplication factor VDIV</w:t>
      </w:r>
      <w:r w:rsidR="005866A0" w:rsidRPr="007A1BA9">
        <w:rPr>
          <w:color w:val="EEECE1" w:themeColor="background2"/>
        </w:rPr>
        <w:t xml:space="preserve"> – Select the amount to divide the VCO (voltage controlled oscillator) output of the PLL.</w:t>
      </w:r>
    </w:p>
    <w:p w:rsidR="00AD4E79" w:rsidRPr="007A1BA9" w:rsidRDefault="00AD4E79" w:rsidP="00AD4E79">
      <w:pPr>
        <w:pStyle w:val="ListParagraph"/>
        <w:numPr>
          <w:ilvl w:val="2"/>
          <w:numId w:val="2"/>
        </w:numPr>
        <w:tabs>
          <w:tab w:val="left" w:pos="1830"/>
        </w:tabs>
        <w:rPr>
          <w:color w:val="EEECE1" w:themeColor="background2"/>
        </w:rPr>
      </w:pPr>
      <w:r w:rsidRPr="007A1BA9">
        <w:rPr>
          <w:color w:val="EEECE1" w:themeColor="background2"/>
        </w:rPr>
        <w:t>MCG_C6</w:t>
      </w:r>
      <w:r w:rsidR="00BE7FBC" w:rsidRPr="007A1BA9">
        <w:rPr>
          <w:color w:val="EEECE1" w:themeColor="background2"/>
        </w:rPr>
        <w:t xml:space="preserve"> </w:t>
      </w:r>
      <w:r w:rsidRPr="007A1BA9">
        <w:rPr>
          <w:color w:val="EEECE1" w:themeColor="background2"/>
        </w:rPr>
        <w:t xml:space="preserve"> Address: 4006_4000h base + 5h offset = 4006_4005h</w:t>
      </w:r>
    </w:p>
    <w:p w:rsidR="00AD4E79" w:rsidRPr="007A1BA9" w:rsidRDefault="005866A0" w:rsidP="00AD4E79">
      <w:pPr>
        <w:pStyle w:val="ListParagraph"/>
        <w:numPr>
          <w:ilvl w:val="2"/>
          <w:numId w:val="2"/>
        </w:numPr>
        <w:tabs>
          <w:tab w:val="left" w:pos="1830"/>
        </w:tabs>
        <w:rPr>
          <w:color w:val="EEECE1" w:themeColor="background2"/>
        </w:rPr>
      </w:pPr>
      <w:r w:rsidRPr="007A1BA9">
        <w:rPr>
          <w:color w:val="EEECE1" w:themeColor="background2"/>
        </w:rPr>
        <w:t>Multiply by 32 (01000)</w:t>
      </w:r>
      <w:r w:rsidR="00BE7FBC" w:rsidRPr="007A1BA9">
        <w:rPr>
          <w:color w:val="EEECE1" w:themeColor="background2"/>
        </w:rPr>
        <w:t xml:space="preserve"> Options given in </w:t>
      </w:r>
      <w:r w:rsidR="00AD4E79" w:rsidRPr="007A1BA9">
        <w:rPr>
          <w:color w:val="EEECE1" w:themeColor="background2"/>
        </w:rPr>
        <w:t>(</w:t>
      </w:r>
      <w:proofErr w:type="spellStart"/>
      <w:r w:rsidR="00AD4E79" w:rsidRPr="007A1BA9">
        <w:rPr>
          <w:color w:val="EEECE1" w:themeColor="background2"/>
        </w:rPr>
        <w:t>pg</w:t>
      </w:r>
      <w:proofErr w:type="spellEnd"/>
      <w:r w:rsidR="00AD4E79" w:rsidRPr="007A1BA9">
        <w:rPr>
          <w:color w:val="EEECE1" w:themeColor="background2"/>
        </w:rPr>
        <w:t>: 469)</w:t>
      </w:r>
    </w:p>
    <w:tbl>
      <w:tblPr>
        <w:tblStyle w:val="TableGrid"/>
        <w:tblpPr w:leftFromText="180" w:rightFromText="180" w:vertAnchor="text" w:horzAnchor="margin" w:tblpXSpec="right" w:tblpY="66"/>
        <w:tblW w:w="0" w:type="auto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7A1BA9" w:rsidRPr="007A1BA9" w:rsidTr="00BE7FBC">
        <w:tc>
          <w:tcPr>
            <w:tcW w:w="980" w:type="dxa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Value</w:t>
            </w:r>
          </w:p>
        </w:tc>
        <w:tc>
          <w:tcPr>
            <w:tcW w:w="882" w:type="dxa"/>
            <w:shd w:val="clear" w:color="auto" w:fill="auto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2" w:type="dxa"/>
            <w:shd w:val="clear" w:color="auto" w:fill="auto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2" w:type="dxa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</w:tr>
      <w:tr w:rsidR="007A1BA9" w:rsidRPr="007A1BA9" w:rsidTr="00BE7FBC">
        <w:tc>
          <w:tcPr>
            <w:tcW w:w="980" w:type="dxa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Bits</w:t>
            </w:r>
          </w:p>
        </w:tc>
        <w:tc>
          <w:tcPr>
            <w:tcW w:w="882" w:type="dxa"/>
            <w:shd w:val="clear" w:color="auto" w:fill="auto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7</w:t>
            </w:r>
          </w:p>
        </w:tc>
        <w:tc>
          <w:tcPr>
            <w:tcW w:w="882" w:type="dxa"/>
            <w:shd w:val="clear" w:color="auto" w:fill="auto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6</w:t>
            </w:r>
          </w:p>
        </w:tc>
        <w:tc>
          <w:tcPr>
            <w:tcW w:w="882" w:type="dxa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5</w:t>
            </w: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4</w:t>
            </w: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3</w:t>
            </w: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2</w:t>
            </w: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1</w:t>
            </w: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0</w:t>
            </w:r>
          </w:p>
        </w:tc>
      </w:tr>
    </w:tbl>
    <w:p w:rsidR="00AD4E79" w:rsidRPr="007A1BA9" w:rsidRDefault="00AD4E79" w:rsidP="00AD4E79">
      <w:pPr>
        <w:pStyle w:val="ListParagraph"/>
        <w:tabs>
          <w:tab w:val="left" w:pos="1830"/>
        </w:tabs>
        <w:ind w:left="2265"/>
        <w:rPr>
          <w:b/>
          <w:color w:val="EEECE1" w:themeColor="background2"/>
        </w:rPr>
      </w:pPr>
    </w:p>
    <w:p w:rsidR="00AD4E79" w:rsidRPr="007A1BA9" w:rsidRDefault="00AD4E79" w:rsidP="00AD4E79">
      <w:pPr>
        <w:pStyle w:val="ListParagraph"/>
        <w:tabs>
          <w:tab w:val="left" w:pos="1830"/>
        </w:tabs>
        <w:ind w:left="2265"/>
        <w:rPr>
          <w:b/>
          <w:color w:val="EEECE1" w:themeColor="background2"/>
        </w:rPr>
      </w:pPr>
    </w:p>
    <w:p w:rsidR="00BE7FBC" w:rsidRPr="007A1BA9" w:rsidRDefault="00BE7FBC" w:rsidP="00BE7FBC">
      <w:pPr>
        <w:tabs>
          <w:tab w:val="left" w:pos="1830"/>
        </w:tabs>
        <w:ind w:left="465"/>
        <w:rPr>
          <w:color w:val="EEECE1" w:themeColor="background2"/>
        </w:rPr>
      </w:pPr>
    </w:p>
    <w:p w:rsidR="00BE7FBC" w:rsidRPr="007A1BA9" w:rsidRDefault="00BE7FBC" w:rsidP="00BE7FBC">
      <w:pPr>
        <w:pStyle w:val="ListParagraph"/>
        <w:numPr>
          <w:ilvl w:val="1"/>
          <w:numId w:val="2"/>
        </w:numPr>
        <w:tabs>
          <w:tab w:val="left" w:pos="1830"/>
        </w:tabs>
        <w:rPr>
          <w:color w:val="EEECE1" w:themeColor="background2"/>
        </w:rPr>
      </w:pPr>
      <w:r w:rsidRPr="007A1BA9">
        <w:rPr>
          <w:color w:val="EEECE1" w:themeColor="background2"/>
        </w:rPr>
        <w:t>Select PRDIV value</w:t>
      </w:r>
    </w:p>
    <w:p w:rsidR="00BE7FBC" w:rsidRPr="007A1BA9" w:rsidRDefault="00BE7FBC" w:rsidP="00BE7FBC">
      <w:pPr>
        <w:pStyle w:val="ListParagraph"/>
        <w:numPr>
          <w:ilvl w:val="2"/>
          <w:numId w:val="2"/>
        </w:numPr>
        <w:tabs>
          <w:tab w:val="left" w:pos="1830"/>
        </w:tabs>
        <w:rPr>
          <w:color w:val="EEECE1" w:themeColor="background2"/>
        </w:rPr>
      </w:pPr>
      <w:r w:rsidRPr="007A1BA9">
        <w:rPr>
          <w:color w:val="EEECE1" w:themeColor="background2"/>
        </w:rPr>
        <w:t>MCG_C5  Address: 4006_4000h base + 4h offset = 4006_4004h</w:t>
      </w:r>
    </w:p>
    <w:p w:rsidR="00BE7FBC" w:rsidRPr="007A1BA9" w:rsidRDefault="00BE7FBC" w:rsidP="00BE7FBC">
      <w:pPr>
        <w:pStyle w:val="ListParagraph"/>
        <w:numPr>
          <w:ilvl w:val="2"/>
          <w:numId w:val="2"/>
        </w:numPr>
        <w:tabs>
          <w:tab w:val="left" w:pos="1830"/>
        </w:tabs>
        <w:rPr>
          <w:color w:val="EEECE1" w:themeColor="background2"/>
        </w:rPr>
      </w:pPr>
      <w:r w:rsidRPr="007A1BA9">
        <w:rPr>
          <w:color w:val="EEECE1" w:themeColor="background2"/>
        </w:rPr>
        <w:t>We’ll have to write an appropriate value</w:t>
      </w:r>
      <w:proofErr w:type="gramStart"/>
      <w:r w:rsidRPr="007A1BA9">
        <w:rPr>
          <w:color w:val="EEECE1" w:themeColor="background2"/>
        </w:rPr>
        <w:t>? ?</w:t>
      </w:r>
      <w:proofErr w:type="gramEnd"/>
      <w:r w:rsidRPr="007A1BA9">
        <w:rPr>
          <w:color w:val="EEECE1" w:themeColor="background2"/>
        </w:rPr>
        <w:t xml:space="preserve"> Options given in (</w:t>
      </w:r>
      <w:proofErr w:type="spellStart"/>
      <w:r w:rsidRPr="007A1BA9">
        <w:rPr>
          <w:color w:val="EEECE1" w:themeColor="background2"/>
        </w:rPr>
        <w:t>pg</w:t>
      </w:r>
      <w:proofErr w:type="spellEnd"/>
      <w:r w:rsidRPr="007A1BA9">
        <w:rPr>
          <w:color w:val="EEECE1" w:themeColor="background2"/>
        </w:rPr>
        <w:t>: 467)</w:t>
      </w:r>
    </w:p>
    <w:p w:rsidR="00BE7FBC" w:rsidRPr="007A1BA9" w:rsidRDefault="00BE7FBC" w:rsidP="00BE7FBC">
      <w:pPr>
        <w:pStyle w:val="ListParagraph"/>
        <w:tabs>
          <w:tab w:val="left" w:pos="1830"/>
        </w:tabs>
        <w:ind w:left="2265"/>
        <w:rPr>
          <w:color w:val="EEECE1" w:themeColor="background2"/>
        </w:rPr>
      </w:pPr>
    </w:p>
    <w:tbl>
      <w:tblPr>
        <w:tblStyle w:val="TableGrid"/>
        <w:tblpPr w:leftFromText="180" w:rightFromText="180" w:vertAnchor="text" w:horzAnchor="margin" w:tblpXSpec="right" w:tblpY="-66"/>
        <w:tblW w:w="0" w:type="auto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7A1BA9" w:rsidRPr="007A1BA9" w:rsidTr="00BE7FBC">
        <w:tc>
          <w:tcPr>
            <w:tcW w:w="980" w:type="dxa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Value</w:t>
            </w:r>
          </w:p>
        </w:tc>
        <w:tc>
          <w:tcPr>
            <w:tcW w:w="882" w:type="dxa"/>
            <w:shd w:val="clear" w:color="auto" w:fill="auto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2" w:type="dxa"/>
            <w:shd w:val="clear" w:color="auto" w:fill="auto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2" w:type="dxa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  <w:highlight w:val="yellow"/>
              </w:rPr>
            </w:pP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</w:p>
        </w:tc>
      </w:tr>
      <w:tr w:rsidR="007A1BA9" w:rsidRPr="007A1BA9" w:rsidTr="00BE7FBC">
        <w:tc>
          <w:tcPr>
            <w:tcW w:w="980" w:type="dxa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Bits</w:t>
            </w:r>
          </w:p>
        </w:tc>
        <w:tc>
          <w:tcPr>
            <w:tcW w:w="882" w:type="dxa"/>
            <w:shd w:val="clear" w:color="auto" w:fill="auto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7</w:t>
            </w:r>
          </w:p>
        </w:tc>
        <w:tc>
          <w:tcPr>
            <w:tcW w:w="882" w:type="dxa"/>
            <w:shd w:val="clear" w:color="auto" w:fill="auto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6</w:t>
            </w:r>
          </w:p>
        </w:tc>
        <w:tc>
          <w:tcPr>
            <w:tcW w:w="882" w:type="dxa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5</w:t>
            </w: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  <w:highlight w:val="yellow"/>
              </w:rPr>
            </w:pPr>
            <w:r w:rsidRPr="007A1BA9">
              <w:rPr>
                <w:color w:val="EEECE1" w:themeColor="background2"/>
                <w:highlight w:val="yellow"/>
              </w:rPr>
              <w:t>4</w:t>
            </w: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3</w:t>
            </w: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2</w:t>
            </w: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1</w:t>
            </w: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0</w:t>
            </w:r>
          </w:p>
        </w:tc>
      </w:tr>
    </w:tbl>
    <w:p w:rsidR="00BE7FBC" w:rsidRDefault="00BE7FBC" w:rsidP="00BE7FBC">
      <w:pPr>
        <w:pStyle w:val="ListParagraph"/>
        <w:tabs>
          <w:tab w:val="left" w:pos="1830"/>
        </w:tabs>
        <w:ind w:left="2265"/>
      </w:pPr>
    </w:p>
    <w:p w:rsidR="00BE7FBC" w:rsidRDefault="00BE7FBC" w:rsidP="00BE7FBC">
      <w:pPr>
        <w:pStyle w:val="ListParagraph"/>
        <w:tabs>
          <w:tab w:val="left" w:pos="1830"/>
        </w:tabs>
        <w:ind w:left="2265"/>
      </w:pPr>
    </w:p>
    <w:p w:rsidR="00064633" w:rsidRDefault="00BE7FBC" w:rsidP="00BE7FBC">
      <w:pPr>
        <w:pStyle w:val="ListParagraph"/>
        <w:numPr>
          <w:ilvl w:val="1"/>
          <w:numId w:val="2"/>
        </w:numPr>
        <w:tabs>
          <w:tab w:val="left" w:pos="1830"/>
        </w:tabs>
      </w:pPr>
      <w:r>
        <w:t>S</w:t>
      </w:r>
      <w:r w:rsidR="00962087">
        <w:t>elect PLL as an output (choose between PLL and FLL)</w:t>
      </w:r>
    </w:p>
    <w:p w:rsidR="00962087" w:rsidRDefault="00962087" w:rsidP="00962087">
      <w:pPr>
        <w:pStyle w:val="ListParagraph"/>
        <w:numPr>
          <w:ilvl w:val="2"/>
          <w:numId w:val="2"/>
        </w:numPr>
        <w:tabs>
          <w:tab w:val="left" w:pos="1830"/>
        </w:tabs>
      </w:pPr>
      <w:r>
        <w:t xml:space="preserve">Access MCG_C6 register: </w:t>
      </w:r>
      <w:r w:rsidRPr="00962087">
        <w:t xml:space="preserve">Address: </w:t>
      </w:r>
      <w:r>
        <w:t xml:space="preserve"> </w:t>
      </w:r>
      <w:r w:rsidRPr="00962087">
        <w:t>4006_4000h base + 5h offset = 4006_4005h</w:t>
      </w:r>
    </w:p>
    <w:p w:rsidR="00962087" w:rsidRDefault="00962087" w:rsidP="00962087">
      <w:pPr>
        <w:pStyle w:val="ListParagraph"/>
        <w:numPr>
          <w:ilvl w:val="2"/>
          <w:numId w:val="2"/>
        </w:numPr>
        <w:tabs>
          <w:tab w:val="left" w:pos="1830"/>
        </w:tabs>
      </w:pPr>
      <w:r>
        <w:t xml:space="preserve">Set bit 6 </w:t>
      </w:r>
    </w:p>
    <w:tbl>
      <w:tblPr>
        <w:tblStyle w:val="TableGrid"/>
        <w:tblpPr w:leftFromText="180" w:rightFromText="180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962087" w:rsidTr="00962087">
        <w:tc>
          <w:tcPr>
            <w:tcW w:w="980" w:type="dxa"/>
          </w:tcPr>
          <w:p w:rsidR="00962087" w:rsidRDefault="00962087" w:rsidP="0096208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82" w:type="dxa"/>
            <w:shd w:val="clear" w:color="auto" w:fill="auto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2" w:type="dxa"/>
            <w:shd w:val="clear" w:color="auto" w:fill="FFFF00"/>
          </w:tcPr>
          <w:p w:rsidR="00962087" w:rsidRDefault="00962087" w:rsidP="009620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2" w:type="dxa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auto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</w:p>
        </w:tc>
      </w:tr>
      <w:tr w:rsidR="00962087" w:rsidTr="00962087">
        <w:tc>
          <w:tcPr>
            <w:tcW w:w="980" w:type="dxa"/>
          </w:tcPr>
          <w:p w:rsidR="00962087" w:rsidRDefault="00962087" w:rsidP="00962087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882" w:type="dxa"/>
            <w:shd w:val="clear" w:color="auto" w:fill="auto"/>
          </w:tcPr>
          <w:p w:rsidR="00962087" w:rsidRDefault="00962087" w:rsidP="0096208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2" w:type="dxa"/>
            <w:shd w:val="clear" w:color="auto" w:fill="FFFF00"/>
          </w:tcPr>
          <w:p w:rsidR="00962087" w:rsidRDefault="00962087" w:rsidP="0096208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962087" w:rsidRDefault="00962087" w:rsidP="0096208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1" w:type="dxa"/>
            <w:shd w:val="clear" w:color="auto" w:fill="auto"/>
          </w:tcPr>
          <w:p w:rsidR="00962087" w:rsidRDefault="00962087" w:rsidP="0096208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  <w:r>
              <w:t>0</w:t>
            </w:r>
          </w:p>
        </w:tc>
      </w:tr>
    </w:tbl>
    <w:p w:rsidR="00BE7FBC" w:rsidRDefault="00BE7FBC" w:rsidP="00962087">
      <w:pPr>
        <w:tabs>
          <w:tab w:val="left" w:pos="1830"/>
        </w:tabs>
        <w:ind w:left="825"/>
      </w:pPr>
    </w:p>
    <w:p w:rsidR="00BE7FBC" w:rsidRDefault="00BE7FBC" w:rsidP="00BE7FBC"/>
    <w:p w:rsidR="00962087" w:rsidRDefault="00BE7FBC" w:rsidP="00BE7FBC">
      <w:pPr>
        <w:tabs>
          <w:tab w:val="left" w:pos="1455"/>
        </w:tabs>
        <w:rPr>
          <w:b/>
        </w:rPr>
      </w:pPr>
      <w:r>
        <w:tab/>
        <w:t xml:space="preserve">After all these steps, we get </w:t>
      </w:r>
      <w:r w:rsidRPr="00AD4E79">
        <w:rPr>
          <w:b/>
        </w:rPr>
        <w:t>MCGOUTCLK</w:t>
      </w:r>
      <w:r>
        <w:rPr>
          <w:b/>
        </w:rPr>
        <w:t xml:space="preserve"> == EXTL clock frequency</w:t>
      </w:r>
    </w:p>
    <w:p w:rsidR="00F03EC9" w:rsidRDefault="00F03EC9" w:rsidP="00BE7FBC">
      <w:pPr>
        <w:tabs>
          <w:tab w:val="left" w:pos="1455"/>
        </w:tabs>
        <w:rPr>
          <w:b/>
        </w:rPr>
      </w:pPr>
    </w:p>
    <w:p w:rsidR="00F03EC9" w:rsidRDefault="00F03EC9" w:rsidP="00F03EC9">
      <w:pPr>
        <w:pStyle w:val="ListParagraph"/>
        <w:numPr>
          <w:ilvl w:val="0"/>
          <w:numId w:val="2"/>
        </w:numPr>
        <w:tabs>
          <w:tab w:val="left" w:pos="1455"/>
        </w:tabs>
      </w:pPr>
      <w:r>
        <w:t>Channel EXTL clock frequency to the core</w:t>
      </w:r>
    </w:p>
    <w:p w:rsidR="00F03EC9" w:rsidRDefault="00F03EC9" w:rsidP="00F03EC9">
      <w:pPr>
        <w:pStyle w:val="ListParagraph"/>
        <w:numPr>
          <w:ilvl w:val="1"/>
          <w:numId w:val="2"/>
        </w:numPr>
        <w:tabs>
          <w:tab w:val="left" w:pos="1455"/>
        </w:tabs>
      </w:pPr>
      <w:r>
        <w:t>Set OUTDIV1 value to 1</w:t>
      </w:r>
    </w:p>
    <w:p w:rsidR="00F03EC9" w:rsidRDefault="00F03EC9" w:rsidP="00F03EC9">
      <w:pPr>
        <w:pStyle w:val="ListParagraph"/>
        <w:numPr>
          <w:ilvl w:val="2"/>
          <w:numId w:val="2"/>
        </w:numPr>
        <w:tabs>
          <w:tab w:val="left" w:pos="1455"/>
        </w:tabs>
      </w:pPr>
      <w:r>
        <w:t xml:space="preserve">Access </w:t>
      </w:r>
      <w:r w:rsidRPr="00F03EC9">
        <w:t>System Clock Divider Register 1 (SIM_CLKDIV1)</w:t>
      </w:r>
      <w:r>
        <w:t xml:space="preserve"> : </w:t>
      </w:r>
      <w:r w:rsidRPr="00F03EC9">
        <w:t>4004_7000h base + 1044h offset = 4004_8044h</w:t>
      </w:r>
    </w:p>
    <w:p w:rsidR="00F03EC9" w:rsidRDefault="00F03EC9" w:rsidP="00F03EC9">
      <w:pPr>
        <w:pStyle w:val="ListParagraph"/>
        <w:numPr>
          <w:ilvl w:val="2"/>
          <w:numId w:val="2"/>
        </w:numPr>
        <w:tabs>
          <w:tab w:val="left" w:pos="1455"/>
        </w:tabs>
      </w:pPr>
      <w:r>
        <w:t>Set bits 31-28 to 0000  (pg. 296)</w:t>
      </w:r>
    </w:p>
    <w:tbl>
      <w:tblPr>
        <w:tblStyle w:val="TableGrid"/>
        <w:tblW w:w="8300" w:type="dxa"/>
        <w:tblInd w:w="1079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328"/>
      </w:tblGrid>
      <w:tr w:rsidR="00F03EC9" w:rsidTr="00AF07E3">
        <w:tc>
          <w:tcPr>
            <w:tcW w:w="440" w:type="dxa"/>
          </w:tcPr>
          <w:p w:rsidR="00F03EC9" w:rsidRDefault="00AA080B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0</w:t>
            </w:r>
          </w:p>
        </w:tc>
        <w:tc>
          <w:tcPr>
            <w:tcW w:w="440" w:type="dxa"/>
          </w:tcPr>
          <w:p w:rsidR="00F03EC9" w:rsidRDefault="00AA080B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0</w:t>
            </w:r>
          </w:p>
        </w:tc>
        <w:tc>
          <w:tcPr>
            <w:tcW w:w="440" w:type="dxa"/>
          </w:tcPr>
          <w:p w:rsidR="00F03EC9" w:rsidRDefault="00AA080B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0</w:t>
            </w:r>
          </w:p>
        </w:tc>
        <w:tc>
          <w:tcPr>
            <w:tcW w:w="440" w:type="dxa"/>
          </w:tcPr>
          <w:p w:rsidR="00F03EC9" w:rsidRDefault="00AA080B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0</w:t>
            </w:r>
          </w:p>
        </w:tc>
        <w:tc>
          <w:tcPr>
            <w:tcW w:w="440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328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</w:tr>
      <w:tr w:rsidR="00F03EC9" w:rsidTr="00AF07E3">
        <w:tc>
          <w:tcPr>
            <w:tcW w:w="440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31</w:t>
            </w:r>
          </w:p>
        </w:tc>
        <w:tc>
          <w:tcPr>
            <w:tcW w:w="440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30</w:t>
            </w:r>
          </w:p>
        </w:tc>
        <w:tc>
          <w:tcPr>
            <w:tcW w:w="440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29</w:t>
            </w:r>
          </w:p>
        </w:tc>
        <w:tc>
          <w:tcPr>
            <w:tcW w:w="440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28</w:t>
            </w:r>
          </w:p>
        </w:tc>
        <w:tc>
          <w:tcPr>
            <w:tcW w:w="440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27</w:t>
            </w: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328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0</w:t>
            </w:r>
          </w:p>
        </w:tc>
      </w:tr>
    </w:tbl>
    <w:p w:rsidR="00F03EC9" w:rsidRDefault="00F03EC9" w:rsidP="00F03EC9">
      <w:pPr>
        <w:pStyle w:val="ListParagraph"/>
        <w:tabs>
          <w:tab w:val="left" w:pos="1455"/>
        </w:tabs>
        <w:ind w:left="2265"/>
      </w:pPr>
    </w:p>
    <w:p w:rsidR="00F03EC9" w:rsidRPr="00BE7FBC" w:rsidRDefault="00F03EC9" w:rsidP="00F03EC9">
      <w:pPr>
        <w:pStyle w:val="ListParagraph"/>
        <w:tabs>
          <w:tab w:val="left" w:pos="1455"/>
        </w:tabs>
        <w:ind w:left="2265"/>
      </w:pPr>
    </w:p>
    <w:sectPr w:rsidR="00F03EC9" w:rsidRPr="00BE7F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821"/>
    <w:multiLevelType w:val="hybridMultilevel"/>
    <w:tmpl w:val="E702FD6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265" w:hanging="180"/>
      </w:pPr>
    </w:lvl>
    <w:lvl w:ilvl="3" w:tplc="0409000F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18937CFB"/>
    <w:multiLevelType w:val="hybridMultilevel"/>
    <w:tmpl w:val="ACEA10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463664C"/>
    <w:multiLevelType w:val="hybridMultilevel"/>
    <w:tmpl w:val="ACEA10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zMDa1NDYwtzQxMDJR0lEKTi0uzszPAykwrQUA+eYefiwAAAA="/>
  </w:docVars>
  <w:rsids>
    <w:rsidRoot w:val="00243907"/>
    <w:rsid w:val="00064633"/>
    <w:rsid w:val="000C5AD6"/>
    <w:rsid w:val="001A15DE"/>
    <w:rsid w:val="001C2A28"/>
    <w:rsid w:val="00243907"/>
    <w:rsid w:val="0027215A"/>
    <w:rsid w:val="00322228"/>
    <w:rsid w:val="003519EA"/>
    <w:rsid w:val="00364177"/>
    <w:rsid w:val="003C2A62"/>
    <w:rsid w:val="003C3E9E"/>
    <w:rsid w:val="00556E33"/>
    <w:rsid w:val="005866A0"/>
    <w:rsid w:val="0061131E"/>
    <w:rsid w:val="00625B7B"/>
    <w:rsid w:val="007A1BA9"/>
    <w:rsid w:val="00880362"/>
    <w:rsid w:val="00893C9C"/>
    <w:rsid w:val="008C1CB4"/>
    <w:rsid w:val="00962087"/>
    <w:rsid w:val="00A05BFA"/>
    <w:rsid w:val="00A27B0D"/>
    <w:rsid w:val="00A70975"/>
    <w:rsid w:val="00AA080B"/>
    <w:rsid w:val="00AD4E79"/>
    <w:rsid w:val="00AF07E3"/>
    <w:rsid w:val="00BA5F3B"/>
    <w:rsid w:val="00BB4AF2"/>
    <w:rsid w:val="00BC0B8B"/>
    <w:rsid w:val="00BE7FBC"/>
    <w:rsid w:val="00D235B8"/>
    <w:rsid w:val="00F03EC9"/>
    <w:rsid w:val="00FB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07"/>
    <w:pPr>
      <w:ind w:left="720"/>
      <w:contextualSpacing/>
    </w:pPr>
  </w:style>
  <w:style w:type="table" w:styleId="TableGrid">
    <w:name w:val="Table Grid"/>
    <w:basedOn w:val="TableNormal"/>
    <w:uiPriority w:val="59"/>
    <w:rsid w:val="0032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07"/>
    <w:pPr>
      <w:ind w:left="720"/>
      <w:contextualSpacing/>
    </w:pPr>
  </w:style>
  <w:style w:type="table" w:styleId="TableGrid">
    <w:name w:val="Table Grid"/>
    <w:basedOn w:val="TableNormal"/>
    <w:uiPriority w:val="59"/>
    <w:rsid w:val="0032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5</cp:revision>
  <dcterms:created xsi:type="dcterms:W3CDTF">2015-12-04T06:19:00Z</dcterms:created>
  <dcterms:modified xsi:type="dcterms:W3CDTF">2015-12-08T08:35:00Z</dcterms:modified>
</cp:coreProperties>
</file>