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2A44"/>
        <w:spacing w:after="0"/>
      </w:pPr>
      <w:r>
        <w:rPr>
          <w:b/>
          <w:color w:val="FFFFFF"/>
          <w:sz w:val="34"/>
        </w:rPr>
        <w:t>AI Presentation Pipeline — Function Specification (corrected)</w:t>
      </w:r>
    </w:p>
    <w:p>
      <w:pPr>
        <w:shd w:val="clear" w:color="auto" w:fill="1F2A44"/>
        <w:spacing w:after="120"/>
      </w:pPr>
      <w:r>
        <w:rPr>
          <w:color w:val="C7D2E5"/>
          <w:sz w:val="20"/>
        </w:rPr>
        <w:t>Real per-file signatures from the codebase. Each lists its signature, then Definition, Input, Output.</w:t>
      </w:r>
    </w:p>
    <w:p/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run.py</w:t>
      </w:r>
    </w:p>
    <w:p>
      <w:pPr>
        <w:spacing w:after="40"/>
      </w:pPr>
      <w:r>
        <w:rPr>
          <w:i/>
          <w:color w:val="555555"/>
          <w:sz w:val="20"/>
        </w:rPr>
        <w:t>CLI entry — enhance a short prompt with Azure OpenAI, then run the deck pipeline.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main()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Async entry point; reads the prompt/topic from the command line, enhances it, runs generation, writes artifacts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command-line arguments (the prompt/topic and run flags)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runs the pipeline end to end; writes the deck to workspace/&lt;run-id&gt;/ and prints a summary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server.py</w:t>
      </w:r>
    </w:p>
    <w:p>
      <w:pPr>
        <w:spacing w:after="40"/>
      </w:pPr>
      <w:r>
        <w:rPr>
          <w:i/>
          <w:color w:val="555555"/>
          <w:sz w:val="20"/>
        </w:rPr>
        <w:t>FastAPI server on :8000 with an in-process Mongo change-stream worker.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lifespan(app)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Startup/shutdown context manager; launches the background Mongo worker on boot and cancels it on shutdown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FastAPI application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yields while the worker runs in-process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class CreatePresentationRequest / EditOutlineRequest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Pydantic request-body models for the create and edit endpoints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request JSON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validated request objects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create_presentation(body)  — POST /api/presentations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Queues a new deck-generation request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CreatePresentationRequest (prompt + options)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new presentation id and queued status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get_presentation(presentation_id)  — GET /api/presentations/{id}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Returns a presentation record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presentation id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presentation document, or 404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get_outline(outline_id)  — GET /api/outlines/{id}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Returns the generated outline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outline id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outline document, or 404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edit_outline(outline_id, body, background_tasks)  — PUT /api/outlines/{id}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Updates outline content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outline id and EditOutlineRequest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updated outline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generate_deck(outline_id, background_tasks)  — POST /api/outlines/{id}/generate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Flips the outline to generating and kicks off deck generation in the background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outline id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queued/accepted status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get_deck(outline_id)  — GET /api/outlines/{id}/deck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Returns the generated deck for an outline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outline id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deck JSON, or 404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download_deck_json(outline_id)  — GET /api/outlines/{id}/deck/download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Downloads the deck as a JSON file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outline id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deck JSON as a file response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list_outlines(limit)  — GET /api/outlines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Lists recent outlines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a result limit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a list of outline summaries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download_deck_pptx(deck_id)  — GET /api/decks/{id}/download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Downloads the generated .pptx file for a deck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deck id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.pptx file response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root() / async health()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Service banner and health check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none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a small status dict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run_worker.py</w:t>
      </w:r>
    </w:p>
    <w:p>
      <w:pPr>
        <w:spacing w:after="40"/>
      </w:pPr>
      <w:r>
        <w:rPr>
          <w:i/>
          <w:color w:val="555555"/>
          <w:sz w:val="20"/>
        </w:rPr>
        <w:t>Entry point for the standalone worker.</w:t>
      </w:r>
    </w:p>
    <w:p>
      <w:r>
        <w:rPr>
          <w:color w:val="804000"/>
          <w:sz w:val="20"/>
        </w:rPr>
        <w:t>No functions of its own — a thin script that imports run_worker from core.worker and runs it under asyncio.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enhance.py</w:t>
      </w:r>
    </w:p>
    <w:p>
      <w:pPr>
        <w:spacing w:after="40"/>
      </w:pPr>
      <w:r>
        <w:rPr>
          <w:i/>
          <w:color w:val="555555"/>
          <w:sz w:val="20"/>
        </w:rPr>
        <w:t>Prompt enhancer — parallel Azure OpenAI calls produce a richer brief.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enhance(user_topic, slides, style)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Expands a short topic into a rich, longer brief using several parallel generation calls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topic, target slide count, and style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enhanced brief text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parse_meta(text) / strip_meta(text)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Read and remove the metadata block embedded in the enhanced text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enhanced text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parsed metadata, or the text with metadata removed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main()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CLI wrapper to run the enhancer from the terminal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command-line args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prints the enhanced brief</w:t>
      </w:r>
    </w:p>
    <w:p>
      <w:r>
        <w:rPr>
          <w:color w:val="804000"/>
          <w:sz w:val="20"/>
        </w:rPr>
        <w:t>Internal helpers: _gen_title_style, _gen_colors_type, _gen_layout_anim_visuals, _gen_slides_chunk, _gen_final (the parallel calls), plus _raw_openai, _raw_azure, _staggered, _messages.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validate.py</w:t>
      </w:r>
    </w:p>
    <w:p>
      <w:pPr>
        <w:spacing w:after="40"/>
      </w:pPr>
      <w:r>
        <w:rPr>
          <w:i/>
          <w:color w:val="555555"/>
          <w:sz w:val="20"/>
        </w:rPr>
        <w:t>Bildory JSON validator — structure, dual-record ID sync, global zIndex.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validate(path)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Loads a deck JSON file and runs every check, reporting all problems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path to a deck JSON file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prints the issues found; pass/fail outcome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check_envelope(data) / check_versions(data) / check_slide_counts(data)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Verify the deck envelope, version fields, and slide counts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deck JSON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a list of problem strings (empty when valid)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check_text_id_sync / check_shape_id_sync / check_image_id_sync / check_icon_id_sync / check_chart_id_sync (data)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Verify the dual-record IDs stay in sync, one checker per element type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deck JSON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a list of ID-mismatch problems (empty when in sync)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check_zindex_uniqueness(data)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Verifies zIndex is globally unique across the deck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deck JSON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a list of zIndex collisions (empty when unique)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check_element_count(data) / check_safe_zone(data)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Check the per-slide element floor and that elements sit inside the safe zone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deck JSON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a list of problems (empty when fine)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deck_builder.py</w:t>
      </w:r>
    </w:p>
    <w:p>
      <w:pPr>
        <w:spacing w:after="40"/>
      </w:pPr>
      <w:r>
        <w:rPr>
          <w:i/>
          <w:color w:val="555555"/>
          <w:sz w:val="20"/>
        </w:rPr>
        <w:t>Builds Bildory JSON and keeps the dual records in sync. (Classes, not functions.)</w:t>
      </w:r>
    </w:p>
    <w:p>
      <w:pPr>
        <w:spacing w:before="80" w:after="0"/>
      </w:pPr>
      <w:r>
        <w:rPr>
          <w:rFonts w:ascii="Consolas" w:hAnsi="Consolas"/>
          <w:b/>
          <w:color w:val="2A4A2A"/>
          <w:sz w:val="22"/>
        </w:rPr>
        <w:t>class Deck</w:t>
      </w:r>
      <w:r>
        <w:rPr>
          <w:i/>
          <w:color w:val="555555"/>
          <w:sz w:val="19"/>
        </w:rPr>
        <w:t xml:space="preserve">  — assembles a full deck and emits the Bildory envelope</w:t>
      </w:r>
    </w:p>
    <w:p>
      <w:pPr>
        <w:spacing w:before="80" w:after="0"/>
        <w:ind w:left="360"/>
      </w:pPr>
      <w:r>
        <w:rPr>
          <w:rFonts w:ascii="Consolas" w:hAnsi="Consolas"/>
          <w:b/>
          <w:sz w:val="20"/>
        </w:rPr>
        <w:t>Deck(title)</w:t>
      </w:r>
    </w:p>
    <w:p>
      <w:pPr>
        <w:spacing w:after="0"/>
        <w:ind w:left="648"/>
      </w:pPr>
      <w:r>
        <w:rPr>
          <w:b/>
          <w:sz w:val="20"/>
        </w:rPr>
        <w:t xml:space="preserve">• Definition — </w:t>
      </w:r>
      <w:r>
        <w:rPr>
          <w:sz w:val="20"/>
        </w:rPr>
        <w:t>Creates a new deck with the given title</w:t>
      </w:r>
    </w:p>
    <w:p>
      <w:pPr>
        <w:spacing w:after="0"/>
        <w:ind w:left="648"/>
      </w:pPr>
      <w:r>
        <w:rPr>
          <w:b/>
          <w:sz w:val="20"/>
        </w:rPr>
        <w:t xml:space="preserve">• Input — </w:t>
      </w:r>
      <w:r>
        <w:rPr>
          <w:sz w:val="20"/>
        </w:rPr>
        <w:t>the deck title</w:t>
      </w:r>
    </w:p>
    <w:p>
      <w:pPr>
        <w:spacing w:after="0"/>
        <w:ind w:left="648"/>
      </w:pPr>
      <w:r>
        <w:rPr>
          <w:b/>
          <w:sz w:val="20"/>
        </w:rPr>
        <w:t xml:space="preserve">• Output — </w:t>
      </w:r>
      <w:r>
        <w:rPr>
          <w:sz w:val="20"/>
        </w:rPr>
        <w:t>a Deck instance</w:t>
      </w:r>
    </w:p>
    <w:p>
      <w:pPr>
        <w:spacing w:before="80" w:after="0"/>
        <w:ind w:left="360"/>
      </w:pPr>
      <w:r>
        <w:rPr>
          <w:rFonts w:ascii="Consolas" w:hAnsi="Consolas"/>
          <w:b/>
          <w:sz w:val="20"/>
        </w:rPr>
        <w:t>add_slide()</w:t>
      </w:r>
    </w:p>
    <w:p>
      <w:pPr>
        <w:spacing w:after="0"/>
        <w:ind w:left="648"/>
      </w:pPr>
      <w:r>
        <w:rPr>
          <w:b/>
          <w:sz w:val="20"/>
        </w:rPr>
        <w:t xml:space="preserve">• Definition — </w:t>
      </w:r>
      <w:r>
        <w:rPr>
          <w:sz w:val="20"/>
        </w:rPr>
        <w:t>Adds a new slide and returns it for population</w:t>
      </w:r>
    </w:p>
    <w:p>
      <w:pPr>
        <w:spacing w:after="0"/>
        <w:ind w:left="648"/>
      </w:pPr>
      <w:r>
        <w:rPr>
          <w:b/>
          <w:sz w:val="20"/>
        </w:rPr>
        <w:t xml:space="preserve">• Input — </w:t>
      </w:r>
      <w:r>
        <w:rPr>
          <w:sz w:val="20"/>
        </w:rPr>
        <w:t>none</w:t>
      </w:r>
    </w:p>
    <w:p>
      <w:pPr>
        <w:spacing w:after="0"/>
        <w:ind w:left="648"/>
      </w:pPr>
      <w:r>
        <w:rPr>
          <w:b/>
          <w:sz w:val="20"/>
        </w:rPr>
        <w:t xml:space="preserve">• Output — </w:t>
      </w:r>
      <w:r>
        <w:rPr>
          <w:sz w:val="20"/>
        </w:rPr>
        <w:t>a Slide instance</w:t>
      </w:r>
    </w:p>
    <w:p>
      <w:pPr>
        <w:spacing w:before="80" w:after="0"/>
        <w:ind w:left="360"/>
      </w:pPr>
      <w:r>
        <w:rPr>
          <w:rFonts w:ascii="Consolas" w:hAnsi="Consolas"/>
          <w:b/>
          <w:sz w:val="20"/>
        </w:rPr>
        <w:t>to_dict() / save(path)</w:t>
      </w:r>
    </w:p>
    <w:p>
      <w:pPr>
        <w:spacing w:after="0"/>
        <w:ind w:left="648"/>
      </w:pPr>
      <w:r>
        <w:rPr>
          <w:b/>
          <w:sz w:val="20"/>
        </w:rPr>
        <w:t xml:space="preserve">• Definition — </w:t>
      </w:r>
      <w:r>
        <w:rPr>
          <w:sz w:val="20"/>
        </w:rPr>
        <w:t>Serialize the deck to the Bildory dict, or write it to disk</w:t>
      </w:r>
    </w:p>
    <w:p>
      <w:pPr>
        <w:spacing w:after="0"/>
        <w:ind w:left="648"/>
      </w:pPr>
      <w:r>
        <w:rPr>
          <w:b/>
          <w:sz w:val="20"/>
        </w:rPr>
        <w:t xml:space="preserve">• Input — </w:t>
      </w:r>
      <w:r>
        <w:rPr>
          <w:sz w:val="20"/>
        </w:rPr>
        <w:t>none / an output path</w:t>
      </w:r>
    </w:p>
    <w:p>
      <w:pPr>
        <w:spacing w:after="0"/>
        <w:ind w:left="648"/>
      </w:pPr>
      <w:r>
        <w:rPr>
          <w:b/>
          <w:sz w:val="20"/>
        </w:rPr>
        <w:t xml:space="preserve">• Output — </w:t>
      </w:r>
      <w:r>
        <w:rPr>
          <w:sz w:val="20"/>
        </w:rPr>
        <w:t>the deck dict, or the written file</w:t>
      </w:r>
    </w:p>
    <w:p>
      <w:pPr>
        <w:spacing w:before="80" w:after="0"/>
      </w:pPr>
      <w:r>
        <w:rPr>
          <w:rFonts w:ascii="Consolas" w:hAnsi="Consolas"/>
          <w:b/>
          <w:color w:val="2A4A2A"/>
          <w:sz w:val="22"/>
        </w:rPr>
        <w:t>class Slide</w:t>
      </w:r>
      <w:r>
        <w:rPr>
          <w:i/>
          <w:color w:val="555555"/>
          <w:sz w:val="19"/>
        </w:rPr>
        <w:t xml:space="preserve">  — one slide; every add_* keeps the content and changelog records in sync</w:t>
      </w:r>
    </w:p>
    <w:p>
      <w:pPr>
        <w:spacing w:before="80" w:after="0"/>
        <w:ind w:left="360"/>
      </w:pPr>
      <w:r>
        <w:rPr>
          <w:rFonts w:ascii="Consolas" w:hAnsi="Consolas"/>
          <w:b/>
          <w:sz w:val="20"/>
        </w:rPr>
        <w:t>add_text(text) / add_title(text) / add_subtitle(text)</w:t>
      </w:r>
    </w:p>
    <w:p>
      <w:pPr>
        <w:spacing w:after="0"/>
        <w:ind w:left="648"/>
      </w:pPr>
      <w:r>
        <w:rPr>
          <w:b/>
          <w:sz w:val="20"/>
        </w:rPr>
        <w:t xml:space="preserve">• Definition — </w:t>
      </w:r>
      <w:r>
        <w:rPr>
          <w:sz w:val="20"/>
        </w:rPr>
        <w:t>Add a text element of the given role</w:t>
      </w:r>
    </w:p>
    <w:p>
      <w:pPr>
        <w:spacing w:after="0"/>
        <w:ind w:left="648"/>
      </w:pPr>
      <w:r>
        <w:rPr>
          <w:b/>
          <w:sz w:val="20"/>
        </w:rPr>
        <w:t xml:space="preserve">• Input — </w:t>
      </w:r>
      <w:r>
        <w:rPr>
          <w:sz w:val="20"/>
        </w:rPr>
        <w:t>the text string</w:t>
      </w:r>
    </w:p>
    <w:p>
      <w:pPr>
        <w:spacing w:after="0"/>
        <w:ind w:left="648"/>
      </w:pPr>
      <w:r>
        <w:rPr>
          <w:b/>
          <w:sz w:val="20"/>
        </w:rPr>
        <w:t xml:space="preserve">• Output — </w:t>
      </w:r>
      <w:r>
        <w:rPr>
          <w:sz w:val="20"/>
        </w:rPr>
        <w:t>the created element (records synced)</w:t>
      </w:r>
    </w:p>
    <w:p>
      <w:pPr>
        <w:spacing w:before="80" w:after="0"/>
        <w:ind w:left="360"/>
      </w:pPr>
      <w:r>
        <w:rPr>
          <w:rFonts w:ascii="Consolas" w:hAnsi="Consolas"/>
          <w:b/>
          <w:sz w:val="20"/>
        </w:rPr>
        <w:t>add_shape(shape_type) / add_icon(icon_name) / add_image(src)</w:t>
      </w:r>
    </w:p>
    <w:p>
      <w:pPr>
        <w:spacing w:after="0"/>
        <w:ind w:left="648"/>
      </w:pPr>
      <w:r>
        <w:rPr>
          <w:b/>
          <w:sz w:val="20"/>
        </w:rPr>
        <w:t xml:space="preserve">• Definition — </w:t>
      </w:r>
      <w:r>
        <w:rPr>
          <w:sz w:val="20"/>
        </w:rPr>
        <w:t>Add a shape, icon, or image element</w:t>
      </w:r>
    </w:p>
    <w:p>
      <w:pPr>
        <w:spacing w:after="0"/>
        <w:ind w:left="648"/>
      </w:pPr>
      <w:r>
        <w:rPr>
          <w:b/>
          <w:sz w:val="20"/>
        </w:rPr>
        <w:t xml:space="preserve">• Input — </w:t>
      </w:r>
      <w:r>
        <w:rPr>
          <w:sz w:val="20"/>
        </w:rPr>
        <w:t>the shape type / icon name / image src</w:t>
      </w:r>
    </w:p>
    <w:p>
      <w:pPr>
        <w:spacing w:after="0"/>
        <w:ind w:left="648"/>
      </w:pPr>
      <w:r>
        <w:rPr>
          <w:b/>
          <w:sz w:val="20"/>
        </w:rPr>
        <w:t xml:space="preserve">• Output — </w:t>
      </w:r>
      <w:r>
        <w:rPr>
          <w:sz w:val="20"/>
        </w:rPr>
        <w:t>the created element</w:t>
      </w:r>
    </w:p>
    <w:p>
      <w:pPr>
        <w:spacing w:before="80" w:after="0"/>
        <w:ind w:left="360"/>
      </w:pPr>
      <w:r>
        <w:rPr>
          <w:rFonts w:ascii="Consolas" w:hAnsi="Consolas"/>
          <w:b/>
          <w:sz w:val="20"/>
        </w:rPr>
        <w:t>add_chart(chart_type, chart_config) / add_table(cells)</w:t>
      </w:r>
    </w:p>
    <w:p>
      <w:pPr>
        <w:spacing w:after="0"/>
        <w:ind w:left="648"/>
      </w:pPr>
      <w:r>
        <w:rPr>
          <w:b/>
          <w:sz w:val="20"/>
        </w:rPr>
        <w:t xml:space="preserve">• Definition — </w:t>
      </w:r>
      <w:r>
        <w:rPr>
          <w:sz w:val="20"/>
        </w:rPr>
        <w:t>Add a chart or table element</w:t>
      </w:r>
    </w:p>
    <w:p>
      <w:pPr>
        <w:spacing w:after="0"/>
        <w:ind w:left="648"/>
      </w:pPr>
      <w:r>
        <w:rPr>
          <w:b/>
          <w:sz w:val="20"/>
        </w:rPr>
        <w:t xml:space="preserve">• Input — </w:t>
      </w:r>
      <w:r>
        <w:rPr>
          <w:sz w:val="20"/>
        </w:rPr>
        <w:t>the chart type + config, or the table cells</w:t>
      </w:r>
    </w:p>
    <w:p>
      <w:pPr>
        <w:spacing w:after="0"/>
        <w:ind w:left="648"/>
      </w:pPr>
      <w:r>
        <w:rPr>
          <w:b/>
          <w:sz w:val="20"/>
        </w:rPr>
        <w:t xml:space="preserve">• Output — </w:t>
      </w:r>
      <w:r>
        <w:rPr>
          <w:sz w:val="20"/>
        </w:rPr>
        <w:t>the created element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core/config.py</w:t>
      </w:r>
    </w:p>
    <w:p>
      <w:pPr>
        <w:spacing w:after="40"/>
      </w:pPr>
      <w:r>
        <w:rPr>
          <w:i/>
          <w:color w:val="555555"/>
          <w:sz w:val="20"/>
        </w:rPr>
        <w:t>Environment loading, path constants, and pre-flight checks.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preflight()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Checks required env keys, models, and that the registered skill files exist before a run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none (reads the environment and .env)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raises/exits on a missing requirement; otherwise proceeds</w:t>
      </w:r>
    </w:p>
    <w:p>
      <w:r>
        <w:rPr>
          <w:color w:val="804000"/>
          <w:sz w:val="20"/>
        </w:rPr>
        <w:t>Paths and model IDs are module-level constants (no load_config/resolve_paths functions).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core/runner.py</w:t>
      </w:r>
    </w:p>
    <w:p>
      <w:pPr>
        <w:spacing w:after="40"/>
      </w:pPr>
      <w:r>
        <w:rPr>
          <w:i/>
          <w:color w:val="555555"/>
          <w:sz w:val="20"/>
        </w:rPr>
        <w:t>Run setup, engine selection, validation gate, and run summary.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run_deck_pipeline(outline_id)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Main API-path driver: loads the outline, generates the deck (engine chosen via DECK_ENGINE), validates, exports, stores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an outline id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stored deck and run summary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run_parallel_agent(user_prompt, total_slides, batch_size)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CLI-path driver for the legacy agent engine (parallel batch agents)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prompt, slide count, batch size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merged, validated deck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create_outline(user_prompt, total_slides, batch_size)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Builds the outline used to seed generation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prompt and counts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outline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generate_from_outline(run_id, outline, config)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Runs the configured engine for a given outline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run id, outline, config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generated deck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run_validation(json_path) / validate_run_outputs(run_dir) / write_run_summary(run_dir, data)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Validation gate over the merged deck, and the end-of-run summary writer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a deck path / run dir / summary data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validation result; a written summary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core/planner.py</w:t>
      </w:r>
    </w:p>
    <w:p>
      <w:pPr>
        <w:spacing w:after="40"/>
      </w:pPr>
      <w:r>
        <w:rPr>
          <w:i/>
          <w:color w:val="555555"/>
          <w:sz w:val="20"/>
        </w:rPr>
        <w:t>Slide outline generator (Haiku).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generate_outline(user_prompt, total_slides, run_dir)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Generates the slide outline with the outline model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prompt, target slide count, run dir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outline (per-slide titles and intents)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print_outline(outline)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Pretty-prints the outline to stdout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outline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console output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core/slidegen.py</w:t>
      </w:r>
    </w:p>
    <w:p>
      <w:pPr>
        <w:spacing w:after="40"/>
      </w:pPr>
      <w:r>
        <w:rPr>
          <w:i/>
          <w:color w:val="555555"/>
          <w:sz w:val="20"/>
        </w:rPr>
        <w:t>Per-slide parallel deck generation — the DEFAULT engine.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generate_deck_per_slide(outline, config, run_dir, mode, on_deck_ready)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Generates every slide in parallel (shared cached prompt), merges and returns the deck; director mode adds a design plan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outline, config, run dir, mode, and a deck-ready callback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merged deck plus run stats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_generate_one(client, model, system, outline, slide_entry, slide_number, usage_acc, archetype, neighbors, plan_text, think, qa_feedback)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Generates a single slide's spec via a schema-enforced tool call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slide entry and shared context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slide spec, expanded into elements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build_slidegen_system(outline, config)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Assembles the cached system prompt (skills + brief + outline)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outline and config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system-prompt string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assign_archetypes(slides, seed) / warm_static_prefix() / expand_slide_spec(spec)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Assign per-slide layout archetypes, warm the prompt cache, and expand a compact spec into deck elements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slides+seed / none / a slide spec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archetype assignments / a warmed cache / expanded elements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core/prompt.py</w:t>
      </w:r>
    </w:p>
    <w:p>
      <w:pPr>
        <w:spacing w:after="40"/>
      </w:pPr>
      <w:r>
        <w:rPr>
          <w:i/>
          <w:color w:val="555555"/>
          <w:sz w:val="20"/>
        </w:rPr>
        <w:t>System-prompt loader for the legacy agent engine.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build_system_prompt(extra)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Reads the skill .md files and assembles the agent system prompt, appending any extra context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extra context string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full system-prompt string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core/merger.py</w:t>
      </w:r>
    </w:p>
    <w:p>
      <w:pPr>
        <w:spacing w:after="40"/>
      </w:pPr>
      <w:r>
        <w:rPr>
          <w:i/>
          <w:color w:val="555555"/>
          <w:sz w:val="20"/>
        </w:rPr>
        <w:t>Merge parallel batch JSONs into one Bildory deck.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merge_presentations(batch_json_paths)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Concatenates per-batch deck JSON files into a single deck (IDs/zIndex pre-banded, so no renumbering)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list of batch JSON file paths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merged deck dict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core/renderer.py</w:t>
      </w:r>
    </w:p>
    <w:p>
      <w:pPr>
        <w:spacing w:after="40"/>
      </w:pPr>
      <w:r>
        <w:rPr>
          <w:i/>
          <w:color w:val="555555"/>
          <w:sz w:val="20"/>
        </w:rPr>
        <w:t>Formats the agent stream to stdout (legacy engine).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render_message(msg, tracker)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Formats and prints one agent stream message, updating the usage tracker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an agent message and the tracker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writes formatted output to stdout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truncate(text, n)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Shortens long text for display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text and a length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truncated string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core/worker.py</w:t>
      </w:r>
    </w:p>
    <w:p>
      <w:pPr>
        <w:spacing w:after="40"/>
      </w:pPr>
      <w:r>
        <w:rPr>
          <w:i/>
          <w:color w:val="555555"/>
          <w:sz w:val="20"/>
        </w:rPr>
        <w:t>MongoDB change-stream background worker.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run_worker()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Watches the change streams and dispatches each new job; drains any backlog on start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none (reads connection config)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runs the pipeline per queued document until stopped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process_presentation(doc)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Generates the outline for a pending presentation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presentation document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writes the outline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process_outline(outline_id)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Generates the full deck for an outline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outline id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writes the generated deck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core/storage.py</w:t>
      </w:r>
    </w:p>
    <w:p>
      <w:pPr>
        <w:spacing w:after="40"/>
      </w:pPr>
      <w:r>
        <w:rPr>
          <w:i/>
          <w:color w:val="555555"/>
          <w:sz w:val="20"/>
        </w:rPr>
        <w:t>MongoDB storage layer (presentations / outlines / decks).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create_presentation(user_id, prompt, slides, density, audience, tone, fontFamily, fontSize, palette, imageSource, pageNumbers)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Inserts a new presentation request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user and generation options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new presentation id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create_outline_doc(...) / set_outline_generating(outline_id) / save_deck_to_outline(outline_id, deck, summary, deck_id)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Persist the outline, flip its status, and attach the generated deck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relevant ids and documents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written/updated documents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create_deck_doc(outline_id, presentation_id, user_id, deck, summary)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Inserts the final deck as one document (with a merged per-slide array)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ids, deck, summary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new deck id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get_deck(deck_id) / get_outline(outline_id) / list_outlines(limit)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Read decks and outlines back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an id, or a limit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requested document(s)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set_deck_pptx_path(deck_id, pptx_path)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Records the on-disk path of the exported .pptx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deck id and path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updates the deck document</w:t>
      </w:r>
    </w:p>
    <w:p>
      <w:r>
        <w:rPr>
          <w:color w:val="804000"/>
          <w:sz w:val="20"/>
        </w:rPr>
        <w:t>Plus claim_pending_presentation, mark_presentation_done/failed, mark_outline_failed, get_outline_by_presentation, update_outline_content, update_deck_doc, and _get_db/_now helpers.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core/pexels.py</w:t>
      </w:r>
    </w:p>
    <w:p>
      <w:pPr>
        <w:spacing w:after="40"/>
      </w:pPr>
      <w:r>
        <w:rPr>
          <w:i/>
          <w:color w:val="555555"/>
          <w:sz w:val="20"/>
        </w:rPr>
        <w:t>Real Pexels image search — resolves image-element query strings to URLs.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resolve_image_queries(specs)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Finds image elements with a query and replaces each query with a real Pexels image URL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slide/element specs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specs with resolved image URLs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core/image_cache.py</w:t>
      </w:r>
    </w:p>
    <w:p>
      <w:pPr>
        <w:spacing w:after="40"/>
      </w:pPr>
      <w:r>
        <w:rPr>
          <w:i/>
          <w:color w:val="555555"/>
          <w:sz w:val="20"/>
        </w:rPr>
        <w:t>Local image cache shared by the QA preview and the PPTX exporter.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prefetch_images(specs, run_dir)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Downloads every remote image referenced by the deck into a local cache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specs and the run dir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cached image files + a manifest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image_urls_from_specs(specs) / load_manifest(run_dir)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Collect the image URLs from specs, and load the cache manifest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specs / a run dir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a list of URLs / the manifest dict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core/pptx_exporter.py</w:t>
      </w:r>
    </w:p>
    <w:p>
      <w:pPr>
        <w:spacing w:after="40"/>
      </w:pPr>
      <w:r>
        <w:rPr>
          <w:i/>
          <w:color w:val="555555"/>
          <w:sz w:val="20"/>
        </w:rPr>
        <w:t>EXPORT — deck JSON to .pptx (shells out to scripts/export_pptx.js).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export_slides_to_pptx(deck_data, output_path)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Writes the deck to a temp JSON and invokes the Node exporter to produce the .pptx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full deck dict and the output path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path to the written .pptx (raises on non-zero exit)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core/visual_qa.py</w:t>
      </w:r>
    </w:p>
    <w:p>
      <w:pPr>
        <w:spacing w:after="40"/>
      </w:pPr>
      <w:r>
        <w:rPr>
          <w:i/>
          <w:color w:val="555555"/>
          <w:sz w:val="20"/>
        </w:rPr>
        <w:t>Visual QA loop — screenshot, vision-judge, feed back to regeneration.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run_visual_qa(run_dir, outline, plans, only_slides)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Screenshots each slide, judges it with a vision model, and returns the per-slide verdicts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run dir, outline, plans, and optional slide subset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QA report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screenshot_slides(preview_html, out_dir, only_slides)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Renders slides to PNGs via Playwright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preview HTML and output dir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screenshot files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render_preview(merged_json) / format_feedback(review) / print_report(report)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Build the preview HTML, turn a verdict into regeneration feedback, and print the report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deck / a review / a report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preview HTML / feedback text / console output</w:t>
      </w:r>
    </w:p>
    <w:p>
      <w:r>
        <w:rPr>
          <w:color w:val="804000"/>
          <w:sz w:val="20"/>
        </w:rPr>
        <w:t>Regeneration of failing slides is driven from slidegen (qa_feedback), not here.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core/tracker.py</w:t>
      </w:r>
    </w:p>
    <w:p>
      <w:pPr>
        <w:spacing w:after="40"/>
      </w:pPr>
      <w:r>
        <w:rPr>
          <w:i/>
          <w:color w:val="555555"/>
          <w:sz w:val="20"/>
        </w:rPr>
        <w:t>Token usage and cost tracking. (Classes, not functions.)</w:t>
      </w:r>
    </w:p>
    <w:p>
      <w:pPr>
        <w:spacing w:before="80" w:after="0"/>
      </w:pPr>
      <w:r>
        <w:rPr>
          <w:rFonts w:ascii="Consolas" w:hAnsi="Consolas"/>
          <w:b/>
          <w:color w:val="2A4A2A"/>
          <w:sz w:val="22"/>
        </w:rPr>
        <w:t>class Tracker</w:t>
      </w:r>
      <w:r>
        <w:rPr>
          <w:i/>
          <w:color w:val="555555"/>
          <w:sz w:val="19"/>
        </w:rPr>
        <w:t xml:space="preserve">  — accumulates token usage and computes the cost breakdown</w:t>
      </w:r>
    </w:p>
    <w:p>
      <w:pPr>
        <w:spacing w:before="80" w:after="0"/>
        <w:ind w:left="360"/>
      </w:pPr>
      <w:r>
        <w:rPr>
          <w:rFonts w:ascii="Consolas" w:hAnsi="Consolas"/>
          <w:b/>
          <w:sz w:val="20"/>
        </w:rPr>
        <w:t>record_usage(usage) / get_total_breakdown() / start_phase(name) / end_phase()</w:t>
      </w:r>
    </w:p>
    <w:p>
      <w:pPr>
        <w:spacing w:after="0"/>
        <w:ind w:left="648"/>
      </w:pPr>
      <w:r>
        <w:rPr>
          <w:b/>
          <w:sz w:val="20"/>
        </w:rPr>
        <w:t xml:space="preserve">• Definition — </w:t>
      </w:r>
      <w:r>
        <w:rPr>
          <w:sz w:val="20"/>
        </w:rPr>
        <w:t>Record one call's usage, get the per-model cost breakdown, and time phases</w:t>
      </w:r>
    </w:p>
    <w:p>
      <w:pPr>
        <w:spacing w:after="0"/>
        <w:ind w:left="648"/>
      </w:pPr>
      <w:r>
        <w:rPr>
          <w:b/>
          <w:sz w:val="20"/>
        </w:rPr>
        <w:t xml:space="preserve">• Input — </w:t>
      </w:r>
      <w:r>
        <w:rPr>
          <w:sz w:val="20"/>
        </w:rPr>
        <w:t>a usage object / none / a phase name</w:t>
      </w:r>
    </w:p>
    <w:p>
      <w:pPr>
        <w:spacing w:after="0"/>
        <w:ind w:left="648"/>
      </w:pPr>
      <w:r>
        <w:rPr>
          <w:b/>
          <w:sz w:val="20"/>
        </w:rPr>
        <w:t xml:space="preserve">• Output — </w:t>
      </w:r>
      <w:r>
        <w:rPr>
          <w:sz w:val="20"/>
        </w:rPr>
        <w:t>accumulated usage; the breakdown dict</w:t>
      </w:r>
    </w:p>
    <w:p>
      <w:pPr>
        <w:spacing w:before="80" w:after="0"/>
      </w:pPr>
      <w:r>
        <w:rPr>
          <w:rFonts w:ascii="Consolas" w:hAnsi="Consolas"/>
          <w:b/>
          <w:color w:val="2A4A2A"/>
          <w:sz w:val="22"/>
        </w:rPr>
        <w:t>class PerformanceInstrument</w:t>
      </w:r>
      <w:r>
        <w:rPr>
          <w:i/>
          <w:color w:val="555555"/>
          <w:sz w:val="19"/>
        </w:rPr>
        <w:t xml:space="preserve">  — fine-grained timing for stages, batches, API calls, turns, retries, validation</w:t>
      </w:r>
    </w:p>
    <w:p>
      <w:pPr>
        <w:spacing w:before="80" w:after="0"/>
        <w:ind w:left="360"/>
      </w:pPr>
      <w:r>
        <w:rPr>
          <w:rFonts w:ascii="Consolas" w:hAnsi="Consolas"/>
          <w:b/>
          <w:sz w:val="20"/>
        </w:rPr>
        <w:t>record_stage / record_batch / record_api_call / record_turn / record_retry / record_validation / to_dict()</w:t>
      </w:r>
    </w:p>
    <w:p>
      <w:pPr>
        <w:spacing w:after="0"/>
        <w:ind w:left="648"/>
      </w:pPr>
      <w:r>
        <w:rPr>
          <w:b/>
          <w:sz w:val="20"/>
        </w:rPr>
        <w:t xml:space="preserve">• Definition — </w:t>
      </w:r>
      <w:r>
        <w:rPr>
          <w:sz w:val="20"/>
        </w:rPr>
        <w:t>Record timing and counts for each kind of event, and export them</w:t>
      </w:r>
    </w:p>
    <w:p>
      <w:pPr>
        <w:spacing w:after="0"/>
        <w:ind w:left="648"/>
      </w:pPr>
      <w:r>
        <w:rPr>
          <w:b/>
          <w:sz w:val="20"/>
        </w:rPr>
        <w:t xml:space="preserve">• Input — </w:t>
      </w:r>
      <w:r>
        <w:rPr>
          <w:sz w:val="20"/>
        </w:rPr>
        <w:t>the event metrics</w:t>
      </w:r>
    </w:p>
    <w:p>
      <w:pPr>
        <w:spacing w:after="0"/>
        <w:ind w:left="648"/>
      </w:pPr>
      <w:r>
        <w:rPr>
          <w:b/>
          <w:sz w:val="20"/>
        </w:rPr>
        <w:t xml:space="preserve">• Output — </w:t>
      </w:r>
      <w:r>
        <w:rPr>
          <w:sz w:val="20"/>
        </w:rPr>
        <w:t>accumulated metrics; a dict for the summary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core/pricing.py</w:t>
      </w:r>
    </w:p>
    <w:p>
      <w:pPr>
        <w:spacing w:after="40"/>
      </w:pPr>
      <w:r>
        <w:rPr>
          <w:i/>
          <w:color w:val="555555"/>
          <w:sz w:val="20"/>
        </w:rPr>
        <w:t>Model pricing data and cost calculation.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get_pricing(model_id)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Returns the input/output rates for a model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model id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rate record (or None if unknown)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calculate_cost(rates, usage)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Computes the dollar cost from rates and token usage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rates and a usage object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cost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fmt_money(amount)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Formats a dollar amount for display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a number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formatted string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scripts/export_pptx.js</w:t>
      </w:r>
    </w:p>
    <w:p>
      <w:pPr>
        <w:spacing w:after="40"/>
      </w:pPr>
      <w:r>
        <w:rPr>
          <w:i/>
          <w:color w:val="555555"/>
          <w:sz w:val="20"/>
        </w:rPr>
        <w:t>EXPORT — Node / pptxgenjs: render a Bildory deck to .pptx.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convertToPptx(deckData, outputPath)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Builds the PowerPoint: resolves images, then renders every slide's elements with pptxgenjs and writes the file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deck object and output path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writes the .pptx (resolves when done)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renderText / renderShape / renderImage / renderIcon / renderChart / renderTable (slide, el, changelogData, ...)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Per-element renderers that map a Bildory element onto a pptxgenjs slide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slide and the element (with changelog geometry)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draws the element onto the slide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getShapeType / normalizeChartData / classifyKind / fetchImageAsDataUri / loadIconDataUri / fixCharset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Helpers: map shape types, normalize chart data, classify elements, fetch images/icons, fix the output charset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element/url inputs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the mapped value or fetched asset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scripts/render_html_preview.py</w:t>
      </w:r>
    </w:p>
    <w:p>
      <w:pPr>
        <w:spacing w:after="40"/>
      </w:pPr>
      <w:r>
        <w:rPr>
          <w:i/>
          <w:color w:val="555555"/>
          <w:sz w:val="20"/>
        </w:rPr>
        <w:t>Render a deck to a standalone preview.html.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main(json_path)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Renders merged_deck.json into one self-contained preview.html (mimics the editor)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the path to a deck JSON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writes preview.html</w:t>
      </w:r>
    </w:p>
    <w:p>
      <w:r>
        <w:rPr>
          <w:color w:val="804000"/>
          <w:sz w:val="20"/>
        </w:rPr>
        <w:t>Element renderers: render_text/shape/image/icon/chart/table, plus lucide_svg, shadow_css, esc, kebab helpers.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scripts/run_topic.py</w:t>
      </w:r>
    </w:p>
    <w:p>
      <w:pPr>
        <w:spacing w:after="40"/>
      </w:pPr>
      <w:r>
        <w:rPr>
          <w:i/>
          <w:color w:val="555555"/>
          <w:sz w:val="20"/>
        </w:rPr>
        <w:t>Full premium deck for any topic — no Azure, no MongoDB.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main()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Runs the real pipeline (planner + slidegen) for a topic taken from the CLI args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command-line args (topic + flags)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writes the deck to the workspace</w:t>
      </w:r>
    </w:p>
    <w:p>
      <w:pPr>
        <w:spacing w:before="200" w:after="0"/>
      </w:pPr>
      <w:r>
        <w:rPr>
          <w:rFonts w:ascii="Consolas" w:hAnsi="Consolas"/>
          <w:b/>
          <w:color w:val="1F2A44"/>
          <w:sz w:val="26"/>
        </w:rPr>
        <w:t>scripts/run_premium_test.py</w:t>
      </w:r>
    </w:p>
    <w:p>
      <w:pPr>
        <w:spacing w:after="40"/>
      </w:pPr>
      <w:r>
        <w:rPr>
          <w:i/>
          <w:color w:val="555555"/>
          <w:sz w:val="20"/>
        </w:rPr>
        <w:t>One-shot slidegen smoke test with a hand-written outline.</w:t>
      </w:r>
    </w:p>
    <w:p>
      <w:pPr>
        <w:spacing w:before="80" w:after="0"/>
      </w:pPr>
      <w:r>
        <w:rPr>
          <w:rFonts w:ascii="Consolas" w:hAnsi="Consolas"/>
          <w:b/>
          <w:sz w:val="20"/>
        </w:rPr>
        <w:t>async main()</w:t>
      </w:r>
    </w:p>
    <w:p>
      <w:pPr>
        <w:spacing w:after="0"/>
        <w:ind w:left="360"/>
      </w:pPr>
      <w:r>
        <w:rPr>
          <w:b/>
          <w:sz w:val="20"/>
        </w:rPr>
        <w:t xml:space="preserve">• Definition — </w:t>
      </w:r>
      <w:r>
        <w:rPr>
          <w:sz w:val="20"/>
        </w:rPr>
        <w:t>Feeds a fixed outline straight into slidegen for a single test pass</w:t>
      </w:r>
    </w:p>
    <w:p>
      <w:pPr>
        <w:spacing w:after="0"/>
        <w:ind w:left="360"/>
      </w:pPr>
      <w:r>
        <w:rPr>
          <w:b/>
          <w:sz w:val="20"/>
        </w:rPr>
        <w:t xml:space="preserve">• Input — </w:t>
      </w:r>
      <w:r>
        <w:rPr>
          <w:sz w:val="20"/>
        </w:rPr>
        <w:t>none</w:t>
      </w:r>
    </w:p>
    <w:p>
      <w:pPr>
        <w:spacing w:after="0"/>
        <w:ind w:left="360"/>
      </w:pPr>
      <w:r>
        <w:rPr>
          <w:b/>
          <w:sz w:val="20"/>
        </w:rPr>
        <w:t xml:space="preserve">• Output — </w:t>
      </w:r>
      <w:r>
        <w:rPr>
          <w:sz w:val="20"/>
        </w:rPr>
        <w:t>generates one test deck and prints the summary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