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p w:rsidR="002E224F" w:rsidRPr="00BA78FF" w:rsidRDefault="002E224F" w:rsidP="000A1E13">
      <w:pPr>
        <w:pStyle w:val="segoeui"/>
        <w:rPr>
          <w:rFonts w:ascii="Lucida Sans Typewriter" w:hAnsi="Lucida Sans Typewriter"/>
          <w:b/>
        </w:rPr>
      </w:pPr>
      <w:r w:rsidRPr="00BA78FF">
        <w:rPr>
          <w:rFonts w:ascii="Lucida Sans Typewriter" w:hAnsi="Lucida Sans Typewriter"/>
          <w:b/>
        </w:rPr>
        <w:t>Physical Design Discussion</w:t>
      </w:r>
    </w:p>
    <w:p w:rsidR="002E224F" w:rsidRPr="00BA78FF" w:rsidRDefault="002A20B1" w:rsidP="000A1E13">
      <w:pPr>
        <w:pStyle w:val="segoeui"/>
        <w:rPr>
          <w:rFonts w:ascii="Lucida Sans Typewriter" w:hAnsi="Lucida Sans Typewriter"/>
          <w:i/>
        </w:rPr>
      </w:pPr>
      <w:r w:rsidRPr="00BA78FF">
        <w:rPr>
          <w:rFonts w:ascii="Lucida Sans Typewriter" w:hAnsi="Lucida Sans Typewriter"/>
          <w:i/>
        </w:rPr>
        <w:t>Denormalisations</w:t>
      </w:r>
    </w:p>
    <w:p w:rsidR="002E224F" w:rsidRDefault="002A20B1" w:rsidP="000A1E13">
      <w:pPr>
        <w:pStyle w:val="segoeui"/>
        <w:rPr>
          <w:rFonts w:ascii="Lucida Sans Typewriter" w:hAnsi="Lucida Sans Typewriter"/>
        </w:rPr>
      </w:pPr>
      <w:r w:rsidRPr="00BA78FF">
        <w:rPr>
          <w:rFonts w:ascii="Lucida Sans Typewriter" w:hAnsi="Lucida Sans Typewriter"/>
          <w:b/>
          <w:i/>
        </w:rPr>
        <w:tab/>
      </w:r>
      <w:r w:rsidRPr="00BA78FF">
        <w:rPr>
          <w:rFonts w:ascii="Lucida Sans Typewriter" w:hAnsi="Lucida Sans Typewriter"/>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BA78FF">
        <w:rPr>
          <w:rFonts w:ascii="Lucida Sans Typewriter" w:hAnsi="Lucida Sans Typewriter"/>
        </w:rPr>
        <w:t xml:space="preserve">select from multiple tables.  </w:t>
      </w:r>
      <w:r w:rsidR="00BA78FF" w:rsidRPr="00BA78FF">
        <w:rPr>
          <w:rFonts w:ascii="Lucida Sans Typewriter" w:hAnsi="Lucida Sans Typewriter"/>
        </w:rPr>
        <w:t>Of course, for some of these transactions, notably the requirement-answer and criteria-evaluation transactions, in order to display both the list of questions and answers along side each other, the query had to access both tables.</w:t>
      </w:r>
      <w:r w:rsidR="00293152">
        <w:rPr>
          <w:rFonts w:ascii="Lucida Sans Typewriter" w:hAnsi="Lucida Sans Typewriter" w:hint="eastAsia"/>
        </w:rPr>
        <w:t xml:space="preserve">  However, I decided to keep these tables normalised, as if you count the number of operations performable on each of the tables individually (editting, adding, ect.), it obviously outnumbers that of the operations performed when they are together (only displaying information alongside each other).  For the queries, many of the queries will need access to multiple tables to accomplish their task.  </w:t>
      </w:r>
      <w:r w:rsidR="0061324A">
        <w:rPr>
          <w:rFonts w:ascii="Lucida Sans Typewriter" w:hAnsi="Lucida Sans Typewriter" w:hint="eastAsia"/>
        </w:rPr>
        <w:t>As we don</w:t>
      </w:r>
      <w:r w:rsidR="0061324A">
        <w:rPr>
          <w:rFonts w:ascii="Lucida Sans Typewriter" w:hAnsi="Lucida Sans Typewriter"/>
        </w:rPr>
        <w:t>’</w:t>
      </w:r>
      <w:r w:rsidR="0061324A">
        <w:rPr>
          <w:rFonts w:ascii="Lucida Sans Typewriter" w:hAnsi="Lucida Sans Typewriter" w:hint="eastAsia"/>
        </w:rPr>
        <w:t xml:space="preserve">t really have that much data, so the queries will be fast, and I ultimately decided that the update and </w:t>
      </w:r>
      <w:r w:rsidR="0061324A">
        <w:rPr>
          <w:rFonts w:ascii="Lucida Sans Typewriter" w:hAnsi="Lucida Sans Typewriter"/>
        </w:rPr>
        <w:t>maintenance</w:t>
      </w:r>
      <w:r w:rsidR="0061324A">
        <w:rPr>
          <w:rFonts w:ascii="Lucida Sans Typewriter" w:hAnsi="Lucida Sans Typewriter" w:hint="eastAsia"/>
        </w:rPr>
        <w:t xml:space="preserve"> of data is more important than the queries, I decided not to denormalise anything even for the queries.  That, and also the reason of I didn</w:t>
      </w:r>
      <w:r w:rsidR="0061324A">
        <w:rPr>
          <w:rFonts w:ascii="Lucida Sans Typewriter" w:hAnsi="Lucida Sans Typewriter"/>
        </w:rPr>
        <w:t>’</w:t>
      </w:r>
      <w:r w:rsidR="0061324A">
        <w:rPr>
          <w:rFonts w:ascii="Lucida Sans Typewriter" w:hAnsi="Lucida Sans Typewriter" w:hint="eastAsia"/>
        </w:rPr>
        <w:t>t want to mess up my tables any more.</w:t>
      </w:r>
    </w:p>
    <w:p w:rsidR="00E77E9F" w:rsidRDefault="00E77E9F" w:rsidP="000A1E13">
      <w:pPr>
        <w:pStyle w:val="segoeui"/>
        <w:rPr>
          <w:rFonts w:ascii="Lucida Sans Typewriter" w:hAnsi="Lucida Sans Typewriter"/>
        </w:rPr>
      </w:pPr>
    </w:p>
    <w:p w:rsidR="00E77E9F" w:rsidRPr="00E77E9F" w:rsidRDefault="00E77E9F" w:rsidP="000A1E13">
      <w:pPr>
        <w:pStyle w:val="segoeui"/>
        <w:rPr>
          <w:rFonts w:ascii="Lucida Sans Typewriter" w:hAnsi="Lucida Sans Typewriter"/>
        </w:rPr>
      </w:pPr>
      <w:r>
        <w:rPr>
          <w:rFonts w:ascii="Lucida Sans Typewriter" w:hAnsi="Lucida Sans Typewriter" w:hint="eastAsia"/>
          <w:i/>
        </w:rPr>
        <w:t>Secondary Indexing</w:t>
      </w:r>
    </w:p>
    <w:p w:rsidR="002E224F" w:rsidRPr="00BA78FF" w:rsidRDefault="002E224F"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b/>
        </w:rPr>
      </w:pPr>
    </w:p>
    <w:p w:rsidR="00F456AE" w:rsidRPr="00F456AE" w:rsidRDefault="00F456AE" w:rsidP="000A1E13">
      <w:pPr>
        <w:pStyle w:val="segoeui"/>
        <w:rPr>
          <w:rFonts w:ascii="Lucida Sans Typewriter" w:hAnsi="Lucida Sans Typewriter"/>
        </w:rPr>
      </w:pPr>
      <w:r>
        <w:rPr>
          <w:rFonts w:ascii="Lucida Sans Typewriter" w:hAnsi="Lucida Sans Typewriter" w:hint="eastAsia"/>
          <w:i/>
        </w:rPr>
        <w:t>Null Dates</w:t>
      </w:r>
    </w:p>
    <w:p w:rsidR="00F456AE" w:rsidRPr="00424A90" w:rsidRDefault="00424A90" w:rsidP="000A1E13">
      <w:pPr>
        <w:pStyle w:val="segoeui"/>
        <w:rPr>
          <w:rFonts w:ascii="Lucida Sans Typewriter" w:hAnsi="Lucida Sans Typewriter"/>
        </w:rPr>
      </w:pPr>
      <w:r>
        <w:rPr>
          <w:rFonts w:ascii="Lucida Sans Typewriter" w:hAnsi="Lucida Sans Typewriter"/>
          <w:b/>
        </w:rPr>
        <w:tab/>
      </w:r>
      <w:r>
        <w:rPr>
          <w:rFonts w:ascii="Lucida Sans Typewriter" w:hAnsi="Lucida Sans Typewriter"/>
        </w:rPr>
        <w:t>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as never will a user enter for an evaluation date created a time before the current time.  This also acts as a impromptu error check – should the user attempt to enter an illogical date, it will show up as empty.  But I wouldn't advertise this feature, as error checking is virtually absent everywhere else.</w:t>
      </w:r>
    </w:p>
    <w:p w:rsidR="00424A90" w:rsidRPr="00BA78FF" w:rsidRDefault="00424A90"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b/>
        </w:rPr>
      </w:pPr>
      <w:r w:rsidRPr="00BA78FF">
        <w:rPr>
          <w:rFonts w:ascii="Lucida Sans Typewriter" w:hAnsi="Lucida Sans Typewriter"/>
          <w:b/>
        </w:rPr>
        <w:t>User Interface</w:t>
      </w: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0A1E13" w:rsidRPr="00BA78FF" w:rsidRDefault="000A1E13" w:rsidP="000A1E13">
      <w:pPr>
        <w:pStyle w:val="segoeui"/>
        <w:rPr>
          <w:rFonts w:ascii="Lucida Sans Typewriter" w:hAnsi="Lucida Sans Typewriter"/>
        </w:rPr>
      </w:pPr>
    </w:p>
    <w:p w:rsidR="000A1E13" w:rsidRPr="00BA78FF" w:rsidRDefault="009C24E4" w:rsidP="000A1E13">
      <w:pPr>
        <w:pStyle w:val="segoeui"/>
        <w:rPr>
          <w:rFonts w:ascii="Lucida Sans Typewriter" w:hAnsi="Lucida Sans Typewriter"/>
          <w:i/>
        </w:rPr>
      </w:pPr>
      <w:r w:rsidRPr="00BA78FF">
        <w:rPr>
          <w:rFonts w:ascii="Lucida Sans Typewriter" w:hAnsi="Lucida Sans Typewriter"/>
          <w:i/>
        </w:rPr>
        <w:t>Application Select</w:t>
      </w:r>
    </w:p>
    <w:p w:rsidR="009C24E4" w:rsidRPr="00BA78FF" w:rsidRDefault="009C24E4" w:rsidP="000A1E13">
      <w:pPr>
        <w:pStyle w:val="segoeui"/>
        <w:rPr>
          <w:rFonts w:ascii="Lucida Sans Typewriter" w:hAnsi="Lucida Sans Typewriter"/>
          <w:i/>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The user can create or select applications.  The application procress is quite simple as most fields are entered post-creation, when the user has selected the application.</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i/>
        </w:rPr>
      </w:pPr>
      <w:r w:rsidRPr="00BA78FF">
        <w:rPr>
          <w:rFonts w:ascii="Lucida Sans Typewriter" w:hAnsi="Lucida Sans Typewriter"/>
          <w:i/>
        </w:rPr>
        <w:t>Selected Application Mode</w:t>
      </w:r>
    </w:p>
    <w:p w:rsidR="009C24E4" w:rsidRPr="00BA78FF" w:rsidRDefault="009C24E4" w:rsidP="000A1E13">
      <w:pPr>
        <w:pStyle w:val="segoeui"/>
        <w:rPr>
          <w:rFonts w:ascii="Lucida Sans Typewriter" w:hAnsi="Lucida Sans Typewriter"/>
        </w:rPr>
      </w:pPr>
    </w:p>
    <w:p w:rsidR="009C24E4" w:rsidRDefault="009C24E4" w:rsidP="000A1E13">
      <w:pPr>
        <w:pStyle w:val="segoeui"/>
        <w:rPr>
          <w:rFonts w:ascii="Lucida Sans Typewriter" w:hAnsi="Lucida Sans Typewriter"/>
        </w:rPr>
      </w:pPr>
      <w:r w:rsidRPr="00BA78FF">
        <w:rPr>
          <w:rFonts w:ascii="Lucida Sans Typewriter" w:hAnsi="Lucida Sans Typewriter"/>
        </w:rPr>
        <w:tab/>
        <w:t>Upon selecting an application, the user is able to access the required data of the application object.</w:t>
      </w:r>
    </w:p>
    <w:p w:rsidR="00424A90" w:rsidRDefault="00424A90" w:rsidP="000A1E13">
      <w:pPr>
        <w:pStyle w:val="segoeui"/>
        <w:rPr>
          <w:rFonts w:ascii="Lucida Sans Typewriter" w:hAnsi="Lucida Sans Typewriter"/>
        </w:rPr>
      </w:pPr>
    </w:p>
    <w:p w:rsidR="00424A90" w:rsidRDefault="00424A90" w:rsidP="000A1E13">
      <w:pPr>
        <w:pStyle w:val="segoeui"/>
        <w:rPr>
          <w:rFonts w:ascii="Lucida Sans Typewriter" w:hAnsi="Lucida Sans Typewriter"/>
          <w:b/>
        </w:rPr>
      </w:pPr>
      <w:r>
        <w:rPr>
          <w:rFonts w:ascii="Lucida Sans Typewriter" w:hAnsi="Lucida Sans Typewriter"/>
          <w:b/>
        </w:rPr>
        <w:t>Queries Discussion</w:t>
      </w:r>
    </w:p>
    <w:p w:rsidR="00424A90" w:rsidRDefault="00424A90" w:rsidP="000A1E13">
      <w:pPr>
        <w:pStyle w:val="segoeui"/>
        <w:rPr>
          <w:rFonts w:ascii="Lucida Sans Typewriter" w:hAnsi="Lucida Sans Typewriter"/>
          <w:i/>
        </w:rPr>
      </w:pPr>
      <w:r>
        <w:rPr>
          <w:rFonts w:ascii="Lucida Sans Typewriter" w:hAnsi="Lucida Sans Typewriter"/>
          <w:i/>
        </w:rPr>
        <w:t xml:space="preserve">Query 1: </w:t>
      </w:r>
      <w:r w:rsidR="006E7D07">
        <w:rPr>
          <w:rFonts w:ascii="Lucida Sans Typewriter" w:hAnsi="Lucida Sans Typewriter"/>
          <w:i/>
        </w:rPr>
        <w:t>Names of applicants for degree program and period</w:t>
      </w:r>
    </w:p>
    <w:p w:rsidR="006E7D07" w:rsidRDefault="006E7D07" w:rsidP="000A1E13">
      <w:pPr>
        <w:pStyle w:val="segoeui"/>
        <w:rPr>
          <w:rFonts w:ascii="Lucida Sans Typewriter" w:hAnsi="Lucida Sans Typewriter"/>
        </w:rPr>
      </w:pPr>
      <w:r>
        <w:rPr>
          <w:rFonts w:ascii="Lucida Sans Typewriter" w:hAnsi="Lucida Sans Typewriter"/>
        </w:rPr>
        <w:tab/>
        <w:t>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applicants name would not show up multiple times.  In the Python program when this query is used it is possible to exclude any one of the search options (degree, semester, year), and it will only search for the given constraints.</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2: total applicants by program and period</w:t>
      </w:r>
    </w:p>
    <w:p w:rsidR="006E7D07" w:rsidRDefault="006E7D07" w:rsidP="000A1E13">
      <w:pPr>
        <w:pStyle w:val="segoeui"/>
        <w:rPr>
          <w:rFonts w:ascii="Lucida Sans Typewriter" w:hAnsi="Lucida Sans Typewriter"/>
        </w:rPr>
      </w:pPr>
      <w:r>
        <w:rPr>
          <w:rFonts w:ascii="Lucida Sans Typewriter" w:hAnsi="Lucida Sans Typewriter"/>
        </w:rPr>
        <w:tab/>
        <w:t>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noticable as we do not have a lot of sample data put into the database.</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3: Most popular major in a given year</w:t>
      </w:r>
    </w:p>
    <w:p w:rsidR="006E7D07" w:rsidRDefault="006E7D07" w:rsidP="000A1E13">
      <w:pPr>
        <w:pStyle w:val="segoeui"/>
        <w:rPr>
          <w:rFonts w:ascii="Lucida Sans Typewriter" w:hAnsi="Lucida Sans Typewriter"/>
        </w:rPr>
      </w:pPr>
      <w:r>
        <w:rPr>
          <w:rFonts w:ascii="Lucida Sans Typewriter" w:hAnsi="Lucida Sans Typewriter"/>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AA5AB9">
        <w:rPr>
          <w:rFonts w:ascii="Lucida Sans Typewriter" w:hAnsi="Lucida Sans Typewriter"/>
        </w:rPr>
        <w:t xml:space="preserve">  With these assumptions, the query is able to be made rather non-complexly, as all the information necessary is present within the education entity</w:t>
      </w:r>
      <w:r w:rsidR="00193FDC">
        <w:rPr>
          <w:rFonts w:ascii="Lucida Sans Typewriter" w:hAnsi="Lucida Sans Typewriter"/>
        </w:rPr>
        <w:t>.</w:t>
      </w:r>
    </w:p>
    <w:p w:rsidR="00193FDC" w:rsidRDefault="00193FDC" w:rsidP="000A1E13">
      <w:pPr>
        <w:pStyle w:val="segoeui"/>
        <w:rPr>
          <w:rFonts w:ascii="Lucida Sans Typewriter" w:hAnsi="Lucida Sans Typewriter"/>
        </w:rPr>
      </w:pPr>
    </w:p>
    <w:p w:rsidR="00193FDC" w:rsidRDefault="00193FDC" w:rsidP="000A1E13">
      <w:pPr>
        <w:pStyle w:val="segoeui"/>
        <w:rPr>
          <w:rFonts w:ascii="Lucida Sans Typewriter" w:hAnsi="Lucida Sans Typewriter"/>
          <w:i/>
        </w:rPr>
      </w:pPr>
      <w:r>
        <w:rPr>
          <w:rFonts w:ascii="Lucida Sans Typewriter" w:hAnsi="Lucida Sans Typewriter"/>
          <w:i/>
        </w:rPr>
        <w:t>Query 4: Lowest GPA applicants accepted in the current period</w:t>
      </w:r>
    </w:p>
    <w:p w:rsidR="00193FDC" w:rsidRDefault="00193FDC" w:rsidP="000A1E13">
      <w:pPr>
        <w:pStyle w:val="segoeui"/>
        <w:rPr>
          <w:rFonts w:ascii="Lucida Sans Typewriter" w:hAnsi="Lucida Sans Typewriter"/>
        </w:rPr>
      </w:pPr>
      <w:r>
        <w:rPr>
          <w:rFonts w:ascii="Lucida Sans Typewriter" w:hAnsi="Lucida Sans Typewriter"/>
        </w:rPr>
        <w:tab/>
      </w:r>
      <w:r w:rsidR="001141B3">
        <w:rPr>
          <w:rFonts w:ascii="Lucida Sans Typewriter" w:hAnsi="Lucida Sans Typewriter"/>
        </w:rPr>
        <w:t>Since the requirement seemed to want to return multiple applicants, I assumed that this must mean the query must return all applicants who have the same as the lowest GPA.  Therefore this query followed these steps: find all applicants accepted in the current period, then find all applicants in that set with the same GPA as the lowest GPA in that set.  For the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p>
    <w:p w:rsidR="001141B3" w:rsidRDefault="001141B3" w:rsidP="000A1E13">
      <w:pPr>
        <w:pStyle w:val="segoeui"/>
        <w:rPr>
          <w:rFonts w:ascii="Lucida Sans Typewriter" w:hAnsi="Lucida Sans Typewriter"/>
        </w:rPr>
      </w:pPr>
    </w:p>
    <w:p w:rsidR="001141B3" w:rsidRDefault="001141B3" w:rsidP="000A1E13">
      <w:pPr>
        <w:pStyle w:val="segoeui"/>
        <w:rPr>
          <w:rFonts w:ascii="Lucida Sans Typewriter" w:hAnsi="Lucida Sans Typewriter"/>
          <w:i/>
        </w:rPr>
      </w:pPr>
      <w:r>
        <w:rPr>
          <w:rFonts w:ascii="Lucida Sans Typewriter" w:hAnsi="Lucida Sans Typewriter"/>
          <w:i/>
        </w:rPr>
        <w:t>Query 5: number of students applying to a degree program, grouped by major</w:t>
      </w:r>
    </w:p>
    <w:p w:rsidR="001141B3" w:rsidRDefault="001141B3" w:rsidP="000A1E13">
      <w:pPr>
        <w:pStyle w:val="segoeui"/>
        <w:rPr>
          <w:rFonts w:ascii="Lucida Sans Typewriter" w:hAnsi="Lucida Sans Typewriter"/>
        </w:rPr>
      </w:pPr>
      <w:r>
        <w:rPr>
          <w:rFonts w:ascii="Lucida Sans Typewriter" w:hAnsi="Lucida Sans Typewriter"/>
        </w:rPr>
        <w:tab/>
        <w:t>This requirement was quite confusing and I still do not really think I did it right.  The requirement states, "for each degree progr</w:t>
      </w:r>
      <w:r w:rsidR="004B26FA">
        <w:rPr>
          <w:rFonts w:ascii="Lucida Sans Typewriter" w:hAnsi="Lucida Sans Typewriter"/>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Pr>
          <w:rFonts w:ascii="Lucida Sans Typewriter" w:hAnsi="Lucida Sans Typewriter"/>
          <w:i/>
        </w:rPr>
        <w:t>type</w:t>
      </w:r>
      <w:r w:rsidR="004B26FA">
        <w:rPr>
          <w:rFonts w:ascii="Lucida Sans Typewriter" w:hAnsi="Lucida Sans Typewriter"/>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Default="004B26FA" w:rsidP="000A1E13">
      <w:pPr>
        <w:pStyle w:val="segoeui"/>
        <w:rPr>
          <w:rFonts w:ascii="Lucida Sans Typewriter" w:hAnsi="Lucida Sans Typewriter"/>
        </w:rPr>
      </w:pPr>
    </w:p>
    <w:p w:rsidR="004B26FA" w:rsidRDefault="004B26FA" w:rsidP="000A1E13">
      <w:pPr>
        <w:pStyle w:val="segoeui"/>
        <w:rPr>
          <w:rFonts w:ascii="Lucida Sans Typewriter" w:hAnsi="Lucida Sans Typewriter"/>
          <w:i/>
        </w:rPr>
      </w:pPr>
      <w:r>
        <w:rPr>
          <w:rFonts w:ascii="Lucida Sans Typewriter" w:hAnsi="Lucida Sans Typewriter"/>
          <w:i/>
        </w:rPr>
        <w:t>Query 6: non evaluated applications [till a certain date]</w:t>
      </w:r>
    </w:p>
    <w:p w:rsidR="004B26FA" w:rsidRDefault="004B26FA" w:rsidP="000A1E13">
      <w:pPr>
        <w:pStyle w:val="segoeui"/>
        <w:rPr>
          <w:rFonts w:ascii="Lucida Sans Typewriter" w:hAnsi="Lucida Sans Typewriter"/>
        </w:rPr>
      </w:pPr>
      <w:r>
        <w:rPr>
          <w:rFonts w:ascii="Lucida Sans Typewriter" w:hAnsi="Lucida Sans Typewriter"/>
        </w:rPr>
        <w:tab/>
        <w:t>This requirement was also not very elaborated upon; I was completely unable to figure out what "certain date" means.  As applications do not have dates,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Pr>
          <w:rFonts w:ascii="Lucida Sans Typewriter" w:hAnsi="Lucida Sans Typewriter"/>
        </w:rPr>
        <w:t xml:space="preserve">  In the end, I just made the query return all the application ids for applications that have not been evaluated.  As a side note, the requirement states to find "applications",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7: Evaluation decisions by program and year</w:t>
      </w:r>
    </w:p>
    <w:p w:rsidR="002A640A" w:rsidRDefault="002A640A"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8: Referencers that appeared most frequently in accepted applications</w:t>
      </w:r>
    </w:p>
    <w:p w:rsidR="002A640A" w:rsidRPr="002A640A" w:rsidRDefault="002A640A" w:rsidP="000A1E13">
      <w:pPr>
        <w:pStyle w:val="segoeui"/>
        <w:rPr>
          <w:rFonts w:ascii="Lucida Sans Typewriter" w:hAnsi="Lucida Sans Typewriter"/>
        </w:rPr>
      </w:pPr>
      <w:r>
        <w:rPr>
          <w:rFonts w:ascii="Lucida Sans Typewriter" w:hAnsi="Lucida Sans Typewriter"/>
        </w:rPr>
        <w:tab/>
      </w:r>
      <w:r w:rsidR="004A142F">
        <w:rPr>
          <w:rFonts w:ascii="Lucida Sans Typewriter" w:hAnsi="Lucida Sans Typewriter"/>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Pr>
          <w:rFonts w:ascii="Lucida Sans Typewriter" w:hAnsi="Lucida Sans Typewriter"/>
        </w:rPr>
        <w:t xml:space="preserve">his query </w:t>
      </w:r>
      <w:r w:rsidR="004A142F">
        <w:rPr>
          <w:rFonts w:ascii="Lucida Sans Typewriter" w:hAnsi="Lucida Sans Typewriter"/>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bookmarkStart w:id="0" w:name="_GoBack"/>
      <w:bookmarkEnd w:id="0"/>
    </w:p>
    <w:p w:rsidR="004B26FA" w:rsidRPr="004B26FA" w:rsidRDefault="004B26FA"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56828"/>
    <w:rsid w:val="000A1E13"/>
    <w:rsid w:val="000E3C9A"/>
    <w:rsid w:val="000F0F62"/>
    <w:rsid w:val="0010123C"/>
    <w:rsid w:val="001141B3"/>
    <w:rsid w:val="00193FDC"/>
    <w:rsid w:val="00224DD8"/>
    <w:rsid w:val="00293152"/>
    <w:rsid w:val="002A20B1"/>
    <w:rsid w:val="002A640A"/>
    <w:rsid w:val="002E224F"/>
    <w:rsid w:val="003B1E67"/>
    <w:rsid w:val="003E7439"/>
    <w:rsid w:val="00424A90"/>
    <w:rsid w:val="00455BB0"/>
    <w:rsid w:val="004A142F"/>
    <w:rsid w:val="004B26FA"/>
    <w:rsid w:val="004C7C73"/>
    <w:rsid w:val="004D629C"/>
    <w:rsid w:val="006054BB"/>
    <w:rsid w:val="0061324A"/>
    <w:rsid w:val="006E7D07"/>
    <w:rsid w:val="00743371"/>
    <w:rsid w:val="007D0BA5"/>
    <w:rsid w:val="008453B5"/>
    <w:rsid w:val="008837A0"/>
    <w:rsid w:val="009C24E4"/>
    <w:rsid w:val="00A74173"/>
    <w:rsid w:val="00AA5AB9"/>
    <w:rsid w:val="00BA78FF"/>
    <w:rsid w:val="00C70396"/>
    <w:rsid w:val="00CC63C6"/>
    <w:rsid w:val="00D60615"/>
    <w:rsid w:val="00E02E96"/>
    <w:rsid w:val="00E26CFE"/>
    <w:rsid w:val="00E77E9F"/>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15:docId w15:val="{F0D003B2-65C9-4D81-811D-7EC2861E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7F447-E288-481E-AFC9-71E76B45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cp:lastModifiedBy>
  <cp:revision>26</cp:revision>
  <dcterms:created xsi:type="dcterms:W3CDTF">2017-12-11T18:19:00Z</dcterms:created>
  <dcterms:modified xsi:type="dcterms:W3CDTF">2017-12-12T08:41:00Z</dcterms:modified>
</cp:coreProperties>
</file>