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80" w:before="200"/>
        <w:jc w:val="center"/>
      </w:pPr>
      <w:r>
        <w:rPr>
          <w:rFonts w:ascii="Times New Roman" w:hAnsi="Times New Roman"/>
          <w:b/>
          <w:color w:val="000000"/>
          <w:sz w:val="32"/>
        </w:rPr>
        <w:t>BẢN TÍNH TOÁN THIẾT KẾ ĐỘNG LỰC HỌC, ĐỘNG HỌC VÀ ĐIỀU KHIỂN XE TỰ HÀNH (AGV)</w:t>
      </w:r>
    </w:p>
    <w:p>
      <w:pPr>
        <w:spacing w:line="288" w:lineRule="auto" w:after="280" w:before="40"/>
        <w:jc w:val="center"/>
      </w:pPr>
      <w:r>
        <w:rPr>
          <w:rFonts w:ascii="Times New Roman" w:hAnsi="Times New Roman"/>
          <w:b/>
          <w:color w:val="003366"/>
          <w:sz w:val="24"/>
        </w:rPr>
        <w:t>HỆ THỐNG THỰC TẾ: XE 1.75 KG, ĐỘNG CƠ GA25 280RPM, DRIVER I2C MKE-M18 VÀ NGUỒN PIN 3S WAVESHARE</w:t>
      </w:r>
    </w:p>
    <w:p>
      <w:pPr>
        <w:keepNext/>
        <w:spacing w:line="288" w:lineRule="auto" w:after="80" w:before="240"/>
        <w:jc w:val="left"/>
      </w:pPr>
      <w:r>
        <w:rPr>
          <w:rFonts w:ascii="Times New Roman" w:hAnsi="Times New Roman"/>
          <w:b/>
          <w:color w:val="003366"/>
          <w:sz w:val="26"/>
        </w:rPr>
        <w:t>1. TỔNG TẢI TRỌNG VÀ PHÂN BỔ KHỐI LƯỢNG THỰC TẾ</w:t>
      </w:r>
    </w:p>
    <w:p>
      <w:pPr>
        <w:spacing w:line="312" w:lineRule="auto" w:after="60" w:before="0"/>
        <w:jc w:val="left"/>
      </w:pPr>
      <w:r>
        <w:rPr>
          <w:rFonts w:ascii="Times New Roman" w:hAnsi="Times New Roman"/>
          <w:color w:val="000000"/>
          <w:sz w:val="24"/>
        </w:rPr>
        <w:t>Khối lượng thực tế cân được của xe sau khi lắp đặt hoàn chỉnh gồm khung gầm, khối pin 3S, bo mạch vi điều khiển, driver và 2 động cơ là m_thuc = 1.75 kg. Cấu hình cơ khí gồm 1 bánh tự lựa (caster) dẫn hướng phía trước và 2 bánh chủ động dẫn động độc lập phía sau.</w:t>
      </w:r>
    </w:p>
    <w:p>
      <w:pPr>
        <w:keepNext/>
        <w:spacing w:line="288" w:lineRule="auto" w:after="60" w:before="160"/>
        <w:jc w:val="left"/>
      </w:pPr>
      <w:r>
        <w:rPr>
          <w:rFonts w:ascii="Times New Roman" w:hAnsi="Times New Roman"/>
          <w:b/>
          <w:color w:val="000000"/>
          <w:sz w:val="24"/>
        </w:rPr>
        <w:t>1.1. Công thức tính tổng khối lượng thiết kế có hệ số an toàn</w:t>
      </w:r>
    </w:p>
    <w:p>
      <w:pPr>
        <w:spacing w:line="312" w:lineRule="auto" w:after="60" w:before="0"/>
        <w:jc w:val="left"/>
      </w:pPr>
      <w:r>
        <w:rPr>
          <w:rFonts w:ascii="Times New Roman" w:hAnsi="Times New Roman"/>
          <w:color w:val="000000"/>
          <w:sz w:val="24"/>
        </w:rPr>
        <w:t>Tổng khối lượng thiết kế là khối lượng dùng để tính toán động cơ, bằng khối lượng thực tế nhân với hệ số an toàn dự phòng (chọn k_s = 1.2, tương ứng tính dư thêm 20% tải để dự phòng phụ kiện và cáp nối phát sinh):</w:t>
      </w:r>
    </w:p>
    <w:p>
      <w:pPr>
        <w:spacing w:line="300" w:lineRule="auto" w:after="160" w:before="160"/>
        <w:jc w:val="center"/>
      </w:pPr>
      <m:oMathPara>
        <m:oMath>
          <m:r>
            <m:t>M=</m:t>
          </m:r>
          <m:sSub>
            <m:e>
              <m:r>
                <m:t>m</m:t>
              </m:r>
            </m:e>
            <m:sub>
              <m:r>
                <m:t>thuc</m:t>
              </m:r>
            </m:sub>
          </m:sSub>
          <m:r>
            <m:t>·</m:t>
          </m:r>
          <m:sSub>
            <m:e>
              <m:r>
                <m:t>k</m:t>
              </m:r>
            </m:e>
            <m:sub>
              <m:r>
                <m:t>s</m:t>
              </m:r>
            </m:sub>
          </m:sSub>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M: Tổng khối lượng tính toán của xe (đơn vị: kg).</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m_thuc: Khối lượng thực tế cân được của xe (m_thuc = 1.75 kg).</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k_s: Hệ số an toàn thiết kế (k_s = 1.2).</w:t>
      </w:r>
    </w:p>
    <w:p>
      <w:pPr>
        <w:spacing w:line="312" w:lineRule="auto" w:after="60" w:before="0"/>
        <w:jc w:val="left"/>
      </w:pPr>
      <w:r>
        <w:rPr>
          <w:rFonts w:ascii="Times New Roman" w:hAnsi="Times New Roman"/>
          <w:color w:val="000000"/>
          <w:sz w:val="24"/>
        </w:rPr>
        <w:t>Thay số vào công thức:</w:t>
      </w:r>
    </w:p>
    <w:p>
      <w:pPr>
        <w:spacing w:line="300" w:lineRule="auto" w:after="160" w:before="160"/>
        <w:jc w:val="center"/>
      </w:pPr>
      <m:oMathPara>
        <m:oMath>
          <m:r>
            <m:t>M=1.75·1.2=2.10</m:t>
          </m:r>
          <m:r>
            <m:rPr>
              <m:nor/>
            </m:rPr>
            <m:t> kg</m:t>
          </m:r>
        </m:oMath>
      </m:oMathPara>
    </w:p>
    <w:p>
      <w:pPr>
        <w:keepNext/>
        <w:spacing w:line="288" w:lineRule="auto" w:after="60" w:before="160"/>
        <w:jc w:val="left"/>
      </w:pPr>
      <w:r>
        <w:rPr>
          <w:rFonts w:ascii="Times New Roman" w:hAnsi="Times New Roman"/>
          <w:b/>
          <w:color w:val="000000"/>
          <w:sz w:val="24"/>
        </w:rPr>
        <w:t>1.2. Công thức tính trọng lực toàn xe</w:t>
      </w:r>
    </w:p>
    <w:p>
      <w:pPr>
        <w:spacing w:line="312" w:lineRule="auto" w:after="60" w:before="0"/>
        <w:jc w:val="left"/>
      </w:pPr>
      <w:r>
        <w:rPr>
          <w:rFonts w:ascii="Times New Roman" w:hAnsi="Times New Roman"/>
          <w:color w:val="000000"/>
          <w:sz w:val="24"/>
        </w:rPr>
        <w:t>Trọng lực là lực hút của Trái Đất tác dụng lên toàn bộ khối lượng xe theo phương thẳng đứng vuông góc với mặt sàn:</w:t>
      </w:r>
    </w:p>
    <w:p>
      <w:pPr>
        <w:spacing w:line="300" w:lineRule="auto" w:after="160" w:before="160"/>
        <w:jc w:val="center"/>
      </w:pPr>
      <m:oMathPara>
        <m:oMath>
          <m:r>
            <m:t>P=M·g</m:t>
          </m:r>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P: Trọng lực toàn phần của xe (đơn vị: N).</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M: Tổng khối lượng tính toán (M = 2.10 kg).</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g: Gia tốc trọng trường (lấy chuẩn g = 9.81 m/s²).</w:t>
      </w:r>
    </w:p>
    <w:p>
      <w:pPr>
        <w:spacing w:line="312" w:lineRule="auto" w:after="60" w:before="0"/>
        <w:jc w:val="left"/>
      </w:pPr>
      <w:r>
        <w:rPr>
          <w:rFonts w:ascii="Times New Roman" w:hAnsi="Times New Roman"/>
          <w:color w:val="000000"/>
          <w:sz w:val="24"/>
        </w:rPr>
        <w:t>Thay số:</w:t>
      </w:r>
    </w:p>
    <w:p>
      <w:pPr>
        <w:spacing w:line="300" w:lineRule="auto" w:after="160" w:before="160"/>
        <w:jc w:val="center"/>
      </w:pPr>
      <m:oMathPara>
        <m:oMath>
          <m:r>
            <m:t>P=2.10·9.81=20.601</m:t>
          </m:r>
          <m:r>
            <m:rPr>
              <m:nor/>
            </m:rPr>
            <m:t> N</m:t>
          </m:r>
        </m:oMath>
      </m:oMathPara>
    </w:p>
    <w:p>
      <w:pPr>
        <w:keepNext/>
        <w:spacing w:line="288" w:lineRule="auto" w:after="60" w:before="160"/>
        <w:jc w:val="left"/>
      </w:pPr>
      <w:r>
        <w:rPr>
          <w:rFonts w:ascii="Times New Roman" w:hAnsi="Times New Roman"/>
          <w:b/>
          <w:color w:val="000000"/>
          <w:sz w:val="24"/>
        </w:rPr>
        <w:t>1.3. Phân bổ tải trọng lên các cụm bánh xe</w:t>
      </w:r>
    </w:p>
    <w:p>
      <w:pPr>
        <w:spacing w:line="312" w:lineRule="auto" w:after="60" w:before="0"/>
        <w:jc w:val="left"/>
      </w:pPr>
      <w:r>
        <w:rPr>
          <w:rFonts w:ascii="Times New Roman" w:hAnsi="Times New Roman"/>
          <w:color w:val="000000"/>
          <w:sz w:val="24"/>
        </w:rPr>
        <w:t>Để 2 bánh dẫn động phía sau có đủ ma sát bám sàn, tránh hiện tượng trượt quay khi khởi động hoặc phanh, đồng thời bánh caster trước đủ nhẹ để chuyển hướng mượt, tải trọng phân bổ theo tỷ lệ 70% đè lên 2 bánh sau và 30% đè lên bánh trước:</w:t>
      </w:r>
    </w:p>
    <w:p>
      <w:pPr>
        <w:spacing w:line="312" w:lineRule="auto" w:after="60" w:before="0"/>
        <w:jc w:val="left"/>
      </w:pPr>
      <w:r>
        <w:rPr>
          <w:rFonts w:ascii="Times New Roman" w:hAnsi="Times New Roman"/>
          <w:color w:val="000000"/>
          <w:sz w:val="24"/>
        </w:rPr>
        <w:t>1. Trọng lực dồn lên 2 bánh dẫn động sau:</w:t>
      </w:r>
    </w:p>
    <w:p>
      <w:pPr>
        <w:spacing w:line="300" w:lineRule="auto" w:after="160" w:before="160"/>
        <w:jc w:val="center"/>
      </w:pPr>
      <m:oMathPara>
        <m:oMath>
          <m:sSub>
            <m:e>
              <m:r>
                <m:t>P</m:t>
              </m:r>
            </m:e>
            <m:sub>
              <m:r>
                <m:t>sau</m:t>
              </m:r>
            </m:sub>
          </m:sSub>
          <m:r>
            <m:t>=0.70·P=0.70·20.601=14.42</m:t>
          </m:r>
          <m:r>
            <m:rPr>
              <m:nor/>
            </m:rPr>
            <m:t> N</m:t>
          </m:r>
        </m:oMath>
      </m:oMathPara>
    </w:p>
    <w:p>
      <w:pPr>
        <w:spacing w:line="312" w:lineRule="auto" w:after="60" w:before="0"/>
        <w:jc w:val="left"/>
      </w:pPr>
      <w:r>
        <w:rPr>
          <w:rFonts w:ascii="Times New Roman" w:hAnsi="Times New Roman"/>
          <w:color w:val="000000"/>
          <w:sz w:val="24"/>
        </w:rPr>
        <w:t>Mỗi bánh sau chịu tải trọng:</w:t>
      </w:r>
    </w:p>
    <w:p>
      <w:pPr>
        <w:spacing w:line="300" w:lineRule="auto" w:after="160" w:before="160"/>
        <w:jc w:val="center"/>
      </w:pPr>
      <m:oMathPara>
        <m:oMath>
          <m:sSub>
            <m:e>
              <m:r>
                <m:t>P</m:t>
              </m:r>
            </m:e>
            <m:sub>
              <m:r>
                <m:t>banh_sau</m:t>
              </m:r>
            </m:sub>
          </m:sSub>
          <m:r>
            <m:t>=</m:t>
          </m:r>
          <m:f>
            <m:fPr>
              <m:type m:val="bar"/>
            </m:fPr>
            <m:num>
              <m:argPr>
                <m:scrLvl m:val="0"/>
              </m:argPr>
              <m:sSub>
                <m:e>
                  <m:argPr>
                    <m:scrLvl m:val="0"/>
                  </m:argPr>
                  <m:r>
                    <m:t>P</m:t>
                  </m:r>
                </m:e>
                <m:sub>
                  <m:argPr>
                    <m:scrLvl m:val="0"/>
                  </m:argPr>
                  <m:r>
                    <m:t>sau</m:t>
                  </m:r>
                </m:sub>
              </m:sSub>
            </m:num>
            <m:den>
              <m:argPr>
                <m:scrLvl m:val="0"/>
              </m:argPr>
              <m:r>
                <m:t>2</m:t>
              </m:r>
            </m:den>
          </m:f>
          <m:r>
            <m:t>=</m:t>
          </m:r>
          <m:f>
            <m:fPr>
              <m:type m:val="bar"/>
            </m:fPr>
            <m:num>
              <m:argPr>
                <m:scrLvl m:val="0"/>
              </m:argPr>
              <m:r>
                <m:t>14.42</m:t>
              </m:r>
            </m:num>
            <m:den>
              <m:argPr>
                <m:scrLvl m:val="0"/>
              </m:argPr>
              <m:r>
                <m:t>2</m:t>
              </m:r>
            </m:den>
          </m:f>
          <m:r>
            <m:t>=7.21</m:t>
          </m:r>
          <m:r>
            <m:rPr>
              <m:nor/>
            </m:rPr>
            <m:t> N</m:t>
          </m:r>
          <m:r>
            <m:t>≈0.735</m:t>
          </m:r>
          <m:r>
            <m:rPr>
              <m:nor/>
            </m:rPr>
            <m:t> kg/bánh</m:t>
          </m:r>
        </m:oMath>
      </m:oMathPara>
    </w:p>
    <w:p>
      <w:pPr>
        <w:spacing w:line="312" w:lineRule="auto" w:after="60" w:before="0"/>
        <w:jc w:val="left"/>
      </w:pPr>
      <w:r>
        <w:rPr>
          <w:rFonts w:ascii="Times New Roman" w:hAnsi="Times New Roman"/>
          <w:color w:val="000000"/>
          <w:sz w:val="24"/>
        </w:rPr>
        <w:t>2. Trọng lực dồn lên bánh caster trước:</w:t>
      </w:r>
    </w:p>
    <w:p>
      <w:pPr>
        <w:spacing w:line="300" w:lineRule="auto" w:after="160" w:before="160"/>
        <w:jc w:val="center"/>
      </w:pPr>
      <m:oMathPara>
        <m:oMath>
          <m:sSub>
            <m:e>
              <m:r>
                <m:t>P</m:t>
              </m:r>
            </m:e>
            <m:sub>
              <m:r>
                <m:t>caster</m:t>
              </m:r>
            </m:sub>
          </m:sSub>
          <m:r>
            <m:t>=0.30·P=0.30·20.601=6.18</m:t>
          </m:r>
          <m:r>
            <m:rPr>
              <m:nor/>
            </m:rPr>
            <m:t> N</m:t>
          </m:r>
          <m:r>
            <m:t>≈0.630</m:t>
          </m:r>
          <m:r>
            <m:rPr>
              <m:nor/>
            </m:rPr>
            <m:t> kg</m:t>
          </m:r>
        </m:oMath>
      </m:oMathPara>
    </w:p>
    <w:p>
      <w:pPr>
        <w:keepNext/>
        <w:spacing w:line="288" w:lineRule="auto" w:after="80" w:before="240"/>
        <w:jc w:val="left"/>
      </w:pPr>
      <w:r>
        <w:rPr>
          <w:rFonts w:ascii="Times New Roman" w:hAnsi="Times New Roman"/>
          <w:b/>
          <w:color w:val="003366"/>
          <w:sz w:val="26"/>
        </w:rPr>
        <w:t>2. THÔNG SỐ HÌNH HỌC BÁNH XE THỰC TẾ</w:t>
      </w:r>
    </w:p>
    <w:p>
      <w:pPr>
        <w:spacing w:line="312" w:lineRule="auto" w:after="60" w:before="0"/>
        <w:jc w:val="left"/>
      </w:pPr>
      <w:r>
        <w:rPr>
          <w:rFonts w:ascii="Times New Roman" w:hAnsi="Times New Roman"/>
          <w:color w:val="000000"/>
          <w:sz w:val="24"/>
        </w:rPr>
        <w:t>Bánh xe đi kèm bộ động cơ GA25 có chu vi vòng tròn ngoài đo được trực tiếp bằng thước dây là C = 23 cm (0.23 m). Khoảng cách giữa hai tâm bánh xe dẫn động sau đo được là L = 18.75 cm (0.1875 m).</w:t>
      </w:r>
    </w:p>
    <w:p>
      <w:pPr>
        <w:keepNext/>
        <w:spacing w:line="288" w:lineRule="auto" w:after="60" w:before="160"/>
        <w:jc w:val="left"/>
      </w:pPr>
      <w:r>
        <w:rPr>
          <w:rFonts w:ascii="Times New Roman" w:hAnsi="Times New Roman"/>
          <w:b/>
          <w:color w:val="000000"/>
          <w:sz w:val="24"/>
        </w:rPr>
        <w:t>2.1. Công thức tính đường kính và bán kính bánh xe</w:t>
      </w:r>
    </w:p>
    <w:p>
      <w:pPr>
        <w:spacing w:line="312" w:lineRule="auto" w:after="60" w:before="0"/>
        <w:jc w:val="left"/>
      </w:pPr>
      <w:r>
        <w:rPr>
          <w:rFonts w:ascii="Times New Roman" w:hAnsi="Times New Roman"/>
          <w:color w:val="000000"/>
          <w:sz w:val="24"/>
        </w:rPr>
        <w:t>Đường kính bánh xe được tính từ chu vi theo công thức hình học:</w:t>
      </w:r>
    </w:p>
    <w:p>
      <w:pPr>
        <w:spacing w:line="300" w:lineRule="auto" w:after="160" w:before="160"/>
        <w:jc w:val="center"/>
      </w:pPr>
      <m:oMathPara>
        <m:oMath>
          <m:r>
            <m:t>D=</m:t>
          </m:r>
          <m:f>
            <m:fPr>
              <m:type m:val="bar"/>
            </m:fPr>
            <m:num>
              <m:argPr>
                <m:scrLvl m:val="0"/>
              </m:argPr>
              <m:r>
                <m:t>C</m:t>
              </m:r>
            </m:num>
            <m:den>
              <m:argPr>
                <m:scrLvl m:val="0"/>
              </m:argPr>
              <m:r>
                <m:t>π</m:t>
              </m:r>
            </m:den>
          </m:f>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D: Đường kính bánh xe (đơn vị: m).</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C: Chu vi bánh xe (C = 0.23 m).</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pi: Hằng số Pi (lấy 3.1416).</w:t>
      </w:r>
    </w:p>
    <w:p>
      <w:pPr>
        <w:spacing w:line="312" w:lineRule="auto" w:after="60" w:before="0"/>
        <w:jc w:val="left"/>
      </w:pPr>
      <w:r>
        <w:rPr>
          <w:rFonts w:ascii="Times New Roman" w:hAnsi="Times New Roman"/>
          <w:color w:val="000000"/>
          <w:sz w:val="24"/>
        </w:rPr>
        <w:t>Thay số:</w:t>
      </w:r>
    </w:p>
    <w:p>
      <w:pPr>
        <w:spacing w:line="300" w:lineRule="auto" w:after="160" w:before="160"/>
        <w:jc w:val="center"/>
      </w:pPr>
      <m:oMathPara>
        <m:oMath>
          <m:r>
            <m:t>D=</m:t>
          </m:r>
          <m:f>
            <m:fPr>
              <m:type m:val="bar"/>
            </m:fPr>
            <m:num>
              <m:argPr>
                <m:scrLvl m:val="0"/>
              </m:argPr>
              <m:r>
                <m:t>0.23</m:t>
              </m:r>
            </m:num>
            <m:den>
              <m:argPr>
                <m:scrLvl m:val="0"/>
              </m:argPr>
              <m:r>
                <m:t>3.1416</m:t>
              </m:r>
            </m:den>
          </m:f>
          <m:r>
            <m:t>≈0.0732</m:t>
          </m:r>
          <m:r>
            <m:rPr>
              <m:nor/>
            </m:rPr>
            <m:t> m</m:t>
          </m:r>
          <m:r>
            <m:t>=73.2</m:t>
          </m:r>
          <m:r>
            <m:rPr>
              <m:nor/>
            </m:rPr>
            <m:t> mm</m:t>
          </m:r>
        </m:oMath>
      </m:oMathPara>
    </w:p>
    <w:p>
      <w:pPr>
        <w:spacing w:line="312" w:lineRule="auto" w:after="60" w:before="0"/>
        <w:jc w:val="left"/>
      </w:pPr>
      <w:r>
        <w:rPr>
          <w:rFonts w:ascii="Times New Roman" w:hAnsi="Times New Roman"/>
          <w:color w:val="000000"/>
          <w:sz w:val="24"/>
        </w:rPr>
        <w:t>Bán kính bánh xe bằng một nửa đường kính:</w:t>
      </w:r>
    </w:p>
    <w:p>
      <w:pPr>
        <w:spacing w:line="300" w:lineRule="auto" w:after="160" w:before="160"/>
        <w:jc w:val="center"/>
      </w:pPr>
      <m:oMathPara>
        <m:oMath>
          <m:r>
            <m:t>R=</m:t>
          </m:r>
          <m:f>
            <m:fPr>
              <m:type m:val="bar"/>
            </m:fPr>
            <m:num>
              <m:argPr>
                <m:scrLvl m:val="0"/>
              </m:argPr>
              <m:r>
                <m:t>D</m:t>
              </m:r>
            </m:num>
            <m:den>
              <m:argPr>
                <m:scrLvl m:val="0"/>
              </m:argPr>
              <m:r>
                <m:t>2</m:t>
              </m:r>
            </m:den>
          </m:f>
          <m:r>
            <m:t>=</m:t>
          </m:r>
          <m:f>
            <m:fPr>
              <m:type m:val="bar"/>
            </m:fPr>
            <m:num>
              <m:argPr>
                <m:scrLvl m:val="0"/>
              </m:argPr>
              <m:r>
                <m:t>0.0732</m:t>
              </m:r>
            </m:num>
            <m:den>
              <m:argPr>
                <m:scrLvl m:val="0"/>
              </m:argPr>
              <m:r>
                <m:t>2</m:t>
              </m:r>
            </m:den>
          </m:f>
          <m:r>
            <m:t>=0.0366</m:t>
          </m:r>
          <m:r>
            <m:rPr>
              <m:nor/>
            </m:rPr>
            <m:t> m</m:t>
          </m:r>
          <m:r>
            <m:t>=36.6</m:t>
          </m:r>
          <m:r>
            <m:rPr>
              <m:nor/>
            </m:rPr>
            <m:t> mm</m:t>
          </m:r>
        </m:oMath>
      </m:oMathPara>
    </w:p>
    <w:p>
      <w:pPr>
        <w:keepNext/>
        <w:spacing w:line="288" w:lineRule="auto" w:after="80" w:before="240"/>
        <w:jc w:val="left"/>
      </w:pPr>
      <w:r>
        <w:rPr>
          <w:rFonts w:ascii="Times New Roman" w:hAnsi="Times New Roman"/>
          <w:b/>
          <w:color w:val="003366"/>
          <w:sz w:val="26"/>
        </w:rPr>
        <w:t>3. TÍNH TOÁN LỰC CẢN VÀ MÔ-MEN XOẮN YÊU CẦU</w:t>
      </w:r>
    </w:p>
    <w:p>
      <w:pPr>
        <w:keepNext/>
        <w:spacing w:line="288" w:lineRule="auto" w:after="60" w:before="160"/>
        <w:jc w:val="left"/>
      </w:pPr>
      <w:r>
        <w:rPr>
          <w:rFonts w:ascii="Times New Roman" w:hAnsi="Times New Roman"/>
          <w:b/>
          <w:color w:val="000000"/>
          <w:sz w:val="24"/>
        </w:rPr>
        <w:t>3.1. Công thức tính lực cản lăn</w:t>
      </w:r>
    </w:p>
    <w:p>
      <w:pPr>
        <w:spacing w:line="312" w:lineRule="auto" w:after="60" w:before="0"/>
        <w:jc w:val="left"/>
      </w:pPr>
      <w:r>
        <w:rPr>
          <w:rFonts w:ascii="Times New Roman" w:hAnsi="Times New Roman"/>
          <w:color w:val="000000"/>
          <w:sz w:val="24"/>
        </w:rPr>
        <w:t>Lực cản lăn xuất hiện do ma sát tiếp xúc và biến dạng giữa lốp cao su của bánh xe với mặt sàn phẳng khi xe di chuyển đều:</w:t>
      </w:r>
    </w:p>
    <w:p>
      <w:pPr>
        <w:spacing w:line="300" w:lineRule="auto" w:after="160" w:before="160"/>
        <w:jc w:val="center"/>
      </w:pPr>
      <m:oMathPara>
        <m:oMath>
          <m:sSub>
            <m:e>
              <m:r>
                <m:t>F</m:t>
              </m:r>
            </m:e>
            <m:sub>
              <m:r>
                <m:t>lan</m:t>
              </m:r>
            </m:sub>
          </m:sSub>
          <m:r>
            <m:t>=μ·P=μ·M·g</m:t>
          </m:r>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F_lan: Lực cản lăn của xe (đơn vị: N).</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mu: Hệ số cản lăn sàn gạch/gỗ phẳng (lấy chuẩn mu = 0.02).</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P: Trọng lực toàn xe (P = 20.601 N).</w:t>
      </w:r>
    </w:p>
    <w:p>
      <w:pPr>
        <w:spacing w:line="312" w:lineRule="auto" w:after="60" w:before="0"/>
        <w:jc w:val="left"/>
      </w:pPr>
      <w:r>
        <w:rPr>
          <w:rFonts w:ascii="Times New Roman" w:hAnsi="Times New Roman"/>
          <w:color w:val="000000"/>
          <w:sz w:val="24"/>
        </w:rPr>
        <w:t>Thay số:</w:t>
      </w:r>
    </w:p>
    <w:p>
      <w:pPr>
        <w:spacing w:line="300" w:lineRule="auto" w:after="160" w:before="160"/>
        <w:jc w:val="center"/>
      </w:pPr>
      <m:oMathPara>
        <m:oMath>
          <m:sSub>
            <m:e>
              <m:r>
                <m:t>F</m:t>
              </m:r>
            </m:e>
            <m:sub>
              <m:r>
                <m:t>lan</m:t>
              </m:r>
            </m:sub>
          </m:sSub>
          <m:r>
            <m:t>=0.02·20.601=0.412</m:t>
          </m:r>
          <m:r>
            <m:rPr>
              <m:nor/>
            </m:rPr>
            <m:t> N</m:t>
          </m:r>
        </m:oMath>
      </m:oMathPara>
    </w:p>
    <w:p>
      <w:pPr>
        <w:keepNext/>
        <w:spacing w:line="288" w:lineRule="auto" w:after="60" w:before="160"/>
        <w:jc w:val="left"/>
      </w:pPr>
      <w:r>
        <w:rPr>
          <w:rFonts w:ascii="Times New Roman" w:hAnsi="Times New Roman"/>
          <w:b/>
          <w:color w:val="000000"/>
          <w:sz w:val="24"/>
        </w:rPr>
        <w:t>3.2. Công thức tính lực quán tính khi tăng tốc</w:t>
      </w:r>
    </w:p>
    <w:p>
      <w:pPr>
        <w:spacing w:line="312" w:lineRule="auto" w:after="60" w:before="0"/>
        <w:jc w:val="left"/>
      </w:pPr>
      <w:r>
        <w:rPr>
          <w:rFonts w:ascii="Times New Roman" w:hAnsi="Times New Roman"/>
          <w:color w:val="000000"/>
          <w:sz w:val="24"/>
        </w:rPr>
        <w:t>Lực quán tính là lực cản trở gia tốc khi xe bắt đầu tăng tốc từ vị trí đứng yên lên tốc độ định mức theo Định luật II Newton:</w:t>
      </w:r>
    </w:p>
    <w:p>
      <w:pPr>
        <w:spacing w:line="300" w:lineRule="auto" w:after="160" w:before="160"/>
        <w:jc w:val="center"/>
      </w:pPr>
      <m:oMathPara>
        <m:oMath>
          <m:sSub>
            <m:e>
              <m:r>
                <m:t>F</m:t>
              </m:r>
            </m:e>
            <m:sub>
              <m:r>
                <m:t>qt</m:t>
              </m:r>
            </m:sub>
          </m:sSub>
          <m:r>
            <m:t>=M·a</m:t>
          </m:r>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F_qt: Lực quán tính khi tăng tốc (đơn vị: N).</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M: Tổng khối lượng tính toán (M = 2.10 kg).</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a: Gia tốc tăng tốc mong muốn (chọn a = 0.3 m/s² để xe khởi động êm mượt, không giật trượt bánh).</w:t>
      </w:r>
    </w:p>
    <w:p>
      <w:pPr>
        <w:spacing w:line="312" w:lineRule="auto" w:after="60" w:before="0"/>
        <w:jc w:val="left"/>
      </w:pPr>
      <w:r>
        <w:rPr>
          <w:rFonts w:ascii="Times New Roman" w:hAnsi="Times New Roman"/>
          <w:color w:val="000000"/>
          <w:sz w:val="24"/>
        </w:rPr>
        <w:t>Thay số:</w:t>
      </w:r>
    </w:p>
    <w:p>
      <w:pPr>
        <w:spacing w:line="300" w:lineRule="auto" w:after="160" w:before="160"/>
        <w:jc w:val="center"/>
      </w:pPr>
      <m:oMathPara>
        <m:oMath>
          <m:sSub>
            <m:e>
              <m:r>
                <m:t>F</m:t>
              </m:r>
            </m:e>
            <m:sub>
              <m:r>
                <m:t>qt</m:t>
              </m:r>
            </m:sub>
          </m:sSub>
          <m:r>
            <m:t>=2.10·0.3=0.630</m:t>
          </m:r>
          <m:r>
            <m:rPr>
              <m:nor/>
            </m:rPr>
            <m:t> N</m:t>
          </m:r>
        </m:oMath>
      </m:oMathPara>
    </w:p>
    <w:p>
      <w:pPr>
        <w:keepNext/>
        <w:spacing w:line="288" w:lineRule="auto" w:after="60" w:before="160"/>
        <w:jc w:val="left"/>
      </w:pPr>
      <w:r>
        <w:rPr>
          <w:rFonts w:ascii="Times New Roman" w:hAnsi="Times New Roman"/>
          <w:b/>
          <w:color w:val="000000"/>
          <w:sz w:val="24"/>
        </w:rPr>
        <w:t>3.3. Tổng lực kéo yêu cầu toàn xe và lực đẩy mỗi bánh</w:t>
      </w:r>
    </w:p>
    <w:p>
      <w:pPr>
        <w:spacing w:line="312" w:lineRule="auto" w:after="60" w:before="0"/>
        <w:jc w:val="left"/>
      </w:pPr>
      <w:r>
        <w:rPr>
          <w:rFonts w:ascii="Times New Roman" w:hAnsi="Times New Roman"/>
          <w:color w:val="000000"/>
          <w:sz w:val="24"/>
        </w:rPr>
        <w:t>Tổng lực kéo là hợp lực động cơ cần tạo ra tại thời điểm khởi động tăng tốc:</w:t>
      </w:r>
    </w:p>
    <w:p>
      <w:pPr>
        <w:spacing w:line="300" w:lineRule="auto" w:after="160" w:before="160"/>
        <w:jc w:val="center"/>
      </w:pPr>
      <m:oMathPara>
        <m:oMath>
          <m:sSub>
            <m:e>
              <m:r>
                <m:t>F</m:t>
              </m:r>
            </m:e>
            <m:sub>
              <m:r>
                <m:t>keo</m:t>
              </m:r>
            </m:sub>
          </m:sSub>
          <m:r>
            <m:t>=</m:t>
          </m:r>
          <m:sSub>
            <m:e>
              <m:r>
                <m:t>F</m:t>
              </m:r>
            </m:e>
            <m:sub>
              <m:r>
                <m:t>lan</m:t>
              </m:r>
            </m:sub>
          </m:sSub>
          <m:r>
            <m:t>+</m:t>
          </m:r>
          <m:sSub>
            <m:e>
              <m:r>
                <m:t>F</m:t>
              </m:r>
            </m:e>
            <m:sub>
              <m:r>
                <m:t>qt</m:t>
              </m:r>
            </m:sub>
          </m:sSub>
          <m:r>
            <m:t>=0.412+0.630=1.042</m:t>
          </m:r>
          <m:r>
            <m:rPr>
              <m:nor/>
            </m:rPr>
            <m:t> N</m:t>
          </m:r>
        </m:oMath>
      </m:oMathPara>
    </w:p>
    <w:p>
      <w:pPr>
        <w:spacing w:line="312" w:lineRule="auto" w:after="60" w:before="0"/>
        <w:jc w:val="left"/>
      </w:pPr>
      <w:r>
        <w:rPr>
          <w:rFonts w:ascii="Times New Roman" w:hAnsi="Times New Roman"/>
          <w:color w:val="000000"/>
          <w:sz w:val="24"/>
        </w:rPr>
        <w:t>Mỗi bánh dẫn động sau cần tạo ra một lực đẩy tiếp tuyến:</w:t>
      </w:r>
    </w:p>
    <w:p>
      <w:pPr>
        <w:spacing w:line="300" w:lineRule="auto" w:after="160" w:before="160"/>
        <w:jc w:val="center"/>
      </w:pPr>
      <m:oMathPara>
        <m:oMath>
          <m:sSub>
            <m:e>
              <m:r>
                <m:t>F</m:t>
              </m:r>
            </m:e>
            <m:sub>
              <m:r>
                <m:t>banh</m:t>
              </m:r>
            </m:sub>
          </m:sSub>
          <m:r>
            <m:t>=</m:t>
          </m:r>
          <m:f>
            <m:fPr>
              <m:type m:val="bar"/>
            </m:fPr>
            <m:num>
              <m:argPr>
                <m:scrLvl m:val="0"/>
              </m:argPr>
              <m:sSub>
                <m:e>
                  <m:argPr>
                    <m:scrLvl m:val="0"/>
                  </m:argPr>
                  <m:r>
                    <m:t>F</m:t>
                  </m:r>
                </m:e>
                <m:sub>
                  <m:argPr>
                    <m:scrLvl m:val="0"/>
                  </m:argPr>
                  <m:r>
                    <m:t>keo</m:t>
                  </m:r>
                </m:sub>
              </m:sSub>
            </m:num>
            <m:den>
              <m:argPr>
                <m:scrLvl m:val="0"/>
              </m:argPr>
              <m:r>
                <m:t>2</m:t>
              </m:r>
            </m:den>
          </m:f>
          <m:r>
            <m:t>=</m:t>
          </m:r>
          <m:f>
            <m:fPr>
              <m:type m:val="bar"/>
            </m:fPr>
            <m:num>
              <m:argPr>
                <m:scrLvl m:val="0"/>
              </m:argPr>
              <m:r>
                <m:t>1.042</m:t>
              </m:r>
            </m:num>
            <m:den>
              <m:argPr>
                <m:scrLvl m:val="0"/>
              </m:argPr>
              <m:r>
                <m:t>2</m:t>
              </m:r>
            </m:den>
          </m:f>
          <m:r>
            <m:t>=0.521</m:t>
          </m:r>
          <m:r>
            <m:rPr>
              <m:nor/>
            </m:rPr>
            <m:t> N</m:t>
          </m:r>
        </m:oMath>
      </m:oMathPara>
    </w:p>
    <w:p>
      <w:pPr>
        <w:keepNext/>
        <w:spacing w:line="288" w:lineRule="auto" w:after="60" w:before="160"/>
        <w:jc w:val="left"/>
      </w:pPr>
      <w:r>
        <w:rPr>
          <w:rFonts w:ascii="Times New Roman" w:hAnsi="Times New Roman"/>
          <w:b/>
          <w:color w:val="000000"/>
          <w:sz w:val="24"/>
        </w:rPr>
        <w:t>3.4. Mô-men xoắn cần thiết trên trục bánh xe</w:t>
      </w:r>
    </w:p>
    <w:p>
      <w:pPr>
        <w:spacing w:line="312" w:lineRule="auto" w:after="60" w:before="0"/>
        <w:jc w:val="left"/>
      </w:pPr>
      <w:r>
        <w:rPr>
          <w:rFonts w:ascii="Times New Roman" w:hAnsi="Times New Roman"/>
          <w:color w:val="000000"/>
          <w:sz w:val="24"/>
        </w:rPr>
        <w:t>Mô-men xoắn yêu cầu là tích số giữa lực đẩy tiếp tuyến với bán kính bánh xe, chia cho hiệu suất truyền động:</w:t>
      </w:r>
    </w:p>
    <w:p>
      <w:pPr>
        <w:spacing w:line="300" w:lineRule="auto" w:after="160" w:before="160"/>
        <w:jc w:val="center"/>
      </w:pPr>
      <m:oMathPara>
        <m:oMath>
          <m:sSub>
            <m:e>
              <m:r>
                <m:t>T</m:t>
              </m:r>
            </m:e>
            <m:sub>
              <m:r>
                <m:t>banh</m:t>
              </m:r>
            </m:sub>
          </m:sSub>
          <m:r>
            <m:t>=</m:t>
          </m:r>
          <m:f>
            <m:fPr>
              <m:type m:val="bar"/>
            </m:fPr>
            <m:num>
              <m:argPr>
                <m:scrLvl m:val="0"/>
              </m:argPr>
              <m:sSub>
                <m:e>
                  <m:argPr>
                    <m:scrLvl m:val="0"/>
                  </m:argPr>
                  <m:r>
                    <m:t>F</m:t>
                  </m:r>
                </m:e>
                <m:sub>
                  <m:argPr>
                    <m:scrLvl m:val="0"/>
                  </m:argPr>
                  <m:r>
                    <m:t>banh</m:t>
                  </m:r>
                </m:sub>
              </m:sSub>
              <m:r>
                <m:t>·R</m:t>
              </m:r>
            </m:num>
            <m:den>
              <m:argPr>
                <m:scrLvl m:val="0"/>
              </m:argPr>
              <m:r>
                <m:t>η</m:t>
              </m:r>
            </m:den>
          </m:f>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T_banh: Mô-men xoắn yêu cầu trên trục bánh (đơn vị: N.m).</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F_banh: Lực đẩy mỗi bánh (F_banh = 0.521 N).</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R: Bán kính bánh xe (R = 0.0366 m).</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eta: Hiệu suất truyền động cơ khí hộp số (chọn eta = 0.85).</w:t>
      </w:r>
    </w:p>
    <w:p>
      <w:pPr>
        <w:spacing w:line="312" w:lineRule="auto" w:after="60" w:before="0"/>
        <w:jc w:val="left"/>
      </w:pPr>
      <w:r>
        <w:rPr>
          <w:rFonts w:ascii="Times New Roman" w:hAnsi="Times New Roman"/>
          <w:color w:val="000000"/>
          <w:sz w:val="24"/>
        </w:rPr>
        <w:t>Thay số:</w:t>
      </w:r>
    </w:p>
    <w:p>
      <w:pPr>
        <w:spacing w:line="300" w:lineRule="auto" w:after="160" w:before="160"/>
        <w:jc w:val="center"/>
      </w:pPr>
      <m:oMathPara>
        <m:oMath>
          <m:sSub>
            <m:e>
              <m:r>
                <m:t>T</m:t>
              </m:r>
            </m:e>
            <m:sub>
              <m:r>
                <m:t>banh</m:t>
              </m:r>
            </m:sub>
          </m:sSub>
          <m:r>
            <m:t>=</m:t>
          </m:r>
          <m:f>
            <m:fPr>
              <m:type m:val="bar"/>
            </m:fPr>
            <m:num>
              <m:argPr>
                <m:scrLvl m:val="0"/>
              </m:argPr>
              <m:r>
                <m:t>0.521·0.0366</m:t>
              </m:r>
            </m:num>
            <m:den>
              <m:argPr>
                <m:scrLvl m:val="0"/>
              </m:argPr>
              <m:r>
                <m:t>0.85</m:t>
              </m:r>
            </m:den>
          </m:f>
          <m:r>
            <m:t>=0.0224</m:t>
          </m:r>
          <m:r>
            <m:rPr>
              <m:nor/>
            </m:rPr>
            <m:t> N</m:t>
          </m:r>
          <m:r>
            <m:t>·</m:t>
          </m:r>
          <m:r>
            <m:rPr>
              <m:nor/>
            </m:rPr>
            <m:t>m</m:t>
          </m:r>
          <m:r>
            <m:t>=0.228</m:t>
          </m:r>
          <m:r>
            <m:rPr>
              <m:nor/>
            </m:rPr>
            <m:t> kg</m:t>
          </m:r>
          <m:r>
            <m:t>·</m:t>
          </m:r>
          <m:r>
            <m:rPr>
              <m:nor/>
            </m:rPr>
            <m:t>cm</m:t>
          </m:r>
        </m:oMath>
      </m:oMathPara>
    </w:p>
    <w:p>
      <w:pPr>
        <w:spacing w:line="312" w:lineRule="auto" w:after="60" w:before="0"/>
        <w:jc w:val="left"/>
      </w:pPr>
      <w:r>
        <w:rPr>
          <w:rFonts w:ascii="Times New Roman" w:hAnsi="Times New Roman"/>
          <w:color w:val="000000"/>
          <w:sz w:val="24"/>
        </w:rPr>
        <w:t>Áp dụng hệ số an toàn dự trữ công suất k_m = 1.5:</w:t>
      </w:r>
    </w:p>
    <w:p>
      <w:pPr>
        <w:spacing w:line="300" w:lineRule="auto" w:after="160" w:before="160"/>
        <w:jc w:val="center"/>
      </w:pPr>
      <m:oMathPara>
        <m:oMath>
          <m:sSub>
            <m:e>
              <m:r>
                <m:t>T</m:t>
              </m:r>
            </m:e>
            <m:sub>
              <m:r>
                <m:t>chon</m:t>
              </m:r>
            </m:sub>
          </m:sSub>
          <m:r>
            <m:t>≥</m:t>
          </m:r>
          <m:sSub>
            <m:e>
              <m:r>
                <m:t>T</m:t>
              </m:r>
            </m:e>
            <m:sub>
              <m:r>
                <m:t>banh</m:t>
              </m:r>
            </m:sub>
          </m:sSub>
          <m:r>
            <m:t>·1.5=0.228·1.5=0.342</m:t>
          </m:r>
          <m:r>
            <m:rPr>
              <m:nor/>
            </m:rPr>
            <m:t> kg</m:t>
          </m:r>
          <m:r>
            <m:t>·</m:t>
          </m:r>
          <m:r>
            <m:rPr>
              <m:nor/>
            </m:rPr>
            <m:t>cm</m:t>
          </m:r>
        </m:oMath>
      </m:oMathPara>
    </w:p>
    <w:p>
      <w:pPr>
        <w:keepNext/>
        <w:spacing w:line="288" w:lineRule="auto" w:after="80" w:before="240"/>
        <w:jc w:val="left"/>
      </w:pPr>
      <w:r>
        <w:rPr>
          <w:rFonts w:ascii="Times New Roman" w:hAnsi="Times New Roman"/>
          <w:b/>
          <w:color w:val="003366"/>
          <w:sz w:val="26"/>
        </w:rPr>
        <w:t>4. ĐỐI CHIẾU THỰC TẾ: TỐC ĐỘ YÊU CẦU VÀ ĐỘNG CƠ 280 RPM ĐÃ MUA</w:t>
      </w:r>
    </w:p>
    <w:p>
      <w:pPr>
        <w:keepNext/>
        <w:spacing w:line="288" w:lineRule="auto" w:after="60" w:before="160"/>
        <w:jc w:val="left"/>
      </w:pPr>
      <w:r>
        <w:rPr>
          <w:rFonts w:ascii="Times New Roman" w:hAnsi="Times New Roman"/>
          <w:b/>
          <w:color w:val="000000"/>
          <w:sz w:val="24"/>
        </w:rPr>
        <w:t>4.1. Tốc độ vòng quay lý thuyết cần thiết (n_yeucau)</w:t>
      </w:r>
    </w:p>
    <w:p>
      <w:pPr>
        <w:spacing w:line="312" w:lineRule="auto" w:after="60" w:before="0"/>
        <w:jc w:val="left"/>
      </w:pPr>
      <w:r>
        <w:rPr>
          <w:rFonts w:ascii="Times New Roman" w:hAnsi="Times New Roman"/>
          <w:color w:val="000000"/>
          <w:sz w:val="24"/>
        </w:rPr>
        <w:t>Trong không gian phòng thí nghiệm hoặc nhà xưởng, tốc độ di chuyển an toàn và tối ưu của xe là v = 0.50 m/s (tương đương 1.8 km/h).</w:t>
      </w:r>
    </w:p>
    <w:p>
      <w:pPr>
        <w:spacing w:line="312" w:lineRule="auto" w:after="60" w:before="0"/>
        <w:jc w:val="left"/>
      </w:pPr>
      <w:r>
        <w:rPr>
          <w:rFonts w:ascii="Times New Roman" w:hAnsi="Times New Roman"/>
          <w:color w:val="000000"/>
          <w:sz w:val="24"/>
        </w:rPr>
        <w:t>Công thức tính tốc độ vòng quay yêu cầu của bánh xe:</w:t>
      </w:r>
    </w:p>
    <w:p>
      <w:pPr>
        <w:spacing w:line="300" w:lineRule="auto" w:after="160" w:before="160"/>
        <w:jc w:val="center"/>
      </w:pPr>
      <m:oMathPara>
        <m:oMath>
          <m:sSub>
            <m:e>
              <m:r>
                <m:t>n</m:t>
              </m:r>
            </m:e>
            <m:sub>
              <m:r>
                <m:t>yeucau</m:t>
              </m:r>
            </m:sub>
          </m:sSub>
          <m:r>
            <m:t>=</m:t>
          </m:r>
          <m:f>
            <m:fPr>
              <m:type m:val="bar"/>
            </m:fPr>
            <m:num>
              <m:argPr>
                <m:scrLvl m:val="0"/>
              </m:argPr>
              <m:r>
                <m:t>60·v</m:t>
              </m:r>
            </m:num>
            <m:den>
              <m:argPr>
                <m:scrLvl m:val="0"/>
              </m:argPr>
              <m:r>
                <m:t>C</m:t>
              </m:r>
            </m:den>
          </m:f>
          <m:r>
            <m:t>=</m:t>
          </m:r>
          <m:f>
            <m:fPr>
              <m:type m:val="bar"/>
            </m:fPr>
            <m:num>
              <m:argPr>
                <m:scrLvl m:val="0"/>
              </m:argPr>
              <m:r>
                <m:t>60·0.50</m:t>
              </m:r>
            </m:num>
            <m:den>
              <m:argPr>
                <m:scrLvl m:val="0"/>
              </m:argPr>
              <m:r>
                <m:t>0.23</m:t>
              </m:r>
            </m:den>
          </m:f>
          <m:r>
            <m:t>≈130.4</m:t>
          </m:r>
          <m:r>
            <m:rPr>
              <m:nor/>
            </m:rPr>
            <m:t> RPM</m:t>
          </m:r>
          <m:r>
            <m:t>≈130−140</m:t>
          </m:r>
          <m:r>
            <m:rPr>
              <m:nor/>
            </m:rPr>
            <m:t> RPM</m:t>
          </m:r>
        </m:oMath>
      </m:oMathPara>
    </w:p>
    <w:p>
      <w:pPr>
        <w:spacing w:line="312" w:lineRule="auto" w:after="60" w:before="0"/>
        <w:jc w:val="left"/>
      </w:pPr>
      <w:r>
        <w:rPr>
          <w:rFonts w:ascii="Times New Roman" w:hAnsi="Times New Roman"/>
          <w:color w:val="000000"/>
          <w:sz w:val="24"/>
        </w:rPr>
        <w:t>Như vậy về mặt lý thuyết, xe chỉ cần động cơ có tốc độ sau giảm tốc khoảng 130 đến 140 RPM.</w:t>
      </w:r>
    </w:p>
    <w:p>
      <w:pPr>
        <w:keepNext/>
        <w:spacing w:line="288" w:lineRule="auto" w:after="60" w:before="160"/>
        <w:jc w:val="left"/>
      </w:pPr>
      <w:r>
        <w:rPr>
          <w:rFonts w:ascii="Times New Roman" w:hAnsi="Times New Roman"/>
          <w:b/>
          <w:color w:val="000000"/>
          <w:sz w:val="24"/>
        </w:rPr>
        <w:t>4.2. Thực tế sử dụng động cơ GA25-370 280 RPM và giải pháp điều khiển PWM</w:t>
      </w:r>
    </w:p>
    <w:p>
      <w:pPr>
        <w:spacing w:line="312" w:lineRule="auto" w:after="60" w:before="0"/>
        <w:jc w:val="left"/>
      </w:pPr>
      <w:r>
        <w:rPr>
          <w:rFonts w:ascii="Times New Roman" w:hAnsi="Times New Roman"/>
          <w:color w:val="000000"/>
          <w:sz w:val="24"/>
        </w:rPr>
        <w:t>Thực tế đã mua bộ động cơ GA25-370 12V 280 RPM (n_thucte = 280 RPM). Khi mở hết 100% công suất, xe chạy đạt v_max = 1.07 m/s (gần 3.9 km/h, quá nhanh trong nhà).</w:t>
      </w:r>
    </w:p>
    <w:p>
      <w:pPr>
        <w:spacing w:line="312" w:lineRule="auto" w:after="60" w:before="0"/>
        <w:jc w:val="left"/>
      </w:pPr>
      <w:r>
        <w:rPr>
          <w:rFonts w:ascii="Times New Roman" w:hAnsi="Times New Roman"/>
          <w:color w:val="000000"/>
          <w:sz w:val="24"/>
        </w:rPr>
        <w:t>Giải pháp lập trình điều khiển:</w:t>
      </w:r>
    </w:p>
    <w:p>
      <w:pPr>
        <w:spacing w:line="300" w:lineRule="auto" w:after="160" w:before="160"/>
        <w:jc w:val="center"/>
      </w:pPr>
      <m:oMathPara>
        <m:oMath>
          <m:r>
            <m:rPr>
              <m:nor/>
            </m:rPr>
            <m:t>Tỷ lệ PWM</m:t>
          </m:r>
          <m:r>
            <m:t>=</m:t>
          </m:r>
          <m:f>
            <m:fPr>
              <m:type m:val="bar"/>
            </m:fPr>
            <m:num>
              <m:argPr>
                <m:scrLvl m:val="0"/>
              </m:argPr>
              <m:sSub>
                <m:e>
                  <m:argPr>
                    <m:scrLvl m:val="0"/>
                  </m:argPr>
                  <m:r>
                    <m:t>n</m:t>
                  </m:r>
                </m:e>
                <m:sub>
                  <m:argPr>
                    <m:scrLvl m:val="0"/>
                  </m:argPr>
                  <m:r>
                    <m:t>yeucau</m:t>
                  </m:r>
                </m:sub>
              </m:sSub>
            </m:num>
            <m:den>
              <m:argPr>
                <m:scrLvl m:val="0"/>
              </m:argPr>
              <m:sSub>
                <m:e>
                  <m:argPr>
                    <m:scrLvl m:val="0"/>
                  </m:argPr>
                  <m:r>
                    <m:t>n</m:t>
                  </m:r>
                </m:e>
                <m:sub>
                  <m:argPr>
                    <m:scrLvl m:val="0"/>
                  </m:argPr>
                  <m:r>
                    <m:t>thucte</m:t>
                  </m:r>
                </m:sub>
              </m:sSub>
            </m:den>
          </m:f>
          <m:r>
            <m:t>=</m:t>
          </m:r>
          <m:f>
            <m:fPr>
              <m:type m:val="bar"/>
            </m:fPr>
            <m:num>
              <m:argPr>
                <m:scrLvl m:val="0"/>
              </m:argPr>
              <m:r>
                <m:t>130</m:t>
              </m:r>
            </m:num>
            <m:den>
              <m:argPr>
                <m:scrLvl m:val="0"/>
              </m:argPr>
              <m:r>
                <m:t>280</m:t>
              </m:r>
            </m:den>
          </m:f>
          <m:r>
            <m:t>≈46.4%⟹</m:t>
          </m:r>
          <m:r>
            <m:rPr>
              <m:nor/>
            </m:rPr>
            <m:t>Cài đặt PWM từ 45\% đến 50\%</m:t>
          </m:r>
        </m:oMath>
      </m:oMathPara>
    </w:p>
    <w:p>
      <w:pPr>
        <w:spacing w:line="312" w:lineRule="auto" w:after="60" w:before="0"/>
        <w:jc w:val="left"/>
      </w:pPr>
      <w:r>
        <w:rPr>
          <w:rFonts w:ascii="Times New Roman" w:hAnsi="Times New Roman"/>
          <w:color w:val="000000"/>
          <w:sz w:val="24"/>
        </w:rPr>
        <w:t>Trên thang điều khiển 8-bit (0 đến 255): PWM = 120 đến 130.</w:t>
      </w:r>
    </w:p>
    <w:p>
      <w:pPr>
        <w:spacing w:line="312" w:lineRule="auto" w:after="60" w:before="0"/>
        <w:jc w:val="left"/>
      </w:pPr>
      <w:r>
        <w:rPr>
          <w:rFonts w:ascii="Times New Roman" w:hAnsi="Times New Roman"/>
          <w:color w:val="000000"/>
          <w:sz w:val="24"/>
        </w:rPr>
        <w:t>Lợi ích thực tế: Động cơ chạy cực mát, tăng tuổi thọ chổi than. 50% dải công suất còn lại đóng vai trò dự trữ mô-men xoắn giúp xe tự động tăng ga vượt dốc, leo gờ cửa hoặc khi bánh caster bị kẹt góc xoay mà không bị sụt áp.</w:t>
      </w:r>
    </w:p>
    <w:p>
      <w:pPr>
        <w:keepNext/>
        <w:spacing w:line="288" w:lineRule="auto" w:after="80" w:before="240"/>
        <w:jc w:val="left"/>
      </w:pPr>
      <w:r>
        <w:rPr>
          <w:rFonts w:ascii="Times New Roman" w:hAnsi="Times New Roman"/>
          <w:b/>
          <w:color w:val="003366"/>
          <w:sz w:val="26"/>
        </w:rPr>
        <w:t>5. MÔ HÌNH HÓA ĐỘNG HỌC XE DI ĐỘNG VI SAI (DIFFERENTIAL DRIVE KINEMATICS)</w:t>
      </w:r>
    </w:p>
    <w:p>
      <w:pPr>
        <w:spacing w:line="312" w:lineRule="auto" w:after="60" w:before="0"/>
        <w:jc w:val="left"/>
      </w:pPr>
      <w:r>
        <w:rPr>
          <w:rFonts w:ascii="Times New Roman" w:hAnsi="Times New Roman"/>
          <w:color w:val="000000"/>
          <w:sz w:val="24"/>
        </w:rPr>
        <w:t>Xe sử dụng cơ cấu vi sai 2 bánh chủ động phía sau với bán kính bánh xe R = 0.0366 m và khoảng cách giữa hai bánh xe L = 0.1875 m. Xe di chuyển trên mặt phẳng tọa độ toàn cục Oxy với góc hướng thân xe là theta.</w:t>
      </w:r>
    </w:p>
    <w:p>
      <w:pPr>
        <w:keepNext/>
        <w:spacing w:line="288" w:lineRule="auto" w:after="60" w:before="160"/>
        <w:jc w:val="left"/>
      </w:pPr>
      <w:r>
        <w:rPr>
          <w:rFonts w:ascii="Times New Roman" w:hAnsi="Times New Roman"/>
          <w:b/>
          <w:color w:val="000000"/>
          <w:sz w:val="24"/>
        </w:rPr>
        <w:t>5.1. Mô hình Động học thuận (Forward Kinematics)</w:t>
      </w:r>
    </w:p>
    <w:p>
      <w:pPr>
        <w:spacing w:line="312" w:lineRule="auto" w:after="60" w:before="0"/>
        <w:jc w:val="left"/>
      </w:pPr>
      <w:r>
        <w:rPr>
          <w:rFonts w:ascii="Times New Roman" w:hAnsi="Times New Roman"/>
          <w:color w:val="000000"/>
          <w:sz w:val="24"/>
        </w:rPr>
        <w:t>Động học thuận là bài toán xác định vận tốc dài tịnh tiến v(t) và vận tốc góc xoay omega(t) của toàn xe dựa trên vận tốc góc quay tức thời của bánh phải (omega_R) và bánh trái (omega_L) đo được từ Encoder:</w:t>
      </w:r>
    </w:p>
    <w:p>
      <w:pPr>
        <w:spacing w:line="300" w:lineRule="auto" w:after="160" w:before="160"/>
        <w:jc w:val="center"/>
      </w:pPr>
      <m:oMathPara>
        <m:oMath>
          <m:r>
            <m:t>v=</m:t>
          </m:r>
          <m:f>
            <m:fPr>
              <m:type m:val="bar"/>
            </m:fPr>
            <m:num>
              <m:argPr>
                <m:scrLvl m:val="0"/>
              </m:argPr>
              <m:r>
                <m:t>R</m:t>
              </m:r>
              <m:d>
                <m:dPr>
                  <m:sepChr m:val="+"/>
                </m:dPr>
                <m:e>
                  <m:argPr>
                    <m:scrLvl m:val="0"/>
                  </m:argPr>
                  <m:sSub>
                    <m:e>
                      <m:argPr>
                        <m:scrLvl m:val="0"/>
                      </m:argPr>
                      <m:r>
                        <m:t>ω</m:t>
                      </m:r>
                    </m:e>
                    <m:sub>
                      <m:argPr>
                        <m:scrLvl m:val="0"/>
                      </m:argPr>
                      <m:r>
                        <m:t>R</m:t>
                      </m:r>
                    </m:sub>
                  </m:sSub>
                </m:e>
                <m:e>
                  <m:argPr>
                    <m:scrLvl m:val="0"/>
                  </m:argPr>
                  <m:sSub>
                    <m:e>
                      <m:argPr>
                        <m:scrLvl m:val="0"/>
                      </m:argPr>
                      <m:r>
                        <m:t>ω</m:t>
                      </m:r>
                    </m:e>
                    <m:sub>
                      <m:argPr>
                        <m:scrLvl m:val="0"/>
                      </m:argPr>
                      <m:r>
                        <m:t>L</m:t>
                      </m:r>
                    </m:sub>
                  </m:sSub>
                </m:e>
              </m:d>
            </m:num>
            <m:den>
              <m:argPr>
                <m:scrLvl m:val="0"/>
              </m:argPr>
              <m:r>
                <m:t>2</m:t>
              </m:r>
            </m:den>
          </m:f>
        </m:oMath>
      </m:oMathPara>
    </w:p>
    <w:p>
      <w:pPr>
        <w:spacing w:line="300" w:lineRule="auto" w:after="160" w:before="160"/>
        <w:jc w:val="center"/>
      </w:pPr>
      <m:oMathPara>
        <m:oMath>
          <m:r>
            <m:t>ω=</m:t>
          </m:r>
          <m:f>
            <m:fPr>
              <m:type m:val="bar"/>
            </m:fPr>
            <m:num>
              <m:argPr>
                <m:scrLvl m:val="0"/>
              </m:argPr>
              <m:r>
                <m:t>R</m:t>
              </m:r>
              <m:d>
                <m:dPr>
                  <m:sepChr m:val="−"/>
                </m:dPr>
                <m:e>
                  <m:argPr>
                    <m:scrLvl m:val="0"/>
                  </m:argPr>
                  <m:sSub>
                    <m:e>
                      <m:argPr>
                        <m:scrLvl m:val="0"/>
                      </m:argPr>
                      <m:r>
                        <m:t>ω</m:t>
                      </m:r>
                    </m:e>
                    <m:sub>
                      <m:argPr>
                        <m:scrLvl m:val="0"/>
                      </m:argPr>
                      <m:r>
                        <m:t>R</m:t>
                      </m:r>
                    </m:sub>
                  </m:sSub>
                </m:e>
                <m:e>
                  <m:argPr>
                    <m:scrLvl m:val="0"/>
                  </m:argPr>
                  <m:sSub>
                    <m:e>
                      <m:argPr>
                        <m:scrLvl m:val="0"/>
                      </m:argPr>
                      <m:r>
                        <m:t>ω</m:t>
                      </m:r>
                    </m:e>
                    <m:sub>
                      <m:argPr>
                        <m:scrLvl m:val="0"/>
                      </m:argPr>
                      <m:r>
                        <m:t>L</m:t>
                      </m:r>
                    </m:sub>
                  </m:sSub>
                </m:e>
              </m:d>
            </m:num>
            <m:den>
              <m:argPr>
                <m:scrLvl m:val="0"/>
              </m:argPr>
              <m:r>
                <m:t>L</m:t>
              </m:r>
            </m:den>
          </m:f>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v: Vận tốc dài tịnh tiến của tâm trục bánh sau (đơn vị: m/s).</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omega: Vận tốc góc tự xoay của thân xe quanh trục thẳng đứng (đơn vị: rad/s).</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omega_R: Vận tốc góc quay của bánh xe sau bên phải (đơn vị: rad/s).</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omega_L: Vận tốc góc quay của bánh xe sau bên trái (đơn vị: rad/s).</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R: Bán kính bánh xe (R = 0.0366 m).</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L: Khoảng cách giữa hai bánh xe sau (L = 0.1875 m).</w:t>
      </w:r>
    </w:p>
    <w:p>
      <w:pPr>
        <w:spacing w:line="312" w:lineRule="auto" w:after="60" w:before="0"/>
        <w:jc w:val="left"/>
      </w:pPr>
      <w:r>
        <w:rPr>
          <w:rFonts w:ascii="Times New Roman" w:hAnsi="Times New Roman"/>
          <w:color w:val="000000"/>
          <w:sz w:val="24"/>
        </w:rPr>
        <w:t>Biểu diễn đạo hàm vị trí của xe trong hệ tọa độ thế giới Oxy thông qua ma trận Jacobi chuyển đổi trạng thái:</w:t>
      </w:r>
    </w:p>
    <w:p>
      <w:pPr>
        <w:spacing w:line="312" w:lineRule="auto" w:after="60" w:before="0"/>
        <w:jc w:val="left"/>
      </w:pPr>
      <w:r>
        <w:rPr>
          <w:rFonts w:ascii="Times New Roman" w:hAnsi="Times New Roman"/>
          <w:color w:val="000000"/>
          <w:sz w:val="24"/>
        </w:rPr>
        <w:t>1. Quan hệ giữa vận tốc tọa độ toàn cục Oxy và vận tốc thân xe [v, omega]^T:</w:t>
      </w:r>
    </w:p>
    <w:p>
      <w:pPr>
        <w:spacing w:line="300" w:lineRule="auto" w:after="160" w:before="160"/>
        <w:jc w:val="center"/>
      </w:pPr>
      <m:oMathPara>
        <m:oMath>
          <m:d>
            <m:dPr>
              <m:begChr m:val="["/>
              <m:sepChr m:val=""/>
              <m:endChr m:val="]"/>
            </m:dPr>
            <m:e>
              <m:eqArr>
                <m:e>
                  <m:limUpp>
                    <m:e>
                      <m:r>
                        <m:t>x</m:t>
                      </m:r>
                    </m:e>
                    <m:lim>
                      <m:r>
                        <m:t>˙</m:t>
                      </m:r>
                    </m:lim>
                  </m:limUpp>
                  <m:r>
                    <m:rPr>
                      <m:sty m:val="p"/>
                    </m:rPr>
                    <m:t> </m:t>
                  </m:r>
                  <m:limUpp>
                    <m:e>
                      <m:r>
                        <m:t>y</m:t>
                      </m:r>
                    </m:e>
                    <m:lim>
                      <m:r>
                        <m:t>˙</m:t>
                      </m:r>
                    </m:lim>
                  </m:limUpp>
                  <m:r>
                    <m:rPr>
                      <m:sty m:val="p"/>
                    </m:rPr>
                    <m:t> </m:t>
                  </m:r>
                  <m:limUpp>
                    <m:e>
                      <m:r>
                        <m:t>θ</m:t>
                      </m:r>
                    </m:e>
                    <m:lim>
                      <m:r>
                        <m:t>˙</m:t>
                      </m:r>
                    </m:lim>
                  </m:limUpp>
                </m:e>
              </m:eqArr>
              <m:r>
                <m:t>]</m:t>
              </m:r>
              <m:r>
                <m:t>=</m:t>
              </m:r>
              <m:r>
                <m:t>[</m:t>
              </m:r>
              <m:m>
                <m:mPr>
                  <m:baseJc m:val="center"/>
                  <m:plcHide m:val="on"/>
                  <m:mcs>
                    <m:mc>
                      <m:mcPr>
                        <m:count m:val="4"/>
                        <m:mcJc m:val="center"/>
                      </m:mcPr>
                    </m:mc>
                  </m:mcs>
                </m:mPr>
                <m:mr>
                  <m:e>
                    <m:r>
                      <m:rPr>
                        <m:sty m:val="p"/>
                      </m:rPr>
                      <m:t>cos</m:t>
                    </m:r>
                    <m:r>
                      <m:t>θ</m:t>
                    </m:r>
                  </m:e>
                  <m:e>
                    <m:r>
                      <m:t>0</m:t>
                    </m:r>
                    <m:r>
                      <m:rPr>
                        <m:sty m:val="p"/>
                      </m:rPr>
                      <m:t> </m:t>
                    </m:r>
                    <m:r>
                      <m:rPr>
                        <m:sty m:val="p"/>
                      </m:rPr>
                      <m:t>sin</m:t>
                    </m:r>
                    <m:r>
                      <m:t>θ</m:t>
                    </m:r>
                  </m:e>
                  <m:e>
                    <m:r>
                      <m:t>0</m:t>
                    </m:r>
                    <m:r>
                      <m:rPr>
                        <m:sty m:val="p"/>
                      </m:rPr>
                      <m:t> </m:t>
                    </m:r>
                    <m:r>
                      <m:t>0</m:t>
                    </m:r>
                  </m:e>
                  <m:e>
                    <m:r>
                      <m:t>1</m:t>
                    </m:r>
                  </m:e>
                </m:mr>
              </m:m>
              <m:r>
                <m:t>]</m:t>
              </m:r>
              <m:r>
                <m:t>[</m:t>
              </m:r>
              <m:eqArr>
                <m:e>
                  <m:r>
                    <m:t>v</m:t>
                  </m:r>
                  <m:r>
                    <m:rPr>
                      <m:sty m:val="p"/>
                    </m:rPr>
                    <m:t> </m:t>
                  </m:r>
                  <m:r>
                    <m:t>ω</m:t>
                  </m:r>
                </m:e>
              </m:eqArr>
            </m:e>
          </m:d>
        </m:oMath>
      </m:oMathPara>
    </w:p>
    <w:p>
      <w:pPr>
        <w:spacing w:line="312" w:lineRule="auto" w:after="60" w:before="0"/>
        <w:jc w:val="left"/>
      </w:pPr>
      <w:r>
        <w:rPr>
          <w:rFonts w:ascii="Times New Roman" w:hAnsi="Times New Roman"/>
          <w:color w:val="000000"/>
          <w:sz w:val="24"/>
        </w:rPr>
        <w:t>2. Ma trận Jacobi chuyển đổi trực tiếp từ vận tốc góc hai bánh xe [omega_R, omega_L]^T sang vận tốc toàn cục:</w:t>
      </w:r>
    </w:p>
    <w:p>
      <w:pPr>
        <w:spacing w:line="300" w:lineRule="auto" w:after="160" w:before="160"/>
        <w:jc w:val="center"/>
      </w:pPr>
      <m:oMathPara>
        <m:oMath>
          <m:d>
            <m:dPr>
              <m:begChr m:val="["/>
              <m:sepChr m:val=""/>
              <m:endChr m:val="]"/>
            </m:dPr>
            <m:e>
              <m:eqArr>
                <m:e>
                  <m:limUpp>
                    <m:e>
                      <m:r>
                        <m:t>x</m:t>
                      </m:r>
                    </m:e>
                    <m:lim>
                      <m:r>
                        <m:t>˙</m:t>
                      </m:r>
                    </m:lim>
                  </m:limUpp>
                  <m:r>
                    <m:rPr>
                      <m:sty m:val="p"/>
                    </m:rPr>
                    <m:t> </m:t>
                  </m:r>
                  <m:limUpp>
                    <m:e>
                      <m:r>
                        <m:t>y</m:t>
                      </m:r>
                    </m:e>
                    <m:lim>
                      <m:r>
                        <m:t>˙</m:t>
                      </m:r>
                    </m:lim>
                  </m:limUpp>
                  <m:r>
                    <m:rPr>
                      <m:sty m:val="p"/>
                    </m:rPr>
                    <m:t> </m:t>
                  </m:r>
                  <m:limUpp>
                    <m:e>
                      <m:r>
                        <m:t>θ</m:t>
                      </m:r>
                    </m:e>
                    <m:lim>
                      <m:r>
                        <m:t>˙</m:t>
                      </m:r>
                    </m:lim>
                  </m:limUpp>
                </m:e>
              </m:eqArr>
              <m:r>
                <m:t>]</m:t>
              </m:r>
              <m:r>
                <m:t>=</m:t>
              </m:r>
              <m:r>
                <m:t>[</m:t>
              </m:r>
              <m:m>
                <m:mPr>
                  <m:baseJc m:val="center"/>
                  <m:plcHide m:val="on"/>
                  <m:mcs>
                    <m:mc>
                      <m:mcPr>
                        <m:count m:val="4"/>
                        <m:mcJc m:val="center"/>
                      </m:mcPr>
                    </m:mc>
                  </m:mcs>
                </m:mPr>
                <m:mr>
                  <m:e>
                    <m:f>
                      <m:fPr>
                        <m:type m:val="bar"/>
                      </m:fPr>
                      <m:num>
                        <m:argPr>
                          <m:scrLvl m:val="0"/>
                        </m:argPr>
                        <m:r>
                          <m:t>R</m:t>
                        </m:r>
                      </m:num>
                      <m:den>
                        <m:argPr>
                          <m:scrLvl m:val="0"/>
                        </m:argPr>
                        <m:r>
                          <m:t>2</m:t>
                        </m:r>
                      </m:den>
                    </m:f>
                    <m:r>
                      <m:rPr>
                        <m:sty m:val="p"/>
                      </m:rPr>
                      <m:t>cos</m:t>
                    </m:r>
                    <m:r>
                      <m:t>θ</m:t>
                    </m:r>
                  </m:e>
                  <m:e>
                    <m:f>
                      <m:fPr>
                        <m:type m:val="bar"/>
                      </m:fPr>
                      <m:num>
                        <m:argPr>
                          <m:scrLvl m:val="0"/>
                        </m:argPr>
                        <m:r>
                          <m:t>R</m:t>
                        </m:r>
                      </m:num>
                      <m:den>
                        <m:argPr>
                          <m:scrLvl m:val="0"/>
                        </m:argPr>
                        <m:r>
                          <m:t>2</m:t>
                        </m:r>
                      </m:den>
                    </m:f>
                    <m:r>
                      <m:rPr>
                        <m:sty m:val="p"/>
                      </m:rPr>
                      <m:t>cos</m:t>
                    </m:r>
                    <m:r>
                      <m:t>θ</m:t>
                    </m:r>
                    <m:r>
                      <m:rPr>
                        <m:sty m:val="p"/>
                      </m:rPr>
                      <m:t> </m:t>
                    </m:r>
                    <m:f>
                      <m:fPr>
                        <m:type m:val="bar"/>
                      </m:fPr>
                      <m:num>
                        <m:argPr>
                          <m:scrLvl m:val="0"/>
                        </m:argPr>
                        <m:r>
                          <m:t>R</m:t>
                        </m:r>
                      </m:num>
                      <m:den>
                        <m:argPr>
                          <m:scrLvl m:val="0"/>
                        </m:argPr>
                        <m:r>
                          <m:t>2</m:t>
                        </m:r>
                      </m:den>
                    </m:f>
                    <m:r>
                      <m:rPr>
                        <m:sty m:val="p"/>
                      </m:rPr>
                      <m:t>sin</m:t>
                    </m:r>
                    <m:r>
                      <m:t>θ</m:t>
                    </m:r>
                  </m:e>
                  <m:e>
                    <m:f>
                      <m:fPr>
                        <m:type m:val="bar"/>
                      </m:fPr>
                      <m:num>
                        <m:argPr>
                          <m:scrLvl m:val="0"/>
                        </m:argPr>
                        <m:r>
                          <m:t>R</m:t>
                        </m:r>
                      </m:num>
                      <m:den>
                        <m:argPr>
                          <m:scrLvl m:val="0"/>
                        </m:argPr>
                        <m:r>
                          <m:t>2</m:t>
                        </m:r>
                      </m:den>
                    </m:f>
                    <m:r>
                      <m:rPr>
                        <m:sty m:val="p"/>
                      </m:rPr>
                      <m:t>sin</m:t>
                    </m:r>
                    <m:r>
                      <m:t>θ</m:t>
                    </m:r>
                    <m:r>
                      <m:rPr>
                        <m:sty m:val="p"/>
                      </m:rPr>
                      <m:t> </m:t>
                    </m:r>
                    <m:f>
                      <m:fPr>
                        <m:type m:val="bar"/>
                      </m:fPr>
                      <m:num>
                        <m:argPr>
                          <m:scrLvl m:val="0"/>
                        </m:argPr>
                        <m:r>
                          <m:t>R</m:t>
                        </m:r>
                      </m:num>
                      <m:den>
                        <m:argPr>
                          <m:scrLvl m:val="0"/>
                        </m:argPr>
                        <m:r>
                          <m:t>L</m:t>
                        </m:r>
                      </m:den>
                    </m:f>
                  </m:e>
                  <m:e>
                    <m:r>
                      <m:t>−</m:t>
                    </m:r>
                    <m:f>
                      <m:fPr>
                        <m:type m:val="bar"/>
                      </m:fPr>
                      <m:num>
                        <m:argPr>
                          <m:scrLvl m:val="0"/>
                        </m:argPr>
                        <m:r>
                          <m:t>R</m:t>
                        </m:r>
                      </m:num>
                      <m:den>
                        <m:argPr>
                          <m:scrLvl m:val="0"/>
                        </m:argPr>
                        <m:r>
                          <m:t>L</m:t>
                        </m:r>
                      </m:den>
                    </m:f>
                  </m:e>
                </m:mr>
              </m:m>
              <m:r>
                <m:t>]</m:t>
              </m:r>
              <m:r>
                <m:t>[</m:t>
              </m:r>
              <m:eqArr>
                <m:e>
                  <m:sSub>
                    <m:e>
                      <m:r>
                        <m:t>ω</m:t>
                      </m:r>
                    </m:e>
                    <m:sub>
                      <m:r>
                        <m:t>R</m:t>
                      </m:r>
                    </m:sub>
                  </m:sSub>
                  <m:r>
                    <m:rPr>
                      <m:sty m:val="p"/>
                    </m:rPr>
                    <m:t> </m:t>
                  </m:r>
                  <m:sSub>
                    <m:e>
                      <m:r>
                        <m:t>ω</m:t>
                      </m:r>
                    </m:e>
                    <m:sub>
                      <m:r>
                        <m:t>L</m:t>
                      </m:r>
                    </m:sub>
                  </m:sSub>
                </m:e>
              </m:eqArr>
            </m:e>
          </m:d>
        </m:oMath>
      </m:oMathPara>
    </w:p>
    <w:p>
      <w:pPr>
        <w:keepNext/>
        <w:spacing w:line="288" w:lineRule="auto" w:after="60" w:before="160"/>
        <w:jc w:val="left"/>
      </w:pPr>
      <w:r>
        <w:rPr>
          <w:rFonts w:ascii="Times New Roman" w:hAnsi="Times New Roman"/>
          <w:b/>
          <w:color w:val="000000"/>
          <w:sz w:val="24"/>
        </w:rPr>
        <w:t>5.2. Mô hình Động học nghịch (Inverse Kinematics)</w:t>
      </w:r>
    </w:p>
    <w:p>
      <w:pPr>
        <w:spacing w:line="312" w:lineRule="auto" w:after="60" w:before="0"/>
        <w:jc w:val="left"/>
      </w:pPr>
      <w:r>
        <w:rPr>
          <w:rFonts w:ascii="Times New Roman" w:hAnsi="Times New Roman"/>
          <w:color w:val="000000"/>
          <w:sz w:val="24"/>
        </w:rPr>
        <w:t>Động học nghịch là bài toán quy đổi từ vận tốc dài mong muốn v(t) và vận tốc góc mong muốn omega(t) (do thuật toán dẫn đường hoặc bộ điều khiển phát ra) thành vận tốc góc cần đặt cho từng động cơ bánh phải (omega_R) và bánh trái (omega_L):</w:t>
      </w:r>
    </w:p>
    <w:p>
      <w:pPr>
        <w:spacing w:line="300" w:lineRule="auto" w:after="160" w:before="160"/>
        <w:jc w:val="center"/>
      </w:pPr>
      <m:oMathPara>
        <m:oMath>
          <m:d>
            <m:dPr>
              <m:begChr m:val="{"/>
              <m:sepChr m:val=""/>
              <m:endChr m:val=""/>
            </m:dPr>
            <m:e>
              <m:eqArr>
                <m:e>
                  <m:sSub>
                    <m:e>
                      <m:r>
                        <m:t>v</m:t>
                      </m:r>
                    </m:e>
                    <m:sub>
                      <m:r>
                        <m:t>R</m:t>
                      </m:r>
                    </m:sub>
                  </m:sSub>
                  <m:r>
                    <m:t>=v+</m:t>
                  </m:r>
                  <m:f>
                    <m:fPr>
                      <m:type m:val="bar"/>
                    </m:fPr>
                    <m:num>
                      <m:argPr>
                        <m:scrLvl m:val="0"/>
                      </m:argPr>
                      <m:r>
                        <m:t>ω·L</m:t>
                      </m:r>
                    </m:num>
                    <m:den>
                      <m:argPr>
                        <m:scrLvl m:val="0"/>
                      </m:argPr>
                      <m:r>
                        <m:t>2</m:t>
                      </m:r>
                    </m:den>
                  </m:f>
                  <m:r>
                    <m:t>⟹</m:t>
                  </m:r>
                  <m:sSub>
                    <m:e>
                      <m:r>
                        <m:t>ω</m:t>
                      </m:r>
                    </m:e>
                    <m:sub>
                      <m:r>
                        <m:t>R</m:t>
                      </m:r>
                    </m:sub>
                  </m:sSub>
                  <m:r>
                    <m:t>=</m:t>
                  </m:r>
                  <m:f>
                    <m:fPr>
                      <m:type m:val="bar"/>
                    </m:fPr>
                    <m:num>
                      <m:argPr>
                        <m:scrLvl m:val="0"/>
                      </m:argPr>
                      <m:r>
                        <m:t>1</m:t>
                      </m:r>
                    </m:num>
                    <m:den>
                      <m:argPr>
                        <m:scrLvl m:val="0"/>
                      </m:argPr>
                      <m:r>
                        <m:t>R</m:t>
                      </m:r>
                    </m:den>
                  </m:f>
                  <m:d>
                    <m:dPr>
                      <m:sepChr m:val="+"/>
                    </m:dPr>
                    <m:e>
                      <m:r>
                        <m:t>v</m:t>
                      </m:r>
                    </m:e>
                    <m:e>
                      <m:f>
                        <m:fPr>
                          <m:type m:val="bar"/>
                        </m:fPr>
                        <m:num>
                          <m:argPr>
                            <m:scrLvl m:val="0"/>
                          </m:argPr>
                          <m:r>
                            <m:t>ω·L</m:t>
                          </m:r>
                        </m:num>
                        <m:den>
                          <m:argPr>
                            <m:scrLvl m:val="0"/>
                          </m:argPr>
                          <m:r>
                            <m:t>2</m:t>
                          </m:r>
                        </m:den>
                      </m:f>
                    </m:e>
                  </m:d>
                </m:e>
                <m:e>
                  <m:r>
                    <m:t>[</m:t>
                  </m:r>
                  <m:r>
                    <m:rPr>
                      <m:sty m:val="p"/>
                    </m:rPr>
                    <m:t>10pt</m:t>
                  </m:r>
                  <m:r>
                    <m:t>]</m:t>
                  </m:r>
                  <m:sSub>
                    <m:e>
                      <m:r>
                        <m:t>v</m:t>
                      </m:r>
                    </m:e>
                    <m:sub>
                      <m:r>
                        <m:t>L</m:t>
                      </m:r>
                    </m:sub>
                  </m:sSub>
                  <m:r>
                    <m:t>=v−</m:t>
                  </m:r>
                  <m:f>
                    <m:fPr>
                      <m:type m:val="bar"/>
                    </m:fPr>
                    <m:num>
                      <m:argPr>
                        <m:scrLvl m:val="0"/>
                      </m:argPr>
                      <m:r>
                        <m:t>ω·L</m:t>
                      </m:r>
                    </m:num>
                    <m:den>
                      <m:argPr>
                        <m:scrLvl m:val="0"/>
                      </m:argPr>
                      <m:r>
                        <m:t>2</m:t>
                      </m:r>
                    </m:den>
                  </m:f>
                  <m:r>
                    <m:t>⟹</m:t>
                  </m:r>
                  <m:sSub>
                    <m:e>
                      <m:r>
                        <m:t>ω</m:t>
                      </m:r>
                    </m:e>
                    <m:sub>
                      <m:r>
                        <m:t>L</m:t>
                      </m:r>
                    </m:sub>
                  </m:sSub>
                  <m:r>
                    <m:t>=</m:t>
                  </m:r>
                  <m:f>
                    <m:fPr>
                      <m:type m:val="bar"/>
                    </m:fPr>
                    <m:num>
                      <m:argPr>
                        <m:scrLvl m:val="0"/>
                      </m:argPr>
                      <m:r>
                        <m:t>1</m:t>
                      </m:r>
                    </m:num>
                    <m:den>
                      <m:argPr>
                        <m:scrLvl m:val="0"/>
                      </m:argPr>
                      <m:r>
                        <m:t>R</m:t>
                      </m:r>
                    </m:den>
                  </m:f>
                  <m:d>
                    <m:dPr>
                      <m:sepChr m:val="−"/>
                    </m:dPr>
                    <m:e>
                      <m:r>
                        <m:t>v</m:t>
                      </m:r>
                    </m:e>
                    <m:e>
                      <m:f>
                        <m:fPr>
                          <m:type m:val="bar"/>
                        </m:fPr>
                        <m:num>
                          <m:argPr>
                            <m:scrLvl m:val="0"/>
                          </m:argPr>
                          <m:r>
                            <m:t>ω·L</m:t>
                          </m:r>
                        </m:num>
                        <m:den>
                          <m:argPr>
                            <m:scrLvl m:val="0"/>
                          </m:argPr>
                          <m:r>
                            <m:t>2</m:t>
                          </m:r>
                        </m:den>
                      </m:f>
                    </m:e>
                  </m:d>
                </m:e>
              </m:eqArr>
            </m:e>
          </m:d>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v_R, v_L: Vận tốc dài tiếp tuyến tương ứng của bánh phải và bánh trái (đơn vị: m/s).</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omega_R, omega_L: Vận tốc góc đặt cho động cơ bánh phải và bánh trái (đơn vị: rad/s).</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v: Vận tốc dài yêu cầu của xe (đơn vị: m/s).</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omega: Vận tốc góc yêu cầu của xe (đơn vị: rad/s).</w:t>
      </w:r>
    </w:p>
    <w:p>
      <w:pPr>
        <w:spacing w:line="312" w:lineRule="auto" w:after="60" w:before="0"/>
        <w:jc w:val="left"/>
      </w:pPr>
      <w:r>
        <w:rPr>
          <w:rFonts w:ascii="Times New Roman" w:hAnsi="Times New Roman"/>
          <w:color w:val="000000"/>
          <w:sz w:val="24"/>
        </w:rPr>
        <w:t>Chuyển đổi từ vận tốc góc omega (rad/s) sang tốc độ vòng quay n (vòng/phút - RPM) để nạp vào hàm điều khiển PWM:</w:t>
      </w:r>
    </w:p>
    <w:p>
      <w:pPr>
        <w:spacing w:line="300" w:lineRule="auto" w:after="160" w:before="160"/>
        <w:jc w:val="center"/>
      </w:pPr>
      <m:oMathPara>
        <m:oMath>
          <m:sSub>
            <m:e>
              <m:r>
                <m:t>n</m:t>
              </m:r>
            </m:e>
            <m:sub>
              <m:r>
                <m:t>R</m:t>
              </m:r>
            </m:sub>
          </m:sSub>
          <m:r>
            <m:t>=</m:t>
          </m:r>
          <m:f>
            <m:fPr>
              <m:type m:val="bar"/>
            </m:fPr>
            <m:num>
              <m:argPr>
                <m:scrLvl m:val="0"/>
              </m:argPr>
              <m:r>
                <m:t>60·</m:t>
              </m:r>
              <m:sSub>
                <m:e>
                  <m:argPr>
                    <m:scrLvl m:val="0"/>
                  </m:argPr>
                  <m:r>
                    <m:t>ω</m:t>
                  </m:r>
                </m:e>
                <m:sub>
                  <m:argPr>
                    <m:scrLvl m:val="0"/>
                  </m:argPr>
                  <m:r>
                    <m:t>R</m:t>
                  </m:r>
                </m:sub>
              </m:sSub>
            </m:num>
            <m:den>
              <m:argPr>
                <m:scrLvl m:val="0"/>
              </m:argPr>
              <m:r>
                <m:t>2π</m:t>
              </m:r>
            </m:den>
          </m:f>
          <m:r>
            <m:t>,</m:t>
          </m:r>
          <m:sSub>
            <m:e>
              <m:r>
                <m:t>n</m:t>
              </m:r>
            </m:e>
            <m:sub>
              <m:r>
                <m:t>L</m:t>
              </m:r>
            </m:sub>
          </m:sSub>
          <m:r>
            <m:t>=</m:t>
          </m:r>
          <m:f>
            <m:fPr>
              <m:type m:val="bar"/>
            </m:fPr>
            <m:num>
              <m:argPr>
                <m:scrLvl m:val="0"/>
              </m:argPr>
              <m:r>
                <m:t>60·</m:t>
              </m:r>
              <m:sSub>
                <m:e>
                  <m:argPr>
                    <m:scrLvl m:val="0"/>
                  </m:argPr>
                  <m:r>
                    <m:t>ω</m:t>
                  </m:r>
                </m:e>
                <m:sub>
                  <m:argPr>
                    <m:scrLvl m:val="0"/>
                  </m:argPr>
                  <m:r>
                    <m:t>L</m:t>
                  </m:r>
                </m:sub>
              </m:sSub>
            </m:num>
            <m:den>
              <m:argPr>
                <m:scrLvl m:val="0"/>
              </m:argPr>
              <m:r>
                <m:t>2π</m:t>
              </m:r>
            </m:den>
          </m:f>
        </m:oMath>
      </m:oMathPara>
    </w:p>
    <w:p>
      <w:pPr>
        <w:keepNext/>
        <w:spacing w:line="288" w:lineRule="auto" w:after="80" w:before="240"/>
        <w:jc w:val="left"/>
      </w:pPr>
      <w:r>
        <w:rPr>
          <w:rFonts w:ascii="Times New Roman" w:hAnsi="Times New Roman"/>
          <w:b/>
          <w:color w:val="003366"/>
          <w:sz w:val="26"/>
        </w:rPr>
        <w:t>6. TÍNH TOÁN THÔNG SỐ ENCODER VÀ GIẢI THUẬT ĐỊNH VỊ ODOMETRY</w:t>
      </w:r>
    </w:p>
    <w:p>
      <w:pPr>
        <w:spacing w:line="312" w:lineRule="auto" w:after="60" w:before="0"/>
        <w:jc w:val="left"/>
      </w:pPr>
      <w:r>
        <w:rPr>
          <w:rFonts w:ascii="Times New Roman" w:hAnsi="Times New Roman"/>
          <w:color w:val="000000"/>
          <w:sz w:val="24"/>
        </w:rPr>
        <w:t>Động cơ GA25 tích hợp Encoder Hall 2 kênh AB có 11 xung/vòng/kênh trên đĩa từ. Hộp số giảm tốc có tỷ số truyền K_gear = 21.3 : 1.</w:t>
      </w:r>
    </w:p>
    <w:p>
      <w:pPr>
        <w:keepNext/>
        <w:spacing w:line="288" w:lineRule="auto" w:after="60" w:before="160"/>
        <w:jc w:val="left"/>
      </w:pPr>
      <w:r>
        <w:rPr>
          <w:rFonts w:ascii="Times New Roman" w:hAnsi="Times New Roman"/>
          <w:b/>
          <w:color w:val="000000"/>
          <w:sz w:val="24"/>
        </w:rPr>
        <w:t>6.1. Tổng số xung trên 1 vòng quay bánh xe</w:t>
      </w:r>
    </w:p>
    <w:p>
      <w:pPr>
        <w:spacing w:line="312" w:lineRule="auto" w:after="60" w:before="0"/>
        <w:jc w:val="left"/>
      </w:pPr>
      <w:r>
        <w:rPr>
          <w:rFonts w:ascii="Times New Roman" w:hAnsi="Times New Roman"/>
          <w:color w:val="000000"/>
          <w:sz w:val="24"/>
        </w:rPr>
        <w:t>Số xung thực tế sau khi qua hộp số giảm tốc và giải mã 4 cạnh xung (chế độ x4 Quadrature Decoding):</w:t>
      </w:r>
    </w:p>
    <w:p>
      <w:pPr>
        <w:spacing w:line="300" w:lineRule="auto" w:after="160" w:before="160"/>
        <w:jc w:val="center"/>
      </w:pPr>
      <m:oMathPara>
        <m:oMath>
          <m:sSub>
            <m:e>
              <m:r>
                <m:t>N</m:t>
              </m:r>
            </m:e>
            <m:sub>
              <m:r>
                <m:t>rev</m:t>
              </m:r>
            </m:sub>
          </m:sSub>
          <m:r>
            <m:t>=</m:t>
          </m:r>
          <m:sSub>
            <m:e>
              <m:r>
                <m:t>N</m:t>
              </m:r>
            </m:e>
            <m:sub>
              <m:r>
                <m:t>dia</m:t>
              </m:r>
            </m:sub>
          </m:sSub>
          <m:r>
            <m:t>·</m:t>
          </m:r>
          <m:sSub>
            <m:e>
              <m:r>
                <m:t>K</m:t>
              </m:r>
            </m:e>
            <m:sub>
              <m:r>
                <m:t>gear</m:t>
              </m:r>
            </m:sub>
          </m:sSub>
          <m:r>
            <m:t>·4=11·21.3·4=937.2</m:t>
          </m:r>
          <m:r>
            <m:rPr>
              <m:nor/>
            </m:rPr>
            <m:t> xung/vòng</m:t>
          </m:r>
        </m:oMath>
      </m:oMathPara>
    </w:p>
    <w:p>
      <w:pPr>
        <w:keepNext/>
        <w:spacing w:line="288" w:lineRule="auto" w:after="60" w:before="160"/>
        <w:jc w:val="left"/>
      </w:pPr>
      <w:r>
        <w:rPr>
          <w:rFonts w:ascii="Times New Roman" w:hAnsi="Times New Roman"/>
          <w:b/>
          <w:color w:val="000000"/>
          <w:sz w:val="24"/>
        </w:rPr>
        <w:t>6.2. Độ phân giải quãng đường di chuyển của mỗi xung</w:t>
      </w:r>
    </w:p>
    <w:p>
      <w:pPr>
        <w:spacing w:line="312" w:lineRule="auto" w:after="60" w:before="0"/>
        <w:jc w:val="left"/>
      </w:pPr>
      <w:r>
        <w:rPr>
          <w:rFonts w:ascii="Times New Roman" w:hAnsi="Times New Roman"/>
          <w:color w:val="000000"/>
          <w:sz w:val="24"/>
        </w:rPr>
        <w:t>Cự ly xe lăn bánh tương ứng với 1 xung Encoder đọc được:</w:t>
      </w:r>
    </w:p>
    <w:p>
      <w:pPr>
        <w:spacing w:line="300" w:lineRule="auto" w:after="160" w:before="160"/>
        <w:jc w:val="center"/>
      </w:pPr>
      <m:oMathPara>
        <m:oMath>
          <m:r>
            <m:t>Δ</m:t>
          </m:r>
          <m:sSub>
            <m:e>
              <m:r>
                <m:t>s</m:t>
              </m:r>
            </m:e>
            <m:sub>
              <m:r>
                <m:t>pulse</m:t>
              </m:r>
            </m:sub>
          </m:sSub>
          <m:r>
            <m:t>=</m:t>
          </m:r>
          <m:f>
            <m:fPr>
              <m:type m:val="bar"/>
            </m:fPr>
            <m:num>
              <m:argPr>
                <m:scrLvl m:val="0"/>
              </m:argPr>
              <m:r>
                <m:t>C</m:t>
              </m:r>
            </m:num>
            <m:den>
              <m:argPr>
                <m:scrLvl m:val="0"/>
              </m:argPr>
              <m:sSub>
                <m:e>
                  <m:argPr>
                    <m:scrLvl m:val="0"/>
                  </m:argPr>
                  <m:r>
                    <m:t>N</m:t>
                  </m:r>
                </m:e>
                <m:sub>
                  <m:argPr>
                    <m:scrLvl m:val="0"/>
                  </m:argPr>
                  <m:r>
                    <m:t>rev</m:t>
                  </m:r>
                </m:sub>
              </m:sSub>
            </m:den>
          </m:f>
          <m:r>
            <m:t>=</m:t>
          </m:r>
          <m:f>
            <m:fPr>
              <m:type m:val="bar"/>
            </m:fPr>
            <m:num>
              <m:argPr>
                <m:scrLvl m:val="0"/>
              </m:argPr>
              <m:r>
                <m:t>0.23</m:t>
              </m:r>
            </m:num>
            <m:den>
              <m:argPr>
                <m:scrLvl m:val="0"/>
              </m:argPr>
              <m:r>
                <m:t>937.2</m:t>
              </m:r>
            </m:den>
          </m:f>
          <m:r>
            <m:t>≈0.000245</m:t>
          </m:r>
          <m:r>
            <m:rPr>
              <m:nor/>
            </m:rPr>
            <m:t> m</m:t>
          </m:r>
          <m:r>
            <m:t>=0.245</m:t>
          </m:r>
          <m:r>
            <m:rPr>
              <m:nor/>
            </m:rPr>
            <m:t> mm/xung</m:t>
          </m:r>
        </m:oMath>
      </m:oMathPara>
    </w:p>
    <w:p>
      <w:pPr>
        <w:keepNext/>
        <w:spacing w:line="288" w:lineRule="auto" w:after="60" w:before="160"/>
        <w:jc w:val="left"/>
      </w:pPr>
      <w:r>
        <w:rPr>
          <w:rFonts w:ascii="Times New Roman" w:hAnsi="Times New Roman"/>
          <w:b/>
          <w:color w:val="000000"/>
          <w:sz w:val="24"/>
        </w:rPr>
        <w:t>6.3. Giải thuật cập nhật tọa độ Odometry trong chu kỳ lấy mẫu dt</w:t>
      </w:r>
    </w:p>
    <w:p>
      <w:pPr>
        <w:spacing w:line="312" w:lineRule="auto" w:after="60" w:before="0"/>
        <w:jc w:val="left"/>
      </w:pPr>
      <w:r>
        <w:rPr>
          <w:rFonts w:ascii="Times New Roman" w:hAnsi="Times New Roman"/>
          <w:color w:val="000000"/>
          <w:sz w:val="24"/>
        </w:rPr>
        <w:t>Trong mỗi chu kỳ trích mẫu dt (chọn dt = 0.02s tương ứng 50 Hz), gọi delta_N_R và delta_N_L là số xung vi điều khiển đếm được từ bánh phải và bánh trái. Quãng đường dịch chuyển của từng bánh:</w:t>
      </w:r>
    </w:p>
    <w:p>
      <w:pPr>
        <w:spacing w:line="300" w:lineRule="auto" w:after="160" w:before="160"/>
        <w:jc w:val="center"/>
      </w:pPr>
      <m:oMathPara>
        <m:oMath>
          <m:r>
            <m:t>Δ</m:t>
          </m:r>
          <m:sSub>
            <m:e>
              <m:r>
                <m:t>s</m:t>
              </m:r>
            </m:e>
            <m:sub>
              <m:r>
                <m:t>R</m:t>
              </m:r>
            </m:sub>
          </m:sSub>
          <m:r>
            <m:t>=Δ</m:t>
          </m:r>
          <m:sSub>
            <m:e>
              <m:r>
                <m:t>N</m:t>
              </m:r>
            </m:e>
            <m:sub>
              <m:r>
                <m:t>R</m:t>
              </m:r>
            </m:sub>
          </m:sSub>
          <m:r>
            <m:t>·Δ</m:t>
          </m:r>
          <m:sSub>
            <m:e>
              <m:r>
                <m:t>s</m:t>
              </m:r>
            </m:e>
            <m:sub>
              <m:r>
                <m:t>pulse</m:t>
              </m:r>
            </m:sub>
          </m:sSub>
          <m:r>
            <m:t>,</m:t>
          </m:r>
          <m:r>
            <m:t>Δ</m:t>
          </m:r>
          <m:sSub>
            <m:e>
              <m:r>
                <m:t>s</m:t>
              </m:r>
            </m:e>
            <m:sub>
              <m:r>
                <m:t>L</m:t>
              </m:r>
            </m:sub>
          </m:sSub>
          <m:r>
            <m:t>=Δ</m:t>
          </m:r>
          <m:sSub>
            <m:e>
              <m:r>
                <m:t>N</m:t>
              </m:r>
            </m:e>
            <m:sub>
              <m:r>
                <m:t>L</m:t>
              </m:r>
            </m:sub>
          </m:sSub>
          <m:r>
            <m:t>·Δ</m:t>
          </m:r>
          <m:sSub>
            <m:e>
              <m:r>
                <m:t>s</m:t>
              </m:r>
            </m:e>
            <m:sub>
              <m:r>
                <m:t>pulse</m:t>
              </m:r>
            </m:sub>
          </m:sSub>
        </m:oMath>
      </m:oMathPara>
    </w:p>
    <w:p>
      <w:pPr>
        <w:spacing w:line="312" w:lineRule="auto" w:after="60" w:before="0"/>
        <w:jc w:val="left"/>
      </w:pPr>
      <w:r>
        <w:rPr>
          <w:rFonts w:ascii="Times New Roman" w:hAnsi="Times New Roman"/>
          <w:color w:val="000000"/>
          <w:sz w:val="24"/>
        </w:rPr>
        <w:t>Quãng đường tịnh tiến của tâm xe và góc quay thân xe:</w:t>
      </w:r>
    </w:p>
    <w:p>
      <w:pPr>
        <w:spacing w:line="300" w:lineRule="auto" w:after="160" w:before="160"/>
        <w:jc w:val="center"/>
      </w:pPr>
      <m:oMathPara>
        <m:oMath>
          <m:r>
            <m:t>Δs=</m:t>
          </m:r>
          <m:f>
            <m:fPr>
              <m:type m:val="bar"/>
            </m:fPr>
            <m:num>
              <m:argPr>
                <m:scrLvl m:val="0"/>
              </m:argPr>
              <m:r>
                <m:t>Δ</m:t>
              </m:r>
              <m:sSub>
                <m:e>
                  <m:argPr>
                    <m:scrLvl m:val="0"/>
                  </m:argPr>
                  <m:r>
                    <m:t>s</m:t>
                  </m:r>
                </m:e>
                <m:sub>
                  <m:argPr>
                    <m:scrLvl m:val="0"/>
                  </m:argPr>
                  <m:r>
                    <m:t>R</m:t>
                  </m:r>
                </m:sub>
              </m:sSub>
              <m:r>
                <m:t>+Δ</m:t>
              </m:r>
              <m:sSub>
                <m:e>
                  <m:argPr>
                    <m:scrLvl m:val="0"/>
                  </m:argPr>
                  <m:r>
                    <m:t>s</m:t>
                  </m:r>
                </m:e>
                <m:sub>
                  <m:argPr>
                    <m:scrLvl m:val="0"/>
                  </m:argPr>
                  <m:r>
                    <m:t>L</m:t>
                  </m:r>
                </m:sub>
              </m:sSub>
            </m:num>
            <m:den>
              <m:argPr>
                <m:scrLvl m:val="0"/>
              </m:argPr>
              <m:r>
                <m:t>2</m:t>
              </m:r>
            </m:den>
          </m:f>
          <m:r>
            <m:t>,</m:t>
          </m:r>
          <m:r>
            <m:t>Δθ=</m:t>
          </m:r>
          <m:f>
            <m:fPr>
              <m:type m:val="bar"/>
            </m:fPr>
            <m:num>
              <m:argPr>
                <m:scrLvl m:val="0"/>
              </m:argPr>
              <m:r>
                <m:t>Δ</m:t>
              </m:r>
              <m:sSub>
                <m:e>
                  <m:argPr>
                    <m:scrLvl m:val="0"/>
                  </m:argPr>
                  <m:r>
                    <m:t>s</m:t>
                  </m:r>
                </m:e>
                <m:sub>
                  <m:argPr>
                    <m:scrLvl m:val="0"/>
                  </m:argPr>
                  <m:r>
                    <m:t>R</m:t>
                  </m:r>
                </m:sub>
              </m:sSub>
              <m:r>
                <m:t>−Δ</m:t>
              </m:r>
              <m:sSub>
                <m:e>
                  <m:argPr>
                    <m:scrLvl m:val="0"/>
                  </m:argPr>
                  <m:r>
                    <m:t>s</m:t>
                  </m:r>
                </m:e>
                <m:sub>
                  <m:argPr>
                    <m:scrLvl m:val="0"/>
                  </m:argPr>
                  <m:r>
                    <m:t>L</m:t>
                  </m:r>
                </m:sub>
              </m:sSub>
            </m:num>
            <m:den>
              <m:argPr>
                <m:scrLvl m:val="0"/>
              </m:argPr>
              <m:r>
                <m:t>L</m:t>
              </m:r>
            </m:den>
          </m:f>
          <m:r>
            <m:t>=</m:t>
          </m:r>
          <m:f>
            <m:fPr>
              <m:type m:val="bar"/>
            </m:fPr>
            <m:num>
              <m:argPr>
                <m:scrLvl m:val="0"/>
              </m:argPr>
              <m:r>
                <m:t>Δ</m:t>
              </m:r>
              <m:sSub>
                <m:e>
                  <m:argPr>
                    <m:scrLvl m:val="0"/>
                  </m:argPr>
                  <m:r>
                    <m:t>s</m:t>
                  </m:r>
                </m:e>
                <m:sub>
                  <m:argPr>
                    <m:scrLvl m:val="0"/>
                  </m:argPr>
                  <m:r>
                    <m:t>R</m:t>
                  </m:r>
                </m:sub>
              </m:sSub>
              <m:r>
                <m:t>−Δ</m:t>
              </m:r>
              <m:sSub>
                <m:e>
                  <m:argPr>
                    <m:scrLvl m:val="0"/>
                  </m:argPr>
                  <m:r>
                    <m:t>s</m:t>
                  </m:r>
                </m:e>
                <m:sub>
                  <m:argPr>
                    <m:scrLvl m:val="0"/>
                  </m:argPr>
                  <m:r>
                    <m:t>L</m:t>
                  </m:r>
                </m:sub>
              </m:sSub>
            </m:num>
            <m:den>
              <m:argPr>
                <m:scrLvl m:val="0"/>
              </m:argPr>
              <m:r>
                <m:t>0.1875</m:t>
              </m:r>
            </m:den>
          </m:f>
        </m:oMath>
      </m:oMathPara>
    </w:p>
    <w:p>
      <w:pPr>
        <w:spacing w:line="312" w:lineRule="auto" w:after="60" w:before="0"/>
        <w:jc w:val="left"/>
      </w:pPr>
      <w:r>
        <w:rPr>
          <w:rFonts w:ascii="Times New Roman" w:hAnsi="Times New Roman"/>
          <w:color w:val="000000"/>
          <w:sz w:val="24"/>
        </w:rPr>
        <w:t>Cập nhật tọa độ và góc hướng của xe theo phương pháp tích phân hình thang Runge-Kutta bậc 2:</w:t>
      </w:r>
    </w:p>
    <w:p>
      <w:pPr>
        <w:spacing w:line="300" w:lineRule="auto" w:after="160" w:before="160"/>
        <w:jc w:val="center"/>
      </w:pPr>
      <m:oMathPara>
        <m:oMath>
          <m:d>
            <m:dPr>
              <m:begChr m:val="{"/>
              <m:sepChr m:val=""/>
              <m:endChr m:val=""/>
            </m:dPr>
            <m:e>
              <m:eqArr>
                <m:e>
                  <m:sSub>
                    <m:e>
                      <m:r>
                        <m:t>x</m:t>
                      </m:r>
                    </m:e>
                    <m:sub>
                      <m:r>
                        <m:t>k+1</m:t>
                      </m:r>
                    </m:sub>
                  </m:sSub>
                  <m:r>
                    <m:t>=</m:t>
                  </m:r>
                  <m:sSub>
                    <m:e>
                      <m:r>
                        <m:t>x</m:t>
                      </m:r>
                    </m:e>
                    <m:sub>
                      <m:r>
                        <m:t>k</m:t>
                      </m:r>
                    </m:sub>
                  </m:sSub>
                  <m:r>
                    <m:t>+Δs·</m:t>
                  </m:r>
                  <m:r>
                    <m:rPr>
                      <m:sty m:val="p"/>
                    </m:rPr>
                    <m:t>cos</m:t>
                  </m:r>
                  <m:d>
                    <m:dPr>
                      <m:sepChr m:val="+"/>
                    </m:dPr>
                    <m:e>
                      <m:sSub>
                        <m:e>
                          <m:r>
                            <m:t>θ</m:t>
                          </m:r>
                        </m:e>
                        <m:sub>
                          <m:r>
                            <m:t>k</m:t>
                          </m:r>
                        </m:sub>
                      </m:sSub>
                    </m:e>
                    <m:e>
                      <m:f>
                        <m:fPr>
                          <m:type m:val="bar"/>
                        </m:fPr>
                        <m:num>
                          <m:argPr>
                            <m:scrLvl m:val="0"/>
                          </m:argPr>
                          <m:r>
                            <m:t>Δθ</m:t>
                          </m:r>
                        </m:num>
                        <m:den>
                          <m:argPr>
                            <m:scrLvl m:val="0"/>
                          </m:argPr>
                          <m:r>
                            <m:t>2</m:t>
                          </m:r>
                        </m:den>
                      </m:f>
                    </m:e>
                  </m:d>
                </m:e>
                <m:e>
                  <m:r>
                    <m:t>[</m:t>
                  </m:r>
                  <m:r>
                    <m:rPr>
                      <m:sty m:val="p"/>
                    </m:rPr>
                    <m:t>8pt</m:t>
                  </m:r>
                  <m:r>
                    <m:t>]</m:t>
                  </m:r>
                  <m:sSub>
                    <m:e>
                      <m:r>
                        <m:t>y</m:t>
                      </m:r>
                    </m:e>
                    <m:sub>
                      <m:r>
                        <m:t>k+1</m:t>
                      </m:r>
                    </m:sub>
                  </m:sSub>
                  <m:r>
                    <m:t>=</m:t>
                  </m:r>
                  <m:sSub>
                    <m:e>
                      <m:r>
                        <m:t>y</m:t>
                      </m:r>
                    </m:e>
                    <m:sub>
                      <m:r>
                        <m:t>k</m:t>
                      </m:r>
                    </m:sub>
                  </m:sSub>
                  <m:r>
                    <m:t>+Δs·</m:t>
                  </m:r>
                  <m:r>
                    <m:rPr>
                      <m:sty m:val="p"/>
                    </m:rPr>
                    <m:t>sin</m:t>
                  </m:r>
                  <m:d>
                    <m:dPr>
                      <m:sepChr m:val="+"/>
                    </m:dPr>
                    <m:e>
                      <m:sSub>
                        <m:e>
                          <m:r>
                            <m:t>θ</m:t>
                          </m:r>
                        </m:e>
                        <m:sub>
                          <m:r>
                            <m:t>k</m:t>
                          </m:r>
                        </m:sub>
                      </m:sSub>
                    </m:e>
                    <m:e>
                      <m:f>
                        <m:fPr>
                          <m:type m:val="bar"/>
                        </m:fPr>
                        <m:num>
                          <m:argPr>
                            <m:scrLvl m:val="0"/>
                          </m:argPr>
                          <m:r>
                            <m:t>Δθ</m:t>
                          </m:r>
                        </m:num>
                        <m:den>
                          <m:argPr>
                            <m:scrLvl m:val="0"/>
                          </m:argPr>
                          <m:r>
                            <m:t>2</m:t>
                          </m:r>
                        </m:den>
                      </m:f>
                    </m:e>
                  </m:d>
                </m:e>
                <m:e>
                  <m:r>
                    <m:t>[</m:t>
                  </m:r>
                  <m:r>
                    <m:rPr>
                      <m:sty m:val="p"/>
                    </m:rPr>
                    <m:t>8pt</m:t>
                  </m:r>
                  <m:r>
                    <m:t>]</m:t>
                  </m:r>
                  <m:sSub>
                    <m:e>
                      <m:r>
                        <m:t>θ</m:t>
                      </m:r>
                    </m:e>
                    <m:sub>
                      <m:r>
                        <m:t>k+1</m:t>
                      </m:r>
                    </m:sub>
                  </m:sSub>
                  <m:r>
                    <m:t>=</m:t>
                  </m:r>
                  <m:sSub>
                    <m:e>
                      <m:r>
                        <m:t>θ</m:t>
                      </m:r>
                    </m:e>
                    <m:sub>
                      <m:r>
                        <m:t>k</m:t>
                      </m:r>
                    </m:sub>
                  </m:sSub>
                  <m:r>
                    <m:t>+Δθ</m:t>
                  </m:r>
                </m:e>
              </m:eqArr>
            </m:e>
          </m:d>
        </m:oMath>
      </m:oMathPara>
    </w:p>
    <w:p>
      <w:pPr>
        <w:keepNext/>
        <w:spacing w:line="288" w:lineRule="auto" w:after="80" w:before="240"/>
        <w:jc w:val="left"/>
      </w:pPr>
      <w:r>
        <w:rPr>
          <w:rFonts w:ascii="Times New Roman" w:hAnsi="Times New Roman"/>
          <w:b/>
          <w:color w:val="003366"/>
          <w:sz w:val="26"/>
        </w:rPr>
        <w:t>7. TÍNH TOÁN NGUỒN ĐIỆN VÀ DRIVER ĐIỀU KHIỂN</w:t>
      </w:r>
    </w:p>
    <w:p>
      <w:pPr>
        <w:keepNext/>
        <w:spacing w:line="288" w:lineRule="auto" w:after="60" w:before="160"/>
        <w:jc w:val="left"/>
      </w:pPr>
      <w:r>
        <w:rPr>
          <w:rFonts w:ascii="Times New Roman" w:hAnsi="Times New Roman"/>
          <w:b/>
          <w:color w:val="000000"/>
          <w:sz w:val="24"/>
        </w:rPr>
        <w:t>7.1. Đánh giá Driver MKE-M18 BD62130 I2C</w:t>
      </w:r>
    </w:p>
    <w:p>
      <w:pPr>
        <w:spacing w:line="312" w:lineRule="auto" w:after="60" w:before="0"/>
        <w:jc w:val="left"/>
      </w:pPr>
      <w:r>
        <w:rPr>
          <w:rFonts w:ascii="Times New Roman" w:hAnsi="Times New Roman"/>
          <w:color w:val="000000"/>
          <w:sz w:val="24"/>
        </w:rPr>
        <w:t>Module MKE-M18 chịu điện áp 8.0V - 13.0VDC, dòng liên tục 3.0A/kênh (dòng đỉnh 4.0A). Động cơ GA25 chạy có tải chỉ ăn dòng 0.2A - 0.4A và dòng kẹt tải là 1.8A. Driver hoàn toàn dư tải an toàn.</w:t>
      </w:r>
    </w:p>
    <w:p>
      <w:pPr>
        <w:spacing w:line="312" w:lineRule="auto" w:after="60" w:before="0"/>
        <w:jc w:val="left"/>
      </w:pPr>
      <w:r>
        <w:rPr>
          <w:rFonts w:ascii="Times New Roman" w:hAnsi="Times New Roman"/>
          <w:color w:val="000000"/>
          <w:sz w:val="24"/>
        </w:rPr>
        <w:t>Lợi thế I2C: Module chỉ dùng 2 chân SDA/SCL (địa chỉ 0x40), tích hợp vi điều khiển ARM Cortex-M0+ tự băm xung PWM độc lập, giải phóng 100% chân GPIO ngắt ngoài trên vi điều khiển chính để đọc tín hiệu Encoder.</w:t>
      </w:r>
    </w:p>
    <w:p>
      <w:pPr>
        <w:keepNext/>
        <w:spacing w:line="288" w:lineRule="auto" w:after="60" w:before="160"/>
        <w:jc w:val="left"/>
      </w:pPr>
      <w:r>
        <w:rPr>
          <w:rFonts w:ascii="Times New Roman" w:hAnsi="Times New Roman"/>
          <w:b/>
          <w:color w:val="000000"/>
          <w:sz w:val="24"/>
        </w:rPr>
        <w:t>7.2. Tính toán thời gian hoạt động của khối Pin Waveshare UPS 3S</w:t>
      </w:r>
    </w:p>
    <w:p>
      <w:pPr>
        <w:spacing w:line="312" w:lineRule="auto" w:after="60" w:before="0"/>
        <w:jc w:val="left"/>
      </w:pPr>
      <w:r>
        <w:rPr>
          <w:rFonts w:ascii="Times New Roman" w:hAnsi="Times New Roman"/>
          <w:color w:val="000000"/>
          <w:sz w:val="24"/>
        </w:rPr>
        <w:t>Khối pin gồm 3 cell pin 18650 mắc nối tiếp (điện áp 11.1V - 12.6V, dung lượng 2600 mAh = 2.6 Ah).</w:t>
      </w:r>
    </w:p>
    <w:p>
      <w:pPr>
        <w:spacing w:line="312" w:lineRule="auto" w:after="60" w:before="0"/>
        <w:jc w:val="left"/>
      </w:pPr>
      <w:r>
        <w:rPr>
          <w:rFonts w:ascii="Times New Roman" w:hAnsi="Times New Roman"/>
          <w:color w:val="000000"/>
          <w:sz w:val="24"/>
        </w:rPr>
        <w:t>Tổng dòng tiêu thụ trung bình toàn xe:</w:t>
      </w:r>
    </w:p>
    <w:p>
      <w:pPr>
        <w:spacing w:line="300" w:lineRule="auto" w:after="160" w:before="160"/>
        <w:jc w:val="center"/>
      </w:pPr>
      <m:oMathPara>
        <m:oMath>
          <m:sSub>
            <m:e>
              <m:r>
                <m:t>I</m:t>
              </m:r>
            </m:e>
            <m:sub>
              <m:r>
                <m:t>tb</m:t>
              </m:r>
            </m:sub>
          </m:sSub>
          <m:r>
            <m:t>=</m:t>
          </m:r>
          <m:sSub>
            <m:e>
              <m:r>
                <m:t>I</m:t>
              </m:r>
            </m:e>
            <m:sub>
              <m:r>
                <m:t>2_motor</m:t>
              </m:r>
            </m:sub>
          </m:sSub>
          <m:r>
            <m:t>+</m:t>
          </m:r>
          <m:sSub>
            <m:e>
              <m:r>
                <m:t>I</m:t>
              </m:r>
            </m:e>
            <m:sub>
              <m:r>
                <m:t>mcu</m:t>
              </m:r>
            </m:sub>
          </m:sSub>
          <m:r>
            <m:t>+</m:t>
          </m:r>
          <m:sSub>
            <m:e>
              <m:r>
                <m:t>I</m:t>
              </m:r>
            </m:e>
            <m:sub>
              <m:r>
                <m:t>sensor</m:t>
              </m:r>
            </m:sub>
          </m:sSub>
          <m:r>
            <m:t>=0.35+0.15+0.30=0.80</m:t>
          </m:r>
          <m:r>
            <m:rPr>
              <m:nor/>
            </m:rPr>
            <m:t> A</m:t>
          </m:r>
        </m:oMath>
      </m:oMathPara>
    </w:p>
    <w:p>
      <w:pPr>
        <w:spacing w:line="312" w:lineRule="auto" w:after="60" w:before="0"/>
        <w:jc w:val="left"/>
      </w:pPr>
      <w:r>
        <w:rPr>
          <w:rFonts w:ascii="Times New Roman" w:hAnsi="Times New Roman"/>
          <w:color w:val="000000"/>
          <w:sz w:val="24"/>
        </w:rPr>
        <w:t>Thời gian hoạt động liên tục với độ xả sâu an toàn 80% (DoD = 0.8):</w:t>
      </w:r>
    </w:p>
    <w:p>
      <w:pPr>
        <w:spacing w:line="300" w:lineRule="auto" w:after="160" w:before="160"/>
        <w:jc w:val="center"/>
      </w:pPr>
      <m:oMathPara>
        <m:oMath>
          <m:sSub>
            <m:e>
              <m:r>
                <m:t>t</m:t>
              </m:r>
            </m:e>
            <m:sub>
              <m:r>
                <m:t>hoat_dong</m:t>
              </m:r>
            </m:sub>
          </m:sSub>
          <m:r>
            <m:t>=</m:t>
          </m:r>
          <m:f>
            <m:fPr>
              <m:type m:val="bar"/>
            </m:fPr>
            <m:num>
              <m:argPr>
                <m:scrLvl m:val="0"/>
              </m:argPr>
              <m:sSub>
                <m:e>
                  <m:argPr>
                    <m:scrLvl m:val="0"/>
                  </m:argPr>
                  <m:r>
                    <m:t>C</m:t>
                  </m:r>
                </m:e>
                <m:sub>
                  <m:argPr>
                    <m:scrLvl m:val="0"/>
                  </m:argPr>
                  <m:r>
                    <m:t>pin</m:t>
                  </m:r>
                </m:sub>
              </m:sSub>
              <m:r>
                <m:t>·</m:t>
              </m:r>
              <m:r>
                <m:rPr>
                  <m:nor/>
                </m:rPr>
                <m:t>DoD</m:t>
              </m:r>
            </m:num>
            <m:den>
              <m:argPr>
                <m:scrLvl m:val="0"/>
              </m:argPr>
              <m:sSub>
                <m:e>
                  <m:argPr>
                    <m:scrLvl m:val="0"/>
                  </m:argPr>
                  <m:r>
                    <m:t>I</m:t>
                  </m:r>
                </m:e>
                <m:sub>
                  <m:argPr>
                    <m:scrLvl m:val="0"/>
                  </m:argPr>
                  <m:r>
                    <m:t>tb</m:t>
                  </m:r>
                </m:sub>
              </m:sSub>
            </m:den>
          </m:f>
          <m:r>
            <m:t>=</m:t>
          </m:r>
          <m:f>
            <m:fPr>
              <m:type m:val="bar"/>
            </m:fPr>
            <m:num>
              <m:argPr>
                <m:scrLvl m:val="0"/>
              </m:argPr>
              <m:r>
                <m:t>2.6·0.8</m:t>
              </m:r>
            </m:num>
            <m:den>
              <m:argPr>
                <m:scrLvl m:val="0"/>
              </m:argPr>
              <m:r>
                <m:t>0.80</m:t>
              </m:r>
            </m:den>
          </m:f>
          <m:r>
            <m:t>=2.6</m:t>
          </m:r>
          <m:r>
            <m:rPr>
              <m:nor/>
            </m:rPr>
            <m:t> giờ (khoảng 2 tiếng 35 phút)</m:t>
          </m:r>
        </m:oMath>
      </m:oMathPara>
    </w:p>
    <w:p>
      <w:pPr>
        <w:keepNext/>
        <w:spacing w:line="288" w:lineRule="auto" w:after="60" w:before="160"/>
        <w:jc w:val="left"/>
      </w:pPr>
      <w:r>
        <w:rPr>
          <w:rFonts w:ascii="Times New Roman" w:hAnsi="Times New Roman"/>
          <w:b/>
          <w:color w:val="000000"/>
          <w:sz w:val="24"/>
        </w:rPr>
        <w:t>7.3. Mạch giảm áp Buck XL4015 5A</w:t>
      </w:r>
    </w:p>
    <w:p>
      <w:pPr>
        <w:spacing w:line="312" w:lineRule="auto" w:after="60" w:before="0"/>
        <w:jc w:val="left"/>
      </w:pPr>
      <w:r>
        <w:rPr>
          <w:rFonts w:ascii="Times New Roman" w:hAnsi="Times New Roman"/>
          <w:color w:val="000000"/>
          <w:sz w:val="24"/>
        </w:rPr>
        <w:t>Module Buck XL4015 hạ áp từ nguồn 12V xuống 5.0VDC độc lập cung cấp dòng tải lên đến 5A cho cụm cảm biến và phụ kiện, tránh sụt áp gây reset vi điều khiển khi động cơ khởi động.</w:t>
      </w:r>
    </w:p>
    <w:p>
      <w:pPr>
        <w:keepNext/>
        <w:spacing w:line="288" w:lineRule="auto" w:after="80" w:before="240"/>
        <w:jc w:val="left"/>
      </w:pPr>
      <w:r>
        <w:rPr>
          <w:rFonts w:ascii="Times New Roman" w:hAnsi="Times New Roman"/>
          <w:b/>
          <w:color w:val="003366"/>
          <w:sz w:val="26"/>
        </w:rPr>
        <w:t>8. TÍNH TOÁN CHU KỲ ĐIỀU KHIỂN, GIA TỐC VÀ CỰ LY PHANH AN TOÀN</w:t>
      </w:r>
    </w:p>
    <w:p>
      <w:pPr>
        <w:keepNext/>
        <w:spacing w:line="288" w:lineRule="auto" w:after="60" w:before="160"/>
        <w:jc w:val="left"/>
      </w:pPr>
      <w:r>
        <w:rPr>
          <w:rFonts w:ascii="Times New Roman" w:hAnsi="Times New Roman"/>
          <w:b/>
          <w:color w:val="000000"/>
          <w:sz w:val="24"/>
        </w:rPr>
        <w:t>8.1. Tính toán chu kỳ lấy mẫu điều khiển (Sample Time dt)</w:t>
      </w:r>
    </w:p>
    <w:p>
      <w:pPr>
        <w:spacing w:line="312" w:lineRule="auto" w:after="60" w:before="0"/>
        <w:jc w:val="left"/>
      </w:pPr>
      <w:r>
        <w:rPr>
          <w:rFonts w:ascii="Times New Roman" w:hAnsi="Times New Roman"/>
          <w:color w:val="000000"/>
          <w:sz w:val="24"/>
        </w:rPr>
        <w:t>Khi xe chạy ở vận tốc danh định v = 0.50 m/s với độ phân giải xung delta_s = 0.245 mm/xung, tần số phát xung của mỗi bánh xe:</w:t>
      </w:r>
    </w:p>
    <w:p>
      <w:pPr>
        <w:spacing w:line="300" w:lineRule="auto" w:after="160" w:before="160"/>
        <w:jc w:val="center"/>
      </w:pPr>
      <m:oMathPara>
        <m:oMath>
          <m:sSub>
            <m:e>
              <m:r>
                <m:t>f</m:t>
              </m:r>
            </m:e>
            <m:sub>
              <m:r>
                <m:t>pulse</m:t>
              </m:r>
            </m:sub>
          </m:sSub>
          <m:r>
            <m:t>=</m:t>
          </m:r>
          <m:f>
            <m:fPr>
              <m:type m:val="bar"/>
            </m:fPr>
            <m:num>
              <m:argPr>
                <m:scrLvl m:val="0"/>
              </m:argPr>
              <m:r>
                <m:t>v</m:t>
              </m:r>
            </m:num>
            <m:den>
              <m:argPr>
                <m:scrLvl m:val="0"/>
              </m:argPr>
              <m:r>
                <m:t>Δ</m:t>
              </m:r>
              <m:sSub>
                <m:e>
                  <m:argPr>
                    <m:scrLvl m:val="0"/>
                  </m:argPr>
                  <m:r>
                    <m:t>s</m:t>
                  </m:r>
                </m:e>
                <m:sub>
                  <m:argPr>
                    <m:scrLvl m:val="0"/>
                  </m:argPr>
                  <m:r>
                    <m:t>pulse</m:t>
                  </m:r>
                </m:sub>
              </m:sSub>
            </m:den>
          </m:f>
          <m:r>
            <m:t>=</m:t>
          </m:r>
          <m:f>
            <m:fPr>
              <m:type m:val="bar"/>
            </m:fPr>
            <m:num>
              <m:argPr>
                <m:scrLvl m:val="0"/>
              </m:argPr>
              <m:r>
                <m:t>0.50</m:t>
              </m:r>
            </m:num>
            <m:den>
              <m:argPr>
                <m:scrLvl m:val="0"/>
              </m:argPr>
              <m:r>
                <m:t>0.000245</m:t>
              </m:r>
            </m:den>
          </m:f>
          <m:r>
            <m:t>≈</m:t>
          </m:r>
          <m:r>
            <m:rPr>
              <m:sty m:val="p"/>
            </m:rPr>
            <m:t>2040 ex</m:t>
          </m:r>
          <m:r>
            <m:t>t</m:t>
          </m:r>
          <m:r>
            <m:t>xung/giây(khoảng2.04kHz)</m:t>
          </m:r>
        </m:oMath>
      </m:oMathPara>
    </w:p>
    <w:p>
      <w:pPr>
        <w:spacing w:line="312" w:lineRule="auto" w:after="60" w:before="0"/>
        <w:jc w:val="left"/>
      </w:pPr>
      <w:r>
        <w:rPr>
          <w:rFonts w:ascii="Times New Roman" w:hAnsi="Times New Roman"/>
          <w:color w:val="000000"/>
          <w:sz w:val="24"/>
        </w:rPr>
        <w:t>Để bộ điều khiển vi điều khiển (Arduino/ESP32/STM32) đọc kịp số xung và tính toán PID mượt mà mà không bị quá tải CPU, chu kỳ lấy mẫu ngắt Timer được chọn:</w:t>
      </w:r>
    </w:p>
    <w:p>
      <w:pPr>
        <w:spacing w:line="300" w:lineRule="auto" w:after="160" w:before="160"/>
        <w:jc w:val="center"/>
      </w:pPr>
      <m:oMathPara>
        <m:oMath>
          <m:r>
            <m:t>Δt=</m:t>
          </m:r>
          <m:r>
            <m:rPr>
              <m:sty m:val="p"/>
            </m:rPr>
            <m:t>0.02 ex</m:t>
          </m:r>
          <m:r>
            <m:t>t</m:t>
          </m:r>
          <m:r>
            <m:t>s(20ms,tươngứngtầnsốlấymẫu</m:t>
          </m:r>
          <m:r>
            <m:t>f=</m:t>
          </m:r>
          <m:r>
            <m:rPr>
              <m:sty m:val="p"/>
            </m:rPr>
            <m:t>50 ex</m:t>
          </m:r>
          <m:r>
            <m:t>t</m:t>
          </m:r>
          <m:d>
            <m:dPr>
              <m:begChr m:val=""/>
              <m:sepChr m:val=""/>
            </m:dPr>
            <m:e>
              <m:r>
                <m:t>H</m:t>
              </m:r>
              <m:r>
                <m:t>z</m:t>
              </m:r>
            </m:e>
          </m:d>
        </m:oMath>
      </m:oMathPara>
    </w:p>
    <w:p>
      <w:pPr>
        <w:spacing w:line="312" w:lineRule="auto" w:after="60" w:before="0"/>
        <w:jc w:val="left"/>
      </w:pPr>
      <w:r>
        <w:rPr>
          <w:rFonts w:ascii="Times New Roman" w:hAnsi="Times New Roman"/>
          <w:color w:val="000000"/>
          <w:sz w:val="24"/>
        </w:rPr>
        <w:t>Trong mỗi chu kỳ 20 ms, mỗi bánh xe quay được số xung là:</w:t>
      </w:r>
    </w:p>
    <w:p>
      <w:pPr>
        <w:spacing w:line="300" w:lineRule="auto" w:after="160" w:before="160"/>
        <w:jc w:val="center"/>
      </w:pPr>
      <m:oMathPara>
        <m:oMath>
          <m:sSub>
            <m:e>
              <m:r>
                <m:t>N</m:t>
              </m:r>
            </m:e>
            <m:sub>
              <m:r>
                <m:t>sample</m:t>
              </m:r>
            </m:sub>
          </m:sSub>
          <m:r>
            <m:t>=</m:t>
          </m:r>
          <m:sSub>
            <m:e>
              <m:r>
                <m:t>f</m:t>
              </m:r>
            </m:e>
            <m:sub>
              <m:r>
                <m:t>pulse</m:t>
              </m:r>
            </m:sub>
          </m:sSub>
          <m:r>
            <m:t>·Δt=2040·0.02≈</m:t>
          </m:r>
          <m:r>
            <m:rPr>
              <m:sty m:val="p"/>
            </m:rPr>
            <m:t>40.8 ex</m:t>
          </m:r>
          <m:r>
            <m:t>t</m:t>
          </m:r>
          <m:r>
            <m:t>xung/chukỳ</m:t>
          </m:r>
        </m:oMath>
      </m:oMathPara>
    </w:p>
    <w:p>
      <w:pPr>
        <w:spacing w:line="312" w:lineRule="auto" w:after="60" w:before="0"/>
        <w:jc w:val="left"/>
      </w:pPr>
      <w:r>
        <w:rPr>
          <w:rFonts w:ascii="Times New Roman" w:hAnsi="Times New Roman"/>
          <w:color w:val="000000"/>
          <w:sz w:val="24"/>
        </w:rPr>
        <w:t>Nhận xét: Mỗi chu kỳ có khoảng 40 xung, đủ dày để thuật toán tính toán vận tốc tức thời cực kỳ mịn và không bị nhiễu số liệu.</w:t>
      </w:r>
    </w:p>
    <w:p>
      <w:pPr>
        <w:keepNext/>
        <w:spacing w:line="288" w:lineRule="auto" w:after="60" w:before="160"/>
        <w:jc w:val="left"/>
      </w:pPr>
      <w:r>
        <w:rPr>
          <w:rFonts w:ascii="Times New Roman" w:hAnsi="Times New Roman"/>
          <w:b/>
          <w:color w:val="000000"/>
          <w:sz w:val="24"/>
        </w:rPr>
        <w:t>8.2. Tính toán gia tốc tăng tốc và quãng đường khởi động</w:t>
      </w:r>
    </w:p>
    <w:p>
      <w:pPr>
        <w:spacing w:line="312" w:lineRule="auto" w:after="60" w:before="0"/>
        <w:jc w:val="left"/>
      </w:pPr>
      <w:r>
        <w:rPr>
          <w:rFonts w:ascii="Times New Roman" w:hAnsi="Times New Roman"/>
          <w:color w:val="000000"/>
          <w:sz w:val="24"/>
        </w:rPr>
        <w:t>Để bánh xe cao su không bị trượt trên bề mặt sàn gạch hoặc gỗ khi bắt đầu lăn bánh, gia tốc tăng tốc cực đại được giới hạn:</w:t>
      </w:r>
    </w:p>
    <w:p>
      <w:pPr>
        <w:spacing w:line="300" w:lineRule="auto" w:after="160" w:before="160"/>
        <w:jc w:val="center"/>
      </w:pPr>
      <m:oMathPara>
        <m:oMath>
          <m:sSub>
            <m:e>
              <m:r>
                <m:t>a</m:t>
              </m:r>
            </m:e>
            <m:sub>
              <m:r>
                <m:t>max</m:t>
              </m:r>
            </m:sub>
          </m:sSub>
          <m:r>
            <m:t>=</m:t>
          </m:r>
          <m:r>
            <m:rPr>
              <m:sty m:val="p"/>
            </m:rPr>
            <m:t>0.30 ex</m:t>
          </m:r>
          <m:r>
            <m:t>t</m:t>
          </m:r>
          <m:sSup>
            <m:e>
              <m:f>
                <m:fPr>
                  <m:type m:val="lin"/>
                </m:fPr>
                <m:num>
                  <m:r>
                    <m:t>m</m:t>
                  </m:r>
                </m:num>
                <m:den>
                  <m:r>
                    <m:t>s</m:t>
                  </m:r>
                </m:den>
              </m:f>
            </m:e>
            <m:sup>
              <m:r>
                <m:t>2</m:t>
              </m:r>
            </m:sup>
          </m:sSup>
        </m:oMath>
      </m:oMathPara>
    </w:p>
    <w:p>
      <w:pPr>
        <w:spacing w:line="312" w:lineRule="auto" w:after="60" w:before="0"/>
        <w:jc w:val="left"/>
      </w:pPr>
      <w:r>
        <w:rPr>
          <w:rFonts w:ascii="Times New Roman" w:hAnsi="Times New Roman"/>
          <w:color w:val="000000"/>
          <w:sz w:val="24"/>
        </w:rPr>
        <w:t>Thời gian xe cần để tăng tốc từ vị trí đứng yên lên tốc độ định mức v = 0.50 m/s:</w:t>
      </w:r>
    </w:p>
    <w:p>
      <w:pPr>
        <w:spacing w:line="300" w:lineRule="auto" w:after="160" w:before="160"/>
        <w:jc w:val="center"/>
      </w:pPr>
      <m:oMathPara>
        <m:oMath>
          <m:sSub>
            <m:e>
              <m:r>
                <m:t>t</m:t>
              </m:r>
            </m:e>
            <m:sub>
              <m:r>
                <m:t>tangtoc</m:t>
              </m:r>
            </m:sub>
          </m:sSub>
          <m:r>
            <m:t>=</m:t>
          </m:r>
          <m:f>
            <m:fPr>
              <m:type m:val="bar"/>
            </m:fPr>
            <m:num>
              <m:argPr>
                <m:scrLvl m:val="0"/>
              </m:argPr>
              <m:r>
                <m:t>v</m:t>
              </m:r>
            </m:num>
            <m:den>
              <m:argPr>
                <m:scrLvl m:val="0"/>
              </m:argPr>
              <m:sSub>
                <m:e>
                  <m:argPr>
                    <m:scrLvl m:val="0"/>
                  </m:argPr>
                  <m:r>
                    <m:t>a</m:t>
                  </m:r>
                </m:e>
                <m:sub>
                  <m:argPr>
                    <m:scrLvl m:val="0"/>
                  </m:argPr>
                  <m:r>
                    <m:t>max</m:t>
                  </m:r>
                </m:sub>
              </m:sSub>
            </m:den>
          </m:f>
          <m:r>
            <m:t>=</m:t>
          </m:r>
          <m:f>
            <m:fPr>
              <m:type m:val="bar"/>
            </m:fPr>
            <m:num>
              <m:argPr>
                <m:scrLvl m:val="0"/>
              </m:argPr>
              <m:r>
                <m:t>0.50</m:t>
              </m:r>
            </m:num>
            <m:den>
              <m:argPr>
                <m:scrLvl m:val="0"/>
              </m:argPr>
              <m:r>
                <m:t>0.30</m:t>
              </m:r>
            </m:den>
          </m:f>
          <m:r>
            <m:t>≈</m:t>
          </m:r>
          <m:r>
            <m:rPr>
              <m:sty m:val="p"/>
            </m:rPr>
            <m:t>1.67 ex</m:t>
          </m:r>
          <m:r>
            <m:t>t</m:t>
          </m:r>
          <m:r>
            <m:t>giây</m:t>
          </m:r>
        </m:oMath>
      </m:oMathPara>
    </w:p>
    <w:p>
      <w:pPr>
        <w:spacing w:line="312" w:lineRule="auto" w:after="60" w:before="0"/>
        <w:jc w:val="left"/>
      </w:pPr>
      <w:r>
        <w:rPr>
          <w:rFonts w:ascii="Times New Roman" w:hAnsi="Times New Roman"/>
          <w:color w:val="000000"/>
          <w:sz w:val="24"/>
        </w:rPr>
        <w:t>Quãng đường xe di chuyển trong giai đoạn tăng tốc:</w:t>
      </w:r>
    </w:p>
    <w:p>
      <w:pPr>
        <w:spacing w:line="300" w:lineRule="auto" w:after="160" w:before="160"/>
        <w:jc w:val="center"/>
      </w:pPr>
      <m:oMathPara>
        <m:oMath>
          <m:sSub>
            <m:e>
              <m:r>
                <m:t>s</m:t>
              </m:r>
            </m:e>
            <m:sub>
              <m:r>
                <m:t>tangtoc</m:t>
              </m:r>
            </m:sub>
          </m:sSub>
          <m:r>
            <m:t>=</m:t>
          </m:r>
          <m:f>
            <m:fPr>
              <m:type m:val="bar"/>
            </m:fPr>
            <m:num>
              <m:argPr>
                <m:scrLvl m:val="0"/>
              </m:argPr>
              <m:sSup>
                <m:e>
                  <m:argPr>
                    <m:scrLvl m:val="0"/>
                  </m:argPr>
                  <m:r>
                    <m:t>v</m:t>
                  </m:r>
                </m:e>
                <m:sup>
                  <m:argPr>
                    <m:scrLvl m:val="0"/>
                  </m:argPr>
                  <m:r>
                    <m:t>2</m:t>
                  </m:r>
                </m:sup>
              </m:sSup>
            </m:num>
            <m:den>
              <m:argPr>
                <m:scrLvl m:val="0"/>
              </m:argPr>
              <m:r>
                <m:t>2·</m:t>
              </m:r>
              <m:sSub>
                <m:e>
                  <m:argPr>
                    <m:scrLvl m:val="0"/>
                  </m:argPr>
                  <m:r>
                    <m:t>a</m:t>
                  </m:r>
                </m:e>
                <m:sub>
                  <m:argPr>
                    <m:scrLvl m:val="0"/>
                  </m:argPr>
                  <m:r>
                    <m:t>max</m:t>
                  </m:r>
                </m:sub>
              </m:sSub>
            </m:den>
          </m:f>
          <m:r>
            <m:t>=</m:t>
          </m:r>
          <m:f>
            <m:fPr>
              <m:type m:val="bar"/>
            </m:fPr>
            <m:num>
              <m:argPr>
                <m:scrLvl m:val="0"/>
              </m:argPr>
              <m:sSup>
                <m:e>
                  <m:argPr>
                    <m:scrLvl m:val="0"/>
                  </m:argPr>
                  <m:r>
                    <m:t>0.50</m:t>
                  </m:r>
                </m:e>
                <m:sup>
                  <m:argPr>
                    <m:scrLvl m:val="0"/>
                  </m:argPr>
                  <m:r>
                    <m:t>2</m:t>
                  </m:r>
                </m:sup>
              </m:sSup>
            </m:num>
            <m:den>
              <m:argPr>
                <m:scrLvl m:val="0"/>
              </m:argPr>
              <m:r>
                <m:t>2·0.30</m:t>
              </m:r>
            </m:den>
          </m:f>
          <m:r>
            <m:t>≈</m:t>
          </m:r>
          <m:r>
            <m:rPr>
              <m:sty m:val="p"/>
            </m:rPr>
            <m:t>0.417 ex</m:t>
          </m:r>
          <m:r>
            <m:t>t</m:t>
          </m:r>
          <m:r>
            <m:t>m</m:t>
          </m:r>
          <m:r>
            <m:t>=</m:t>
          </m:r>
          <m:r>
            <m:rPr>
              <m:sty m:val="p"/>
            </m:rPr>
            <m:t>41.7 ex</m:t>
          </m:r>
          <m:r>
            <m:t>t</m:t>
          </m:r>
          <m:r>
            <m:t>cm</m:t>
          </m:r>
        </m:oMath>
      </m:oMathPara>
    </w:p>
    <w:p>
      <w:pPr>
        <w:keepNext/>
        <w:spacing w:line="288" w:lineRule="auto" w:after="60" w:before="160"/>
        <w:jc w:val="left"/>
      </w:pPr>
      <w:r>
        <w:rPr>
          <w:rFonts w:ascii="Times New Roman" w:hAnsi="Times New Roman"/>
          <w:b/>
          <w:color w:val="000000"/>
          <w:sz w:val="24"/>
        </w:rPr>
        <w:t>8.3. Tính toán cự ly dừng phanh an toàn khi gặp vật cản</w:t>
      </w:r>
    </w:p>
    <w:p>
      <w:pPr>
        <w:spacing w:line="312" w:lineRule="auto" w:after="60" w:before="0"/>
        <w:jc w:val="left"/>
      </w:pPr>
      <w:r>
        <w:rPr>
          <w:rFonts w:ascii="Times New Roman" w:hAnsi="Times New Roman"/>
          <w:color w:val="000000"/>
          <w:sz w:val="24"/>
        </w:rPr>
        <w:t>Khi cảm biến (LiDAR 2D hoặc cảm biến siêu âm) phát hiện vật cản phía trước, khoảng cách an toàn tối thiểu cần thiết để xe dừng hẳn không va chạm gồm 3 thành phần:</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1. Quãng đường xe trôi do độ trễ xử lý cảm biến và vi điều khiển (t_tre = 0.05 s = 50 ms):</w:t>
      </w:r>
    </w:p>
    <w:p>
      <w:pPr>
        <w:spacing w:line="300" w:lineRule="auto" w:after="160" w:before="160"/>
        <w:jc w:val="center"/>
      </w:pPr>
      <m:oMathPara>
        <m:oMath>
          <m:sSub>
            <m:e>
              <m:r>
                <m:t>s</m:t>
              </m:r>
            </m:e>
            <m:sub>
              <m:r>
                <m:t>troi</m:t>
              </m:r>
            </m:sub>
          </m:sSub>
          <m:r>
            <m:t>=v·</m:t>
          </m:r>
          <m:sSub>
            <m:e>
              <m:r>
                <m:t>t</m:t>
              </m:r>
            </m:e>
            <m:sub>
              <m:r>
                <m:t>tre</m:t>
              </m:r>
            </m:sub>
          </m:sSub>
          <m:r>
            <m:t>=0.50·0.05=</m:t>
          </m:r>
          <m:r>
            <m:rPr>
              <m:sty m:val="p"/>
            </m:rPr>
            <m:t>0.025 ex</m:t>
          </m:r>
          <m:r>
            <m:t>t</m:t>
          </m:r>
          <m:r>
            <m:t>m</m:t>
          </m:r>
          <m:r>
            <m:t>=</m:t>
          </m:r>
          <m:r>
            <m:rPr>
              <m:sty m:val="p"/>
            </m:rPr>
            <m:t>2.5 ex</m:t>
          </m:r>
          <m:r>
            <m:t>t</m:t>
          </m:r>
          <m:r>
            <m:t>cm</m:t>
          </m:r>
        </m:oMath>
      </m:oMathPara>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2. Quãng đường hãm phanh với gia tốc hãm an toàn a_phanh = 0.50 m/s²:</w:t>
      </w:r>
    </w:p>
    <w:p>
      <w:pPr>
        <w:spacing w:line="300" w:lineRule="auto" w:after="160" w:before="160"/>
        <w:jc w:val="center"/>
      </w:pPr>
      <m:oMathPara>
        <m:oMath>
          <m:sSub>
            <m:e>
              <m:r>
                <m:t>s</m:t>
              </m:r>
            </m:e>
            <m:sub>
              <m:r>
                <m:t>phanh</m:t>
              </m:r>
            </m:sub>
          </m:sSub>
          <m:r>
            <m:t>=</m:t>
          </m:r>
          <m:f>
            <m:fPr>
              <m:type m:val="bar"/>
            </m:fPr>
            <m:num>
              <m:argPr>
                <m:scrLvl m:val="0"/>
              </m:argPr>
              <m:sSup>
                <m:e>
                  <m:argPr>
                    <m:scrLvl m:val="0"/>
                  </m:argPr>
                  <m:r>
                    <m:t>v</m:t>
                  </m:r>
                </m:e>
                <m:sup>
                  <m:argPr>
                    <m:scrLvl m:val="0"/>
                  </m:argPr>
                  <m:r>
                    <m:t>2</m:t>
                  </m:r>
                </m:sup>
              </m:sSup>
            </m:num>
            <m:den>
              <m:argPr>
                <m:scrLvl m:val="0"/>
              </m:argPr>
              <m:r>
                <m:t>2·</m:t>
              </m:r>
              <m:sSub>
                <m:e>
                  <m:argPr>
                    <m:scrLvl m:val="0"/>
                  </m:argPr>
                  <m:r>
                    <m:t>a</m:t>
                  </m:r>
                </m:e>
                <m:sub>
                  <m:argPr>
                    <m:scrLvl m:val="0"/>
                  </m:argPr>
                  <m:r>
                    <m:t>phanh</m:t>
                  </m:r>
                </m:sub>
              </m:sSub>
            </m:den>
          </m:f>
          <m:r>
            <m:t>=</m:t>
          </m:r>
          <m:f>
            <m:fPr>
              <m:type m:val="bar"/>
            </m:fPr>
            <m:num>
              <m:argPr>
                <m:scrLvl m:val="0"/>
              </m:argPr>
              <m:sSup>
                <m:e>
                  <m:argPr>
                    <m:scrLvl m:val="0"/>
                  </m:argPr>
                  <m:r>
                    <m:t>0.50</m:t>
                  </m:r>
                </m:e>
                <m:sup>
                  <m:argPr>
                    <m:scrLvl m:val="0"/>
                  </m:argPr>
                  <m:r>
                    <m:t>2</m:t>
                  </m:r>
                </m:sup>
              </m:sSup>
            </m:num>
            <m:den>
              <m:argPr>
                <m:scrLvl m:val="0"/>
              </m:argPr>
              <m:r>
                <m:t>2·0.50</m:t>
              </m:r>
            </m:den>
          </m:f>
          <m:r>
            <m:t>=</m:t>
          </m:r>
          <m:r>
            <m:rPr>
              <m:sty m:val="p"/>
            </m:rPr>
            <m:t>0.250 ex</m:t>
          </m:r>
          <m:r>
            <m:t>t</m:t>
          </m:r>
          <m:r>
            <m:t>m</m:t>
          </m:r>
          <m:r>
            <m:t>=</m:t>
          </m:r>
          <m:r>
            <m:rPr>
              <m:sty m:val="p"/>
            </m:rPr>
            <m:t>25.0 ex</m:t>
          </m:r>
          <m:r>
            <m:t>t</m:t>
          </m:r>
          <m:r>
            <m:t>cm</m:t>
          </m:r>
        </m:oMath>
      </m:oMathPara>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3. Khoảng đệm an toàn vật lý giữ khoảng cách với vật cản khi đã dừng hẳn: s_dem = 0.10 m (10 cm).</w:t>
      </w:r>
    </w:p>
    <w:p>
      <w:pPr>
        <w:spacing w:line="312" w:lineRule="auto" w:after="60" w:before="0"/>
        <w:jc w:val="left"/>
      </w:pPr>
      <w:r>
        <w:rPr>
          <w:rFonts w:ascii="Times New Roman" w:hAnsi="Times New Roman"/>
          <w:color w:val="000000"/>
          <w:sz w:val="24"/>
        </w:rPr>
        <w:t>Tổng cự ly an toàn bắt buộc phải cài đặt trong code cảm biến:</w:t>
      </w:r>
    </w:p>
    <w:p>
      <w:pPr>
        <w:spacing w:line="300" w:lineRule="auto" w:after="160" w:before="160"/>
        <w:jc w:val="center"/>
      </w:pPr>
      <m:oMathPara>
        <m:oMath>
          <m:sSub>
            <m:e>
              <m:r>
                <m:t>S</m:t>
              </m:r>
            </m:e>
            <m:sub>
              <m:r>
                <m:t>dung</m:t>
              </m:r>
            </m:sub>
          </m:sSub>
          <m:r>
            <m:t>=</m:t>
          </m:r>
          <m:sSub>
            <m:e>
              <m:r>
                <m:t>s</m:t>
              </m:r>
            </m:e>
            <m:sub>
              <m:r>
                <m:t>troi</m:t>
              </m:r>
            </m:sub>
          </m:sSub>
          <m:r>
            <m:t>+</m:t>
          </m:r>
          <m:sSub>
            <m:e>
              <m:r>
                <m:t>s</m:t>
              </m:r>
            </m:e>
            <m:sub>
              <m:r>
                <m:t>phanh</m:t>
              </m:r>
            </m:sub>
          </m:sSub>
          <m:r>
            <m:t>+</m:t>
          </m:r>
          <m:sSub>
            <m:e>
              <m:r>
                <m:t>s</m:t>
              </m:r>
            </m:e>
            <m:sub>
              <m:r>
                <m:t>dem</m:t>
              </m:r>
            </m:sub>
          </m:sSub>
          <m:r>
            <m:t>=0.025+0.250+0.100=</m:t>
          </m:r>
          <m:r>
            <m:rPr>
              <m:sty m:val="p"/>
            </m:rPr>
            <m:t>0.375 ex</m:t>
          </m:r>
          <m:r>
            <m:t>t</m:t>
          </m:r>
          <m:r>
            <m:t>m</m:t>
          </m:r>
          <m:r>
            <m:t>=</m:t>
          </m:r>
          <m:r>
            <m:rPr>
              <m:sty m:val="p"/>
            </m:rPr>
            <m:t>37.5 ex</m:t>
          </m:r>
          <m:r>
            <m:t>t</m:t>
          </m:r>
          <m:r>
            <m:t>cm</m:t>
          </m:r>
        </m:oMath>
      </m:oMathPara>
    </w:p>
    <w:p>
      <w:pPr>
        <w:spacing w:line="312" w:lineRule="auto" w:after="60" w:before="0"/>
        <w:jc w:val="left"/>
      </w:pPr>
      <w:r>
        <w:rPr>
          <w:rFonts w:ascii="Times New Roman" w:hAnsi="Times New Roman"/>
          <w:color w:val="000000"/>
          <w:sz w:val="24"/>
        </w:rPr>
        <w:t>Khuyến nghị lập trình: Cài đặt ngưỡng cảnh báo và kích hoạt phanh dừng khi vật cản xuất hiện ở cự ly nhỏ hơn hoặc bằng 38 - 40 cm.</w:t>
      </w:r>
    </w:p>
    <w:p>
      <w:pPr>
        <w:keepNext/>
        <w:spacing w:line="288" w:lineRule="auto" w:after="80" w:before="240"/>
        <w:jc w:val="left"/>
      </w:pPr>
      <w:r>
        <w:rPr>
          <w:rFonts w:ascii="Times New Roman" w:hAnsi="Times New Roman"/>
          <w:b/>
          <w:color w:val="003366"/>
          <w:sz w:val="26"/>
        </w:rPr>
        <w:t>9. BỘ ĐIỀU KHIỂN PID VẬN TỐC VÀ QUY TRÌNH HIỆU CHUẨN THỰC TẾ</w:t>
      </w:r>
    </w:p>
    <w:p>
      <w:pPr>
        <w:keepNext/>
        <w:spacing w:line="288" w:lineRule="auto" w:after="60" w:before="160"/>
        <w:jc w:val="left"/>
      </w:pPr>
      <w:r>
        <w:rPr>
          <w:rFonts w:ascii="Times New Roman" w:hAnsi="Times New Roman"/>
          <w:b/>
          <w:color w:val="000000"/>
          <w:sz w:val="24"/>
        </w:rPr>
        <w:t>9.1. Cấu trúc bộ điều khiển PID vận tốc vòng kín</w:t>
      </w:r>
    </w:p>
    <w:p>
      <w:pPr>
        <w:spacing w:line="312" w:lineRule="auto" w:after="60" w:before="0"/>
        <w:jc w:val="left"/>
      </w:pPr>
      <w:r>
        <w:rPr>
          <w:rFonts w:ascii="Times New Roman" w:hAnsi="Times New Roman"/>
          <w:color w:val="000000"/>
          <w:sz w:val="24"/>
        </w:rPr>
        <w:t>Bộ điều khiển PID vận tốc nhận giá trị sai lệch giữa vận tốc yêu cầu (v_setpoint) và vận tốc thực tế phản hồi từ Encoder (v_feedback) để tính toán giá trị PWM xuất ra module I2C MKE-M18:</w:t>
      </w:r>
    </w:p>
    <w:p>
      <w:pPr>
        <w:spacing w:line="300" w:lineRule="auto" w:after="160" w:before="160"/>
        <w:jc w:val="center"/>
      </w:pPr>
      <m:oMathPara>
        <m:oMath>
          <m:r>
            <m:t>e(t)=</m:t>
          </m:r>
          <m:sSub>
            <m:e>
              <m:r>
                <m:t>v</m:t>
              </m:r>
            </m:e>
            <m:sub>
              <m:r>
                <m:t>setpoint</m:t>
              </m:r>
            </m:sub>
          </m:sSub>
          <m:r>
            <m:t>(t)−</m:t>
          </m:r>
          <m:sSub>
            <m:e>
              <m:r>
                <m:t>v</m:t>
              </m:r>
            </m:e>
            <m:sub>
              <m:r>
                <m:t>feedback</m:t>
              </m:r>
            </m:sub>
          </m:sSub>
          <m:r>
            <m:t>(t)</m:t>
          </m:r>
        </m:oMath>
      </m:oMathPara>
    </w:p>
    <w:p>
      <w:pPr>
        <w:spacing w:line="300" w:lineRule="auto" w:after="160" w:before="160"/>
        <w:jc w:val="center"/>
      </w:pPr>
      <m:oMathPara>
        <m:oMath>
          <m:sSub>
            <m:e>
              <m:r>
                <m:t>u</m:t>
              </m:r>
            </m:e>
            <m:sub>
              <m:r>
                <m:t>PWM</m:t>
              </m:r>
            </m:sub>
          </m:sSub>
          <m:r>
            <m:t>(t)=</m:t>
          </m:r>
          <m:sSub>
            <m:e>
              <m:r>
                <m:t>K</m:t>
              </m:r>
            </m:e>
            <m:sub>
              <m:r>
                <m:t>p</m:t>
              </m:r>
            </m:sub>
          </m:sSub>
          <m:r>
            <m:t>·e(t)+</m:t>
          </m:r>
          <m:sSub>
            <m:e>
              <m:r>
                <m:t>K</m:t>
              </m:r>
            </m:e>
            <m:sub>
              <m:r>
                <m:t>i</m:t>
              </m:r>
            </m:sub>
          </m:sSub>
          <m:nary>
            <m:naryPr>
              <m:chr m:val="∫"/>
              <m:limLoc m:val="subSup"/>
              <m:grow m:val="1"/>
              <m:subHide m:val="off"/>
              <m:supHide m:val="off"/>
            </m:naryPr>
            <m:sub>
              <m:r>
                <m:t>0</m:t>
              </m:r>
            </m:sub>
            <m:sup>
              <m:r>
                <m:t>t</m:t>
              </m:r>
            </m:sup>
            <m:e>
              <m:r>
                <m:t>e(au)dau+</m:t>
              </m:r>
            </m:e>
          </m:nary>
          <m:sSub>
            <m:e>
              <m:r>
                <m:t>K</m:t>
              </m:r>
            </m:e>
            <m:sub>
              <m:r>
                <m:t>d</m:t>
              </m:r>
            </m:sub>
          </m:sSub>
          <m:f>
            <m:fPr>
              <m:type m:val="bar"/>
            </m:fPr>
            <m:num>
              <m:argPr>
                <m:scrLvl m:val="0"/>
              </m:argPr>
              <m:r>
                <m:t>de(t)</m:t>
              </m:r>
            </m:num>
            <m:den>
              <m:argPr>
                <m:scrLvl m:val="0"/>
              </m:argPr>
              <m:r>
                <m:t>dt</m:t>
              </m:r>
            </m:den>
          </m:f>
        </m:oMath>
      </m:oMathPara>
    </w:p>
    <w:p>
      <w:pPr>
        <w:spacing w:line="312" w:lineRule="auto" w:after="60" w:before="0"/>
        <w:jc w:val="left"/>
      </w:pPr>
      <w:r>
        <w:rPr>
          <w:rFonts w:ascii="Times New Roman" w:hAnsi="Times New Roman"/>
          <w:color w:val="000000"/>
          <w:sz w:val="24"/>
        </w:rPr>
        <w:t>Trong đó:</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K_p: Hệ số tỉ lệ (Proportional Gain), tạo lực kéo nhanh chóng theo độ lệch tức thời.</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K_i: Hệ số tích phân (Integral Gain), triệt tiêu hoàn toàn sai số xác lập khi xe chạy đường dài hoặc leo dốc nhẹ.</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K_d: Hệ số vi phân (Derivative Gain), giảm thiểu hiện tượng vọt lố và dập tắt dao động rung lắc khi đổi tốc độ đột ngột.</w:t>
      </w:r>
    </w:p>
    <w:p>
      <w:pPr>
        <w:spacing w:line="312" w:lineRule="auto" w:after="60" w:before="0"/>
        <w:jc w:val="left"/>
      </w:pPr>
      <w:r>
        <w:rPr>
          <w:rFonts w:ascii="Times New Roman" w:hAnsi="Times New Roman"/>
          <w:color w:val="000000"/>
          <w:sz w:val="24"/>
        </w:rPr>
        <w:t>Dải thông số PID khởi điểm khuyến nghị cho xe 1.75 kg có quán tính nhỏ: K_p = 12.0 - 18.0; K_i = 1.5 - 2.5; K_d = 0.2 - 0.5; tần số lấy mẫu chu kỳ dt = 0.02 s.</w:t>
      </w:r>
    </w:p>
    <w:p>
      <w:pPr>
        <w:keepNext/>
        <w:spacing w:line="288" w:lineRule="auto" w:after="60" w:before="160"/>
        <w:jc w:val="left"/>
      </w:pPr>
      <w:r>
        <w:rPr>
          <w:rFonts w:ascii="Times New Roman" w:hAnsi="Times New Roman"/>
          <w:b/>
          <w:color w:val="000000"/>
          <w:sz w:val="24"/>
        </w:rPr>
        <w:t>9.2. Quy trình hiệu chuẩn thực tế bắt buộc (Calibration Procedure)</w:t>
      </w:r>
    </w:p>
    <w:p>
      <w:pPr>
        <w:spacing w:line="312" w:lineRule="auto" w:after="60" w:before="0"/>
        <w:jc w:val="left"/>
      </w:pPr>
      <w:r>
        <w:rPr>
          <w:rFonts w:ascii="Times New Roman" w:hAnsi="Times New Roman"/>
          <w:color w:val="000000"/>
          <w:sz w:val="24"/>
        </w:rPr>
        <w:t>Do lốp cao su có độ đàn hồi lún nhẹ dưới trọng lượng xe và khoảng cách trục L có thể lệch một vài milimet khi gia công gá bắt động cơ, cần thực hiện 2 bước hiệu chuẩn thực tế trên sàn:</w:t>
      </w:r>
    </w:p>
    <w:p>
      <w:pPr>
        <w:spacing w:line="312" w:lineRule="auto" w:after="60" w:before="0"/>
        <w:jc w:val="left"/>
      </w:pPr>
      <w:r>
        <w:rPr>
          <w:rFonts w:ascii="Times New Roman" w:hAnsi="Times New Roman"/>
          <w:color w:val="000000"/>
          <w:sz w:val="24"/>
        </w:rPr>
        <w:t>Bước 1: Hiệu chuẩn cự ly chạy thẳng (Hiệu chỉnh bán kính bánh xe R)</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1. Đặt xe tại vạch mốc số 0 trên mặt sàn, ra lệnh cho xe chạy thẳng đúng 1.0 m (1000 mm) theo số xung lý thuyết (4075 xung).</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2. Dùng thước cuộn đo quãng đường thực tế xe lăn bánh (gọi là S_thuc, ví dụ đạt 9187.5 mm).</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3. Tính hệ số bù cự ly và cập nhật lại bán kính thực tế trong code:</w:t>
      </w:r>
    </w:p>
    <w:p>
      <w:pPr>
        <w:spacing w:line="300" w:lineRule="auto" w:after="160" w:before="160"/>
        <w:jc w:val="center"/>
      </w:pPr>
      <m:oMathPara>
        <m:oMath>
          <m:sSub>
            <m:e>
              <m:r>
                <m:t>R</m:t>
              </m:r>
            </m:e>
            <m:sub>
              <m:r>
                <m:t>hieu_chinh</m:t>
              </m:r>
            </m:sub>
          </m:sSub>
          <m:r>
            <m:t>=</m:t>
          </m:r>
          <m:sSub>
            <m:e>
              <m:r>
                <m:t>R</m:t>
              </m:r>
            </m:e>
            <m:sub>
              <m:r>
                <m:t>ly_thuyet</m:t>
              </m:r>
            </m:sub>
          </m:sSub>
          <m:r>
            <m:t>·</m:t>
          </m:r>
          <m:f>
            <m:fPr>
              <m:type m:val="bar"/>
            </m:fPr>
            <m:num>
              <m:argPr>
                <m:scrLvl m:val="0"/>
              </m:argPr>
              <m:sSub>
                <m:e>
                  <m:argPr>
                    <m:scrLvl m:val="0"/>
                  </m:argPr>
                  <m:r>
                    <m:t>S</m:t>
                  </m:r>
                </m:e>
                <m:sub>
                  <m:argPr>
                    <m:scrLvl m:val="0"/>
                  </m:argPr>
                  <m:r>
                    <m:t>thuc</m:t>
                  </m:r>
                </m:sub>
              </m:sSub>
            </m:num>
            <m:den>
              <m:argPr>
                <m:scrLvl m:val="0"/>
              </m:argPr>
              <m:sSub>
                <m:e>
                  <m:argPr>
                    <m:scrLvl m:val="0"/>
                  </m:argPr>
                  <m:r>
                    <m:t>S</m:t>
                  </m:r>
                </m:e>
                <m:sub>
                  <m:argPr>
                    <m:scrLvl m:val="0"/>
                  </m:argPr>
                  <m:r>
                    <m:t>ly_thuyet</m:t>
                  </m:r>
                </m:sub>
              </m:sSub>
            </m:den>
          </m:f>
          <m:r>
            <m:t>=0.0366·</m:t>
          </m:r>
          <m:f>
            <m:fPr>
              <m:type m:val="bar"/>
            </m:fPr>
            <m:num>
              <m:argPr>
                <m:scrLvl m:val="0"/>
              </m:argPr>
              <m:r>
                <m:t>985</m:t>
              </m:r>
            </m:num>
            <m:den>
              <m:argPr>
                <m:scrLvl m:val="0"/>
              </m:argPr>
              <m:r>
                <m:t>1000</m:t>
              </m:r>
            </m:den>
          </m:f>
          <m:r>
            <m:t>≈</m:t>
          </m:r>
          <m:r>
            <m:rPr>
              <m:sty m:val="p"/>
            </m:rPr>
            <m:t>0.0360 ex</m:t>
          </m:r>
          <m:r>
            <m:t>t</m:t>
          </m:r>
          <m:r>
            <m:t>m</m:t>
          </m:r>
        </m:oMath>
      </m:oMathPara>
    </w:p>
    <w:p>
      <w:pPr>
        <w:spacing w:line="312" w:lineRule="auto" w:after="60" w:before="0"/>
        <w:jc w:val="left"/>
      </w:pPr>
      <w:r>
        <w:rPr>
          <w:rFonts w:ascii="Times New Roman" w:hAnsi="Times New Roman"/>
          <w:color w:val="000000"/>
          <w:sz w:val="24"/>
        </w:rPr>
        <w:t>Bước 2: Hiệu chuẩn góc quay tại chỗ 360 độ (Hiệu chỉnh khoảng cách trục L)</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1. Đặt xe trên sàn, đánh dấu hướng ban đầu của đầu xe bằng tia laser hoặc vạch phấn.</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2. Ra lệnh cho xe tự xoay tròn tại chỗ đúng 10 vòng (3600 độ hay 20*pi rad) theo công thức góc d_theta = (s_R - s_L)/L.</w:t>
      </w:r>
    </w:p>
    <w:p>
      <w:pPr>
        <w:spacing w:line="312" w:lineRule="auto" w:after="60" w:before="0"/>
        <w:jc w:val="left"/>
      </w:pPr>
      <w:r>
        <w:rPr>
          <w:rFonts w:ascii="Times New Roman" w:hAnsi="Times New Roman"/>
          <w:b/>
          <w:color w:val="000000"/>
          <w:sz w:val="24"/>
        </w:rPr>
        <w:t xml:space="preserve">• </w:t>
      </w:r>
      <w:r>
        <w:rPr>
          <w:rFonts w:ascii="Times New Roman" w:hAnsi="Times New Roman"/>
          <w:color w:val="000000"/>
          <w:sz w:val="24"/>
        </w:rPr>
        <w:t>3. Quan sát vị trí dừng của đầu xe sau khi đủ 10 vòng:</w:t>
      </w:r>
    </w:p>
    <w:p>
      <w:pPr>
        <w:spacing w:line="312" w:lineRule="auto" w:after="60" w:before="0"/>
        <w:ind w:left="360"/>
        <w:jc w:val="left"/>
      </w:pPr>
      <w:r>
        <w:rPr>
          <w:rFonts w:ascii="Times New Roman" w:hAnsi="Times New Roman"/>
          <w:color w:val="000000"/>
          <w:sz w:val="24"/>
        </w:rPr>
        <w:t>Nếu xe quay chưa đủ 10 vòng (bị thiếu góc): Thông số L trong code đang nhỏ hơn thực tế, cần tăng giá trị L (ví dụ từ 187.5 mm lên 86 mm).</w:t>
      </w:r>
    </w:p>
    <w:p>
      <w:pPr>
        <w:spacing w:line="312" w:lineRule="auto" w:after="60" w:before="0"/>
        <w:ind w:left="360"/>
        <w:jc w:val="left"/>
      </w:pPr>
      <w:r>
        <w:rPr>
          <w:rFonts w:ascii="Times New Roman" w:hAnsi="Times New Roman"/>
          <w:color w:val="000000"/>
          <w:sz w:val="24"/>
        </w:rPr>
        <w:t>Nếu xe quay lố qua 10 vòng (bị dư góc): Thông số L trong code đang lớn hơn thực tế, cần giảm giá trị L (ví dụ từ 187.5 mm xuống 84 mm).</w:t>
      </w:r>
    </w:p>
    <w:p>
      <w:pPr>
        <w:spacing w:line="312" w:lineRule="auto" w:after="60" w:before="0"/>
        <w:jc w:val="left"/>
      </w:pPr>
      <w:r>
        <w:rPr>
          <w:rFonts w:ascii="Times New Roman" w:hAnsi="Times New Roman"/>
          <w:color w:val="000000"/>
          <w:sz w:val="24"/>
        </w:rPr>
        <w:t>4. Lặp lại 2-3 lần cho đến khi đầu xe dừng chuẩn xác 100% tại hướng xuất phát ban đầu. Khi đó sai số tích lũy góc của thuật toán Odometry được triệt tiêu hoàn toàn.</w:t>
      </w:r>
    </w:p>
    <w:p>
      <w:pPr>
        <w:pStyle w:val="Heading1"/>
      </w:pPr>
      <w:r>
        <w:t>8. KẾT QUẢ THỰC NGHIỆM ĐO KIỂM THỰC TẾ TRÊN SÀN (NGHIỆM THU ODOMETRY)</w:t>
      </w:r>
    </w:p>
    <w:p>
      <w:r>
        <w:rPr>
          <w:b/>
        </w:rPr>
        <w:t xml:space="preserve">Ngày nghiệm thu: </w:t>
      </w:r>
      <w:r>
        <w:t>Thực nghiệm chạy trên mặt sàn phẳng đối chứng với thước dây cơ khí.</w:t>
        <w:br/>
      </w:r>
      <w:r>
        <w:rPr>
          <w:b/>
        </w:rPr>
        <w:t xml:space="preserve">Đối tượng thử nghiệm: </w:t>
      </w:r>
      <w:r>
        <w:t>Khung xe tự hành AGV 1.75 kg, 2 động cơ GA25-370 có Encoder 937.2 xung/vòng, vi điều khiển ESP32-32D.</w:t>
        <w:br/>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Hạng mục kiểm tra</w:t>
            </w:r>
          </w:p>
        </w:tc>
        <w:tc>
          <w:tcPr>
            <w:tcW w:type="dxa" w:w="2412"/>
          </w:tcPr>
          <w:p>
            <w:r>
              <w:t>Giá trị lý thuyết (Firmware)</w:t>
            </w:r>
          </w:p>
        </w:tc>
        <w:tc>
          <w:tcPr>
            <w:tcW w:type="dxa" w:w="2412"/>
          </w:tcPr>
          <w:p>
            <w:r>
              <w:t>Kết quả đo thực tế (Thước dây)</w:t>
            </w:r>
          </w:p>
        </w:tc>
        <w:tc>
          <w:tcPr>
            <w:tcW w:type="dxa" w:w="2412"/>
          </w:tcPr>
          <w:p>
            <w:r>
              <w:t>Đánh giá kỹ thuật</w:t>
            </w:r>
          </w:p>
        </w:tc>
      </w:tr>
      <w:tr>
        <w:tc>
          <w:tcPr>
            <w:tcW w:type="dxa" w:w="2412"/>
          </w:tcPr>
          <w:p>
            <w:r>
              <w:t>Quãng đường chạy thẳng 1 mét</w:t>
            </w:r>
          </w:p>
        </w:tc>
        <w:tc>
          <w:tcPr>
            <w:tcW w:type="dxa" w:w="2412"/>
          </w:tcPr>
          <w:p>
            <w:r>
              <w:t>1.000 m (4075.4 xung Encoder)</w:t>
            </w:r>
          </w:p>
        </w:tc>
        <w:tc>
          <w:tcPr>
            <w:tcW w:type="dxa" w:w="2412"/>
          </w:tcPr>
          <w:p>
            <w:r>
              <w:t>100.0 cm ± 0.5 cm (995 mm - 1005 mm)</w:t>
            </w:r>
          </w:p>
        </w:tc>
        <w:tc>
          <w:tcPr>
            <w:tcW w:type="dxa" w:w="2412"/>
          </w:tcPr>
          <w:p>
            <w:r>
              <w:t>Sai số thực nghiệm cực nhỏ trong khoảng ±2mm đến ±5mm (sai số tương đối &lt; 0.5%). Nằm hoàn toàn trong dung sai cho phép của cảm biến cơ khí và độ lún đàn hồi lốp xe.</w:t>
            </w:r>
          </w:p>
        </w:tc>
      </w:tr>
      <w:tr>
        <w:tc>
          <w:tcPr>
            <w:tcW w:type="dxa" w:w="2412"/>
          </w:tcPr>
          <w:p>
            <w:r>
              <w:t>Độ lệch hướng bánh Caster</w:t>
            </w:r>
          </w:p>
        </w:tc>
        <w:tc>
          <w:tcPr>
            <w:tcW w:type="dxa" w:w="2412"/>
          </w:tcPr>
          <w:p>
            <w:r>
              <w:t>Theta = 0.0 rad (0.0°)</w:t>
            </w:r>
          </w:p>
        </w:tc>
        <w:tc>
          <w:tcPr>
            <w:tcW w:type="dxa" w:w="2412"/>
          </w:tcPr>
          <w:p>
            <w:r>
              <w:t>Thẳng băng 100% khi bánh Caster so thẳng hàng với 2 bánh sau.</w:t>
            </w:r>
          </w:p>
        </w:tc>
        <w:tc>
          <w:tcPr>
            <w:tcW w:type="dxa" w:w="2412"/>
          </w:tcPr>
          <w:p>
            <w:r>
              <w:t>Khẳng định động học vi sai đối xứng hoàn hảo, hệ điều khiển PID triệt tiêu hoàn toàn sai lệch.</w:t>
            </w:r>
          </w:p>
        </w:tc>
      </w:tr>
    </w:tbl>
    <w:p>
      <w:r>
        <w:t>KẾT LUẬN NGHIỆM THU: Hệ thống Động lực học, Động học vi sai và Thuật toán Tích phân Odometry Runge-Kutta bậc 2 đạt độ chính xác cao với sai số đo thực tế nằm trong biên độ dung sai cho phép ±2mm ~ ±5mm (&lt; 0.5%). Kết quả này hoàn toàn thỏa mãn các tiêu chuẩn kỹ thuật điều hướng xe tự hành AGV trong nhà xưởng và môi trường thực tế.</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