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211" w:type="pct"/>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76"/>
        <w:gridCol w:w="8809"/>
      </w:tblGrid>
      <w:tr w:rsidR="00DA73D9" w14:paraId="2FBF88D3" w14:textId="77777777" w:rsidTr="00B42C62">
        <w:tc>
          <w:tcPr>
            <w:tcW w:w="1873" w:type="pct"/>
            <w:hideMark/>
          </w:tcPr>
          <w:p w14:paraId="46E692C9" w14:textId="77777777" w:rsidR="00DA73D9" w:rsidRDefault="00DA73D9" w:rsidP="00B42C62">
            <w:pPr>
              <w:spacing w:line="276" w:lineRule="auto"/>
              <w:jc w:val="center"/>
              <w:rPr>
                <w:rFonts w:ascii="Times New Roman" w:hAnsi="Times New Roman" w:cs="Times New Roman"/>
                <w:b/>
                <w:color w:val="000000" w:themeColor="text1"/>
                <w:sz w:val="28"/>
              </w:rPr>
            </w:pPr>
            <w:r>
              <w:rPr>
                <w:noProof/>
              </w:rPr>
              <mc:AlternateContent>
                <mc:Choice Requires="wps">
                  <w:drawing>
                    <wp:anchor distT="0" distB="0" distL="114300" distR="114300" simplePos="0" relativeHeight="251659264" behindDoc="0" locked="0" layoutInCell="1" allowOverlap="1" wp14:anchorId="75745F3E" wp14:editId="2B76BBE3">
                      <wp:simplePos x="0" y="0"/>
                      <wp:positionH relativeFrom="column">
                        <wp:posOffset>774576</wp:posOffset>
                      </wp:positionH>
                      <wp:positionV relativeFrom="paragraph">
                        <wp:posOffset>307975</wp:posOffset>
                      </wp:positionV>
                      <wp:extent cx="157988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9880" cy="0"/>
                              </a:xfrm>
                              <a:prstGeom prst="line">
                                <a:avLst/>
                              </a:prstGeom>
                              <a:ln w="12700">
                                <a:headEnd/>
                                <a:tailEn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3BA9F6C"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pt,24.25pt" to="185.4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" strokecolor="black [3200]" strokeweight="1pt">
                      <v:stroke joinstyle="miter"/>
                    </v:line>
                  </w:pict>
                </mc:Fallback>
              </mc:AlternateContent>
            </w:r>
            <w:r>
              <w:rPr>
                <w:rFonts w:ascii="Times New Roman" w:hAnsi="Times New Roman" w:cs="Times New Roman"/>
                <w:b/>
                <w:color w:val="000000" w:themeColor="text1"/>
                <w:sz w:val="28"/>
              </w:rPr>
              <w:t xml:space="preserve">NGÂN HÀNG NHÀ NƯỚC VIỆT NAM </w:t>
            </w:r>
            <w:r>
              <w:rPr>
                <w:rFonts w:ascii="Times New Roman" w:hAnsi="Times New Roman" w:cs="Times New Roman"/>
                <w:b/>
                <w:color w:val="000000" w:themeColor="text1"/>
                <w:sz w:val="28"/>
              </w:rPr>
              <w:br/>
            </w:r>
          </w:p>
        </w:tc>
        <w:tc>
          <w:tcPr>
            <w:tcW w:w="3127" w:type="pct"/>
            <w:hideMark/>
          </w:tcPr>
          <w:p w14:paraId="169A125F" w14:textId="77777777" w:rsidR="00DA73D9" w:rsidRDefault="00DA73D9" w:rsidP="00B42C62">
            <w:pPr>
              <w:spacing w:line="276" w:lineRule="auto"/>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t>CỘNG HÒA XÃ HỘI CHỦ NGHĨA VIỆT NAM</w:t>
            </w:r>
            <w:r>
              <w:rPr>
                <w:rFonts w:ascii="Times New Roman" w:hAnsi="Times New Roman" w:cs="Times New Roman"/>
                <w:b/>
                <w:color w:val="000000" w:themeColor="text1"/>
                <w:sz w:val="28"/>
              </w:rPr>
              <w:br/>
              <w:t xml:space="preserve">Độc lập - Tự do - Hạnh phúc </w:t>
            </w:r>
            <w:r>
              <w:rPr>
                <w:rFonts w:ascii="Times New Roman" w:hAnsi="Times New Roman" w:cs="Times New Roman"/>
                <w:b/>
                <w:color w:val="000000" w:themeColor="text1"/>
                <w:sz w:val="28"/>
              </w:rPr>
              <w:br/>
            </w:r>
          </w:p>
        </w:tc>
      </w:tr>
      <w:tr w:rsidR="00DA73D9" w14:paraId="50C54DB0" w14:textId="77777777" w:rsidTr="00B42C62">
        <w:tc>
          <w:tcPr>
            <w:tcW w:w="1873" w:type="pct"/>
            <w:hideMark/>
          </w:tcPr>
          <w:p w14:paraId="61F0D6F9" w14:textId="77777777" w:rsidR="00DA73D9" w:rsidRDefault="00DA73D9" w:rsidP="00B42C62">
            <w:pPr>
              <w:spacing w:before="120" w:line="276" w:lineRule="auto"/>
              <w:jc w:val="center"/>
              <w:rPr>
                <w:rFonts w:ascii="Times New Roman" w:hAnsi="Times New Roman" w:cs="Times New Roman"/>
                <w:color w:val="000000" w:themeColor="text1"/>
                <w:sz w:val="28"/>
              </w:rPr>
            </w:pPr>
          </w:p>
        </w:tc>
        <w:tc>
          <w:tcPr>
            <w:tcW w:w="3127" w:type="pct"/>
            <w:hideMark/>
          </w:tcPr>
          <w:p w14:paraId="6F7403DE" w14:textId="359BEF9C" w:rsidR="00DA73D9" w:rsidRDefault="00DA73D9" w:rsidP="00B42C62">
            <w:pPr>
              <w:spacing w:before="120" w:line="276" w:lineRule="auto"/>
              <w:rPr>
                <w:rFonts w:ascii="Times New Roman" w:hAnsi="Times New Roman" w:cs="Times New Roman"/>
                <w:i/>
                <w:color w:val="000000" w:themeColor="text1"/>
                <w:sz w:val="28"/>
              </w:rPr>
            </w:pPr>
            <w:r>
              <w:rPr>
                <w:rFonts w:ascii="Courier New" w:hAnsi="Courier New" w:cs="Courier New"/>
                <w:noProof/>
                <w:color w:val="000000"/>
                <w:sz w:val="24"/>
              </w:rPr>
              <mc:AlternateContent>
                <mc:Choice Requires="wps">
                  <w:drawing>
                    <wp:anchor distT="0" distB="0" distL="114300" distR="114300" simplePos="0" relativeHeight="251660288" behindDoc="0" locked="0" layoutInCell="1" allowOverlap="1" wp14:anchorId="4412B214" wp14:editId="317AC591">
                      <wp:simplePos x="0" y="0"/>
                      <wp:positionH relativeFrom="column">
                        <wp:posOffset>1677793</wp:posOffset>
                      </wp:positionH>
                      <wp:positionV relativeFrom="paragraph">
                        <wp:posOffset>27305</wp:posOffset>
                      </wp:positionV>
                      <wp:extent cx="19812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96D5DC6"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1pt,2.15pt" to="288.1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" strokeweight="1pt"/>
                  </w:pict>
                </mc:Fallback>
              </mc:AlternateContent>
            </w:r>
            <w:r>
              <w:rPr>
                <w:rFonts w:ascii="Times New Roman" w:hAnsi="Times New Roman" w:cs="Times New Roman"/>
                <w:i/>
                <w:iCs/>
                <w:color w:val="000000" w:themeColor="text1"/>
                <w:sz w:val="28"/>
              </w:rPr>
              <w:t xml:space="preserve">                       Hà Nội, ngày      tháng </w:t>
            </w:r>
            <w:r w:rsidR="005F014D">
              <w:rPr>
                <w:rFonts w:ascii="Times New Roman" w:hAnsi="Times New Roman" w:cs="Times New Roman"/>
                <w:i/>
                <w:iCs/>
                <w:color w:val="000000" w:themeColor="text1"/>
                <w:sz w:val="28"/>
              </w:rPr>
              <w:t>9</w:t>
            </w:r>
            <w:r>
              <w:rPr>
                <w:rFonts w:ascii="Times New Roman" w:hAnsi="Times New Roman" w:cs="Times New Roman"/>
                <w:i/>
                <w:iCs/>
                <w:color w:val="000000" w:themeColor="text1"/>
                <w:sz w:val="28"/>
              </w:rPr>
              <w:t xml:space="preserve"> năm 2025</w:t>
            </w:r>
          </w:p>
        </w:tc>
      </w:tr>
    </w:tbl>
    <w:p w14:paraId="3C424476" w14:textId="77777777" w:rsidR="00DA73D9" w:rsidRDefault="00DA73D9" w:rsidP="00DA73D9">
      <w:pPr>
        <w:spacing w:before="40" w:after="0" w:line="240" w:lineRule="auto"/>
        <w:jc w:val="center"/>
        <w:rPr>
          <w:rFonts w:ascii="Times New Roman" w:hAnsi="Times New Roman" w:cs="Times New Roman"/>
          <w:b/>
          <w:color w:val="000000" w:themeColor="text1"/>
          <w:sz w:val="28"/>
          <w:szCs w:val="26"/>
        </w:rPr>
      </w:pPr>
    </w:p>
    <w:p w14:paraId="73ADF450" w14:textId="09720964" w:rsidR="00DA73D9" w:rsidRDefault="00DA73D9" w:rsidP="00DA73D9">
      <w:pPr>
        <w:spacing w:before="40" w:after="0" w:line="240" w:lineRule="auto"/>
        <w:jc w:val="center"/>
        <w:rPr>
          <w:rFonts w:ascii="Times New Roman" w:hAnsi="Times New Roman" w:cs="Times New Roman"/>
          <w:b/>
          <w:color w:val="000000" w:themeColor="text1"/>
          <w:sz w:val="28"/>
          <w:szCs w:val="26"/>
        </w:rPr>
      </w:pPr>
      <w:r w:rsidRPr="00700D84">
        <w:rPr>
          <w:rFonts w:ascii="Times New Roman" w:hAnsi="Times New Roman" w:cs="Times New Roman"/>
          <w:b/>
          <w:color w:val="000000" w:themeColor="text1"/>
          <w:sz w:val="28"/>
          <w:szCs w:val="26"/>
        </w:rPr>
        <w:t>BẢ</w:t>
      </w:r>
      <w:r>
        <w:rPr>
          <w:rFonts w:ascii="Times New Roman" w:hAnsi="Times New Roman" w:cs="Times New Roman"/>
          <w:b/>
          <w:color w:val="000000" w:themeColor="text1"/>
          <w:sz w:val="28"/>
          <w:szCs w:val="26"/>
        </w:rPr>
        <w:t>NG</w:t>
      </w:r>
      <w:r w:rsidRPr="00700D84">
        <w:rPr>
          <w:rFonts w:ascii="Times New Roman" w:hAnsi="Times New Roman" w:cs="Times New Roman"/>
          <w:b/>
          <w:color w:val="000000" w:themeColor="text1"/>
          <w:sz w:val="28"/>
          <w:szCs w:val="26"/>
        </w:rPr>
        <w:t xml:space="preserve"> SO</w:t>
      </w:r>
      <w:r>
        <w:rPr>
          <w:rFonts w:ascii="Times New Roman" w:hAnsi="Times New Roman" w:cs="Times New Roman"/>
          <w:b/>
          <w:color w:val="000000" w:themeColor="text1"/>
          <w:sz w:val="28"/>
          <w:szCs w:val="26"/>
        </w:rPr>
        <w:t xml:space="preserve"> SÁNH, THUYẾT MINH DỰ THẢO THÔNG TƯ HƯỚNG DẪN MỘT SỐ ĐIỀU</w:t>
      </w:r>
    </w:p>
    <w:p w14:paraId="7382A156" w14:textId="77777777" w:rsidR="00DA73D9" w:rsidRDefault="00DA73D9" w:rsidP="00DA73D9">
      <w:pPr>
        <w:spacing w:before="40" w:after="0" w:line="240" w:lineRule="auto"/>
        <w:jc w:val="center"/>
        <w:rPr>
          <w:rFonts w:ascii="Times New Roman" w:hAnsi="Times New Roman" w:cs="Times New Roman"/>
          <w:b/>
          <w:color w:val="000000" w:themeColor="text1"/>
          <w:sz w:val="28"/>
          <w:szCs w:val="26"/>
        </w:rPr>
      </w:pPr>
      <w:r w:rsidRPr="00DE636E">
        <w:rPr>
          <w:rFonts w:ascii="Times New Roman" w:hAnsi="Times New Roman" w:cs="Times New Roman"/>
          <w:b/>
          <w:color w:val="000000" w:themeColor="text1"/>
          <w:sz w:val="28"/>
          <w:szCs w:val="26"/>
        </w:rPr>
        <w:t>NGHỊ ĐỊNH SỐ 24/2012/NĐ-CP</w:t>
      </w:r>
      <w:r>
        <w:rPr>
          <w:rFonts w:ascii="Times New Roman" w:hAnsi="Times New Roman" w:cs="Times New Roman"/>
          <w:b/>
          <w:color w:val="000000" w:themeColor="text1"/>
          <w:sz w:val="28"/>
          <w:szCs w:val="26"/>
        </w:rPr>
        <w:t xml:space="preserve"> </w:t>
      </w:r>
      <w:r w:rsidRPr="00DE636E">
        <w:rPr>
          <w:rFonts w:ascii="Times New Roman" w:hAnsi="Times New Roman" w:cs="Times New Roman"/>
          <w:b/>
          <w:color w:val="000000" w:themeColor="text1"/>
          <w:sz w:val="28"/>
          <w:szCs w:val="26"/>
        </w:rPr>
        <w:t xml:space="preserve">NGÀY </w:t>
      </w:r>
      <w:r>
        <w:rPr>
          <w:rFonts w:ascii="Times New Roman" w:hAnsi="Times New Roman" w:cs="Times New Roman"/>
          <w:b/>
          <w:color w:val="000000" w:themeColor="text1"/>
          <w:sz w:val="28"/>
          <w:szCs w:val="26"/>
        </w:rPr>
        <w:t>03/4/2012</w:t>
      </w:r>
      <w:r w:rsidRPr="00DE636E">
        <w:rPr>
          <w:rFonts w:ascii="Times New Roman" w:hAnsi="Times New Roman" w:cs="Times New Roman"/>
          <w:b/>
          <w:color w:val="000000" w:themeColor="text1"/>
          <w:sz w:val="28"/>
          <w:szCs w:val="26"/>
        </w:rPr>
        <w:t xml:space="preserve"> VÀ NGHỊ ĐỊNH SỐ </w:t>
      </w:r>
      <w:r>
        <w:rPr>
          <w:rFonts w:ascii="Times New Roman" w:hAnsi="Times New Roman" w:cs="Times New Roman"/>
          <w:b/>
          <w:color w:val="000000" w:themeColor="text1"/>
          <w:sz w:val="28"/>
          <w:szCs w:val="26"/>
        </w:rPr>
        <w:t>232</w:t>
      </w:r>
      <w:r w:rsidRPr="00DE636E">
        <w:rPr>
          <w:rFonts w:ascii="Times New Roman" w:hAnsi="Times New Roman" w:cs="Times New Roman"/>
          <w:b/>
          <w:color w:val="000000" w:themeColor="text1"/>
          <w:sz w:val="28"/>
          <w:szCs w:val="26"/>
        </w:rPr>
        <w:t xml:space="preserve">/2025/NĐ-CP NGÀY </w:t>
      </w:r>
      <w:r>
        <w:rPr>
          <w:rFonts w:ascii="Times New Roman" w:hAnsi="Times New Roman" w:cs="Times New Roman"/>
          <w:b/>
          <w:color w:val="000000" w:themeColor="text1"/>
          <w:sz w:val="28"/>
          <w:szCs w:val="26"/>
        </w:rPr>
        <w:t>26/8/2025</w:t>
      </w:r>
    </w:p>
    <w:p w14:paraId="2224FBC3" w14:textId="6C5A8BEC" w:rsidR="00FE2121" w:rsidRPr="00700D84" w:rsidRDefault="00FE2121" w:rsidP="00460DFE">
      <w:pPr>
        <w:spacing w:before="40" w:after="0" w:line="240" w:lineRule="auto"/>
        <w:jc w:val="both"/>
        <w:rPr>
          <w:rFonts w:ascii="Times New Roman" w:hAnsi="Times New Roman" w:cs="Times New Roman"/>
          <w:color w:val="000000" w:themeColor="text1"/>
          <w:sz w:val="26"/>
          <w:szCs w:val="26"/>
        </w:rPr>
      </w:pPr>
    </w:p>
    <w:tbl>
      <w:tblPr>
        <w:tblStyle w:val="TableGrid"/>
        <w:tblW w:w="13892" w:type="dxa"/>
        <w:tblInd w:w="-572" w:type="dxa"/>
        <w:tblLook w:val="04A0" w:firstRow="1" w:lastRow="0" w:firstColumn="1" w:lastColumn="0" w:noHBand="0" w:noVBand="1"/>
      </w:tblPr>
      <w:tblGrid>
        <w:gridCol w:w="1999"/>
        <w:gridCol w:w="4092"/>
        <w:gridCol w:w="4233"/>
        <w:gridCol w:w="3568"/>
      </w:tblGrid>
      <w:tr w:rsidR="00700D84" w:rsidRPr="00700D84" w14:paraId="0903023C" w14:textId="77777777" w:rsidTr="00183087">
        <w:trPr>
          <w:tblHeader/>
        </w:trPr>
        <w:tc>
          <w:tcPr>
            <w:tcW w:w="1999" w:type="dxa"/>
            <w:shd w:val="clear" w:color="auto" w:fill="DEEAF6" w:themeFill="accent1" w:themeFillTint="33"/>
            <w:vAlign w:val="center"/>
          </w:tcPr>
          <w:p w14:paraId="13A284E0" w14:textId="320C00F7" w:rsidR="002D32CF" w:rsidRPr="002032B2" w:rsidRDefault="00557F8C" w:rsidP="00783137">
            <w:pPr>
              <w:spacing w:before="120" w:after="120"/>
              <w:jc w:val="center"/>
              <w:rPr>
                <w:rFonts w:ascii="Times New Roman" w:hAnsi="Times New Roman" w:cs="Times New Roman"/>
                <w:b/>
                <w:color w:val="000000" w:themeColor="text1"/>
                <w:sz w:val="25"/>
                <w:szCs w:val="25"/>
              </w:rPr>
            </w:pPr>
            <w:r w:rsidRPr="002032B2">
              <w:rPr>
                <w:rFonts w:ascii="Times New Roman" w:hAnsi="Times New Roman" w:cs="Times New Roman"/>
                <w:b/>
                <w:color w:val="000000" w:themeColor="text1"/>
                <w:sz w:val="25"/>
                <w:szCs w:val="25"/>
              </w:rPr>
              <w:t xml:space="preserve">Điều </w:t>
            </w:r>
          </w:p>
        </w:tc>
        <w:tc>
          <w:tcPr>
            <w:tcW w:w="4092" w:type="dxa"/>
            <w:shd w:val="clear" w:color="auto" w:fill="DEEAF6" w:themeFill="accent1" w:themeFillTint="33"/>
            <w:vAlign w:val="center"/>
          </w:tcPr>
          <w:p w14:paraId="3C5B6366" w14:textId="77777777" w:rsidR="00311FB6" w:rsidRPr="002032B2" w:rsidRDefault="00181DCF" w:rsidP="00BB3A1C">
            <w:pPr>
              <w:jc w:val="center"/>
              <w:rPr>
                <w:rFonts w:ascii="Times New Roman" w:hAnsi="Times New Roman" w:cs="Times New Roman"/>
                <w:b/>
                <w:color w:val="000000" w:themeColor="text1"/>
                <w:sz w:val="25"/>
                <w:szCs w:val="25"/>
              </w:rPr>
            </w:pPr>
            <w:r w:rsidRPr="002032B2">
              <w:rPr>
                <w:rFonts w:ascii="Times New Roman" w:hAnsi="Times New Roman" w:cs="Times New Roman"/>
                <w:b/>
                <w:color w:val="000000" w:themeColor="text1"/>
                <w:sz w:val="25"/>
                <w:szCs w:val="25"/>
              </w:rPr>
              <w:t>T</w:t>
            </w:r>
            <w:r w:rsidR="00182A44" w:rsidRPr="002032B2">
              <w:rPr>
                <w:rFonts w:ascii="Times New Roman" w:hAnsi="Times New Roman" w:cs="Times New Roman"/>
                <w:b/>
                <w:color w:val="000000" w:themeColor="text1"/>
                <w:sz w:val="25"/>
                <w:szCs w:val="25"/>
              </w:rPr>
              <w:t>hông tư</w:t>
            </w:r>
            <w:r w:rsidRPr="002032B2">
              <w:rPr>
                <w:rFonts w:ascii="Times New Roman" w:hAnsi="Times New Roman" w:cs="Times New Roman"/>
                <w:b/>
                <w:color w:val="000000" w:themeColor="text1"/>
                <w:sz w:val="25"/>
                <w:szCs w:val="25"/>
              </w:rPr>
              <w:t xml:space="preserve"> số 16/TT-NHNN</w:t>
            </w:r>
          </w:p>
          <w:p w14:paraId="3EC52AF7" w14:textId="25B4371C" w:rsidR="002D32CF" w:rsidRPr="002032B2" w:rsidRDefault="00180637" w:rsidP="00BB3A1C">
            <w:pPr>
              <w:jc w:val="center"/>
              <w:rPr>
                <w:rFonts w:ascii="Times New Roman" w:hAnsi="Times New Roman" w:cs="Times New Roman"/>
                <w:b/>
                <w:color w:val="000000" w:themeColor="text1"/>
                <w:sz w:val="25"/>
                <w:szCs w:val="25"/>
              </w:rPr>
            </w:pPr>
            <w:r w:rsidRPr="002032B2">
              <w:rPr>
                <w:rFonts w:ascii="Times New Roman" w:hAnsi="Times New Roman" w:cs="Times New Roman"/>
                <w:b/>
                <w:color w:val="000000" w:themeColor="text1"/>
                <w:sz w:val="25"/>
                <w:szCs w:val="25"/>
              </w:rPr>
              <w:t>ngày 25/5/2012</w:t>
            </w:r>
            <w:r w:rsidRPr="002032B2">
              <w:rPr>
                <w:rStyle w:val="FootnoteReference"/>
                <w:rFonts w:ascii="Times New Roman" w:hAnsi="Times New Roman" w:cs="Times New Roman"/>
                <w:b/>
                <w:color w:val="000000" w:themeColor="text1"/>
                <w:sz w:val="25"/>
                <w:szCs w:val="25"/>
              </w:rPr>
              <w:footnoteReference w:id="1"/>
            </w:r>
            <w:r w:rsidR="00181DCF" w:rsidRPr="002032B2">
              <w:rPr>
                <w:rFonts w:ascii="Times New Roman" w:hAnsi="Times New Roman" w:cs="Times New Roman"/>
                <w:b/>
                <w:color w:val="000000" w:themeColor="text1"/>
                <w:sz w:val="25"/>
                <w:szCs w:val="25"/>
              </w:rPr>
              <w:t xml:space="preserve"> </w:t>
            </w:r>
          </w:p>
        </w:tc>
        <w:tc>
          <w:tcPr>
            <w:tcW w:w="4233" w:type="dxa"/>
            <w:shd w:val="clear" w:color="auto" w:fill="DEEAF6" w:themeFill="accent1" w:themeFillTint="33"/>
            <w:vAlign w:val="center"/>
          </w:tcPr>
          <w:p w14:paraId="22963F96" w14:textId="77777777" w:rsidR="006A2031" w:rsidRPr="002032B2" w:rsidRDefault="00595584" w:rsidP="00BB3A1C">
            <w:pPr>
              <w:jc w:val="center"/>
              <w:rPr>
                <w:rFonts w:ascii="Times New Roman" w:hAnsi="Times New Roman" w:cs="Times New Roman"/>
                <w:b/>
                <w:color w:val="000000" w:themeColor="text1"/>
                <w:sz w:val="25"/>
                <w:szCs w:val="25"/>
              </w:rPr>
            </w:pPr>
            <w:r w:rsidRPr="002032B2">
              <w:rPr>
                <w:rFonts w:ascii="Times New Roman" w:hAnsi="Times New Roman" w:cs="Times New Roman"/>
                <w:b/>
                <w:color w:val="000000" w:themeColor="text1"/>
                <w:sz w:val="25"/>
                <w:szCs w:val="25"/>
              </w:rPr>
              <w:t xml:space="preserve">Dự thảo </w:t>
            </w:r>
            <w:r w:rsidR="00D51367" w:rsidRPr="002032B2">
              <w:rPr>
                <w:rFonts w:ascii="Times New Roman" w:hAnsi="Times New Roman" w:cs="Times New Roman"/>
                <w:b/>
                <w:color w:val="000000" w:themeColor="text1"/>
                <w:sz w:val="25"/>
                <w:szCs w:val="25"/>
              </w:rPr>
              <w:t>Thông tư thay thế</w:t>
            </w:r>
          </w:p>
          <w:p w14:paraId="2D0E269D" w14:textId="61795A26" w:rsidR="002D32CF" w:rsidRPr="002032B2" w:rsidRDefault="00D51367" w:rsidP="00BB3A1C">
            <w:pPr>
              <w:jc w:val="center"/>
              <w:rPr>
                <w:rFonts w:ascii="Times New Roman" w:hAnsi="Times New Roman" w:cs="Times New Roman"/>
                <w:b/>
                <w:color w:val="000000" w:themeColor="text1"/>
                <w:sz w:val="25"/>
                <w:szCs w:val="25"/>
              </w:rPr>
            </w:pPr>
            <w:r w:rsidRPr="002032B2">
              <w:rPr>
                <w:rFonts w:ascii="Times New Roman" w:hAnsi="Times New Roman" w:cs="Times New Roman"/>
                <w:b/>
                <w:color w:val="000000" w:themeColor="text1"/>
                <w:sz w:val="25"/>
                <w:szCs w:val="25"/>
              </w:rPr>
              <w:t xml:space="preserve"> Thông tư 16/</w:t>
            </w:r>
            <w:r w:rsidR="006A2031" w:rsidRPr="002032B2">
              <w:rPr>
                <w:rFonts w:ascii="Times New Roman" w:hAnsi="Times New Roman" w:cs="Times New Roman"/>
                <w:b/>
                <w:color w:val="000000" w:themeColor="text1"/>
                <w:sz w:val="25"/>
                <w:szCs w:val="25"/>
              </w:rPr>
              <w:t>2012/</w:t>
            </w:r>
            <w:r w:rsidRPr="002032B2">
              <w:rPr>
                <w:rFonts w:ascii="Times New Roman" w:hAnsi="Times New Roman" w:cs="Times New Roman"/>
                <w:b/>
                <w:color w:val="000000" w:themeColor="text1"/>
                <w:sz w:val="25"/>
                <w:szCs w:val="25"/>
              </w:rPr>
              <w:t xml:space="preserve">TT-NHNN </w:t>
            </w:r>
          </w:p>
        </w:tc>
        <w:tc>
          <w:tcPr>
            <w:tcW w:w="3568" w:type="dxa"/>
            <w:shd w:val="clear" w:color="auto" w:fill="DEEAF6" w:themeFill="accent1" w:themeFillTint="33"/>
            <w:vAlign w:val="center"/>
          </w:tcPr>
          <w:p w14:paraId="12EC298F" w14:textId="4A787B14" w:rsidR="002D32CF" w:rsidRPr="002032B2" w:rsidRDefault="002D32CF" w:rsidP="00B76348">
            <w:pPr>
              <w:spacing w:before="120" w:after="120"/>
              <w:jc w:val="center"/>
              <w:rPr>
                <w:rFonts w:ascii="Times New Roman" w:hAnsi="Times New Roman" w:cs="Times New Roman"/>
                <w:b/>
                <w:color w:val="000000" w:themeColor="text1"/>
                <w:sz w:val="25"/>
                <w:szCs w:val="25"/>
              </w:rPr>
            </w:pPr>
            <w:r w:rsidRPr="002032B2">
              <w:rPr>
                <w:rFonts w:ascii="Times New Roman" w:hAnsi="Times New Roman" w:cs="Times New Roman"/>
                <w:b/>
                <w:color w:val="000000" w:themeColor="text1"/>
                <w:sz w:val="25"/>
                <w:szCs w:val="25"/>
              </w:rPr>
              <w:t>Thuyết minh</w:t>
            </w:r>
          </w:p>
        </w:tc>
      </w:tr>
      <w:tr w:rsidR="00700D84" w:rsidRPr="00700D84" w14:paraId="1D7D5615" w14:textId="77777777" w:rsidTr="00183087">
        <w:tc>
          <w:tcPr>
            <w:tcW w:w="1999" w:type="dxa"/>
          </w:tcPr>
          <w:p w14:paraId="71DEE793" w14:textId="0F40BB96" w:rsidR="002D32CF" w:rsidRPr="002032B2" w:rsidRDefault="00396869" w:rsidP="00DE154B">
            <w:pPr>
              <w:spacing w:before="80" w:after="80"/>
              <w:jc w:val="both"/>
              <w:rPr>
                <w:rFonts w:ascii="Times New Roman" w:hAnsi="Times New Roman" w:cs="Times New Roman"/>
                <w:b/>
                <w:color w:val="000000" w:themeColor="text1"/>
                <w:sz w:val="25"/>
                <w:szCs w:val="25"/>
              </w:rPr>
            </w:pPr>
            <w:r w:rsidRPr="002032B2">
              <w:rPr>
                <w:rFonts w:ascii="Times New Roman" w:hAnsi="Times New Roman" w:cs="Times New Roman"/>
                <w:b/>
                <w:color w:val="000000" w:themeColor="text1"/>
                <w:sz w:val="25"/>
                <w:szCs w:val="25"/>
              </w:rPr>
              <w:t>Điều 1. Phạm vi điều chỉnh</w:t>
            </w:r>
            <w:r w:rsidR="002D32CF" w:rsidRPr="002032B2">
              <w:rPr>
                <w:rFonts w:ascii="Times New Roman" w:hAnsi="Times New Roman" w:cs="Times New Roman"/>
                <w:color w:val="000000" w:themeColor="text1"/>
                <w:sz w:val="25"/>
                <w:szCs w:val="25"/>
              </w:rPr>
              <w:t xml:space="preserve"> </w:t>
            </w:r>
          </w:p>
        </w:tc>
        <w:tc>
          <w:tcPr>
            <w:tcW w:w="4092" w:type="dxa"/>
          </w:tcPr>
          <w:p w14:paraId="03AF2AD6" w14:textId="3A95B5B8" w:rsidR="00F33263" w:rsidRDefault="00F33263" w:rsidP="00DE154B">
            <w:pPr>
              <w:spacing w:before="80" w:after="80"/>
              <w:jc w:val="both"/>
              <w:rPr>
                <w:rFonts w:ascii="Times New Roman" w:hAnsi="Times New Roman" w:cs="Times New Roman"/>
                <w:color w:val="000000" w:themeColor="text1"/>
                <w:sz w:val="25"/>
                <w:szCs w:val="25"/>
              </w:rPr>
            </w:pPr>
            <w:r w:rsidRPr="00B80E79">
              <w:rPr>
                <w:rFonts w:ascii="Times New Roman" w:hAnsi="Times New Roman" w:cs="Times New Roman"/>
                <w:b/>
                <w:bCs/>
                <w:color w:val="000000" w:themeColor="text1"/>
                <w:sz w:val="25"/>
                <w:szCs w:val="25"/>
              </w:rPr>
              <w:t>Điều 1.</w:t>
            </w:r>
            <w:r>
              <w:rPr>
                <w:rFonts w:ascii="Times New Roman" w:hAnsi="Times New Roman" w:cs="Times New Roman"/>
                <w:color w:val="000000" w:themeColor="text1"/>
                <w:sz w:val="25"/>
                <w:szCs w:val="25"/>
              </w:rPr>
              <w:t xml:space="preserve"> Phạm vi điều chỉnh</w:t>
            </w:r>
          </w:p>
          <w:p w14:paraId="76943774" w14:textId="21062466" w:rsidR="001E41CC" w:rsidRPr="002032B2" w:rsidRDefault="001E41CC" w:rsidP="00DE154B">
            <w:pPr>
              <w:spacing w:before="80" w:after="80"/>
              <w:jc w:val="both"/>
              <w:rPr>
                <w:rFonts w:ascii="Times New Roman" w:hAnsi="Times New Roman" w:cs="Times New Roman"/>
                <w:color w:val="000000" w:themeColor="text1"/>
                <w:sz w:val="25"/>
                <w:szCs w:val="25"/>
              </w:rPr>
            </w:pPr>
            <w:r w:rsidRPr="002032B2">
              <w:rPr>
                <w:rFonts w:ascii="Times New Roman" w:hAnsi="Times New Roman" w:cs="Times New Roman"/>
                <w:color w:val="000000" w:themeColor="text1"/>
                <w:sz w:val="25"/>
                <w:szCs w:val="25"/>
              </w:rPr>
              <w:t>Thông tư này hướng dẫn về hoạt động sản xuất vàng trang sức, mỹ nghệ; hoạt động kinh doanh mua, bán vàng miếng và hoạt động xuất khẩu, nhập khẩu vàng nguyên liệu của doanh nghiệp, tổ chức tín dụng theo quy định tại Nghị định số 24/2012/NĐ-CP ngày 03 tháng 4 năm 2012 của Chính phủ về quản lý hoạt động kinh doanh vàng (sau đây gọi là Nghị định số 24/2012/NĐ-CP).</w:t>
            </w:r>
          </w:p>
          <w:p w14:paraId="7C534C05" w14:textId="40D8DC6E" w:rsidR="006F4297" w:rsidRPr="002032B2" w:rsidRDefault="006F4297" w:rsidP="00DE154B">
            <w:pPr>
              <w:spacing w:before="80" w:after="80"/>
              <w:jc w:val="both"/>
              <w:rPr>
                <w:rFonts w:ascii="Times New Roman" w:hAnsi="Times New Roman" w:cs="Times New Roman"/>
                <w:color w:val="000000" w:themeColor="text1"/>
                <w:sz w:val="25"/>
                <w:szCs w:val="25"/>
              </w:rPr>
            </w:pPr>
          </w:p>
        </w:tc>
        <w:tc>
          <w:tcPr>
            <w:tcW w:w="4233" w:type="dxa"/>
            <w:shd w:val="clear" w:color="auto" w:fill="auto"/>
          </w:tcPr>
          <w:p w14:paraId="299FBBDB" w14:textId="77777777" w:rsidR="005B02DF" w:rsidRDefault="005B02DF" w:rsidP="00DE154B">
            <w:pPr>
              <w:spacing w:before="80" w:after="80"/>
              <w:jc w:val="both"/>
              <w:rPr>
                <w:rFonts w:ascii="Times New Roman" w:hAnsi="Times New Roman" w:cs="Times New Roman"/>
                <w:color w:val="000000" w:themeColor="text1"/>
                <w:sz w:val="25"/>
                <w:szCs w:val="25"/>
              </w:rPr>
            </w:pPr>
            <w:r w:rsidRPr="00B80E79">
              <w:rPr>
                <w:rFonts w:ascii="Times New Roman" w:hAnsi="Times New Roman" w:cs="Times New Roman"/>
                <w:b/>
                <w:bCs/>
                <w:color w:val="000000" w:themeColor="text1"/>
                <w:sz w:val="25"/>
                <w:szCs w:val="25"/>
              </w:rPr>
              <w:t>Điều 1.</w:t>
            </w:r>
            <w:r>
              <w:rPr>
                <w:rFonts w:ascii="Times New Roman" w:hAnsi="Times New Roman" w:cs="Times New Roman"/>
                <w:color w:val="000000" w:themeColor="text1"/>
                <w:sz w:val="25"/>
                <w:szCs w:val="25"/>
              </w:rPr>
              <w:t xml:space="preserve"> Phạm vi điều chỉnh</w:t>
            </w:r>
          </w:p>
          <w:p w14:paraId="22985128" w14:textId="28AAD3FE" w:rsidR="002D32CF" w:rsidRPr="007D37B8" w:rsidRDefault="00DE29CF" w:rsidP="00DE154B">
            <w:pPr>
              <w:spacing w:before="80" w:after="80"/>
              <w:jc w:val="both"/>
              <w:rPr>
                <w:rFonts w:ascii="Times New Roman" w:hAnsi="Times New Roman" w:cs="Times New Roman"/>
                <w:color w:val="000000" w:themeColor="text1"/>
                <w:sz w:val="25"/>
                <w:szCs w:val="25"/>
              </w:rPr>
            </w:pPr>
            <w:r w:rsidRPr="007D37B8">
              <w:rPr>
                <w:rFonts w:ascii="Times New Roman" w:hAnsi="Times New Roman" w:cs="Times New Roman"/>
                <w:color w:val="000000" w:themeColor="text1"/>
                <w:sz w:val="25"/>
                <w:szCs w:val="25"/>
              </w:rPr>
              <w:t xml:space="preserve">Thông tư này hướng dẫn về hoạt động sản xuất vàng trang sức, mỹ nghệ; </w:t>
            </w:r>
            <w:r w:rsidRPr="008945D4">
              <w:rPr>
                <w:rFonts w:ascii="Times New Roman" w:hAnsi="Times New Roman" w:cs="Times New Roman"/>
                <w:b/>
                <w:bCs/>
                <w:i/>
                <w:color w:val="000000" w:themeColor="text1"/>
                <w:sz w:val="25"/>
                <w:szCs w:val="25"/>
              </w:rPr>
              <w:t>hoạt động sản xuất vàng miếng,</w:t>
            </w:r>
            <w:r w:rsidRPr="007D37B8">
              <w:rPr>
                <w:rFonts w:ascii="Times New Roman" w:hAnsi="Times New Roman" w:cs="Times New Roman"/>
                <w:color w:val="000000" w:themeColor="text1"/>
                <w:sz w:val="25"/>
                <w:szCs w:val="25"/>
              </w:rPr>
              <w:t xml:space="preserve"> hoạt động kinh doanh mua, bán vàng miếng và </w:t>
            </w:r>
            <w:r w:rsidRPr="008945D4">
              <w:rPr>
                <w:rFonts w:ascii="Times New Roman" w:hAnsi="Times New Roman" w:cs="Times New Roman"/>
                <w:b/>
                <w:bCs/>
                <w:i/>
                <w:iCs/>
                <w:color w:val="000000" w:themeColor="text1"/>
                <w:sz w:val="25"/>
                <w:szCs w:val="25"/>
              </w:rPr>
              <w:t>hoạt động xuất khẩu, nhập khẩu vàng</w:t>
            </w:r>
            <w:r w:rsidRPr="007D37B8">
              <w:rPr>
                <w:rFonts w:ascii="Times New Roman" w:hAnsi="Times New Roman" w:cs="Times New Roman"/>
                <w:i/>
                <w:color w:val="000000" w:themeColor="text1"/>
                <w:sz w:val="25"/>
                <w:szCs w:val="25"/>
              </w:rPr>
              <w:t xml:space="preserve"> </w:t>
            </w:r>
            <w:r w:rsidRPr="007D37B8">
              <w:rPr>
                <w:rFonts w:ascii="Times New Roman" w:hAnsi="Times New Roman" w:cs="Times New Roman"/>
                <w:color w:val="000000" w:themeColor="text1"/>
                <w:sz w:val="25"/>
                <w:szCs w:val="25"/>
              </w:rPr>
              <w:t>theo quy định tại Nghị định số 24/2012/NĐ-CP ngày 03 tháng 4 năm 2012 của Chính phủ về quản lý hoạt động kinh doanh vàng</w:t>
            </w:r>
            <w:r w:rsidR="00B85430">
              <w:t xml:space="preserve"> </w:t>
            </w:r>
            <w:r w:rsidR="00B85430" w:rsidRPr="00B85430">
              <w:rPr>
                <w:rFonts w:ascii="Times New Roman" w:hAnsi="Times New Roman" w:cs="Times New Roman"/>
                <w:color w:val="000000" w:themeColor="text1"/>
                <w:sz w:val="25"/>
                <w:szCs w:val="25"/>
              </w:rPr>
              <w:t>được sửa đổi, bổ sung bởi Nghị định số 232/2025/NĐ-CP (sau đây gọi là Nghị định số 24/2012/NĐ-CP).</w:t>
            </w:r>
          </w:p>
        </w:tc>
        <w:tc>
          <w:tcPr>
            <w:tcW w:w="3568" w:type="dxa"/>
          </w:tcPr>
          <w:p w14:paraId="46434365" w14:textId="5BD83057" w:rsidR="002D32CF" w:rsidRPr="002032B2" w:rsidRDefault="009D5740" w:rsidP="00DE154B">
            <w:pPr>
              <w:spacing w:before="80" w:after="80"/>
              <w:jc w:val="both"/>
              <w:rPr>
                <w:rFonts w:ascii="Times New Roman" w:hAnsi="Times New Roman" w:cs="Times New Roman"/>
                <w:color w:val="000000" w:themeColor="text1"/>
                <w:sz w:val="25"/>
                <w:szCs w:val="25"/>
              </w:rPr>
            </w:pPr>
            <w:r w:rsidRPr="002032B2">
              <w:rPr>
                <w:rFonts w:ascii="Times New Roman" w:hAnsi="Times New Roman" w:cs="Times New Roman"/>
                <w:color w:val="000000" w:themeColor="text1"/>
                <w:sz w:val="25"/>
                <w:szCs w:val="25"/>
              </w:rPr>
              <w:t xml:space="preserve">Nghị định </w:t>
            </w:r>
            <w:r w:rsidR="00763E41" w:rsidRPr="002032B2">
              <w:rPr>
                <w:rFonts w:ascii="Times New Roman" w:hAnsi="Times New Roman" w:cs="Times New Roman"/>
                <w:color w:val="000000" w:themeColor="text1"/>
                <w:sz w:val="25"/>
                <w:szCs w:val="25"/>
              </w:rPr>
              <w:t>232/2025/NĐ-CP</w:t>
            </w:r>
            <w:r w:rsidRPr="002032B2">
              <w:rPr>
                <w:rFonts w:ascii="Times New Roman" w:hAnsi="Times New Roman" w:cs="Times New Roman"/>
                <w:color w:val="000000" w:themeColor="text1"/>
                <w:sz w:val="25"/>
                <w:szCs w:val="25"/>
              </w:rPr>
              <w:t xml:space="preserve"> đã xóa bỏ độc quyền nhà nước về sản xuất vàng miếng</w:t>
            </w:r>
            <w:r w:rsidR="00E846CA" w:rsidRPr="002032B2">
              <w:rPr>
                <w:rFonts w:ascii="Times New Roman" w:hAnsi="Times New Roman" w:cs="Times New Roman"/>
                <w:color w:val="000000" w:themeColor="text1"/>
                <w:sz w:val="25"/>
                <w:szCs w:val="25"/>
              </w:rPr>
              <w:t xml:space="preserve">, cấp phép cho các doanh nghiệp, ngân hàng thương mại (DN, NHTM) đáp ứng đủ điều kiện để sản xuất vàng miếng và mở rộng quyền </w:t>
            </w:r>
            <w:r w:rsidR="00E5431F" w:rsidRPr="002032B2">
              <w:rPr>
                <w:rFonts w:ascii="Times New Roman" w:hAnsi="Times New Roman" w:cs="Times New Roman"/>
                <w:color w:val="000000" w:themeColor="text1"/>
                <w:sz w:val="25"/>
                <w:szCs w:val="25"/>
              </w:rPr>
              <w:t xml:space="preserve">xuất khẩu, </w:t>
            </w:r>
            <w:r w:rsidR="00E846CA" w:rsidRPr="002032B2">
              <w:rPr>
                <w:rFonts w:ascii="Times New Roman" w:hAnsi="Times New Roman" w:cs="Times New Roman"/>
                <w:color w:val="000000" w:themeColor="text1"/>
                <w:sz w:val="25"/>
                <w:szCs w:val="25"/>
              </w:rPr>
              <w:t>nhập khẩu vàng.</w:t>
            </w:r>
            <w:r w:rsidR="00E5431F" w:rsidRPr="002032B2">
              <w:rPr>
                <w:rFonts w:ascii="Times New Roman" w:hAnsi="Times New Roman" w:cs="Times New Roman"/>
                <w:color w:val="000000" w:themeColor="text1"/>
                <w:sz w:val="25"/>
                <w:szCs w:val="25"/>
              </w:rPr>
              <w:t xml:space="preserve"> Do đó,</w:t>
            </w:r>
            <w:r w:rsidR="00D05693">
              <w:rPr>
                <w:rFonts w:ascii="Times New Roman" w:hAnsi="Times New Roman" w:cs="Times New Roman"/>
                <w:color w:val="000000" w:themeColor="text1"/>
                <w:sz w:val="25"/>
                <w:szCs w:val="25"/>
              </w:rPr>
              <w:t xml:space="preserve"> sửa đổi, bổ sung</w:t>
            </w:r>
            <w:r w:rsidR="00E5431F" w:rsidRPr="002032B2">
              <w:rPr>
                <w:rFonts w:ascii="Times New Roman" w:hAnsi="Times New Roman" w:cs="Times New Roman"/>
                <w:color w:val="000000" w:themeColor="text1"/>
                <w:sz w:val="25"/>
                <w:szCs w:val="25"/>
              </w:rPr>
              <w:t xml:space="preserve"> phạm vi điều chỉnh </w:t>
            </w:r>
            <w:r w:rsidR="00D05693">
              <w:rPr>
                <w:rFonts w:ascii="Times New Roman" w:hAnsi="Times New Roman" w:cs="Times New Roman"/>
                <w:color w:val="000000" w:themeColor="text1"/>
                <w:sz w:val="25"/>
                <w:szCs w:val="25"/>
              </w:rPr>
              <w:t xml:space="preserve">cho </w:t>
            </w:r>
            <w:r w:rsidR="00E5431F" w:rsidRPr="002032B2">
              <w:rPr>
                <w:rFonts w:ascii="Times New Roman" w:hAnsi="Times New Roman" w:cs="Times New Roman"/>
                <w:color w:val="000000" w:themeColor="text1"/>
                <w:sz w:val="25"/>
                <w:szCs w:val="25"/>
              </w:rPr>
              <w:t>phù hợp với Nghị định 232.</w:t>
            </w:r>
          </w:p>
        </w:tc>
      </w:tr>
      <w:tr w:rsidR="00700D84" w:rsidRPr="00700D84" w14:paraId="594481F8" w14:textId="77777777" w:rsidTr="00183087">
        <w:tc>
          <w:tcPr>
            <w:tcW w:w="1999" w:type="dxa"/>
          </w:tcPr>
          <w:p w14:paraId="23B89AF1" w14:textId="6679E2DD" w:rsidR="002D32CF" w:rsidRPr="002032B2" w:rsidRDefault="00071486" w:rsidP="00DE154B">
            <w:pPr>
              <w:spacing w:before="80" w:after="80"/>
              <w:jc w:val="both"/>
              <w:rPr>
                <w:rFonts w:ascii="Times New Roman" w:hAnsi="Times New Roman" w:cs="Times New Roman"/>
                <w:b/>
                <w:color w:val="000000" w:themeColor="text1"/>
                <w:sz w:val="25"/>
                <w:szCs w:val="25"/>
              </w:rPr>
            </w:pPr>
            <w:r w:rsidRPr="002032B2">
              <w:rPr>
                <w:rFonts w:ascii="Times New Roman" w:hAnsi="Times New Roman" w:cs="Times New Roman"/>
                <w:b/>
                <w:color w:val="000000" w:themeColor="text1"/>
                <w:sz w:val="25"/>
                <w:szCs w:val="25"/>
              </w:rPr>
              <w:t>Điều 2. Đối tượng áp dụng</w:t>
            </w:r>
          </w:p>
        </w:tc>
        <w:tc>
          <w:tcPr>
            <w:tcW w:w="4092" w:type="dxa"/>
          </w:tcPr>
          <w:p w14:paraId="138EE6C0" w14:textId="77777777" w:rsidR="004A55BD" w:rsidRDefault="004A55BD" w:rsidP="00DE154B">
            <w:pPr>
              <w:spacing w:before="80" w:after="80"/>
              <w:jc w:val="both"/>
              <w:rPr>
                <w:rFonts w:ascii="Times New Roman" w:hAnsi="Times New Roman" w:cs="Times New Roman"/>
                <w:color w:val="000000" w:themeColor="text1"/>
                <w:sz w:val="25"/>
                <w:szCs w:val="25"/>
              </w:rPr>
            </w:pPr>
            <w:r w:rsidRPr="00770731">
              <w:rPr>
                <w:rFonts w:ascii="Times New Roman" w:hAnsi="Times New Roman" w:cs="Times New Roman"/>
                <w:b/>
                <w:bCs/>
                <w:color w:val="000000" w:themeColor="text1"/>
                <w:sz w:val="25"/>
                <w:szCs w:val="25"/>
              </w:rPr>
              <w:t>Điều 2.</w:t>
            </w:r>
            <w:r>
              <w:rPr>
                <w:rFonts w:ascii="Times New Roman" w:hAnsi="Times New Roman" w:cs="Times New Roman"/>
                <w:color w:val="000000" w:themeColor="text1"/>
                <w:sz w:val="25"/>
                <w:szCs w:val="25"/>
              </w:rPr>
              <w:t xml:space="preserve"> Đối tượng áp dụng</w:t>
            </w:r>
          </w:p>
          <w:p w14:paraId="76A0B325" w14:textId="2953EBEF" w:rsidR="002D32CF" w:rsidRPr="002032B2" w:rsidRDefault="00A70CBF" w:rsidP="00DE154B">
            <w:pPr>
              <w:spacing w:before="80" w:after="80"/>
              <w:jc w:val="both"/>
              <w:rPr>
                <w:rFonts w:ascii="Times New Roman" w:hAnsi="Times New Roman" w:cs="Times New Roman"/>
                <w:color w:val="000000" w:themeColor="text1"/>
                <w:sz w:val="25"/>
                <w:szCs w:val="25"/>
              </w:rPr>
            </w:pPr>
            <w:r w:rsidRPr="002032B2">
              <w:rPr>
                <w:rFonts w:ascii="Times New Roman" w:hAnsi="Times New Roman" w:cs="Times New Roman"/>
                <w:color w:val="000000" w:themeColor="text1"/>
                <w:sz w:val="25"/>
                <w:szCs w:val="25"/>
              </w:rPr>
              <w:t>Thông tư này áp dụng đối với doanh nghiệp, tổ chức tín dụng có hoạt động kinh doanh vàng trên lãnh thổ Việt Nam và các tổ chức, cá nhân có liên quan.</w:t>
            </w:r>
          </w:p>
        </w:tc>
        <w:tc>
          <w:tcPr>
            <w:tcW w:w="4233" w:type="dxa"/>
            <w:shd w:val="clear" w:color="auto" w:fill="auto"/>
          </w:tcPr>
          <w:p w14:paraId="2F88E581" w14:textId="754D7662" w:rsidR="00B80E79" w:rsidRDefault="00B80E79" w:rsidP="00DE154B">
            <w:pPr>
              <w:spacing w:before="80" w:after="80"/>
              <w:jc w:val="both"/>
              <w:rPr>
                <w:rFonts w:ascii="Times New Roman" w:hAnsi="Times New Roman" w:cs="Times New Roman"/>
                <w:color w:val="000000" w:themeColor="text1"/>
                <w:sz w:val="25"/>
                <w:szCs w:val="25"/>
              </w:rPr>
            </w:pPr>
            <w:r w:rsidRPr="00770731">
              <w:rPr>
                <w:rFonts w:ascii="Times New Roman" w:hAnsi="Times New Roman" w:cs="Times New Roman"/>
                <w:b/>
                <w:bCs/>
                <w:color w:val="000000" w:themeColor="text1"/>
                <w:sz w:val="25"/>
                <w:szCs w:val="25"/>
              </w:rPr>
              <w:t>Điều 2.</w:t>
            </w:r>
            <w:r>
              <w:rPr>
                <w:rFonts w:ascii="Times New Roman" w:hAnsi="Times New Roman" w:cs="Times New Roman"/>
                <w:color w:val="000000" w:themeColor="text1"/>
                <w:sz w:val="25"/>
                <w:szCs w:val="25"/>
              </w:rPr>
              <w:t xml:space="preserve"> Đối tượng áp </w:t>
            </w:r>
            <w:r w:rsidR="00865889">
              <w:rPr>
                <w:rFonts w:ascii="Times New Roman" w:hAnsi="Times New Roman" w:cs="Times New Roman"/>
                <w:color w:val="000000" w:themeColor="text1"/>
                <w:sz w:val="25"/>
                <w:szCs w:val="25"/>
              </w:rPr>
              <w:t>dụng</w:t>
            </w:r>
          </w:p>
          <w:p w14:paraId="0E0576C6" w14:textId="135B4593" w:rsidR="002D32CF" w:rsidRPr="002032B2" w:rsidRDefault="00D74C07" w:rsidP="00DE154B">
            <w:pPr>
              <w:spacing w:before="80" w:after="80"/>
              <w:jc w:val="both"/>
              <w:rPr>
                <w:rFonts w:ascii="Times New Roman" w:hAnsi="Times New Roman" w:cs="Times New Roman"/>
                <w:color w:val="000000" w:themeColor="text1"/>
                <w:sz w:val="25"/>
                <w:szCs w:val="25"/>
              </w:rPr>
            </w:pPr>
            <w:r w:rsidRPr="002032B2">
              <w:rPr>
                <w:rFonts w:ascii="Times New Roman" w:hAnsi="Times New Roman" w:cs="Times New Roman"/>
                <w:color w:val="000000" w:themeColor="text1"/>
                <w:sz w:val="25"/>
                <w:szCs w:val="25"/>
              </w:rPr>
              <w:t>Thông tư này áp dụng đối với doanh nghiệp, tổ chức tín dụng có hoạt động kinh doanh vàng trên lãnh thổ Việt Nam và các tổ chức, cá nhân có liên quan.</w:t>
            </w:r>
          </w:p>
        </w:tc>
        <w:tc>
          <w:tcPr>
            <w:tcW w:w="3568" w:type="dxa"/>
          </w:tcPr>
          <w:p w14:paraId="02AA45CD" w14:textId="7ABF5355" w:rsidR="002D32CF" w:rsidRPr="002032B2" w:rsidRDefault="0028123E" w:rsidP="00DE154B">
            <w:pPr>
              <w:spacing w:before="80" w:after="80"/>
              <w:jc w:val="both"/>
              <w:rPr>
                <w:rFonts w:ascii="Times New Roman" w:hAnsi="Times New Roman" w:cs="Times New Roman"/>
                <w:color w:val="000000" w:themeColor="text1"/>
                <w:sz w:val="25"/>
                <w:szCs w:val="25"/>
              </w:rPr>
            </w:pPr>
            <w:r w:rsidRPr="002032B2">
              <w:rPr>
                <w:rFonts w:ascii="Times New Roman" w:hAnsi="Times New Roman" w:cs="Times New Roman"/>
                <w:color w:val="000000" w:themeColor="text1"/>
                <w:sz w:val="25"/>
                <w:szCs w:val="25"/>
              </w:rPr>
              <w:t>Kế thừa</w:t>
            </w:r>
            <w:r w:rsidR="00963B66">
              <w:rPr>
                <w:rFonts w:ascii="Times New Roman" w:hAnsi="Times New Roman" w:cs="Times New Roman"/>
                <w:color w:val="000000" w:themeColor="text1"/>
                <w:sz w:val="25"/>
                <w:szCs w:val="25"/>
              </w:rPr>
              <w:t xml:space="preserve"> quy định</w:t>
            </w:r>
            <w:r w:rsidRPr="002032B2">
              <w:rPr>
                <w:rFonts w:ascii="Times New Roman" w:hAnsi="Times New Roman" w:cs="Times New Roman"/>
                <w:color w:val="000000" w:themeColor="text1"/>
                <w:sz w:val="25"/>
                <w:szCs w:val="25"/>
              </w:rPr>
              <w:t xml:space="preserve"> từ Thông tư 16</w:t>
            </w:r>
            <w:r w:rsidR="000D4F42">
              <w:rPr>
                <w:rFonts w:ascii="Times New Roman" w:hAnsi="Times New Roman" w:cs="Times New Roman"/>
                <w:color w:val="000000" w:themeColor="text1"/>
                <w:sz w:val="25"/>
                <w:szCs w:val="25"/>
              </w:rPr>
              <w:t>.</w:t>
            </w:r>
          </w:p>
        </w:tc>
      </w:tr>
      <w:tr w:rsidR="00916BAD" w:rsidRPr="00700D84" w14:paraId="1318226B" w14:textId="77777777" w:rsidTr="00183087">
        <w:tc>
          <w:tcPr>
            <w:tcW w:w="1999" w:type="dxa"/>
          </w:tcPr>
          <w:p w14:paraId="728B62C6" w14:textId="417BEAD8" w:rsidR="00916BAD" w:rsidRPr="002032B2" w:rsidRDefault="003244A5" w:rsidP="002E5CB2">
            <w:pPr>
              <w:spacing w:before="120" w:after="120"/>
              <w:jc w:val="both"/>
              <w:rPr>
                <w:rFonts w:ascii="Times New Roman" w:hAnsi="Times New Roman" w:cs="Times New Roman"/>
                <w:b/>
                <w:color w:val="000000" w:themeColor="text1"/>
                <w:sz w:val="25"/>
                <w:szCs w:val="25"/>
              </w:rPr>
            </w:pPr>
            <w:r w:rsidRPr="002032B2">
              <w:rPr>
                <w:rFonts w:ascii="Times New Roman" w:hAnsi="Times New Roman" w:cs="Times New Roman"/>
                <w:b/>
                <w:color w:val="000000" w:themeColor="text1"/>
                <w:sz w:val="25"/>
                <w:szCs w:val="25"/>
              </w:rPr>
              <w:lastRenderedPageBreak/>
              <w:t xml:space="preserve">Điều 3. </w:t>
            </w:r>
            <w:r w:rsidR="008A29AE" w:rsidRPr="002032B2">
              <w:rPr>
                <w:rFonts w:ascii="Times New Roman" w:hAnsi="Times New Roman" w:cs="Times New Roman"/>
                <w:b/>
                <w:color w:val="000000" w:themeColor="text1"/>
                <w:sz w:val="25"/>
                <w:szCs w:val="25"/>
              </w:rPr>
              <w:t>Hồ sơ đề nghị cấp, sửa đổi, bổ sung Giấy</w:t>
            </w:r>
            <w:r w:rsidR="00C8132D" w:rsidRPr="002032B2">
              <w:rPr>
                <w:rFonts w:ascii="Times New Roman" w:hAnsi="Times New Roman" w:cs="Times New Roman"/>
                <w:b/>
                <w:color w:val="000000" w:themeColor="text1"/>
                <w:sz w:val="25"/>
                <w:szCs w:val="25"/>
              </w:rPr>
              <w:t xml:space="preserve"> </w:t>
            </w:r>
            <w:r w:rsidR="008A29AE" w:rsidRPr="002032B2">
              <w:rPr>
                <w:rFonts w:ascii="Times New Roman" w:hAnsi="Times New Roman" w:cs="Times New Roman"/>
                <w:b/>
                <w:color w:val="000000" w:themeColor="text1"/>
                <w:sz w:val="25"/>
                <w:szCs w:val="25"/>
              </w:rPr>
              <w:t>chứng nhận đủ điều kiện sản xuất vàng trang sức, mỹ nghệ</w:t>
            </w:r>
          </w:p>
        </w:tc>
        <w:tc>
          <w:tcPr>
            <w:tcW w:w="4092" w:type="dxa"/>
          </w:tcPr>
          <w:p w14:paraId="28ADA522" w14:textId="5FCD696E" w:rsidR="00916BAD" w:rsidRDefault="00E77FA5" w:rsidP="0078007C">
            <w:pPr>
              <w:spacing w:before="120" w:after="120"/>
              <w:jc w:val="both"/>
              <w:rPr>
                <w:rFonts w:ascii="Times New Roman" w:hAnsi="Times New Roman" w:cs="Times New Roman"/>
                <w:bCs/>
                <w:color w:val="000000" w:themeColor="text1"/>
                <w:sz w:val="25"/>
                <w:szCs w:val="25"/>
              </w:rPr>
            </w:pPr>
            <w:r>
              <w:rPr>
                <w:rFonts w:ascii="Times New Roman" w:hAnsi="Times New Roman" w:cs="Times New Roman"/>
                <w:b/>
                <w:color w:val="000000" w:themeColor="text1"/>
                <w:sz w:val="25"/>
                <w:szCs w:val="25"/>
              </w:rPr>
              <w:t xml:space="preserve">- Bãi bỏ </w:t>
            </w:r>
            <w:r w:rsidR="002E5CF4" w:rsidRPr="002032B2">
              <w:rPr>
                <w:rFonts w:ascii="Times New Roman" w:hAnsi="Times New Roman" w:cs="Times New Roman"/>
                <w:b/>
                <w:color w:val="000000" w:themeColor="text1"/>
                <w:sz w:val="25"/>
                <w:szCs w:val="25"/>
              </w:rPr>
              <w:t>Điều 3</w:t>
            </w:r>
            <w:r w:rsidR="00C04FE6">
              <w:rPr>
                <w:rFonts w:ascii="Times New Roman" w:hAnsi="Times New Roman" w:cs="Times New Roman"/>
                <w:b/>
                <w:color w:val="000000" w:themeColor="text1"/>
                <w:sz w:val="25"/>
                <w:szCs w:val="25"/>
              </w:rPr>
              <w:t xml:space="preserve"> </w:t>
            </w:r>
            <w:r w:rsidR="00C04FE6">
              <w:rPr>
                <w:rFonts w:ascii="Times New Roman" w:hAnsi="Times New Roman" w:cs="Times New Roman"/>
                <w:bCs/>
                <w:color w:val="000000" w:themeColor="text1"/>
                <w:sz w:val="25"/>
                <w:szCs w:val="25"/>
              </w:rPr>
              <w:t>quy định về</w:t>
            </w:r>
            <w:r w:rsidR="002E5CF4" w:rsidRPr="002032B2">
              <w:rPr>
                <w:rFonts w:ascii="Times New Roman" w:hAnsi="Times New Roman" w:cs="Times New Roman"/>
                <w:b/>
                <w:color w:val="000000" w:themeColor="text1"/>
                <w:sz w:val="25"/>
                <w:szCs w:val="25"/>
              </w:rPr>
              <w:t xml:space="preserve"> </w:t>
            </w:r>
            <w:r w:rsidR="002E5CF4" w:rsidRPr="002032B2">
              <w:rPr>
                <w:rFonts w:ascii="Times New Roman" w:hAnsi="Times New Roman" w:cs="Times New Roman"/>
                <w:bCs/>
                <w:color w:val="000000" w:themeColor="text1"/>
                <w:sz w:val="25"/>
                <w:szCs w:val="25"/>
              </w:rPr>
              <w:t>Đ</w:t>
            </w:r>
            <w:r w:rsidR="00916BAD" w:rsidRPr="002032B2">
              <w:rPr>
                <w:rFonts w:ascii="Times New Roman" w:hAnsi="Times New Roman" w:cs="Times New Roman"/>
                <w:bCs/>
                <w:color w:val="000000" w:themeColor="text1"/>
                <w:sz w:val="25"/>
                <w:szCs w:val="25"/>
              </w:rPr>
              <w:t>iều kiện cấp Giấy phép nhập khẩu vàng nguyên liệu đối với doanh nghiệp hoạt động sản xuất vàng trang sức, mỹ nghệ</w:t>
            </w:r>
            <w:r>
              <w:rPr>
                <w:rFonts w:ascii="Times New Roman" w:hAnsi="Times New Roman" w:cs="Times New Roman"/>
                <w:bCs/>
                <w:color w:val="000000" w:themeColor="text1"/>
                <w:sz w:val="25"/>
                <w:szCs w:val="25"/>
              </w:rPr>
              <w:t>.</w:t>
            </w:r>
          </w:p>
          <w:p w14:paraId="6652904D" w14:textId="0876D708" w:rsidR="004115D6" w:rsidRDefault="004115D6" w:rsidP="0078007C">
            <w:pPr>
              <w:spacing w:before="120" w:after="120"/>
              <w:jc w:val="both"/>
              <w:rPr>
                <w:rFonts w:ascii="Times New Roman" w:hAnsi="Times New Roman" w:cs="Times New Roman"/>
                <w:bCs/>
                <w:color w:val="000000" w:themeColor="text1"/>
                <w:sz w:val="25"/>
                <w:szCs w:val="25"/>
              </w:rPr>
            </w:pPr>
          </w:p>
          <w:p w14:paraId="52240773" w14:textId="4B3EB3CC" w:rsidR="004115D6" w:rsidRDefault="004115D6" w:rsidP="0078007C">
            <w:pPr>
              <w:spacing w:before="120" w:after="120"/>
              <w:jc w:val="both"/>
              <w:rPr>
                <w:rFonts w:ascii="Times New Roman" w:hAnsi="Times New Roman" w:cs="Times New Roman"/>
                <w:bCs/>
                <w:color w:val="000000" w:themeColor="text1"/>
                <w:sz w:val="25"/>
                <w:szCs w:val="25"/>
              </w:rPr>
            </w:pPr>
          </w:p>
          <w:p w14:paraId="3F847DF7" w14:textId="58E132F0" w:rsidR="004115D6" w:rsidRDefault="004115D6" w:rsidP="0078007C">
            <w:pPr>
              <w:spacing w:before="120" w:after="120"/>
              <w:jc w:val="both"/>
              <w:rPr>
                <w:rFonts w:ascii="Times New Roman" w:hAnsi="Times New Roman" w:cs="Times New Roman"/>
                <w:bCs/>
                <w:color w:val="000000" w:themeColor="text1"/>
                <w:sz w:val="25"/>
                <w:szCs w:val="25"/>
              </w:rPr>
            </w:pPr>
          </w:p>
          <w:p w14:paraId="526C0298" w14:textId="1FA5C7A5" w:rsidR="004115D6" w:rsidRDefault="004115D6" w:rsidP="0078007C">
            <w:pPr>
              <w:spacing w:before="120" w:after="120"/>
              <w:jc w:val="both"/>
              <w:rPr>
                <w:rFonts w:ascii="Times New Roman" w:hAnsi="Times New Roman" w:cs="Times New Roman"/>
                <w:bCs/>
                <w:color w:val="000000" w:themeColor="text1"/>
                <w:sz w:val="25"/>
                <w:szCs w:val="25"/>
              </w:rPr>
            </w:pPr>
          </w:p>
          <w:p w14:paraId="35E8CF32" w14:textId="77777777" w:rsidR="004115D6" w:rsidRDefault="004115D6" w:rsidP="0078007C">
            <w:pPr>
              <w:spacing w:before="120" w:after="120"/>
              <w:jc w:val="both"/>
              <w:rPr>
                <w:rFonts w:ascii="Times New Roman" w:hAnsi="Times New Roman" w:cs="Times New Roman"/>
                <w:bCs/>
                <w:color w:val="000000" w:themeColor="text1"/>
                <w:sz w:val="25"/>
                <w:szCs w:val="25"/>
              </w:rPr>
            </w:pPr>
          </w:p>
          <w:p w14:paraId="011C1FB1" w14:textId="07EE800A" w:rsidR="00F517FE" w:rsidRDefault="006F4FBD" w:rsidP="00900F3E">
            <w:pPr>
              <w:spacing w:before="120" w:after="120"/>
              <w:jc w:val="both"/>
              <w:rPr>
                <w:rFonts w:ascii="Times New Roman" w:hAnsi="Times New Roman" w:cs="Times New Roman"/>
                <w:b/>
                <w:i/>
                <w:iCs/>
                <w:color w:val="000000" w:themeColor="text1"/>
                <w:sz w:val="25"/>
                <w:szCs w:val="25"/>
              </w:rPr>
            </w:pPr>
            <w:r>
              <w:rPr>
                <w:rFonts w:ascii="Times New Roman" w:hAnsi="Times New Roman" w:cs="Times New Roman"/>
                <w:b/>
                <w:i/>
                <w:iCs/>
                <w:color w:val="000000" w:themeColor="text1"/>
                <w:sz w:val="25"/>
                <w:szCs w:val="25"/>
              </w:rPr>
              <w:t xml:space="preserve">- </w:t>
            </w:r>
            <w:r w:rsidR="00900F3E" w:rsidRPr="00612F6B">
              <w:rPr>
                <w:rFonts w:ascii="Times New Roman" w:hAnsi="Times New Roman" w:cs="Times New Roman"/>
                <w:b/>
                <w:i/>
                <w:iCs/>
                <w:color w:val="000000" w:themeColor="text1"/>
                <w:sz w:val="25"/>
                <w:szCs w:val="25"/>
              </w:rPr>
              <w:t xml:space="preserve">Dự thảo </w:t>
            </w:r>
            <w:r w:rsidR="00E77FA5" w:rsidRPr="00612F6B">
              <w:rPr>
                <w:rFonts w:ascii="Times New Roman" w:hAnsi="Times New Roman" w:cs="Times New Roman"/>
                <w:b/>
                <w:i/>
                <w:iCs/>
                <w:color w:val="000000" w:themeColor="text1"/>
                <w:sz w:val="25"/>
                <w:szCs w:val="25"/>
              </w:rPr>
              <w:t xml:space="preserve">Điều 3 </w:t>
            </w:r>
            <w:r w:rsidR="00900F3E" w:rsidRPr="00612F6B">
              <w:rPr>
                <w:rFonts w:ascii="Times New Roman" w:hAnsi="Times New Roman" w:cs="Times New Roman"/>
                <w:b/>
                <w:i/>
                <w:iCs/>
                <w:color w:val="000000" w:themeColor="text1"/>
                <w:sz w:val="25"/>
                <w:szCs w:val="25"/>
              </w:rPr>
              <w:t xml:space="preserve">Thông tư kế thừa quy định tại </w:t>
            </w:r>
            <w:r w:rsidR="00F517FE" w:rsidRPr="00612F6B">
              <w:rPr>
                <w:rFonts w:ascii="Times New Roman" w:hAnsi="Times New Roman" w:cs="Times New Roman"/>
                <w:b/>
                <w:i/>
                <w:iCs/>
                <w:color w:val="000000" w:themeColor="text1"/>
                <w:sz w:val="25"/>
                <w:szCs w:val="25"/>
              </w:rPr>
              <w:t>Điều 8</w:t>
            </w:r>
            <w:r w:rsidR="00900F3E" w:rsidRPr="00612F6B">
              <w:rPr>
                <w:rFonts w:ascii="Times New Roman" w:hAnsi="Times New Roman" w:cs="Times New Roman"/>
                <w:b/>
                <w:i/>
                <w:iCs/>
                <w:color w:val="000000" w:themeColor="text1"/>
                <w:sz w:val="25"/>
                <w:szCs w:val="25"/>
              </w:rPr>
              <w:t xml:space="preserve"> và Điều 8a Thông tư 16.</w:t>
            </w:r>
          </w:p>
          <w:p w14:paraId="04BC046B" w14:textId="0790F6AC" w:rsidR="006F4FBD" w:rsidRPr="006F4FBD" w:rsidRDefault="006F4FBD" w:rsidP="006F4FBD">
            <w:pPr>
              <w:spacing w:before="120" w:after="120"/>
              <w:jc w:val="both"/>
              <w:rPr>
                <w:rFonts w:ascii="Times New Roman" w:hAnsi="Times New Roman" w:cs="Times New Roman"/>
                <w:bCs/>
                <w:color w:val="000000" w:themeColor="text1"/>
                <w:sz w:val="25"/>
                <w:szCs w:val="25"/>
              </w:rPr>
            </w:pPr>
            <w:r w:rsidRPr="006F4FBD">
              <w:rPr>
                <w:rFonts w:ascii="Times New Roman" w:hAnsi="Times New Roman" w:cs="Times New Roman"/>
                <w:b/>
                <w:color w:val="000000" w:themeColor="text1"/>
                <w:sz w:val="25"/>
                <w:szCs w:val="25"/>
              </w:rPr>
              <w:t xml:space="preserve">Điều 8. </w:t>
            </w:r>
            <w:r w:rsidRPr="006F4FBD">
              <w:rPr>
                <w:rFonts w:ascii="Times New Roman" w:hAnsi="Times New Roman" w:cs="Times New Roman"/>
                <w:bCs/>
                <w:color w:val="000000" w:themeColor="text1"/>
                <w:sz w:val="25"/>
                <w:szCs w:val="25"/>
              </w:rPr>
              <w:t xml:space="preserve">Hồ sơ đề nghị cấp Giấy chứng nhận đủ điều kiện sản xuất vàng trang sức, mỹ nghệ </w:t>
            </w:r>
          </w:p>
          <w:p w14:paraId="3C024015" w14:textId="77777777" w:rsidR="006F4FBD" w:rsidRPr="006F4FBD" w:rsidRDefault="006F4FBD" w:rsidP="006F4FBD">
            <w:pPr>
              <w:spacing w:before="120" w:after="120"/>
              <w:jc w:val="both"/>
              <w:rPr>
                <w:rFonts w:ascii="Times New Roman" w:hAnsi="Times New Roman" w:cs="Times New Roman"/>
                <w:bCs/>
                <w:color w:val="000000" w:themeColor="text1"/>
                <w:sz w:val="25"/>
                <w:szCs w:val="25"/>
              </w:rPr>
            </w:pPr>
            <w:r w:rsidRPr="006F4FBD">
              <w:rPr>
                <w:rFonts w:ascii="Times New Roman" w:hAnsi="Times New Roman" w:cs="Times New Roman"/>
                <w:bCs/>
                <w:color w:val="000000" w:themeColor="text1"/>
                <w:sz w:val="25"/>
                <w:szCs w:val="25"/>
              </w:rPr>
              <w:t>1. Đơn đề nghị cấp Giấy chứng nhận đủ điều kiện sản xuất vàng trang sức, mỹ nghệ (theo mẫu tại Phụ lục 1 Thông tư này).</w:t>
            </w:r>
          </w:p>
          <w:p w14:paraId="566814CA" w14:textId="0C366398" w:rsidR="006F4FBD" w:rsidRPr="006F4FBD" w:rsidRDefault="006F4FBD" w:rsidP="006F4FBD">
            <w:pPr>
              <w:spacing w:before="120" w:after="120"/>
              <w:jc w:val="both"/>
              <w:rPr>
                <w:rFonts w:ascii="Times New Roman" w:hAnsi="Times New Roman" w:cs="Times New Roman"/>
                <w:bCs/>
                <w:color w:val="000000" w:themeColor="text1"/>
                <w:sz w:val="25"/>
                <w:szCs w:val="25"/>
              </w:rPr>
            </w:pPr>
            <w:r w:rsidRPr="006F4FBD">
              <w:rPr>
                <w:rFonts w:ascii="Times New Roman" w:hAnsi="Times New Roman" w:cs="Times New Roman"/>
                <w:bCs/>
                <w:color w:val="000000" w:themeColor="text1"/>
                <w:sz w:val="25"/>
                <w:szCs w:val="25"/>
              </w:rPr>
              <w:t>2.</w:t>
            </w:r>
            <w:r>
              <w:rPr>
                <w:rFonts w:ascii="Times New Roman" w:hAnsi="Times New Roman" w:cs="Times New Roman"/>
                <w:bCs/>
                <w:color w:val="000000" w:themeColor="text1"/>
                <w:sz w:val="25"/>
                <w:szCs w:val="25"/>
              </w:rPr>
              <w:t xml:space="preserve"> </w:t>
            </w:r>
            <w:r w:rsidRPr="006F4FBD">
              <w:rPr>
                <w:rFonts w:ascii="Times New Roman" w:hAnsi="Times New Roman" w:cs="Times New Roman"/>
                <w:bCs/>
                <w:color w:val="000000" w:themeColor="text1"/>
                <w:sz w:val="25"/>
                <w:szCs w:val="25"/>
              </w:rPr>
              <w:t>Văn bản hoặc tài liệu chứng minh quyền sở hữu hoặc quyền sử dụng địa điểm sản xuất; bản kê khai về cơ sở vật chất và trang thiết bị phục vụ hoạt động sản xuất vàng trang sức, mỹ nghệ.</w:t>
            </w:r>
          </w:p>
          <w:p w14:paraId="71F27FEB" w14:textId="57501723" w:rsidR="006F4FBD" w:rsidRPr="003658FD" w:rsidRDefault="006F4FBD" w:rsidP="006F4FBD">
            <w:pPr>
              <w:spacing w:before="120" w:after="120"/>
              <w:jc w:val="both"/>
              <w:rPr>
                <w:rFonts w:ascii="Times New Roman" w:hAnsi="Times New Roman" w:cs="Times New Roman"/>
                <w:bCs/>
                <w:color w:val="000000" w:themeColor="text1"/>
                <w:sz w:val="25"/>
                <w:szCs w:val="25"/>
              </w:rPr>
            </w:pPr>
            <w:r w:rsidRPr="006F4FBD">
              <w:rPr>
                <w:rFonts w:ascii="Times New Roman" w:hAnsi="Times New Roman" w:cs="Times New Roman"/>
                <w:b/>
                <w:color w:val="000000" w:themeColor="text1"/>
                <w:sz w:val="25"/>
                <w:szCs w:val="25"/>
              </w:rPr>
              <w:t xml:space="preserve">Điều 8a. </w:t>
            </w:r>
            <w:r w:rsidRPr="003658FD">
              <w:rPr>
                <w:rFonts w:ascii="Times New Roman" w:hAnsi="Times New Roman" w:cs="Times New Roman"/>
                <w:bCs/>
                <w:color w:val="000000" w:themeColor="text1"/>
                <w:sz w:val="25"/>
                <w:szCs w:val="25"/>
              </w:rPr>
              <w:t>Hồ sơ đề nghị điều chỉnh Giấy chứng nhận đủ điều kiện sản xuất vàng trang sức, mỹ nghệ</w:t>
            </w:r>
          </w:p>
          <w:p w14:paraId="7F2241D8" w14:textId="77777777" w:rsidR="006F4FBD" w:rsidRPr="003658FD" w:rsidRDefault="006F4FBD" w:rsidP="006F4FBD">
            <w:pPr>
              <w:spacing w:before="120" w:after="120"/>
              <w:jc w:val="both"/>
              <w:rPr>
                <w:rFonts w:ascii="Times New Roman" w:hAnsi="Times New Roman" w:cs="Times New Roman"/>
                <w:bCs/>
                <w:color w:val="000000" w:themeColor="text1"/>
                <w:sz w:val="25"/>
                <w:szCs w:val="25"/>
              </w:rPr>
            </w:pPr>
            <w:r w:rsidRPr="003658FD">
              <w:rPr>
                <w:rFonts w:ascii="Times New Roman" w:hAnsi="Times New Roman" w:cs="Times New Roman"/>
                <w:bCs/>
                <w:color w:val="000000" w:themeColor="text1"/>
                <w:sz w:val="25"/>
                <w:szCs w:val="25"/>
              </w:rPr>
              <w:lastRenderedPageBreak/>
              <w:t>1. Văn bản đề nghị điều chỉnh Giấy chứng nhận đủ điều kiện sản xuất vàng trang sức, mỹ nghệ.</w:t>
            </w:r>
          </w:p>
          <w:p w14:paraId="68592A2E" w14:textId="36AE5D2A" w:rsidR="006F4FBD" w:rsidRPr="006F4FBD" w:rsidRDefault="006F4FBD" w:rsidP="003658FD">
            <w:pPr>
              <w:spacing w:before="120" w:after="120"/>
              <w:jc w:val="both"/>
              <w:rPr>
                <w:rFonts w:ascii="Times New Roman" w:hAnsi="Times New Roman" w:cs="Times New Roman"/>
                <w:b/>
                <w:color w:val="000000" w:themeColor="text1"/>
                <w:sz w:val="25"/>
                <w:szCs w:val="25"/>
              </w:rPr>
            </w:pPr>
            <w:r w:rsidRPr="003658FD">
              <w:rPr>
                <w:rFonts w:ascii="Times New Roman" w:hAnsi="Times New Roman" w:cs="Times New Roman"/>
                <w:bCs/>
                <w:color w:val="000000" w:themeColor="text1"/>
                <w:sz w:val="25"/>
                <w:szCs w:val="25"/>
              </w:rPr>
              <w:t>2. Trường hợp điều chỉnh địa điểm sản xuất trên Giấy chứng nhận đủ điều kiện sản xuất vàng trang sức, mỹ nghệ, hồ sơ kèm theo văn bản hoặc tài liệu chứng minh quyền sở hữu hoặc quyền sử dụng hợp pháp địa điểm sản xuất; bản kê khai về cơ sở vật chất và trang thiết bị phục vụ hoạt động sản xuất vàng trang sức, mỹ nghệ tại địa chỉ mới.</w:t>
            </w:r>
          </w:p>
        </w:tc>
        <w:tc>
          <w:tcPr>
            <w:tcW w:w="4233" w:type="dxa"/>
            <w:shd w:val="clear" w:color="auto" w:fill="auto"/>
          </w:tcPr>
          <w:p w14:paraId="33F19754" w14:textId="77777777" w:rsidR="004115D6" w:rsidRDefault="004115D6" w:rsidP="001A0E75">
            <w:pPr>
              <w:spacing w:before="120" w:after="120"/>
              <w:jc w:val="both"/>
              <w:rPr>
                <w:rFonts w:ascii="Times New Roman" w:hAnsi="Times New Roman" w:cs="Times New Roman"/>
                <w:b/>
                <w:bCs/>
                <w:color w:val="000000" w:themeColor="text1"/>
                <w:sz w:val="25"/>
                <w:szCs w:val="25"/>
              </w:rPr>
            </w:pPr>
          </w:p>
          <w:p w14:paraId="065108AF" w14:textId="77777777" w:rsidR="004115D6" w:rsidRDefault="004115D6" w:rsidP="001A0E75">
            <w:pPr>
              <w:spacing w:before="120" w:after="120"/>
              <w:jc w:val="both"/>
              <w:rPr>
                <w:rFonts w:ascii="Times New Roman" w:hAnsi="Times New Roman" w:cs="Times New Roman"/>
                <w:b/>
                <w:bCs/>
                <w:color w:val="000000" w:themeColor="text1"/>
                <w:sz w:val="25"/>
                <w:szCs w:val="25"/>
              </w:rPr>
            </w:pPr>
          </w:p>
          <w:p w14:paraId="02270B89" w14:textId="77777777" w:rsidR="004115D6" w:rsidRDefault="004115D6" w:rsidP="001A0E75">
            <w:pPr>
              <w:spacing w:before="120" w:after="120"/>
              <w:jc w:val="both"/>
              <w:rPr>
                <w:rFonts w:ascii="Times New Roman" w:hAnsi="Times New Roman" w:cs="Times New Roman"/>
                <w:b/>
                <w:bCs/>
                <w:color w:val="000000" w:themeColor="text1"/>
                <w:sz w:val="25"/>
                <w:szCs w:val="25"/>
              </w:rPr>
            </w:pPr>
          </w:p>
          <w:p w14:paraId="1ADCF527" w14:textId="77777777" w:rsidR="004115D6" w:rsidRDefault="004115D6" w:rsidP="001A0E75">
            <w:pPr>
              <w:spacing w:before="120" w:after="120"/>
              <w:jc w:val="both"/>
              <w:rPr>
                <w:rFonts w:ascii="Times New Roman" w:hAnsi="Times New Roman" w:cs="Times New Roman"/>
                <w:b/>
                <w:bCs/>
                <w:color w:val="000000" w:themeColor="text1"/>
                <w:sz w:val="25"/>
                <w:szCs w:val="25"/>
              </w:rPr>
            </w:pPr>
          </w:p>
          <w:p w14:paraId="38AA1C08" w14:textId="77777777" w:rsidR="004115D6" w:rsidRDefault="004115D6" w:rsidP="001A0E75">
            <w:pPr>
              <w:spacing w:before="120" w:after="120"/>
              <w:jc w:val="both"/>
              <w:rPr>
                <w:rFonts w:ascii="Times New Roman" w:hAnsi="Times New Roman" w:cs="Times New Roman"/>
                <w:b/>
                <w:bCs/>
                <w:color w:val="000000" w:themeColor="text1"/>
                <w:sz w:val="25"/>
                <w:szCs w:val="25"/>
              </w:rPr>
            </w:pPr>
          </w:p>
          <w:p w14:paraId="7C0E7727" w14:textId="77777777" w:rsidR="004115D6" w:rsidRDefault="004115D6" w:rsidP="001A0E75">
            <w:pPr>
              <w:spacing w:before="120" w:after="120"/>
              <w:jc w:val="both"/>
              <w:rPr>
                <w:rFonts w:ascii="Times New Roman" w:hAnsi="Times New Roman" w:cs="Times New Roman"/>
                <w:b/>
                <w:bCs/>
                <w:color w:val="000000" w:themeColor="text1"/>
                <w:sz w:val="25"/>
                <w:szCs w:val="25"/>
              </w:rPr>
            </w:pPr>
          </w:p>
          <w:p w14:paraId="197F492D" w14:textId="77777777" w:rsidR="004115D6" w:rsidRDefault="004115D6" w:rsidP="001A0E75">
            <w:pPr>
              <w:spacing w:before="120" w:after="120"/>
              <w:jc w:val="both"/>
              <w:rPr>
                <w:rFonts w:ascii="Times New Roman" w:hAnsi="Times New Roman" w:cs="Times New Roman"/>
                <w:b/>
                <w:bCs/>
                <w:color w:val="000000" w:themeColor="text1"/>
                <w:sz w:val="25"/>
                <w:szCs w:val="25"/>
              </w:rPr>
            </w:pPr>
          </w:p>
          <w:p w14:paraId="4CF0FF1F" w14:textId="3F618B3A" w:rsidR="004115D6" w:rsidRDefault="004115D6" w:rsidP="001A0E75">
            <w:pPr>
              <w:spacing w:before="120" w:after="120"/>
              <w:jc w:val="both"/>
              <w:rPr>
                <w:rFonts w:ascii="Times New Roman" w:hAnsi="Times New Roman" w:cs="Times New Roman"/>
                <w:b/>
                <w:bCs/>
                <w:color w:val="000000" w:themeColor="text1"/>
                <w:sz w:val="25"/>
                <w:szCs w:val="25"/>
              </w:rPr>
            </w:pPr>
          </w:p>
          <w:p w14:paraId="1C2716A6" w14:textId="77777777" w:rsidR="004115D6" w:rsidRDefault="004115D6" w:rsidP="001A0E75">
            <w:pPr>
              <w:spacing w:before="120" w:after="120"/>
              <w:jc w:val="both"/>
              <w:rPr>
                <w:rFonts w:ascii="Times New Roman" w:hAnsi="Times New Roman" w:cs="Times New Roman"/>
                <w:b/>
                <w:bCs/>
                <w:color w:val="000000" w:themeColor="text1"/>
                <w:sz w:val="25"/>
                <w:szCs w:val="25"/>
              </w:rPr>
            </w:pPr>
          </w:p>
          <w:p w14:paraId="5FD4876E" w14:textId="4327122C" w:rsidR="001A0E75" w:rsidRPr="00546A4A" w:rsidRDefault="001A0E75" w:rsidP="001A0E75">
            <w:pPr>
              <w:spacing w:before="120" w:after="120"/>
              <w:jc w:val="both"/>
              <w:rPr>
                <w:rFonts w:ascii="Times New Roman" w:hAnsi="Times New Roman" w:cs="Times New Roman"/>
                <w:color w:val="000000" w:themeColor="text1"/>
                <w:sz w:val="25"/>
                <w:szCs w:val="25"/>
              </w:rPr>
            </w:pPr>
            <w:r>
              <w:rPr>
                <w:rFonts w:ascii="Times New Roman" w:hAnsi="Times New Roman" w:cs="Times New Roman"/>
                <w:b/>
                <w:bCs/>
                <w:color w:val="000000" w:themeColor="text1"/>
                <w:sz w:val="25"/>
                <w:szCs w:val="25"/>
              </w:rPr>
              <w:t xml:space="preserve">Điều 3. </w:t>
            </w:r>
            <w:r w:rsidRPr="00546A4A">
              <w:rPr>
                <w:rFonts w:ascii="Times New Roman" w:hAnsi="Times New Roman" w:cs="Times New Roman"/>
                <w:color w:val="000000" w:themeColor="text1"/>
                <w:sz w:val="25"/>
                <w:szCs w:val="25"/>
              </w:rPr>
              <w:t>Hồ sơ đề nghị cấp, sửa đổi, bổ sung Giấy chứng nhận đủ điều kiện sản xuất vàng trang sức, mỹ nghệ</w:t>
            </w:r>
          </w:p>
          <w:p w14:paraId="3DE56684" w14:textId="77777777" w:rsidR="00E6171C" w:rsidRPr="00E6171C" w:rsidRDefault="00E6171C" w:rsidP="00E6171C">
            <w:pPr>
              <w:spacing w:before="120" w:after="120"/>
              <w:jc w:val="both"/>
              <w:rPr>
                <w:rFonts w:ascii="Times New Roman" w:hAnsi="Times New Roman" w:cs="Times New Roman"/>
                <w:color w:val="000000" w:themeColor="text1"/>
                <w:sz w:val="25"/>
                <w:szCs w:val="25"/>
              </w:rPr>
            </w:pPr>
            <w:r w:rsidRPr="00E6171C">
              <w:rPr>
                <w:rFonts w:ascii="Times New Roman" w:hAnsi="Times New Roman" w:cs="Times New Roman"/>
                <w:color w:val="000000" w:themeColor="text1"/>
                <w:sz w:val="25"/>
                <w:szCs w:val="25"/>
              </w:rPr>
              <w:t>1. Hồ sơ đề nghị cấp Giấy chứng nhận đủ điều kiện sản xuất vàng trang sức, mỹ nghệ:</w:t>
            </w:r>
          </w:p>
          <w:p w14:paraId="249A98A4" w14:textId="77777777" w:rsidR="00E6171C" w:rsidRPr="00E6171C" w:rsidRDefault="00E6171C" w:rsidP="00E6171C">
            <w:pPr>
              <w:spacing w:before="120" w:after="120"/>
              <w:jc w:val="both"/>
              <w:rPr>
                <w:rFonts w:ascii="Times New Roman" w:hAnsi="Times New Roman" w:cs="Times New Roman"/>
                <w:color w:val="000000" w:themeColor="text1"/>
                <w:sz w:val="25"/>
                <w:szCs w:val="25"/>
              </w:rPr>
            </w:pPr>
            <w:r w:rsidRPr="00E6171C">
              <w:rPr>
                <w:rFonts w:ascii="Times New Roman" w:hAnsi="Times New Roman" w:cs="Times New Roman"/>
                <w:color w:val="000000" w:themeColor="text1"/>
                <w:sz w:val="25"/>
                <w:szCs w:val="25"/>
              </w:rPr>
              <w:t>a) Đơn đề nghị cấp Giấy chứng nhận đủ điều kiện sản xuất vàng trang sức, mỹ nghệ theo mẫu tại Phụ lục số 01 ban hành kèm theo Thông tư này;</w:t>
            </w:r>
          </w:p>
          <w:p w14:paraId="59DE9861" w14:textId="77777777" w:rsidR="00E6171C" w:rsidRPr="00E6171C" w:rsidRDefault="00E6171C" w:rsidP="00E6171C">
            <w:pPr>
              <w:spacing w:before="120" w:after="120"/>
              <w:jc w:val="both"/>
              <w:rPr>
                <w:rFonts w:ascii="Times New Roman" w:hAnsi="Times New Roman" w:cs="Times New Roman"/>
                <w:color w:val="000000" w:themeColor="text1"/>
                <w:sz w:val="25"/>
                <w:szCs w:val="25"/>
              </w:rPr>
            </w:pPr>
            <w:r w:rsidRPr="00E6171C">
              <w:rPr>
                <w:rFonts w:ascii="Times New Roman" w:hAnsi="Times New Roman" w:cs="Times New Roman"/>
                <w:color w:val="000000" w:themeColor="text1"/>
                <w:sz w:val="25"/>
                <w:szCs w:val="25"/>
              </w:rPr>
              <w:t>b) Văn bản hoặc tài liệu chứng minh quyền sở hữu hoặc quyền sử dụng địa điểm sản xuất; bản kê khai về cơ sở vật chất và trang thiết bị phục vụ hoạt động sản xuất vàng trang sức, mỹ nghệ.</w:t>
            </w:r>
          </w:p>
          <w:p w14:paraId="4B88A20C" w14:textId="77777777" w:rsidR="00E6171C" w:rsidRPr="00E6171C" w:rsidRDefault="00E6171C" w:rsidP="00E6171C">
            <w:pPr>
              <w:spacing w:before="120" w:after="120"/>
              <w:jc w:val="both"/>
              <w:rPr>
                <w:rFonts w:ascii="Times New Roman" w:hAnsi="Times New Roman" w:cs="Times New Roman"/>
                <w:color w:val="000000" w:themeColor="text1"/>
                <w:sz w:val="25"/>
                <w:szCs w:val="25"/>
              </w:rPr>
            </w:pPr>
            <w:r w:rsidRPr="00E6171C">
              <w:rPr>
                <w:rFonts w:ascii="Times New Roman" w:hAnsi="Times New Roman" w:cs="Times New Roman"/>
                <w:color w:val="000000" w:themeColor="text1"/>
                <w:sz w:val="25"/>
                <w:szCs w:val="25"/>
              </w:rPr>
              <w:t>2. Hồ sơ đề nghị sửa đổi, bổ sung Giấy chứng nhận đủ điều kiện sản xuất vàng trang sức, mỹ nghệ:</w:t>
            </w:r>
          </w:p>
          <w:p w14:paraId="53BD73E9" w14:textId="77777777" w:rsidR="00E6171C" w:rsidRPr="00E6171C" w:rsidRDefault="00E6171C" w:rsidP="00E6171C">
            <w:pPr>
              <w:spacing w:before="120" w:after="120"/>
              <w:jc w:val="both"/>
              <w:rPr>
                <w:rFonts w:ascii="Times New Roman" w:hAnsi="Times New Roman" w:cs="Times New Roman"/>
                <w:color w:val="000000" w:themeColor="text1"/>
                <w:sz w:val="25"/>
                <w:szCs w:val="25"/>
              </w:rPr>
            </w:pPr>
            <w:r w:rsidRPr="00E6171C">
              <w:rPr>
                <w:rFonts w:ascii="Times New Roman" w:hAnsi="Times New Roman" w:cs="Times New Roman"/>
                <w:color w:val="000000" w:themeColor="text1"/>
                <w:sz w:val="25"/>
                <w:szCs w:val="25"/>
              </w:rPr>
              <w:lastRenderedPageBreak/>
              <w:t>a) Đơn đề nghị sửa đổi, bổ sung Giấy chứng nhận đủ điều kiện sản xuất vàng trang sức, mỹ nghệ theo mẫu tại Phụ lục số 01 ban hành kèm theo Thông tư này;</w:t>
            </w:r>
          </w:p>
          <w:p w14:paraId="26148B69" w14:textId="77777777" w:rsidR="00E6171C" w:rsidRPr="00E6171C" w:rsidRDefault="00E6171C" w:rsidP="00E6171C">
            <w:pPr>
              <w:spacing w:before="120" w:after="120"/>
              <w:jc w:val="both"/>
              <w:rPr>
                <w:rFonts w:ascii="Times New Roman" w:hAnsi="Times New Roman" w:cs="Times New Roman"/>
                <w:color w:val="000000" w:themeColor="text1"/>
                <w:sz w:val="25"/>
                <w:szCs w:val="25"/>
              </w:rPr>
            </w:pPr>
            <w:r w:rsidRPr="00E6171C">
              <w:rPr>
                <w:rFonts w:ascii="Times New Roman" w:hAnsi="Times New Roman" w:cs="Times New Roman"/>
                <w:color w:val="000000" w:themeColor="text1"/>
                <w:sz w:val="25"/>
                <w:szCs w:val="25"/>
              </w:rPr>
              <w:t>b) Trường hợp sửa đổi, bổ sung địa điểm sản xuất trên Giấy chứng nhận đủ điều kiện sản xuất vàng trang sức, mỹ nghệ, hồ sơ kèm theo văn bản hoặc tài liệu chứng minh quyền sở hữu hoặc quyền sử dụng hợp pháp địa điểm sản xuất; bản kê khai về cơ sở vật chất và trang thiết bị phục vụ hoạt động sản xuất vàng trang sức, mỹ nghệ tại địa chỉ mới.</w:t>
            </w:r>
          </w:p>
          <w:p w14:paraId="3FB4286A" w14:textId="1BB9417D" w:rsidR="00916BAD" w:rsidRPr="002032B2" w:rsidRDefault="00E6171C" w:rsidP="00205215">
            <w:pPr>
              <w:spacing w:before="120" w:after="120"/>
              <w:jc w:val="both"/>
              <w:rPr>
                <w:rFonts w:ascii="Times New Roman" w:hAnsi="Times New Roman" w:cs="Times New Roman"/>
                <w:color w:val="000000" w:themeColor="text1"/>
                <w:sz w:val="25"/>
                <w:szCs w:val="25"/>
              </w:rPr>
            </w:pPr>
            <w:r w:rsidRPr="00E6171C">
              <w:rPr>
                <w:rFonts w:ascii="Times New Roman" w:hAnsi="Times New Roman" w:cs="Times New Roman"/>
                <w:color w:val="000000" w:themeColor="text1"/>
                <w:sz w:val="25"/>
                <w:szCs w:val="25"/>
              </w:rPr>
              <w:t>Trường hợp thay đổi địa chỉ trụ sở chính, địa chỉ của địa điểm sản xuất do thay đổi địa giới hành chính, doanh nghiệp không cần làm thủ tục sửa đổi, bổ sung Giấy chứng nhận đủ điều kiện sản xuất vàng trang sức, mỹ nghệ.</w:t>
            </w:r>
          </w:p>
        </w:tc>
        <w:tc>
          <w:tcPr>
            <w:tcW w:w="3568" w:type="dxa"/>
          </w:tcPr>
          <w:p w14:paraId="78624105" w14:textId="5974D37A" w:rsidR="00645CAB" w:rsidRDefault="00FA7851" w:rsidP="002E5CB2">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lastRenderedPageBreak/>
              <w:t>1.</w:t>
            </w:r>
            <w:r w:rsidR="00FD05FD">
              <w:rPr>
                <w:rFonts w:ascii="Times New Roman" w:hAnsi="Times New Roman" w:cs="Times New Roman"/>
                <w:color w:val="000000" w:themeColor="text1"/>
                <w:sz w:val="25"/>
                <w:szCs w:val="25"/>
              </w:rPr>
              <w:t xml:space="preserve"> </w:t>
            </w:r>
            <w:r w:rsidR="00645CAB">
              <w:rPr>
                <w:rFonts w:ascii="Times New Roman" w:hAnsi="Times New Roman" w:cs="Times New Roman"/>
                <w:color w:val="000000" w:themeColor="text1"/>
                <w:sz w:val="25"/>
                <w:szCs w:val="25"/>
              </w:rPr>
              <w:t>Nghị định 232 bãi bỏ khoản 3 Điều 4 Nghị định 24</w:t>
            </w:r>
            <w:r w:rsidR="001F7908">
              <w:rPr>
                <w:rFonts w:ascii="Times New Roman" w:hAnsi="Times New Roman" w:cs="Times New Roman"/>
                <w:color w:val="000000" w:themeColor="text1"/>
                <w:sz w:val="25"/>
                <w:szCs w:val="25"/>
              </w:rPr>
              <w:t>.</w:t>
            </w:r>
          </w:p>
          <w:p w14:paraId="1E7C3FBC" w14:textId="77777777" w:rsidR="004115D6" w:rsidRDefault="004115D6" w:rsidP="002E5CB2">
            <w:pPr>
              <w:spacing w:before="120" w:after="120"/>
              <w:jc w:val="both"/>
              <w:rPr>
                <w:rFonts w:ascii="Times New Roman" w:hAnsi="Times New Roman" w:cs="Times New Roman"/>
                <w:color w:val="000000" w:themeColor="text1"/>
                <w:sz w:val="25"/>
                <w:szCs w:val="25"/>
              </w:rPr>
            </w:pPr>
          </w:p>
          <w:p w14:paraId="2B0A7A06" w14:textId="547819A2" w:rsidR="00916BAD" w:rsidRDefault="00FA7851" w:rsidP="002E5CB2">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2.</w:t>
            </w:r>
            <w:r w:rsidR="00812349">
              <w:rPr>
                <w:rFonts w:ascii="Times New Roman" w:hAnsi="Times New Roman" w:cs="Times New Roman"/>
                <w:color w:val="000000" w:themeColor="text1"/>
                <w:sz w:val="25"/>
                <w:szCs w:val="25"/>
              </w:rPr>
              <w:t xml:space="preserve"> </w:t>
            </w:r>
            <w:r w:rsidR="0061470F">
              <w:rPr>
                <w:rFonts w:ascii="Times New Roman" w:hAnsi="Times New Roman" w:cs="Times New Roman"/>
                <w:color w:val="000000" w:themeColor="text1"/>
                <w:sz w:val="25"/>
                <w:szCs w:val="25"/>
              </w:rPr>
              <w:t>Hồ sơ đề nghị cấp</w:t>
            </w:r>
            <w:r w:rsidR="00354034">
              <w:rPr>
                <w:rFonts w:ascii="Times New Roman" w:hAnsi="Times New Roman" w:cs="Times New Roman"/>
                <w:color w:val="000000" w:themeColor="text1"/>
                <w:sz w:val="25"/>
                <w:szCs w:val="25"/>
              </w:rPr>
              <w:t>, sưa đổi, bổ sung</w:t>
            </w:r>
            <w:r w:rsidR="0061470F">
              <w:rPr>
                <w:rFonts w:ascii="Times New Roman" w:hAnsi="Times New Roman" w:cs="Times New Roman"/>
                <w:color w:val="000000" w:themeColor="text1"/>
                <w:sz w:val="25"/>
                <w:szCs w:val="25"/>
              </w:rPr>
              <w:t xml:space="preserve"> Giấy chứng nhận đủ điều kiện sản xuất vàng trang sức, mỹ nghệ </w:t>
            </w:r>
            <w:r w:rsidR="00D52614">
              <w:rPr>
                <w:rFonts w:ascii="Times New Roman" w:hAnsi="Times New Roman" w:cs="Times New Roman"/>
                <w:color w:val="000000" w:themeColor="text1"/>
                <w:sz w:val="25"/>
                <w:szCs w:val="25"/>
              </w:rPr>
              <w:t xml:space="preserve">quy định tại Điều 3 dự thảo Thông tư </w:t>
            </w:r>
            <w:r w:rsidR="00B64612">
              <w:rPr>
                <w:rFonts w:ascii="Times New Roman" w:hAnsi="Times New Roman" w:cs="Times New Roman"/>
                <w:color w:val="000000" w:themeColor="text1"/>
                <w:sz w:val="25"/>
                <w:szCs w:val="25"/>
              </w:rPr>
              <w:t>được kế thừa từ</w:t>
            </w:r>
            <w:r w:rsidR="00162526">
              <w:rPr>
                <w:rFonts w:ascii="Times New Roman" w:hAnsi="Times New Roman" w:cs="Times New Roman"/>
                <w:color w:val="000000" w:themeColor="text1"/>
                <w:sz w:val="25"/>
                <w:szCs w:val="25"/>
              </w:rPr>
              <w:t xml:space="preserve"> các quy định tại Điều 8, Điều </w:t>
            </w:r>
            <w:r w:rsidR="00F44A1C">
              <w:rPr>
                <w:rFonts w:ascii="Times New Roman" w:hAnsi="Times New Roman" w:cs="Times New Roman"/>
                <w:color w:val="000000" w:themeColor="text1"/>
                <w:sz w:val="25"/>
                <w:szCs w:val="25"/>
              </w:rPr>
              <w:t>8a</w:t>
            </w:r>
            <w:r w:rsidR="00162526">
              <w:rPr>
                <w:rFonts w:ascii="Times New Roman" w:hAnsi="Times New Roman" w:cs="Times New Roman"/>
                <w:color w:val="000000" w:themeColor="text1"/>
                <w:sz w:val="25"/>
                <w:szCs w:val="25"/>
              </w:rPr>
              <w:t xml:space="preserve"> Thông tư 16.</w:t>
            </w:r>
            <w:r w:rsidR="00B64612">
              <w:rPr>
                <w:rFonts w:ascii="Times New Roman" w:hAnsi="Times New Roman" w:cs="Times New Roman"/>
                <w:color w:val="000000" w:themeColor="text1"/>
                <w:sz w:val="25"/>
                <w:szCs w:val="25"/>
              </w:rPr>
              <w:t xml:space="preserve"> </w:t>
            </w:r>
          </w:p>
          <w:p w14:paraId="7D7F2E17" w14:textId="5B76992A" w:rsidR="008F221A" w:rsidRPr="002032B2" w:rsidRDefault="008F221A" w:rsidP="002E5CB2">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3.</w:t>
            </w:r>
            <w:r w:rsidRPr="00D16960">
              <w:rPr>
                <w:rFonts w:ascii="Times New Roman" w:hAnsi="Times New Roman" w:cs="Times New Roman"/>
                <w:color w:val="000000" w:themeColor="text1"/>
                <w:sz w:val="25"/>
                <w:szCs w:val="25"/>
              </w:rPr>
              <w:t xml:space="preserve"> Trường hợp thay đổi địa chỉ của địa điểm sản xuất do thay đổi địa giới hành chính, doanh nghiệp không cần làm thủ tục sửa đổi, bổ sung Giấy chứng nhận đủ điều kiện sản xuất vàng trang sức, mỹ nghệ.</w:t>
            </w:r>
          </w:p>
        </w:tc>
      </w:tr>
      <w:tr w:rsidR="00916BAD" w:rsidRPr="00700D84" w14:paraId="1A1FA9CE" w14:textId="77777777" w:rsidTr="00183087">
        <w:tc>
          <w:tcPr>
            <w:tcW w:w="1999" w:type="dxa"/>
          </w:tcPr>
          <w:p w14:paraId="15D513D7" w14:textId="58A2469A" w:rsidR="00916BAD" w:rsidRPr="002032B2" w:rsidRDefault="00D078FA" w:rsidP="00A02116">
            <w:pPr>
              <w:spacing w:before="120" w:after="120"/>
              <w:jc w:val="both"/>
              <w:rPr>
                <w:rFonts w:ascii="Times New Roman" w:hAnsi="Times New Roman" w:cs="Times New Roman"/>
                <w:b/>
                <w:color w:val="000000" w:themeColor="text1"/>
                <w:sz w:val="25"/>
                <w:szCs w:val="25"/>
              </w:rPr>
            </w:pPr>
            <w:r w:rsidRPr="00D078FA">
              <w:rPr>
                <w:rFonts w:ascii="Times New Roman" w:hAnsi="Times New Roman" w:cs="Times New Roman"/>
                <w:b/>
                <w:color w:val="000000" w:themeColor="text1"/>
                <w:sz w:val="25"/>
                <w:szCs w:val="25"/>
              </w:rPr>
              <w:lastRenderedPageBreak/>
              <w:t>Điều 4. Hồ sơ đề nghị cấp Giấy phép kinh doanh mua, bán vàng miếng</w:t>
            </w:r>
          </w:p>
        </w:tc>
        <w:tc>
          <w:tcPr>
            <w:tcW w:w="4092" w:type="dxa"/>
          </w:tcPr>
          <w:p w14:paraId="2FA9FF89" w14:textId="756CB960" w:rsidR="00916BAD" w:rsidRDefault="00993CC9" w:rsidP="00A02116">
            <w:pPr>
              <w:spacing w:before="120" w:after="120"/>
              <w:jc w:val="both"/>
              <w:rPr>
                <w:rFonts w:ascii="Times New Roman" w:hAnsi="Times New Roman" w:cs="Times New Roman"/>
                <w:bCs/>
                <w:color w:val="000000" w:themeColor="text1"/>
                <w:sz w:val="25"/>
                <w:szCs w:val="25"/>
              </w:rPr>
            </w:pPr>
            <w:r>
              <w:rPr>
                <w:rFonts w:ascii="Times New Roman" w:hAnsi="Times New Roman" w:cs="Times New Roman"/>
                <w:b/>
                <w:color w:val="000000" w:themeColor="text1"/>
                <w:sz w:val="25"/>
                <w:szCs w:val="25"/>
              </w:rPr>
              <w:t xml:space="preserve">- </w:t>
            </w:r>
            <w:r w:rsidR="00C04FE6">
              <w:rPr>
                <w:rFonts w:ascii="Times New Roman" w:hAnsi="Times New Roman" w:cs="Times New Roman"/>
                <w:b/>
                <w:color w:val="000000" w:themeColor="text1"/>
                <w:sz w:val="25"/>
                <w:szCs w:val="25"/>
              </w:rPr>
              <w:t xml:space="preserve">Bãi bỏ </w:t>
            </w:r>
            <w:r w:rsidR="002E5CF4" w:rsidRPr="002032B2">
              <w:rPr>
                <w:rFonts w:ascii="Times New Roman" w:hAnsi="Times New Roman" w:cs="Times New Roman"/>
                <w:b/>
                <w:color w:val="000000" w:themeColor="text1"/>
                <w:sz w:val="25"/>
                <w:szCs w:val="25"/>
              </w:rPr>
              <w:t xml:space="preserve">Điều 4 </w:t>
            </w:r>
            <w:r w:rsidRPr="00993CC9">
              <w:rPr>
                <w:rFonts w:ascii="Times New Roman" w:hAnsi="Times New Roman" w:cs="Times New Roman"/>
                <w:bCs/>
                <w:color w:val="000000" w:themeColor="text1"/>
                <w:sz w:val="25"/>
                <w:szCs w:val="25"/>
              </w:rPr>
              <w:t>Quy định về</w:t>
            </w:r>
            <w:r>
              <w:rPr>
                <w:rFonts w:ascii="Times New Roman" w:hAnsi="Times New Roman" w:cs="Times New Roman"/>
                <w:b/>
                <w:color w:val="000000" w:themeColor="text1"/>
                <w:sz w:val="25"/>
                <w:szCs w:val="25"/>
              </w:rPr>
              <w:t xml:space="preserve"> </w:t>
            </w:r>
            <w:r w:rsidRPr="005232D8">
              <w:rPr>
                <w:rFonts w:ascii="Times New Roman" w:hAnsi="Times New Roman" w:cs="Times New Roman"/>
                <w:bCs/>
                <w:color w:val="000000" w:themeColor="text1"/>
                <w:sz w:val="25"/>
                <w:szCs w:val="25"/>
              </w:rPr>
              <w:t>đ</w:t>
            </w:r>
            <w:r w:rsidR="00916BAD" w:rsidRPr="002032B2">
              <w:rPr>
                <w:rFonts w:ascii="Times New Roman" w:hAnsi="Times New Roman" w:cs="Times New Roman"/>
                <w:bCs/>
                <w:color w:val="000000" w:themeColor="text1"/>
                <w:sz w:val="25"/>
                <w:szCs w:val="25"/>
              </w:rPr>
              <w:t>iều kiện cấp Giấy phép tạm nhập vàng nguyên liệu để tái xuất sản phẩm đối với doanh nghiệp có hợp đồng gia công vàng trang sức, mỹ nghệ với nước ngoài</w:t>
            </w:r>
            <w:r w:rsidR="003654B9">
              <w:rPr>
                <w:rFonts w:ascii="Times New Roman" w:hAnsi="Times New Roman" w:cs="Times New Roman"/>
                <w:bCs/>
                <w:color w:val="000000" w:themeColor="text1"/>
                <w:sz w:val="25"/>
                <w:szCs w:val="25"/>
              </w:rPr>
              <w:t>.</w:t>
            </w:r>
          </w:p>
          <w:p w14:paraId="57197C1F" w14:textId="77777777" w:rsidR="0066419E" w:rsidRDefault="0066419E" w:rsidP="00194FC6">
            <w:pPr>
              <w:spacing w:before="120" w:after="120"/>
              <w:jc w:val="both"/>
              <w:rPr>
                <w:rFonts w:ascii="Times New Roman" w:hAnsi="Times New Roman" w:cs="Times New Roman"/>
                <w:b/>
                <w:i/>
                <w:iCs/>
                <w:color w:val="000000" w:themeColor="text1"/>
                <w:sz w:val="25"/>
                <w:szCs w:val="25"/>
              </w:rPr>
            </w:pPr>
          </w:p>
          <w:p w14:paraId="54CD491C" w14:textId="09492B94" w:rsidR="00194FC6" w:rsidRDefault="004E34BC" w:rsidP="00194FC6">
            <w:pPr>
              <w:spacing w:before="120" w:after="120"/>
              <w:jc w:val="both"/>
              <w:rPr>
                <w:rFonts w:ascii="Times New Roman" w:hAnsi="Times New Roman" w:cs="Times New Roman"/>
                <w:b/>
                <w:i/>
                <w:iCs/>
                <w:color w:val="000000" w:themeColor="text1"/>
                <w:sz w:val="25"/>
                <w:szCs w:val="25"/>
              </w:rPr>
            </w:pPr>
            <w:r>
              <w:rPr>
                <w:rFonts w:ascii="Times New Roman" w:hAnsi="Times New Roman" w:cs="Times New Roman"/>
                <w:b/>
                <w:i/>
                <w:iCs/>
                <w:color w:val="000000" w:themeColor="text1"/>
                <w:sz w:val="25"/>
                <w:szCs w:val="25"/>
              </w:rPr>
              <w:t xml:space="preserve">- </w:t>
            </w:r>
            <w:r w:rsidR="00A3287C" w:rsidRPr="00CE05D3">
              <w:rPr>
                <w:rFonts w:ascii="Times New Roman" w:hAnsi="Times New Roman" w:cs="Times New Roman"/>
                <w:b/>
                <w:i/>
                <w:iCs/>
                <w:color w:val="000000" w:themeColor="text1"/>
                <w:sz w:val="25"/>
                <w:szCs w:val="25"/>
              </w:rPr>
              <w:t>Dự thảo Thông tư kế thừa quy định tại Điều 9 Thông tư 16.</w:t>
            </w:r>
          </w:p>
          <w:p w14:paraId="2E73FB88" w14:textId="4D2C696A" w:rsidR="00605E23" w:rsidRPr="00605E23" w:rsidRDefault="00605E23" w:rsidP="00605E23">
            <w:pPr>
              <w:spacing w:before="120" w:after="120"/>
              <w:jc w:val="both"/>
              <w:rPr>
                <w:rFonts w:ascii="Times New Roman" w:hAnsi="Times New Roman" w:cs="Times New Roman"/>
                <w:bCs/>
                <w:color w:val="000000" w:themeColor="text1"/>
                <w:sz w:val="25"/>
                <w:szCs w:val="25"/>
              </w:rPr>
            </w:pPr>
            <w:r w:rsidRPr="00605E23">
              <w:rPr>
                <w:rFonts w:ascii="Times New Roman" w:hAnsi="Times New Roman" w:cs="Times New Roman"/>
                <w:b/>
                <w:i/>
                <w:iCs/>
                <w:color w:val="000000" w:themeColor="text1"/>
                <w:sz w:val="25"/>
                <w:szCs w:val="25"/>
              </w:rPr>
              <w:t xml:space="preserve">Điều 9. </w:t>
            </w:r>
            <w:r w:rsidRPr="00605E23">
              <w:rPr>
                <w:rFonts w:ascii="Times New Roman" w:hAnsi="Times New Roman" w:cs="Times New Roman"/>
                <w:bCs/>
                <w:color w:val="000000" w:themeColor="text1"/>
                <w:sz w:val="25"/>
                <w:szCs w:val="25"/>
              </w:rPr>
              <w:t>Hồ sơ đề nghị cấp Giấy phép kinh doanh mua, bán vàng miếng</w:t>
            </w:r>
          </w:p>
          <w:p w14:paraId="3285659A" w14:textId="77777777" w:rsidR="00605E23" w:rsidRPr="00605E23" w:rsidRDefault="00605E23" w:rsidP="00605E23">
            <w:pPr>
              <w:spacing w:before="120" w:after="120"/>
              <w:jc w:val="both"/>
              <w:rPr>
                <w:rFonts w:ascii="Times New Roman" w:hAnsi="Times New Roman" w:cs="Times New Roman"/>
                <w:bCs/>
                <w:color w:val="000000" w:themeColor="text1"/>
                <w:sz w:val="25"/>
                <w:szCs w:val="25"/>
              </w:rPr>
            </w:pPr>
            <w:r w:rsidRPr="00605E23">
              <w:rPr>
                <w:rFonts w:ascii="Times New Roman" w:hAnsi="Times New Roman" w:cs="Times New Roman"/>
                <w:bCs/>
                <w:color w:val="000000" w:themeColor="text1"/>
                <w:sz w:val="25"/>
                <w:szCs w:val="25"/>
              </w:rPr>
              <w:lastRenderedPageBreak/>
              <w:t>1. Hồ sơ đề nghị cấp Giấy phép kinh doanh mua, bán vàng miếng đối với doanh nghiệp bao gồm:</w:t>
            </w:r>
          </w:p>
          <w:p w14:paraId="42978C94" w14:textId="77777777" w:rsidR="00605E23" w:rsidRPr="00605E23" w:rsidRDefault="00605E23" w:rsidP="00605E23">
            <w:pPr>
              <w:spacing w:before="120" w:after="120"/>
              <w:jc w:val="both"/>
              <w:rPr>
                <w:rFonts w:ascii="Times New Roman" w:hAnsi="Times New Roman" w:cs="Times New Roman"/>
                <w:bCs/>
                <w:color w:val="000000" w:themeColor="text1"/>
                <w:sz w:val="25"/>
                <w:szCs w:val="25"/>
              </w:rPr>
            </w:pPr>
            <w:r w:rsidRPr="00605E23">
              <w:rPr>
                <w:rFonts w:ascii="Times New Roman" w:hAnsi="Times New Roman" w:cs="Times New Roman"/>
                <w:bCs/>
                <w:color w:val="000000" w:themeColor="text1"/>
                <w:sz w:val="25"/>
                <w:szCs w:val="25"/>
              </w:rPr>
              <w:t>a) Đơn đề nghị cấp Giấy phép kinh doanh mua, bán vàng miếng (theo mẫu tại Phụ lục 2 Thông tư này);</w:t>
            </w:r>
          </w:p>
          <w:p w14:paraId="4AF8D61E" w14:textId="77777777" w:rsidR="00605E23" w:rsidRPr="00605E23" w:rsidRDefault="00605E23" w:rsidP="00605E23">
            <w:pPr>
              <w:spacing w:before="120" w:after="120"/>
              <w:jc w:val="both"/>
              <w:rPr>
                <w:rFonts w:ascii="Times New Roman" w:hAnsi="Times New Roman" w:cs="Times New Roman"/>
                <w:bCs/>
                <w:color w:val="000000" w:themeColor="text1"/>
                <w:sz w:val="25"/>
                <w:szCs w:val="25"/>
              </w:rPr>
            </w:pPr>
            <w:r w:rsidRPr="00605E23">
              <w:rPr>
                <w:rFonts w:ascii="Times New Roman" w:hAnsi="Times New Roman" w:cs="Times New Roman"/>
                <w:bCs/>
                <w:color w:val="000000" w:themeColor="text1"/>
                <w:sz w:val="25"/>
                <w:szCs w:val="25"/>
              </w:rPr>
              <w:t>b) Danh sách các địa điểm đăng ký làm địa điểm kinh doanh mua, bán vàng miếng (trụ sở chính, chi nhánh, địa điểm kinh doanh);</w:t>
            </w:r>
          </w:p>
          <w:p w14:paraId="473B1A42" w14:textId="6CA285DB" w:rsidR="00605E23" w:rsidRPr="00605E23" w:rsidRDefault="00605E23" w:rsidP="00605E23">
            <w:pPr>
              <w:spacing w:before="120" w:after="120"/>
              <w:jc w:val="both"/>
              <w:rPr>
                <w:rFonts w:ascii="Times New Roman" w:hAnsi="Times New Roman" w:cs="Times New Roman"/>
                <w:bCs/>
                <w:color w:val="000000" w:themeColor="text1"/>
                <w:sz w:val="25"/>
                <w:szCs w:val="25"/>
              </w:rPr>
            </w:pPr>
            <w:r w:rsidRPr="00605E23">
              <w:rPr>
                <w:rFonts w:ascii="Times New Roman" w:hAnsi="Times New Roman" w:cs="Times New Roman"/>
                <w:bCs/>
                <w:color w:val="000000" w:themeColor="text1"/>
                <w:sz w:val="25"/>
                <w:szCs w:val="25"/>
              </w:rPr>
              <w:t>c) Giấy chứng nhận đăng ký hoạt động chi nhánh và văn bản thể hiện địa điểm đăng ký làm địa điểm kinh doanh mua, bán vàng miếng theo danh sách tại điểm b khoản này đã được đăng ký kinh doanh hoặc đã được thông báo tới cơ quan đăng ký kinh doanh có thẩm quyền theo quy định của pháp luật;</w:t>
            </w:r>
          </w:p>
          <w:p w14:paraId="416B3C41" w14:textId="77777777" w:rsidR="00605E23" w:rsidRPr="00605E23" w:rsidRDefault="00605E23" w:rsidP="00605E23">
            <w:pPr>
              <w:spacing w:before="120" w:after="120"/>
              <w:jc w:val="both"/>
              <w:rPr>
                <w:rFonts w:ascii="Times New Roman" w:hAnsi="Times New Roman" w:cs="Times New Roman"/>
                <w:bCs/>
                <w:color w:val="000000" w:themeColor="text1"/>
                <w:sz w:val="25"/>
                <w:szCs w:val="25"/>
              </w:rPr>
            </w:pPr>
            <w:r w:rsidRPr="00605E23">
              <w:rPr>
                <w:rFonts w:ascii="Times New Roman" w:hAnsi="Times New Roman" w:cs="Times New Roman"/>
                <w:bCs/>
                <w:color w:val="000000" w:themeColor="text1"/>
                <w:sz w:val="25"/>
                <w:szCs w:val="25"/>
              </w:rPr>
              <w:t>d) Xác nhận của cơ quan thuế về số thuế đã nộp của hoạt động kinh doanh vàng trong 02 (hai) năm liền kề trước đó.</w:t>
            </w:r>
          </w:p>
          <w:p w14:paraId="49F36121" w14:textId="77777777" w:rsidR="00605E23" w:rsidRPr="00605E23" w:rsidRDefault="00605E23" w:rsidP="00605E23">
            <w:pPr>
              <w:spacing w:before="120" w:after="120"/>
              <w:jc w:val="both"/>
              <w:rPr>
                <w:rFonts w:ascii="Times New Roman" w:hAnsi="Times New Roman" w:cs="Times New Roman"/>
                <w:bCs/>
                <w:color w:val="000000" w:themeColor="text1"/>
                <w:sz w:val="25"/>
                <w:szCs w:val="25"/>
              </w:rPr>
            </w:pPr>
            <w:r w:rsidRPr="00605E23">
              <w:rPr>
                <w:rFonts w:ascii="Times New Roman" w:hAnsi="Times New Roman" w:cs="Times New Roman"/>
                <w:bCs/>
                <w:color w:val="000000" w:themeColor="text1"/>
                <w:sz w:val="25"/>
                <w:szCs w:val="25"/>
              </w:rPr>
              <w:t>2. Hồ sơ đề nghị cấp Giấy phép kinh doanh mua, bán vàng miếng đối với tổ chức tín dụng bao gồm:</w:t>
            </w:r>
          </w:p>
          <w:p w14:paraId="18E20ED3" w14:textId="77777777" w:rsidR="00605E23" w:rsidRPr="00605E23" w:rsidRDefault="00605E23" w:rsidP="00605E23">
            <w:pPr>
              <w:spacing w:before="120" w:after="120"/>
              <w:jc w:val="both"/>
              <w:rPr>
                <w:rFonts w:ascii="Times New Roman" w:hAnsi="Times New Roman" w:cs="Times New Roman"/>
                <w:bCs/>
                <w:color w:val="000000" w:themeColor="text1"/>
                <w:sz w:val="25"/>
                <w:szCs w:val="25"/>
              </w:rPr>
            </w:pPr>
            <w:r w:rsidRPr="00605E23">
              <w:rPr>
                <w:rFonts w:ascii="Times New Roman" w:hAnsi="Times New Roman" w:cs="Times New Roman"/>
                <w:bCs/>
                <w:color w:val="000000" w:themeColor="text1"/>
                <w:sz w:val="25"/>
                <w:szCs w:val="25"/>
              </w:rPr>
              <w:t>a) Đơn đề nghị cấp Giấy phép kinh doanh mua, bán vàng miếng (theo mẫu tại Phụ lục 3 Thông tư này);</w:t>
            </w:r>
          </w:p>
          <w:p w14:paraId="335F7458" w14:textId="77777777" w:rsidR="00605E23" w:rsidRPr="00605E23" w:rsidRDefault="00605E23" w:rsidP="00605E23">
            <w:pPr>
              <w:spacing w:before="120" w:after="120"/>
              <w:jc w:val="both"/>
              <w:rPr>
                <w:rFonts w:ascii="Times New Roman" w:hAnsi="Times New Roman" w:cs="Times New Roman"/>
                <w:bCs/>
                <w:color w:val="000000" w:themeColor="text1"/>
                <w:sz w:val="25"/>
                <w:szCs w:val="25"/>
              </w:rPr>
            </w:pPr>
            <w:r w:rsidRPr="00605E23">
              <w:rPr>
                <w:rFonts w:ascii="Times New Roman" w:hAnsi="Times New Roman" w:cs="Times New Roman"/>
                <w:bCs/>
                <w:color w:val="000000" w:themeColor="text1"/>
                <w:sz w:val="25"/>
                <w:szCs w:val="25"/>
              </w:rPr>
              <w:t xml:space="preserve">b) Danh sách các địa điểm đăng ký làm địa điểm kinh doanh mua, bán vàng </w:t>
            </w:r>
            <w:r w:rsidRPr="00605E23">
              <w:rPr>
                <w:rFonts w:ascii="Times New Roman" w:hAnsi="Times New Roman" w:cs="Times New Roman"/>
                <w:bCs/>
                <w:color w:val="000000" w:themeColor="text1"/>
                <w:sz w:val="25"/>
                <w:szCs w:val="25"/>
              </w:rPr>
              <w:lastRenderedPageBreak/>
              <w:t>miếng (trụ sở chính, chi nhánh, phòng giao dịch);</w:t>
            </w:r>
          </w:p>
          <w:p w14:paraId="2A66CA31" w14:textId="20CEBB42" w:rsidR="00605E23" w:rsidRPr="00CE05D3" w:rsidRDefault="00605E23" w:rsidP="00605E23">
            <w:pPr>
              <w:spacing w:before="120" w:after="120"/>
              <w:jc w:val="both"/>
              <w:rPr>
                <w:rFonts w:ascii="Times New Roman" w:hAnsi="Times New Roman" w:cs="Times New Roman"/>
                <w:b/>
                <w:i/>
                <w:iCs/>
                <w:color w:val="000000" w:themeColor="text1"/>
                <w:sz w:val="25"/>
                <w:szCs w:val="25"/>
              </w:rPr>
            </w:pPr>
            <w:r w:rsidRPr="00605E23">
              <w:rPr>
                <w:rFonts w:ascii="Times New Roman" w:hAnsi="Times New Roman" w:cs="Times New Roman"/>
                <w:bCs/>
                <w:color w:val="000000" w:themeColor="text1"/>
                <w:sz w:val="25"/>
                <w:szCs w:val="25"/>
              </w:rPr>
              <w:t>c) Giấy chứng nhận đăng ký hoạt động chi nhánh và văn bản thể hiện địa điểm đăng ký làm địa điểm kinh doanh mua, bán vàng miếng theo danh sách tại điểm b khoản này đã được đăng ký kinh doanh hoặc đã được thông báo tới cơ quan đăng ký kinh doanh có thẩm quyền theo quy định của pháp luật.</w:t>
            </w:r>
          </w:p>
        </w:tc>
        <w:tc>
          <w:tcPr>
            <w:tcW w:w="4233" w:type="dxa"/>
            <w:shd w:val="clear" w:color="auto" w:fill="auto"/>
          </w:tcPr>
          <w:p w14:paraId="0E11BE0B" w14:textId="77777777" w:rsidR="0066419E" w:rsidRDefault="0066419E" w:rsidP="00125B7E">
            <w:pPr>
              <w:spacing w:before="120" w:after="120"/>
              <w:jc w:val="both"/>
              <w:rPr>
                <w:rFonts w:ascii="Times New Roman" w:hAnsi="Times New Roman" w:cs="Times New Roman"/>
                <w:b/>
                <w:color w:val="000000" w:themeColor="text1"/>
                <w:sz w:val="25"/>
                <w:szCs w:val="25"/>
              </w:rPr>
            </w:pPr>
          </w:p>
          <w:p w14:paraId="76E7E053" w14:textId="77777777" w:rsidR="0066419E" w:rsidRDefault="0066419E" w:rsidP="00125B7E">
            <w:pPr>
              <w:spacing w:before="120" w:after="120"/>
              <w:jc w:val="both"/>
              <w:rPr>
                <w:rFonts w:ascii="Times New Roman" w:hAnsi="Times New Roman" w:cs="Times New Roman"/>
                <w:b/>
                <w:color w:val="000000" w:themeColor="text1"/>
                <w:sz w:val="25"/>
                <w:szCs w:val="25"/>
              </w:rPr>
            </w:pPr>
          </w:p>
          <w:p w14:paraId="66A921E7" w14:textId="77777777" w:rsidR="0066419E" w:rsidRDefault="0066419E" w:rsidP="00125B7E">
            <w:pPr>
              <w:spacing w:before="120" w:after="120"/>
              <w:jc w:val="both"/>
              <w:rPr>
                <w:rFonts w:ascii="Times New Roman" w:hAnsi="Times New Roman" w:cs="Times New Roman"/>
                <w:b/>
                <w:color w:val="000000" w:themeColor="text1"/>
                <w:sz w:val="25"/>
                <w:szCs w:val="25"/>
              </w:rPr>
            </w:pPr>
          </w:p>
          <w:p w14:paraId="234A6DD3" w14:textId="77777777" w:rsidR="0066419E" w:rsidRDefault="0066419E" w:rsidP="00125B7E">
            <w:pPr>
              <w:spacing w:before="120" w:after="120"/>
              <w:jc w:val="both"/>
              <w:rPr>
                <w:rFonts w:ascii="Times New Roman" w:hAnsi="Times New Roman" w:cs="Times New Roman"/>
                <w:b/>
                <w:color w:val="000000" w:themeColor="text1"/>
                <w:sz w:val="25"/>
                <w:szCs w:val="25"/>
              </w:rPr>
            </w:pPr>
          </w:p>
          <w:p w14:paraId="5F2CD98C" w14:textId="77777777" w:rsidR="0066419E" w:rsidRDefault="0066419E" w:rsidP="00125B7E">
            <w:pPr>
              <w:spacing w:before="120" w:after="120"/>
              <w:jc w:val="both"/>
              <w:rPr>
                <w:rFonts w:ascii="Times New Roman" w:hAnsi="Times New Roman" w:cs="Times New Roman"/>
                <w:b/>
                <w:color w:val="000000" w:themeColor="text1"/>
                <w:sz w:val="25"/>
                <w:szCs w:val="25"/>
              </w:rPr>
            </w:pPr>
          </w:p>
          <w:p w14:paraId="2727A812" w14:textId="2F8A13F8" w:rsidR="00125B7E" w:rsidRPr="00125B7E" w:rsidRDefault="00125B7E" w:rsidP="00125B7E">
            <w:pPr>
              <w:spacing w:before="120" w:after="120"/>
              <w:jc w:val="both"/>
              <w:rPr>
                <w:rFonts w:ascii="Times New Roman" w:hAnsi="Times New Roman" w:cs="Times New Roman"/>
                <w:b/>
                <w:color w:val="000000" w:themeColor="text1"/>
                <w:sz w:val="25"/>
                <w:szCs w:val="25"/>
              </w:rPr>
            </w:pPr>
            <w:r w:rsidRPr="00125B7E">
              <w:rPr>
                <w:rFonts w:ascii="Times New Roman" w:hAnsi="Times New Roman" w:cs="Times New Roman"/>
                <w:b/>
                <w:color w:val="000000" w:themeColor="text1"/>
                <w:sz w:val="25"/>
                <w:szCs w:val="25"/>
              </w:rPr>
              <w:t xml:space="preserve">Điều 4. </w:t>
            </w:r>
            <w:r w:rsidRPr="00125B7E">
              <w:rPr>
                <w:rFonts w:ascii="Times New Roman" w:hAnsi="Times New Roman" w:cs="Times New Roman"/>
                <w:bCs/>
                <w:color w:val="000000" w:themeColor="text1"/>
                <w:sz w:val="25"/>
                <w:szCs w:val="25"/>
              </w:rPr>
              <w:t>Hồ sơ đề nghị cấp Giấy phép kinh doanh mua, bán vàng miếng</w:t>
            </w:r>
            <w:r w:rsidRPr="00125B7E">
              <w:rPr>
                <w:rFonts w:ascii="Times New Roman" w:hAnsi="Times New Roman" w:cs="Times New Roman"/>
                <w:b/>
                <w:color w:val="000000" w:themeColor="text1"/>
                <w:sz w:val="25"/>
                <w:szCs w:val="25"/>
              </w:rPr>
              <w:t xml:space="preserve"> </w:t>
            </w:r>
          </w:p>
          <w:p w14:paraId="68F57C94" w14:textId="77777777" w:rsidR="00D05CD7" w:rsidRPr="00D05CD7" w:rsidRDefault="00D05CD7" w:rsidP="00D05CD7">
            <w:pPr>
              <w:spacing w:before="120" w:after="120"/>
              <w:jc w:val="both"/>
              <w:rPr>
                <w:rFonts w:ascii="Times New Roman" w:hAnsi="Times New Roman" w:cs="Times New Roman"/>
                <w:bCs/>
                <w:color w:val="000000" w:themeColor="text1"/>
                <w:sz w:val="25"/>
                <w:szCs w:val="25"/>
              </w:rPr>
            </w:pPr>
            <w:r w:rsidRPr="00D05CD7">
              <w:rPr>
                <w:rFonts w:ascii="Times New Roman" w:hAnsi="Times New Roman" w:cs="Times New Roman"/>
                <w:bCs/>
                <w:color w:val="000000" w:themeColor="text1"/>
                <w:sz w:val="25"/>
                <w:szCs w:val="25"/>
              </w:rPr>
              <w:t>1. Đơn đề nghị cấp Giấy phép kinh doanh mua, bán vàng miếng theo mẫu tại Phụ lục số 02 ban hành kèm theo Thông tư này.</w:t>
            </w:r>
          </w:p>
          <w:p w14:paraId="2CB933AD" w14:textId="77777777" w:rsidR="00D05CD7" w:rsidRPr="00D05CD7" w:rsidRDefault="00D05CD7" w:rsidP="00D05CD7">
            <w:pPr>
              <w:spacing w:before="120" w:after="120"/>
              <w:jc w:val="both"/>
              <w:rPr>
                <w:rFonts w:ascii="Times New Roman" w:hAnsi="Times New Roman" w:cs="Times New Roman"/>
                <w:bCs/>
                <w:color w:val="000000" w:themeColor="text1"/>
                <w:sz w:val="25"/>
                <w:szCs w:val="25"/>
              </w:rPr>
            </w:pPr>
            <w:r w:rsidRPr="00D05CD7">
              <w:rPr>
                <w:rFonts w:ascii="Times New Roman" w:hAnsi="Times New Roman" w:cs="Times New Roman"/>
                <w:bCs/>
                <w:color w:val="000000" w:themeColor="text1"/>
                <w:sz w:val="25"/>
                <w:szCs w:val="25"/>
              </w:rPr>
              <w:lastRenderedPageBreak/>
              <w:t>2. Danh sách các địa điểm đăng ký làm địa điểm kinh doanh mua, bán vàng miếng (trụ sở chính, chi nhánh, địa điểm kinh doanh).</w:t>
            </w:r>
          </w:p>
          <w:p w14:paraId="58003BA1" w14:textId="77777777" w:rsidR="00D05CD7" w:rsidRPr="00D05CD7" w:rsidRDefault="00D05CD7" w:rsidP="00D05CD7">
            <w:pPr>
              <w:spacing w:before="120" w:after="120"/>
              <w:jc w:val="both"/>
              <w:rPr>
                <w:rFonts w:ascii="Times New Roman" w:hAnsi="Times New Roman" w:cs="Times New Roman"/>
                <w:bCs/>
                <w:color w:val="000000" w:themeColor="text1"/>
                <w:sz w:val="25"/>
                <w:szCs w:val="25"/>
              </w:rPr>
            </w:pPr>
            <w:r w:rsidRPr="00D05CD7">
              <w:rPr>
                <w:rFonts w:ascii="Times New Roman" w:hAnsi="Times New Roman" w:cs="Times New Roman"/>
                <w:bCs/>
                <w:color w:val="000000" w:themeColor="text1"/>
                <w:sz w:val="25"/>
                <w:szCs w:val="25"/>
              </w:rPr>
              <w:t>3. Giấy chứng nhận đăng ký hoạt động chi nhánh (đối với doanh nghiệp), văn bản thể hiện địa điểm đăng ký làm địa điểm kinh doanh mua, bán vàng miếng theo danh sách tại khoản 2 Điều này đã được thông báo cho cơ quan đăng ký kinh doanh theo quy định của pháp luật.</w:t>
            </w:r>
          </w:p>
          <w:p w14:paraId="44677E49" w14:textId="1BFC69C8" w:rsidR="00916BAD" w:rsidRPr="002032B2" w:rsidRDefault="00D05CD7" w:rsidP="00D05CD7">
            <w:pPr>
              <w:spacing w:before="120" w:after="120"/>
              <w:jc w:val="both"/>
              <w:rPr>
                <w:rFonts w:ascii="Times New Roman" w:hAnsi="Times New Roman" w:cs="Times New Roman"/>
                <w:color w:val="000000" w:themeColor="text1"/>
                <w:sz w:val="25"/>
                <w:szCs w:val="25"/>
              </w:rPr>
            </w:pPr>
            <w:r w:rsidRPr="00D05CD7">
              <w:rPr>
                <w:rFonts w:ascii="Times New Roman" w:hAnsi="Times New Roman" w:cs="Times New Roman"/>
                <w:bCs/>
                <w:color w:val="000000" w:themeColor="text1"/>
                <w:sz w:val="25"/>
                <w:szCs w:val="25"/>
              </w:rPr>
              <w:t>4. Xác nhận của cơ quan thuế về số thuế đã nộp của hoạt động kinh doanh vàng trong 2 (hai) năm liền kề trước đó đối với doanh nghiệp.</w:t>
            </w:r>
          </w:p>
        </w:tc>
        <w:tc>
          <w:tcPr>
            <w:tcW w:w="3568" w:type="dxa"/>
          </w:tcPr>
          <w:p w14:paraId="46029D3D" w14:textId="66F47579" w:rsidR="00916BAD" w:rsidRDefault="00B52486" w:rsidP="00A02116">
            <w:pPr>
              <w:spacing w:before="120" w:after="120"/>
              <w:jc w:val="both"/>
              <w:rPr>
                <w:rFonts w:ascii="Times New Roman" w:hAnsi="Times New Roman" w:cs="Times New Roman"/>
                <w:bCs/>
                <w:color w:val="000000" w:themeColor="text1"/>
                <w:sz w:val="25"/>
                <w:szCs w:val="25"/>
              </w:rPr>
            </w:pPr>
            <w:r>
              <w:rPr>
                <w:rFonts w:ascii="Times New Roman" w:hAnsi="Times New Roman" w:cs="Times New Roman"/>
                <w:bCs/>
                <w:color w:val="000000" w:themeColor="text1"/>
                <w:sz w:val="25"/>
                <w:szCs w:val="25"/>
              </w:rPr>
              <w:lastRenderedPageBreak/>
              <w:t>1.</w:t>
            </w:r>
            <w:r w:rsidR="00FC127E">
              <w:rPr>
                <w:rFonts w:ascii="Times New Roman" w:hAnsi="Times New Roman" w:cs="Times New Roman"/>
                <w:bCs/>
                <w:color w:val="000000" w:themeColor="text1"/>
                <w:sz w:val="25"/>
                <w:szCs w:val="25"/>
              </w:rPr>
              <w:t xml:space="preserve"> </w:t>
            </w:r>
            <w:r w:rsidR="00545E10">
              <w:rPr>
                <w:rFonts w:ascii="Times New Roman" w:hAnsi="Times New Roman" w:cs="Times New Roman"/>
                <w:bCs/>
                <w:color w:val="000000" w:themeColor="text1"/>
                <w:sz w:val="25"/>
                <w:szCs w:val="25"/>
              </w:rPr>
              <w:t>Bãi bỏ Điều 4 Thông tư 16 phù hợp với</w:t>
            </w:r>
            <w:r w:rsidR="003654B9">
              <w:rPr>
                <w:rFonts w:ascii="Times New Roman" w:hAnsi="Times New Roman" w:cs="Times New Roman"/>
                <w:bCs/>
                <w:color w:val="000000" w:themeColor="text1"/>
                <w:sz w:val="25"/>
                <w:szCs w:val="25"/>
              </w:rPr>
              <w:t xml:space="preserve"> khoản 4 Điều 14 Nghị định 24 (sửa đổi bổ sung tại khoản 9 Điều 1 Nghị định 232)</w:t>
            </w:r>
            <w:r w:rsidR="0066419E">
              <w:rPr>
                <w:rFonts w:ascii="Times New Roman" w:hAnsi="Times New Roman" w:cs="Times New Roman"/>
                <w:bCs/>
                <w:color w:val="000000" w:themeColor="text1"/>
                <w:sz w:val="25"/>
                <w:szCs w:val="25"/>
              </w:rPr>
              <w:t>.</w:t>
            </w:r>
          </w:p>
          <w:p w14:paraId="3F49D5F3" w14:textId="20F0E107" w:rsidR="004129CC" w:rsidRDefault="004129CC" w:rsidP="00A02116">
            <w:pPr>
              <w:spacing w:before="120" w:after="120"/>
              <w:jc w:val="both"/>
              <w:rPr>
                <w:rFonts w:ascii="Times New Roman" w:hAnsi="Times New Roman" w:cs="Times New Roman"/>
                <w:color w:val="000000" w:themeColor="text1"/>
                <w:sz w:val="25"/>
                <w:szCs w:val="25"/>
              </w:rPr>
            </w:pPr>
          </w:p>
          <w:p w14:paraId="53F58436" w14:textId="77777777" w:rsidR="006E3352" w:rsidRDefault="006E3352" w:rsidP="00A02116">
            <w:pPr>
              <w:spacing w:before="120" w:after="120"/>
              <w:jc w:val="both"/>
              <w:rPr>
                <w:rFonts w:ascii="Times New Roman" w:hAnsi="Times New Roman" w:cs="Times New Roman"/>
                <w:color w:val="000000" w:themeColor="text1"/>
                <w:sz w:val="25"/>
                <w:szCs w:val="25"/>
              </w:rPr>
            </w:pPr>
          </w:p>
          <w:p w14:paraId="5164911B" w14:textId="61F14B76" w:rsidR="004129CC" w:rsidRPr="002032B2" w:rsidRDefault="003F3F90" w:rsidP="00A02116">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2.</w:t>
            </w:r>
            <w:r w:rsidR="004129CC">
              <w:rPr>
                <w:rFonts w:ascii="Times New Roman" w:hAnsi="Times New Roman" w:cs="Times New Roman"/>
                <w:color w:val="000000" w:themeColor="text1"/>
                <w:sz w:val="25"/>
                <w:szCs w:val="25"/>
              </w:rPr>
              <w:t xml:space="preserve"> Hồ sơ đề nghị cấp Giấy phép kinh doanh mua, bán vàng miếng</w:t>
            </w:r>
            <w:r w:rsidR="00F90224">
              <w:rPr>
                <w:rFonts w:ascii="Times New Roman" w:hAnsi="Times New Roman" w:cs="Times New Roman"/>
                <w:color w:val="000000" w:themeColor="text1"/>
                <w:sz w:val="25"/>
                <w:szCs w:val="25"/>
              </w:rPr>
              <w:t xml:space="preserve"> quy định tại Điều 4 dự thảo Thông tư</w:t>
            </w:r>
            <w:r w:rsidR="004129CC">
              <w:rPr>
                <w:rFonts w:ascii="Times New Roman" w:hAnsi="Times New Roman" w:cs="Times New Roman"/>
                <w:color w:val="000000" w:themeColor="text1"/>
                <w:sz w:val="25"/>
                <w:szCs w:val="25"/>
              </w:rPr>
              <w:t xml:space="preserve"> được kế thừa quy định tại Điều 9 Thông tư 16. Trong đó</w:t>
            </w:r>
            <w:r w:rsidR="007E5918">
              <w:rPr>
                <w:rFonts w:ascii="Times New Roman" w:hAnsi="Times New Roman" w:cs="Times New Roman"/>
                <w:color w:val="000000" w:themeColor="text1"/>
                <w:sz w:val="25"/>
                <w:szCs w:val="25"/>
              </w:rPr>
              <w:t xml:space="preserve"> khoản 1 đến khoản 3</w:t>
            </w:r>
            <w:r w:rsidR="004129CC">
              <w:rPr>
                <w:rFonts w:ascii="Times New Roman" w:hAnsi="Times New Roman" w:cs="Times New Roman"/>
                <w:color w:val="000000" w:themeColor="text1"/>
                <w:sz w:val="25"/>
                <w:szCs w:val="25"/>
              </w:rPr>
              <w:t xml:space="preserve"> </w:t>
            </w:r>
            <w:r w:rsidR="007E5918">
              <w:rPr>
                <w:rFonts w:ascii="Times New Roman" w:hAnsi="Times New Roman" w:cs="Times New Roman"/>
                <w:color w:val="000000" w:themeColor="text1"/>
                <w:sz w:val="25"/>
                <w:szCs w:val="25"/>
              </w:rPr>
              <w:t xml:space="preserve">quy định hồ </w:t>
            </w:r>
            <w:r w:rsidR="007E5918">
              <w:rPr>
                <w:rFonts w:ascii="Times New Roman" w:hAnsi="Times New Roman" w:cs="Times New Roman"/>
                <w:color w:val="000000" w:themeColor="text1"/>
                <w:sz w:val="25"/>
                <w:szCs w:val="25"/>
              </w:rPr>
              <w:lastRenderedPageBreak/>
              <w:t>sơ của Doanh nghiệp và tổ chức tín dụng giống nhau</w:t>
            </w:r>
            <w:r w:rsidR="00942415">
              <w:rPr>
                <w:rFonts w:ascii="Times New Roman" w:hAnsi="Times New Roman" w:cs="Times New Roman"/>
                <w:color w:val="000000" w:themeColor="text1"/>
                <w:sz w:val="25"/>
                <w:szCs w:val="25"/>
              </w:rPr>
              <w:t xml:space="preserve">, </w:t>
            </w:r>
            <w:r w:rsidR="007E5918">
              <w:rPr>
                <w:rFonts w:ascii="Times New Roman" w:hAnsi="Times New Roman" w:cs="Times New Roman"/>
                <w:color w:val="000000" w:themeColor="text1"/>
                <w:sz w:val="25"/>
                <w:szCs w:val="25"/>
              </w:rPr>
              <w:t>chỉ phân biệt</w:t>
            </w:r>
            <w:r w:rsidR="00927DC4">
              <w:rPr>
                <w:rFonts w:ascii="Times New Roman" w:hAnsi="Times New Roman" w:cs="Times New Roman"/>
                <w:color w:val="000000" w:themeColor="text1"/>
                <w:sz w:val="25"/>
                <w:szCs w:val="25"/>
              </w:rPr>
              <w:t xml:space="preserve"> hồ sơ quy định tại</w:t>
            </w:r>
            <w:r w:rsidR="007E5918">
              <w:rPr>
                <w:rFonts w:ascii="Times New Roman" w:hAnsi="Times New Roman" w:cs="Times New Roman"/>
                <w:color w:val="000000" w:themeColor="text1"/>
                <w:sz w:val="25"/>
                <w:szCs w:val="25"/>
              </w:rPr>
              <w:t xml:space="preserve"> khoản 4 đối với riêng doanh nghiệp.</w:t>
            </w:r>
          </w:p>
        </w:tc>
      </w:tr>
      <w:tr w:rsidR="00916BAD" w:rsidRPr="00700D84" w14:paraId="0D5936AD" w14:textId="77777777" w:rsidTr="00183087">
        <w:tc>
          <w:tcPr>
            <w:tcW w:w="1999" w:type="dxa"/>
          </w:tcPr>
          <w:p w14:paraId="19538EFE" w14:textId="45529EC7" w:rsidR="00916BAD" w:rsidRPr="002032B2" w:rsidRDefault="00786AFA" w:rsidP="00A02116">
            <w:pPr>
              <w:spacing w:before="120" w:after="120"/>
              <w:jc w:val="both"/>
              <w:rPr>
                <w:rFonts w:ascii="Times New Roman" w:hAnsi="Times New Roman" w:cs="Times New Roman"/>
                <w:b/>
                <w:color w:val="000000" w:themeColor="text1"/>
                <w:sz w:val="25"/>
                <w:szCs w:val="25"/>
              </w:rPr>
            </w:pPr>
            <w:r w:rsidRPr="00786AFA">
              <w:rPr>
                <w:rFonts w:ascii="Times New Roman" w:hAnsi="Times New Roman" w:cs="Times New Roman"/>
                <w:b/>
                <w:color w:val="000000" w:themeColor="text1"/>
                <w:sz w:val="25"/>
                <w:szCs w:val="25"/>
              </w:rPr>
              <w:lastRenderedPageBreak/>
              <w:t>Điều 5. Hồ sơ đề nghị cấp, sửa đổi, bổ sung Giấy phép sản xuất vàng miếng đối với doanh nghiệp, ngân hàng thương mại</w:t>
            </w:r>
          </w:p>
        </w:tc>
        <w:tc>
          <w:tcPr>
            <w:tcW w:w="4092" w:type="dxa"/>
          </w:tcPr>
          <w:p w14:paraId="35A157A7" w14:textId="1DAC0010" w:rsidR="00CB4300" w:rsidRPr="002032B2" w:rsidRDefault="00CE17F9" w:rsidP="00D70E2B">
            <w:pPr>
              <w:spacing w:before="120" w:after="120"/>
              <w:jc w:val="both"/>
              <w:rPr>
                <w:rFonts w:ascii="Times New Roman" w:hAnsi="Times New Roman" w:cs="Times New Roman"/>
                <w:bCs/>
                <w:color w:val="000000" w:themeColor="text1"/>
                <w:sz w:val="25"/>
                <w:szCs w:val="25"/>
              </w:rPr>
            </w:pPr>
            <w:r>
              <w:rPr>
                <w:rFonts w:ascii="Times New Roman" w:hAnsi="Times New Roman" w:cs="Times New Roman"/>
                <w:b/>
                <w:color w:val="000000" w:themeColor="text1"/>
                <w:sz w:val="25"/>
                <w:szCs w:val="25"/>
              </w:rPr>
              <w:t xml:space="preserve">- </w:t>
            </w:r>
            <w:r w:rsidR="00EE4FA5">
              <w:rPr>
                <w:rFonts w:ascii="Times New Roman" w:hAnsi="Times New Roman" w:cs="Times New Roman"/>
                <w:b/>
                <w:color w:val="000000" w:themeColor="text1"/>
                <w:sz w:val="25"/>
                <w:szCs w:val="25"/>
              </w:rPr>
              <w:t xml:space="preserve">Bãi bỏ </w:t>
            </w:r>
            <w:r w:rsidR="002E5CF4" w:rsidRPr="002032B2">
              <w:rPr>
                <w:rFonts w:ascii="Times New Roman" w:hAnsi="Times New Roman" w:cs="Times New Roman"/>
                <w:b/>
                <w:color w:val="000000" w:themeColor="text1"/>
                <w:sz w:val="25"/>
                <w:szCs w:val="25"/>
              </w:rPr>
              <w:t xml:space="preserve">Điều 5 </w:t>
            </w:r>
            <w:r w:rsidR="00EE4FA5" w:rsidRPr="00EE4FA5">
              <w:rPr>
                <w:rFonts w:ascii="Times New Roman" w:hAnsi="Times New Roman" w:cs="Times New Roman"/>
                <w:bCs/>
                <w:color w:val="000000" w:themeColor="text1"/>
                <w:sz w:val="25"/>
                <w:szCs w:val="25"/>
              </w:rPr>
              <w:t xml:space="preserve">Quy định về </w:t>
            </w:r>
            <w:r w:rsidR="00F034EB" w:rsidRPr="002032B2">
              <w:rPr>
                <w:rFonts w:ascii="Times New Roman" w:hAnsi="Times New Roman" w:cs="Times New Roman"/>
                <w:bCs/>
                <w:color w:val="000000" w:themeColor="text1"/>
                <w:sz w:val="25"/>
                <w:szCs w:val="25"/>
              </w:rPr>
              <w:t>Đ</w:t>
            </w:r>
            <w:r w:rsidR="00916BAD" w:rsidRPr="002032B2">
              <w:rPr>
                <w:rFonts w:ascii="Times New Roman" w:hAnsi="Times New Roman" w:cs="Times New Roman"/>
                <w:bCs/>
                <w:color w:val="000000" w:themeColor="text1"/>
                <w:sz w:val="25"/>
                <w:szCs w:val="25"/>
              </w:rPr>
              <w:t>iều kiện cấp Giấy phép nhập khẩu vàng nguyên liệu đối với doanh nghiệp có vốn đầu tư nước ngoài để sản xuất vàng trang sức, mỹ nghệ</w:t>
            </w:r>
            <w:r w:rsidR="00D70E2B">
              <w:rPr>
                <w:rFonts w:ascii="Times New Roman" w:hAnsi="Times New Roman" w:cs="Times New Roman"/>
                <w:bCs/>
                <w:color w:val="000000" w:themeColor="text1"/>
                <w:sz w:val="25"/>
                <w:szCs w:val="25"/>
              </w:rPr>
              <w:t>.</w:t>
            </w:r>
          </w:p>
        </w:tc>
        <w:tc>
          <w:tcPr>
            <w:tcW w:w="4233" w:type="dxa"/>
            <w:shd w:val="clear" w:color="auto" w:fill="auto"/>
          </w:tcPr>
          <w:p w14:paraId="3FA94391" w14:textId="77777777" w:rsidR="0066419E" w:rsidRDefault="0066419E" w:rsidP="00BC29AD">
            <w:pPr>
              <w:spacing w:before="120" w:after="120"/>
              <w:jc w:val="both"/>
              <w:rPr>
                <w:rFonts w:ascii="Times New Roman" w:hAnsi="Times New Roman" w:cs="Times New Roman"/>
                <w:b/>
                <w:color w:val="000000" w:themeColor="text1"/>
                <w:sz w:val="25"/>
                <w:szCs w:val="25"/>
              </w:rPr>
            </w:pPr>
          </w:p>
          <w:p w14:paraId="08F0AE06" w14:textId="77777777" w:rsidR="0066419E" w:rsidRDefault="0066419E" w:rsidP="00BC29AD">
            <w:pPr>
              <w:spacing w:before="120" w:after="120"/>
              <w:jc w:val="both"/>
              <w:rPr>
                <w:rFonts w:ascii="Times New Roman" w:hAnsi="Times New Roman" w:cs="Times New Roman"/>
                <w:b/>
                <w:color w:val="000000" w:themeColor="text1"/>
                <w:sz w:val="25"/>
                <w:szCs w:val="25"/>
              </w:rPr>
            </w:pPr>
          </w:p>
          <w:p w14:paraId="7C43A5CD" w14:textId="77777777" w:rsidR="0066419E" w:rsidRDefault="0066419E" w:rsidP="00BC29AD">
            <w:pPr>
              <w:spacing w:before="120" w:after="120"/>
              <w:jc w:val="both"/>
              <w:rPr>
                <w:rFonts w:ascii="Times New Roman" w:hAnsi="Times New Roman" w:cs="Times New Roman"/>
                <w:b/>
                <w:color w:val="000000" w:themeColor="text1"/>
                <w:sz w:val="25"/>
                <w:szCs w:val="25"/>
              </w:rPr>
            </w:pPr>
          </w:p>
          <w:p w14:paraId="14E15C9D" w14:textId="77777777" w:rsidR="0066419E" w:rsidRDefault="0066419E" w:rsidP="00BC29AD">
            <w:pPr>
              <w:spacing w:before="120" w:after="120"/>
              <w:jc w:val="both"/>
              <w:rPr>
                <w:rFonts w:ascii="Times New Roman" w:hAnsi="Times New Roman" w:cs="Times New Roman"/>
                <w:b/>
                <w:color w:val="000000" w:themeColor="text1"/>
                <w:sz w:val="25"/>
                <w:szCs w:val="25"/>
              </w:rPr>
            </w:pPr>
          </w:p>
          <w:p w14:paraId="43E208D2" w14:textId="77777777" w:rsidR="0066419E" w:rsidRDefault="0066419E" w:rsidP="00BC29AD">
            <w:pPr>
              <w:spacing w:before="120" w:after="120"/>
              <w:jc w:val="both"/>
              <w:rPr>
                <w:rFonts w:ascii="Times New Roman" w:hAnsi="Times New Roman" w:cs="Times New Roman"/>
                <w:b/>
                <w:color w:val="000000" w:themeColor="text1"/>
                <w:sz w:val="25"/>
                <w:szCs w:val="25"/>
              </w:rPr>
            </w:pPr>
          </w:p>
          <w:p w14:paraId="6E2BC537" w14:textId="151DFD7D" w:rsidR="00BC29AD" w:rsidRPr="00BC29AD" w:rsidRDefault="00BC29AD" w:rsidP="00BC29AD">
            <w:pPr>
              <w:spacing w:before="120" w:after="120"/>
              <w:jc w:val="both"/>
              <w:rPr>
                <w:rFonts w:ascii="Times New Roman" w:hAnsi="Times New Roman" w:cs="Times New Roman"/>
                <w:bCs/>
                <w:color w:val="000000" w:themeColor="text1"/>
                <w:sz w:val="25"/>
                <w:szCs w:val="25"/>
              </w:rPr>
            </w:pPr>
            <w:r w:rsidRPr="00BC29AD">
              <w:rPr>
                <w:rFonts w:ascii="Times New Roman" w:hAnsi="Times New Roman" w:cs="Times New Roman"/>
                <w:b/>
                <w:color w:val="000000" w:themeColor="text1"/>
                <w:sz w:val="25"/>
                <w:szCs w:val="25"/>
              </w:rPr>
              <w:t xml:space="preserve">Điều 5. </w:t>
            </w:r>
            <w:r w:rsidRPr="00BC29AD">
              <w:rPr>
                <w:rFonts w:ascii="Times New Roman" w:hAnsi="Times New Roman" w:cs="Times New Roman"/>
                <w:bCs/>
                <w:color w:val="000000" w:themeColor="text1"/>
                <w:sz w:val="25"/>
                <w:szCs w:val="25"/>
              </w:rPr>
              <w:t>Hồ sơ đề nghị cấp, sửa đổi, bổ sung Giấy phép sản xuất vàng miếng đối với doanh nghiệp, ngân hàng thương mại</w:t>
            </w:r>
          </w:p>
          <w:p w14:paraId="0C398659" w14:textId="77777777" w:rsidR="002C45F4" w:rsidRPr="002C45F4" w:rsidRDefault="002C45F4" w:rsidP="002C45F4">
            <w:pPr>
              <w:spacing w:before="120" w:after="120"/>
              <w:jc w:val="both"/>
              <w:rPr>
                <w:rFonts w:ascii="Times New Roman" w:hAnsi="Times New Roman" w:cs="Times New Roman"/>
                <w:bCs/>
                <w:color w:val="000000" w:themeColor="text1"/>
                <w:sz w:val="25"/>
                <w:szCs w:val="25"/>
              </w:rPr>
            </w:pPr>
            <w:r w:rsidRPr="002C45F4">
              <w:rPr>
                <w:rFonts w:ascii="Times New Roman" w:hAnsi="Times New Roman" w:cs="Times New Roman"/>
                <w:bCs/>
                <w:color w:val="000000" w:themeColor="text1"/>
                <w:sz w:val="25"/>
                <w:szCs w:val="25"/>
              </w:rPr>
              <w:t>1. Hồ sơ đề nghị cấp Giấy phép sản xuất vàng miếng:</w:t>
            </w:r>
          </w:p>
          <w:p w14:paraId="15E3BF4E" w14:textId="77777777" w:rsidR="002C45F4" w:rsidRPr="002C45F4" w:rsidRDefault="002C45F4" w:rsidP="002C45F4">
            <w:pPr>
              <w:spacing w:before="120" w:after="120"/>
              <w:jc w:val="both"/>
              <w:rPr>
                <w:rFonts w:ascii="Times New Roman" w:hAnsi="Times New Roman" w:cs="Times New Roman"/>
                <w:bCs/>
                <w:color w:val="000000" w:themeColor="text1"/>
                <w:sz w:val="25"/>
                <w:szCs w:val="25"/>
              </w:rPr>
            </w:pPr>
            <w:r w:rsidRPr="002C45F4">
              <w:rPr>
                <w:rFonts w:ascii="Times New Roman" w:hAnsi="Times New Roman" w:cs="Times New Roman"/>
                <w:bCs/>
                <w:color w:val="000000" w:themeColor="text1"/>
                <w:sz w:val="25"/>
                <w:szCs w:val="25"/>
              </w:rPr>
              <w:t>a) Đơn đề nghị cấp Giấy phép sản xuất vàng miếng theo mẫu tại Phụ lục số 03 ban hành kèm theo Thông tư này;</w:t>
            </w:r>
          </w:p>
          <w:p w14:paraId="5D2EC4F0" w14:textId="77777777" w:rsidR="002C45F4" w:rsidRPr="002C45F4" w:rsidRDefault="002C45F4" w:rsidP="002C45F4">
            <w:pPr>
              <w:spacing w:before="120" w:after="120"/>
              <w:jc w:val="both"/>
              <w:rPr>
                <w:rFonts w:ascii="Times New Roman" w:hAnsi="Times New Roman" w:cs="Times New Roman"/>
                <w:bCs/>
                <w:color w:val="000000" w:themeColor="text1"/>
                <w:sz w:val="25"/>
                <w:szCs w:val="25"/>
              </w:rPr>
            </w:pPr>
            <w:r w:rsidRPr="002C45F4">
              <w:rPr>
                <w:rFonts w:ascii="Times New Roman" w:hAnsi="Times New Roman" w:cs="Times New Roman"/>
                <w:bCs/>
                <w:color w:val="000000" w:themeColor="text1"/>
                <w:sz w:val="25"/>
                <w:szCs w:val="25"/>
              </w:rPr>
              <w:t>b) Tài liệu chứng minh số vốn điều lệ của doanh nghiệp, ngân hàng thương mại theo quy định;</w:t>
            </w:r>
          </w:p>
          <w:p w14:paraId="66460E77" w14:textId="77777777" w:rsidR="002C45F4" w:rsidRPr="002C45F4" w:rsidRDefault="002C45F4" w:rsidP="002C45F4">
            <w:pPr>
              <w:spacing w:before="120" w:after="120"/>
              <w:jc w:val="both"/>
              <w:rPr>
                <w:rFonts w:ascii="Times New Roman" w:hAnsi="Times New Roman" w:cs="Times New Roman"/>
                <w:bCs/>
                <w:color w:val="000000" w:themeColor="text1"/>
                <w:sz w:val="25"/>
                <w:szCs w:val="25"/>
              </w:rPr>
            </w:pPr>
            <w:r w:rsidRPr="002C45F4">
              <w:rPr>
                <w:rFonts w:ascii="Times New Roman" w:hAnsi="Times New Roman" w:cs="Times New Roman"/>
                <w:bCs/>
                <w:color w:val="000000" w:themeColor="text1"/>
                <w:sz w:val="25"/>
                <w:szCs w:val="25"/>
              </w:rPr>
              <w:t>c) Quy định nội bộ quy định về sản xuất vàng miếng bao gồm những nội dung cơ bản như: quy trình nhập nguyên liệu; quy trình sản xuất vàng miếng; quy trình giám sát sản xuất vàng miếng; quy trình kiểm soát chất lượng sản phẩm;</w:t>
            </w:r>
          </w:p>
          <w:p w14:paraId="28A5DEEC" w14:textId="77777777" w:rsidR="002C45F4" w:rsidRPr="002C45F4" w:rsidRDefault="002C45F4" w:rsidP="002C45F4">
            <w:pPr>
              <w:spacing w:before="120" w:after="120"/>
              <w:jc w:val="both"/>
              <w:rPr>
                <w:rFonts w:ascii="Times New Roman" w:hAnsi="Times New Roman" w:cs="Times New Roman"/>
                <w:bCs/>
                <w:color w:val="000000" w:themeColor="text1"/>
                <w:sz w:val="25"/>
                <w:szCs w:val="25"/>
              </w:rPr>
            </w:pPr>
            <w:r w:rsidRPr="002C45F4">
              <w:rPr>
                <w:rFonts w:ascii="Times New Roman" w:hAnsi="Times New Roman" w:cs="Times New Roman"/>
                <w:bCs/>
                <w:color w:val="000000" w:themeColor="text1"/>
                <w:sz w:val="25"/>
                <w:szCs w:val="25"/>
              </w:rPr>
              <w:t>d) Tài liệu chứng minh đã thực hiện xong các biện pháp khắc phục hậu quả, các kiến nghị có thời hạn thực hiện tại Kết luận thanh tra, kiểm tra của cơ quan nhà nước có thẩm quyền về hoạt động kinh doanh vàng (nếu có).</w:t>
            </w:r>
          </w:p>
          <w:p w14:paraId="7E65C897" w14:textId="77777777" w:rsidR="002C45F4" w:rsidRPr="002C45F4" w:rsidRDefault="002C45F4" w:rsidP="002C45F4">
            <w:pPr>
              <w:spacing w:before="120" w:after="120"/>
              <w:jc w:val="both"/>
              <w:rPr>
                <w:rFonts w:ascii="Times New Roman" w:hAnsi="Times New Roman" w:cs="Times New Roman"/>
                <w:bCs/>
                <w:color w:val="000000" w:themeColor="text1"/>
                <w:sz w:val="25"/>
                <w:szCs w:val="25"/>
              </w:rPr>
            </w:pPr>
            <w:r w:rsidRPr="002C45F4">
              <w:rPr>
                <w:rFonts w:ascii="Times New Roman" w:hAnsi="Times New Roman" w:cs="Times New Roman"/>
                <w:bCs/>
                <w:color w:val="000000" w:themeColor="text1"/>
                <w:sz w:val="25"/>
                <w:szCs w:val="25"/>
              </w:rPr>
              <w:t>2. Hồ sơ đề nghị sửa đổi, bổ sung Giấy phép sản xuất vàng miếng trong trường hợp thay đổi tên, địa chỉ trụ sở chính của doanh nghiệp/ngân hàng thương mại trong Giấy phép sản xuất vàng miếng:</w:t>
            </w:r>
          </w:p>
          <w:p w14:paraId="21CD464A" w14:textId="77777777" w:rsidR="002C45F4" w:rsidRPr="002C45F4" w:rsidRDefault="002C45F4" w:rsidP="002C45F4">
            <w:pPr>
              <w:spacing w:before="120" w:after="120"/>
              <w:jc w:val="both"/>
              <w:rPr>
                <w:rFonts w:ascii="Times New Roman" w:hAnsi="Times New Roman" w:cs="Times New Roman"/>
                <w:bCs/>
                <w:color w:val="000000" w:themeColor="text1"/>
                <w:sz w:val="25"/>
                <w:szCs w:val="25"/>
              </w:rPr>
            </w:pPr>
            <w:r w:rsidRPr="002C45F4">
              <w:rPr>
                <w:rFonts w:ascii="Times New Roman" w:hAnsi="Times New Roman" w:cs="Times New Roman"/>
                <w:bCs/>
                <w:color w:val="000000" w:themeColor="text1"/>
                <w:sz w:val="25"/>
                <w:szCs w:val="25"/>
              </w:rPr>
              <w:t>a) Đơn đề nghị sửa đổi, bổ sung Giấy phép sản xuất vàng miếng theo mẫu tại Phụ lục số 03 ban hành kèm theo Thông tư này;</w:t>
            </w:r>
          </w:p>
          <w:p w14:paraId="5B0E3B0E" w14:textId="77777777" w:rsidR="002C45F4" w:rsidRPr="002C45F4" w:rsidRDefault="002C45F4" w:rsidP="002C45F4">
            <w:pPr>
              <w:spacing w:before="120" w:after="120"/>
              <w:jc w:val="both"/>
              <w:rPr>
                <w:rFonts w:ascii="Times New Roman" w:hAnsi="Times New Roman" w:cs="Times New Roman"/>
                <w:bCs/>
                <w:color w:val="000000" w:themeColor="text1"/>
                <w:sz w:val="25"/>
                <w:szCs w:val="25"/>
              </w:rPr>
            </w:pPr>
            <w:r w:rsidRPr="002C45F4">
              <w:rPr>
                <w:rFonts w:ascii="Times New Roman" w:hAnsi="Times New Roman" w:cs="Times New Roman"/>
                <w:bCs/>
                <w:color w:val="000000" w:themeColor="text1"/>
                <w:sz w:val="25"/>
                <w:szCs w:val="25"/>
              </w:rPr>
              <w:t>b) Hồ sơ, tài liệu chứng minh các nội dung thay đổi theo điểm a khoản này (đối với doanh nghiệp).</w:t>
            </w:r>
          </w:p>
          <w:p w14:paraId="09AC700C" w14:textId="4BFC6E70" w:rsidR="00916BAD" w:rsidRPr="002032B2" w:rsidRDefault="002C45F4" w:rsidP="002C45F4">
            <w:pPr>
              <w:spacing w:before="120" w:after="120"/>
              <w:jc w:val="both"/>
              <w:rPr>
                <w:rFonts w:ascii="Times New Roman" w:hAnsi="Times New Roman" w:cs="Times New Roman"/>
                <w:color w:val="000000" w:themeColor="text1"/>
                <w:sz w:val="25"/>
                <w:szCs w:val="25"/>
              </w:rPr>
            </w:pPr>
            <w:r w:rsidRPr="002C45F4">
              <w:rPr>
                <w:rFonts w:ascii="Times New Roman" w:hAnsi="Times New Roman" w:cs="Times New Roman"/>
                <w:bCs/>
                <w:color w:val="000000" w:themeColor="text1"/>
                <w:sz w:val="25"/>
                <w:szCs w:val="25"/>
              </w:rPr>
              <w:t>Trường hợp thay đổi địa chỉ trụ sở chính do thay đổi địa giới hành chính, doanh nghiệp, ngân hàng thương mại không cần làm thủ tục sửa đổi, bổ sung Giấy phép sản xuất vàng miếng.</w:t>
            </w:r>
          </w:p>
        </w:tc>
        <w:tc>
          <w:tcPr>
            <w:tcW w:w="3568" w:type="dxa"/>
          </w:tcPr>
          <w:p w14:paraId="31FBCC14" w14:textId="7408D26E" w:rsidR="00C20BC3" w:rsidRDefault="00694E0E" w:rsidP="00C20BC3">
            <w:pPr>
              <w:spacing w:before="120" w:after="120"/>
              <w:jc w:val="both"/>
              <w:rPr>
                <w:rFonts w:ascii="Times New Roman" w:hAnsi="Times New Roman" w:cs="Times New Roman"/>
                <w:bCs/>
                <w:color w:val="000000" w:themeColor="text1"/>
                <w:sz w:val="25"/>
                <w:szCs w:val="25"/>
              </w:rPr>
            </w:pPr>
            <w:r>
              <w:rPr>
                <w:rFonts w:ascii="Times New Roman" w:hAnsi="Times New Roman" w:cs="Times New Roman"/>
                <w:bCs/>
                <w:color w:val="000000" w:themeColor="text1"/>
                <w:sz w:val="25"/>
                <w:szCs w:val="25"/>
              </w:rPr>
              <w:t>1.</w:t>
            </w:r>
            <w:r w:rsidR="00C4059A">
              <w:rPr>
                <w:rFonts w:ascii="Times New Roman" w:hAnsi="Times New Roman" w:cs="Times New Roman"/>
                <w:bCs/>
                <w:color w:val="000000" w:themeColor="text1"/>
                <w:sz w:val="25"/>
                <w:szCs w:val="25"/>
              </w:rPr>
              <w:t xml:space="preserve"> </w:t>
            </w:r>
            <w:r w:rsidR="006E3352">
              <w:rPr>
                <w:rFonts w:ascii="Times New Roman" w:hAnsi="Times New Roman" w:cs="Times New Roman"/>
                <w:bCs/>
                <w:color w:val="000000" w:themeColor="text1"/>
                <w:sz w:val="25"/>
                <w:szCs w:val="25"/>
              </w:rPr>
              <w:t xml:space="preserve">Bãi bỏ Điều 5 Thông tư 16 phù hợp với </w:t>
            </w:r>
            <w:r w:rsidR="00C20BC3">
              <w:rPr>
                <w:rFonts w:ascii="Times New Roman" w:hAnsi="Times New Roman" w:cs="Times New Roman"/>
                <w:bCs/>
                <w:color w:val="000000" w:themeColor="text1"/>
                <w:sz w:val="25"/>
                <w:szCs w:val="25"/>
              </w:rPr>
              <w:t>khoản 5 Điều 14 Nghị định 24 (sửa đổi bổ sung tại khoản 9 Điều 1 Nghị định 232)</w:t>
            </w:r>
            <w:r w:rsidR="0043651D">
              <w:rPr>
                <w:rFonts w:ascii="Times New Roman" w:hAnsi="Times New Roman" w:cs="Times New Roman"/>
                <w:bCs/>
                <w:color w:val="000000" w:themeColor="text1"/>
                <w:sz w:val="25"/>
                <w:szCs w:val="25"/>
              </w:rPr>
              <w:t>.</w:t>
            </w:r>
          </w:p>
          <w:p w14:paraId="6F0447A6" w14:textId="596BF3F3" w:rsidR="009D2FCD" w:rsidRDefault="009D2FCD" w:rsidP="00C20BC3">
            <w:pPr>
              <w:spacing w:before="120" w:after="120"/>
              <w:jc w:val="both"/>
              <w:rPr>
                <w:rFonts w:ascii="Times New Roman" w:hAnsi="Times New Roman" w:cs="Times New Roman"/>
                <w:bCs/>
                <w:color w:val="000000" w:themeColor="text1"/>
                <w:sz w:val="25"/>
                <w:szCs w:val="25"/>
              </w:rPr>
            </w:pPr>
          </w:p>
          <w:p w14:paraId="1D7A8D84" w14:textId="77777777" w:rsidR="003A2F43" w:rsidRDefault="003A2F43" w:rsidP="00C20BC3">
            <w:pPr>
              <w:spacing w:before="120" w:after="120"/>
              <w:jc w:val="both"/>
              <w:rPr>
                <w:rFonts w:ascii="Times New Roman" w:hAnsi="Times New Roman" w:cs="Times New Roman"/>
                <w:bCs/>
                <w:color w:val="000000" w:themeColor="text1"/>
                <w:sz w:val="25"/>
                <w:szCs w:val="25"/>
              </w:rPr>
            </w:pPr>
          </w:p>
          <w:p w14:paraId="639BA3F4" w14:textId="6D1C2CE9" w:rsidR="009D2FCD" w:rsidRDefault="00E355EF" w:rsidP="00C20BC3">
            <w:pPr>
              <w:spacing w:before="120" w:after="120"/>
              <w:jc w:val="both"/>
              <w:rPr>
                <w:rFonts w:ascii="Times New Roman" w:hAnsi="Times New Roman" w:cs="Times New Roman"/>
                <w:bCs/>
                <w:color w:val="000000" w:themeColor="text1"/>
                <w:sz w:val="25"/>
                <w:szCs w:val="25"/>
              </w:rPr>
            </w:pPr>
            <w:r>
              <w:rPr>
                <w:rFonts w:ascii="Times New Roman" w:hAnsi="Times New Roman" w:cs="Times New Roman"/>
                <w:bCs/>
                <w:color w:val="000000" w:themeColor="text1"/>
                <w:sz w:val="25"/>
                <w:szCs w:val="25"/>
              </w:rPr>
              <w:t>2.</w:t>
            </w:r>
            <w:r w:rsidR="009D2FCD">
              <w:rPr>
                <w:rFonts w:ascii="Times New Roman" w:hAnsi="Times New Roman" w:cs="Times New Roman"/>
                <w:bCs/>
                <w:color w:val="000000" w:themeColor="text1"/>
                <w:sz w:val="25"/>
                <w:szCs w:val="25"/>
              </w:rPr>
              <w:t xml:space="preserve"> </w:t>
            </w:r>
            <w:r w:rsidR="003C305B">
              <w:rPr>
                <w:rFonts w:ascii="Times New Roman" w:hAnsi="Times New Roman" w:cs="Times New Roman"/>
                <w:bCs/>
                <w:color w:val="000000" w:themeColor="text1"/>
                <w:sz w:val="25"/>
                <w:szCs w:val="25"/>
              </w:rPr>
              <w:t>Điều 5 dự thảo Thông tư quy định hồ sơ đề nghị cấp, sửa đổi</w:t>
            </w:r>
            <w:r w:rsidR="005740C4">
              <w:rPr>
                <w:rFonts w:ascii="Times New Roman" w:hAnsi="Times New Roman" w:cs="Times New Roman"/>
                <w:bCs/>
                <w:color w:val="000000" w:themeColor="text1"/>
                <w:sz w:val="25"/>
                <w:szCs w:val="25"/>
              </w:rPr>
              <w:t>, bổ sung Giấy phép sản xuất vàng miếng để phù hợp với quy định tại</w:t>
            </w:r>
            <w:r w:rsidR="00C44FE3">
              <w:rPr>
                <w:rFonts w:ascii="Times New Roman" w:hAnsi="Times New Roman" w:cs="Times New Roman"/>
                <w:bCs/>
                <w:color w:val="000000" w:themeColor="text1"/>
                <w:sz w:val="25"/>
                <w:szCs w:val="25"/>
              </w:rPr>
              <w:t xml:space="preserve"> k</w:t>
            </w:r>
            <w:r w:rsidR="00FA7851">
              <w:rPr>
                <w:rFonts w:ascii="Times New Roman" w:hAnsi="Times New Roman" w:cs="Times New Roman"/>
                <w:bCs/>
                <w:color w:val="000000" w:themeColor="text1"/>
                <w:sz w:val="25"/>
                <w:szCs w:val="25"/>
              </w:rPr>
              <w:t>hoản 6 Điều 4 Nghị định 24 (được sửa đổi bổ sung tại khoản 3 Điều 1 Nghị định 232 quy định hoạt động sản xuất vàng miếng là hoạt động kinh doanh có điều kiện và phải được NHNN cấp phép.</w:t>
            </w:r>
          </w:p>
          <w:p w14:paraId="37ED6B1A" w14:textId="77777777" w:rsidR="001475B8" w:rsidRDefault="004754D1" w:rsidP="004754D1">
            <w:pPr>
              <w:spacing w:before="120" w:after="120"/>
              <w:jc w:val="both"/>
              <w:rPr>
                <w:rFonts w:ascii="Times New Roman" w:hAnsi="Times New Roman" w:cs="Times New Roman"/>
                <w:bCs/>
                <w:color w:val="000000" w:themeColor="text1"/>
                <w:sz w:val="25"/>
                <w:szCs w:val="25"/>
              </w:rPr>
            </w:pPr>
            <w:bookmarkStart w:id="0" w:name="_Hlk208496826"/>
            <w:r>
              <w:rPr>
                <w:rFonts w:ascii="Times New Roman" w:hAnsi="Times New Roman" w:cs="Times New Roman"/>
                <w:bCs/>
                <w:color w:val="000000" w:themeColor="text1"/>
                <w:sz w:val="25"/>
                <w:szCs w:val="25"/>
              </w:rPr>
              <w:t>Đây là thủ tục hành chính mới được quy định tại dự thảo Thông tư</w:t>
            </w:r>
            <w:r w:rsidR="001475B8">
              <w:rPr>
                <w:rFonts w:ascii="Times New Roman" w:hAnsi="Times New Roman" w:cs="Times New Roman"/>
                <w:bCs/>
                <w:color w:val="000000" w:themeColor="text1"/>
                <w:sz w:val="25"/>
                <w:szCs w:val="25"/>
              </w:rPr>
              <w:t>.</w:t>
            </w:r>
          </w:p>
          <w:p w14:paraId="75A3ACE8" w14:textId="77777777" w:rsidR="004A64B6" w:rsidRDefault="001475B8" w:rsidP="004754D1">
            <w:pPr>
              <w:spacing w:before="120" w:after="120"/>
              <w:jc w:val="both"/>
              <w:rPr>
                <w:rFonts w:ascii="Times New Roman" w:hAnsi="Times New Roman" w:cs="Times New Roman"/>
                <w:bCs/>
                <w:color w:val="000000" w:themeColor="text1"/>
                <w:sz w:val="25"/>
                <w:szCs w:val="25"/>
              </w:rPr>
            </w:pPr>
            <w:r>
              <w:rPr>
                <w:rFonts w:ascii="Times New Roman" w:hAnsi="Times New Roman" w:cs="Times New Roman"/>
                <w:bCs/>
                <w:color w:val="000000" w:themeColor="text1"/>
                <w:sz w:val="25"/>
                <w:szCs w:val="25"/>
              </w:rPr>
              <w:t xml:space="preserve">Thành phần </w:t>
            </w:r>
            <w:r w:rsidR="004754D1">
              <w:rPr>
                <w:rFonts w:ascii="Times New Roman" w:hAnsi="Times New Roman" w:cs="Times New Roman"/>
                <w:bCs/>
                <w:color w:val="000000" w:themeColor="text1"/>
                <w:sz w:val="25"/>
                <w:szCs w:val="25"/>
              </w:rPr>
              <w:t>h</w:t>
            </w:r>
            <w:r w:rsidR="00C44FE3">
              <w:rPr>
                <w:rFonts w:ascii="Times New Roman" w:hAnsi="Times New Roman" w:cs="Times New Roman"/>
                <w:bCs/>
                <w:color w:val="000000" w:themeColor="text1"/>
                <w:sz w:val="25"/>
                <w:szCs w:val="25"/>
              </w:rPr>
              <w:t>ồ sơ được thiết kế phù hợp với các điều kiện quy định tại k</w:t>
            </w:r>
            <w:r w:rsidR="003C305B">
              <w:rPr>
                <w:rFonts w:ascii="Times New Roman" w:hAnsi="Times New Roman" w:cs="Times New Roman"/>
                <w:bCs/>
                <w:color w:val="000000" w:themeColor="text1"/>
                <w:sz w:val="25"/>
                <w:szCs w:val="25"/>
              </w:rPr>
              <w:t>hoản 1, khoản 2 Điều 11a Nghị định 232</w:t>
            </w:r>
            <w:r w:rsidR="00C44FE3">
              <w:rPr>
                <w:rFonts w:ascii="Times New Roman" w:hAnsi="Times New Roman" w:cs="Times New Roman"/>
                <w:bCs/>
                <w:color w:val="000000" w:themeColor="text1"/>
                <w:sz w:val="25"/>
                <w:szCs w:val="25"/>
              </w:rPr>
              <w:t>.</w:t>
            </w:r>
            <w:bookmarkEnd w:id="0"/>
          </w:p>
          <w:p w14:paraId="37532FB0" w14:textId="09B85CEE" w:rsidR="008F221A" w:rsidRPr="004A64B6" w:rsidRDefault="008F221A" w:rsidP="004754D1">
            <w:pPr>
              <w:spacing w:before="120" w:after="120"/>
              <w:jc w:val="both"/>
              <w:rPr>
                <w:rFonts w:ascii="Times New Roman" w:hAnsi="Times New Roman" w:cs="Times New Roman"/>
                <w:bCs/>
                <w:color w:val="000000" w:themeColor="text1"/>
                <w:sz w:val="25"/>
                <w:szCs w:val="25"/>
              </w:rPr>
            </w:pPr>
            <w:r>
              <w:rPr>
                <w:rFonts w:ascii="Times New Roman" w:hAnsi="Times New Roman" w:cs="Times New Roman"/>
                <w:bCs/>
                <w:color w:val="000000" w:themeColor="text1"/>
                <w:sz w:val="25"/>
                <w:szCs w:val="25"/>
              </w:rPr>
              <w:t>3.</w:t>
            </w:r>
            <w:r w:rsidRPr="009D70F3">
              <w:rPr>
                <w:rFonts w:ascii="Times New Roman" w:hAnsi="Times New Roman" w:cs="Times New Roman"/>
                <w:bCs/>
                <w:color w:val="000000" w:themeColor="text1"/>
                <w:sz w:val="25"/>
                <w:szCs w:val="25"/>
              </w:rPr>
              <w:t xml:space="preserve"> Trường hợp thay đổi địa chỉ trụ sở chính do thay đổi địa giới hành chính, doanh nghiệp, ngân hàng thương mại không cần làm thủ tục sửa đổi, bổ sung Giấy phép sản xuất vàng miếng.</w:t>
            </w:r>
          </w:p>
        </w:tc>
      </w:tr>
      <w:tr w:rsidR="00916BAD" w:rsidRPr="00700D84" w14:paraId="4B4A3774" w14:textId="77777777" w:rsidTr="00183087">
        <w:tc>
          <w:tcPr>
            <w:tcW w:w="1999" w:type="dxa"/>
          </w:tcPr>
          <w:p w14:paraId="4970C8C5" w14:textId="77155E62" w:rsidR="00916BAD" w:rsidRPr="002032B2" w:rsidRDefault="00D144CD" w:rsidP="00A02116">
            <w:pPr>
              <w:spacing w:before="120" w:after="120"/>
              <w:jc w:val="both"/>
              <w:rPr>
                <w:rFonts w:ascii="Times New Roman" w:hAnsi="Times New Roman" w:cs="Times New Roman"/>
                <w:b/>
                <w:color w:val="000000" w:themeColor="text1"/>
                <w:sz w:val="25"/>
                <w:szCs w:val="25"/>
              </w:rPr>
            </w:pPr>
            <w:r w:rsidRPr="00D144CD">
              <w:rPr>
                <w:rFonts w:ascii="Times New Roman" w:hAnsi="Times New Roman" w:cs="Times New Roman"/>
                <w:b/>
                <w:color w:val="000000" w:themeColor="text1"/>
                <w:sz w:val="25"/>
                <w:szCs w:val="25"/>
              </w:rPr>
              <w:t>Điều 6. Hồ sơ đề nghị cấp, sửa đổi, bổ sung Giấy phép tạm nhập vàng nguyên liệu để tái xuất sản phẩm đối với doanh nghiệp có hợp đồng gia công vàng trang sức, mỹ nghệ với nước ngoài</w:t>
            </w:r>
          </w:p>
        </w:tc>
        <w:tc>
          <w:tcPr>
            <w:tcW w:w="4092" w:type="dxa"/>
          </w:tcPr>
          <w:p w14:paraId="45A447F2" w14:textId="77777777" w:rsidR="00D27DF7" w:rsidRDefault="00DE210B" w:rsidP="006E1774">
            <w:pPr>
              <w:spacing w:before="120" w:after="120"/>
              <w:jc w:val="both"/>
              <w:rPr>
                <w:rFonts w:ascii="Times New Roman" w:hAnsi="Times New Roman" w:cs="Times New Roman"/>
                <w:bCs/>
                <w:color w:val="000000" w:themeColor="text1"/>
                <w:spacing w:val="-2"/>
                <w:sz w:val="25"/>
                <w:szCs w:val="25"/>
              </w:rPr>
            </w:pPr>
            <w:r>
              <w:rPr>
                <w:rFonts w:ascii="Times New Roman" w:hAnsi="Times New Roman" w:cs="Times New Roman"/>
                <w:b/>
                <w:color w:val="000000" w:themeColor="text1"/>
                <w:spacing w:val="-2"/>
                <w:sz w:val="25"/>
                <w:szCs w:val="25"/>
              </w:rPr>
              <w:t xml:space="preserve">- Bãi bỏ </w:t>
            </w:r>
            <w:r w:rsidR="00811949" w:rsidRPr="002032B2">
              <w:rPr>
                <w:rFonts w:ascii="Times New Roman" w:hAnsi="Times New Roman" w:cs="Times New Roman"/>
                <w:b/>
                <w:color w:val="000000" w:themeColor="text1"/>
                <w:spacing w:val="-2"/>
                <w:sz w:val="25"/>
                <w:szCs w:val="25"/>
              </w:rPr>
              <w:t>Điều 6</w:t>
            </w:r>
            <w:r>
              <w:rPr>
                <w:rFonts w:ascii="Times New Roman" w:hAnsi="Times New Roman" w:cs="Times New Roman"/>
                <w:b/>
                <w:color w:val="000000" w:themeColor="text1"/>
                <w:spacing w:val="-2"/>
                <w:sz w:val="25"/>
                <w:szCs w:val="25"/>
              </w:rPr>
              <w:t xml:space="preserve"> </w:t>
            </w:r>
            <w:r>
              <w:rPr>
                <w:rFonts w:ascii="Times New Roman" w:hAnsi="Times New Roman" w:cs="Times New Roman"/>
                <w:bCs/>
                <w:color w:val="000000" w:themeColor="text1"/>
                <w:spacing w:val="-2"/>
                <w:sz w:val="25"/>
                <w:szCs w:val="25"/>
              </w:rPr>
              <w:t>quy định về</w:t>
            </w:r>
            <w:r w:rsidR="00811949" w:rsidRPr="002032B2">
              <w:rPr>
                <w:rFonts w:ascii="Times New Roman" w:hAnsi="Times New Roman" w:cs="Times New Roman"/>
                <w:b/>
                <w:color w:val="000000" w:themeColor="text1"/>
                <w:spacing w:val="-2"/>
                <w:sz w:val="25"/>
                <w:szCs w:val="25"/>
              </w:rPr>
              <w:t xml:space="preserve"> </w:t>
            </w:r>
            <w:r w:rsidR="00811949" w:rsidRPr="002032B2">
              <w:rPr>
                <w:rFonts w:ascii="Times New Roman" w:hAnsi="Times New Roman" w:cs="Times New Roman"/>
                <w:bCs/>
                <w:color w:val="000000" w:themeColor="text1"/>
                <w:spacing w:val="-2"/>
                <w:sz w:val="25"/>
                <w:szCs w:val="25"/>
              </w:rPr>
              <w:t>Đ</w:t>
            </w:r>
            <w:r w:rsidR="00916BAD" w:rsidRPr="002032B2">
              <w:rPr>
                <w:rFonts w:ascii="Times New Roman" w:hAnsi="Times New Roman" w:cs="Times New Roman"/>
                <w:bCs/>
                <w:color w:val="000000" w:themeColor="text1"/>
                <w:spacing w:val="-2"/>
                <w:sz w:val="25"/>
                <w:szCs w:val="25"/>
              </w:rPr>
              <w:t>iều kiện cấp Giấy phép nhập khẩu vàng nguyên liệu đối với doanh nghiệp đầu tư ra nước ngoài trong lĩnh vực khai thác vàng</w:t>
            </w:r>
            <w:r w:rsidR="006E1774">
              <w:rPr>
                <w:rFonts w:ascii="Times New Roman" w:hAnsi="Times New Roman" w:cs="Times New Roman"/>
                <w:bCs/>
                <w:color w:val="000000" w:themeColor="text1"/>
                <w:spacing w:val="-2"/>
                <w:sz w:val="25"/>
                <w:szCs w:val="25"/>
              </w:rPr>
              <w:t>.</w:t>
            </w:r>
          </w:p>
          <w:p w14:paraId="5ACB752F" w14:textId="77777777" w:rsidR="0043651D" w:rsidRDefault="0043651D" w:rsidP="006E1774">
            <w:pPr>
              <w:spacing w:before="120" w:after="120"/>
              <w:jc w:val="both"/>
              <w:rPr>
                <w:rFonts w:ascii="Times New Roman" w:hAnsi="Times New Roman" w:cs="Times New Roman"/>
                <w:b/>
                <w:i/>
                <w:iCs/>
                <w:color w:val="000000" w:themeColor="text1"/>
                <w:sz w:val="25"/>
                <w:szCs w:val="25"/>
              </w:rPr>
            </w:pPr>
          </w:p>
          <w:p w14:paraId="49D80791" w14:textId="2B61269F" w:rsidR="00FB02DF" w:rsidRDefault="00D27DF7" w:rsidP="006E1774">
            <w:pPr>
              <w:spacing w:before="120" w:after="120"/>
              <w:jc w:val="both"/>
              <w:rPr>
                <w:rFonts w:ascii="Times New Roman" w:hAnsi="Times New Roman" w:cs="Times New Roman"/>
                <w:b/>
                <w:i/>
                <w:iCs/>
                <w:color w:val="000000" w:themeColor="text1"/>
                <w:sz w:val="25"/>
                <w:szCs w:val="25"/>
              </w:rPr>
            </w:pPr>
            <w:r>
              <w:rPr>
                <w:rFonts w:ascii="Times New Roman" w:hAnsi="Times New Roman" w:cs="Times New Roman"/>
                <w:b/>
                <w:i/>
                <w:iCs/>
                <w:color w:val="000000" w:themeColor="text1"/>
                <w:sz w:val="25"/>
                <w:szCs w:val="25"/>
              </w:rPr>
              <w:t xml:space="preserve">- </w:t>
            </w:r>
            <w:r w:rsidR="00D02F4E" w:rsidRPr="00CE05D3">
              <w:rPr>
                <w:rFonts w:ascii="Times New Roman" w:hAnsi="Times New Roman" w:cs="Times New Roman"/>
                <w:b/>
                <w:i/>
                <w:iCs/>
                <w:color w:val="000000" w:themeColor="text1"/>
                <w:sz w:val="25"/>
                <w:szCs w:val="25"/>
              </w:rPr>
              <w:t xml:space="preserve">Dự thảo Thông tư kế thừa quy định tại Điều </w:t>
            </w:r>
            <w:r w:rsidR="00466A78" w:rsidRPr="00CE05D3">
              <w:rPr>
                <w:rFonts w:ascii="Times New Roman" w:hAnsi="Times New Roman" w:cs="Times New Roman"/>
                <w:b/>
                <w:i/>
                <w:iCs/>
                <w:color w:val="000000" w:themeColor="text1"/>
                <w:sz w:val="25"/>
                <w:szCs w:val="25"/>
              </w:rPr>
              <w:t>11 và Điều 11a</w:t>
            </w:r>
            <w:r w:rsidR="00D02F4E" w:rsidRPr="00CE05D3">
              <w:rPr>
                <w:rFonts w:ascii="Times New Roman" w:hAnsi="Times New Roman" w:cs="Times New Roman"/>
                <w:b/>
                <w:i/>
                <w:iCs/>
                <w:color w:val="000000" w:themeColor="text1"/>
                <w:sz w:val="25"/>
                <w:szCs w:val="25"/>
              </w:rPr>
              <w:t xml:space="preserve"> Thông tư 16.</w:t>
            </w:r>
          </w:p>
          <w:p w14:paraId="7EC2B338" w14:textId="78CA4C88" w:rsidR="00545409" w:rsidRPr="00545409" w:rsidRDefault="00545409" w:rsidP="00545409">
            <w:pPr>
              <w:spacing w:before="120" w:after="120"/>
              <w:jc w:val="both"/>
              <w:rPr>
                <w:rFonts w:ascii="Times New Roman" w:hAnsi="Times New Roman" w:cs="Times New Roman"/>
                <w:bCs/>
                <w:color w:val="000000" w:themeColor="text1"/>
                <w:sz w:val="25"/>
                <w:szCs w:val="25"/>
              </w:rPr>
            </w:pPr>
            <w:r w:rsidRPr="00545409">
              <w:rPr>
                <w:rFonts w:ascii="Times New Roman" w:hAnsi="Times New Roman" w:cs="Times New Roman"/>
                <w:b/>
                <w:color w:val="000000" w:themeColor="text1"/>
                <w:sz w:val="25"/>
                <w:szCs w:val="25"/>
              </w:rPr>
              <w:t xml:space="preserve">Điều 11. </w:t>
            </w:r>
            <w:r w:rsidRPr="00545409">
              <w:rPr>
                <w:rFonts w:ascii="Times New Roman" w:hAnsi="Times New Roman" w:cs="Times New Roman"/>
                <w:bCs/>
                <w:color w:val="000000" w:themeColor="text1"/>
                <w:sz w:val="25"/>
                <w:szCs w:val="25"/>
              </w:rPr>
              <w:t xml:space="preserve">Hồ sơ đề nghị cấp Giấy phép tạm nhập vàng nguyên liệu để tái xuất sản phẩm đối với doanh nghiệp có hợp đồng gia công vàng trang sức, mỹ nghệ với nước ngoài </w:t>
            </w:r>
          </w:p>
          <w:p w14:paraId="0E6275AA" w14:textId="77777777" w:rsidR="00545409" w:rsidRPr="00545409" w:rsidRDefault="00545409" w:rsidP="00545409">
            <w:pPr>
              <w:spacing w:before="120" w:after="120"/>
              <w:jc w:val="both"/>
              <w:rPr>
                <w:rFonts w:ascii="Times New Roman" w:hAnsi="Times New Roman" w:cs="Times New Roman"/>
                <w:bCs/>
                <w:color w:val="000000" w:themeColor="text1"/>
                <w:sz w:val="25"/>
                <w:szCs w:val="25"/>
              </w:rPr>
            </w:pPr>
            <w:r w:rsidRPr="00545409">
              <w:rPr>
                <w:rFonts w:ascii="Times New Roman" w:hAnsi="Times New Roman" w:cs="Times New Roman"/>
                <w:bCs/>
                <w:color w:val="000000" w:themeColor="text1"/>
                <w:sz w:val="25"/>
                <w:szCs w:val="25"/>
              </w:rPr>
              <w:t>1. Đơn đề nghị cấp Giấy phép tạm nhập vàng nguyên liệu để tái xuất sản phẩm (theo mẫu tại Phụ lục 4 Thông tư này).</w:t>
            </w:r>
          </w:p>
          <w:p w14:paraId="6B1CF0C6" w14:textId="6D522AE9" w:rsidR="00545409" w:rsidRPr="00545409" w:rsidRDefault="00545409" w:rsidP="00545409">
            <w:pPr>
              <w:spacing w:before="120" w:after="120"/>
              <w:jc w:val="both"/>
              <w:rPr>
                <w:rFonts w:ascii="Times New Roman" w:hAnsi="Times New Roman" w:cs="Times New Roman"/>
                <w:bCs/>
                <w:color w:val="000000" w:themeColor="text1"/>
                <w:sz w:val="25"/>
                <w:szCs w:val="25"/>
              </w:rPr>
            </w:pPr>
            <w:r w:rsidRPr="00545409">
              <w:rPr>
                <w:rFonts w:ascii="Times New Roman" w:hAnsi="Times New Roman" w:cs="Times New Roman"/>
                <w:bCs/>
                <w:color w:val="000000" w:themeColor="text1"/>
                <w:sz w:val="25"/>
                <w:szCs w:val="25"/>
              </w:rPr>
              <w:t>2. Hợp đồng gia công vàng trang sức, mỹ nghệ với nước ngoài.</w:t>
            </w:r>
          </w:p>
          <w:p w14:paraId="504DD4A3" w14:textId="4F04ED3E" w:rsidR="00545409" w:rsidRPr="00545409" w:rsidRDefault="00545409" w:rsidP="00545409">
            <w:pPr>
              <w:spacing w:before="120" w:after="120"/>
              <w:jc w:val="both"/>
              <w:rPr>
                <w:rFonts w:ascii="Times New Roman" w:hAnsi="Times New Roman" w:cs="Times New Roman"/>
                <w:bCs/>
                <w:color w:val="000000" w:themeColor="text1"/>
                <w:sz w:val="25"/>
                <w:szCs w:val="25"/>
              </w:rPr>
            </w:pPr>
            <w:r w:rsidRPr="00545409">
              <w:rPr>
                <w:rFonts w:ascii="Times New Roman" w:hAnsi="Times New Roman" w:cs="Times New Roman"/>
                <w:bCs/>
                <w:color w:val="000000" w:themeColor="text1"/>
                <w:sz w:val="25"/>
                <w:szCs w:val="25"/>
              </w:rPr>
              <w:t>4. Báo cáo tình hình nhập khẩu vàng nguyên liệu, sản xuất và xuất khẩu vàng trang sức, mỹ nghệ của doanh nghiệp trong thời hạn 12 (mười hai) tháng liền kề trước thời điểm nộp hồ sơ (theo mẫu tại Phụ lục 7 Thông tư này), kèm bảng kê các tờ khai Hải quan tạm nhập - tái xuất vàng và Phiếu trừ lùi in từ hệ thống thông tin nghiệp vụ Hải quan có xác nhận của doanh nghiệp về tính chính xác của tài liệu này (theo mẫu tại Phụ lục 7a Thông tư này).</w:t>
            </w:r>
          </w:p>
          <w:p w14:paraId="54E36308" w14:textId="77777777" w:rsidR="00545409" w:rsidRPr="00545409" w:rsidRDefault="00545409" w:rsidP="00545409">
            <w:pPr>
              <w:spacing w:before="120" w:after="120"/>
              <w:jc w:val="both"/>
              <w:rPr>
                <w:rFonts w:ascii="Times New Roman" w:hAnsi="Times New Roman" w:cs="Times New Roman"/>
                <w:bCs/>
                <w:color w:val="000000" w:themeColor="text1"/>
                <w:sz w:val="25"/>
                <w:szCs w:val="25"/>
              </w:rPr>
            </w:pPr>
            <w:r w:rsidRPr="00545409">
              <w:rPr>
                <w:rFonts w:ascii="Times New Roman" w:hAnsi="Times New Roman" w:cs="Times New Roman"/>
                <w:bCs/>
                <w:color w:val="000000" w:themeColor="text1"/>
                <w:sz w:val="25"/>
                <w:szCs w:val="25"/>
              </w:rPr>
              <w:t>5. Bản kế hoạch sản xuất vàng trang sức, mỹ nghệ của doanh nghiệp.</w:t>
            </w:r>
          </w:p>
          <w:p w14:paraId="325B0060" w14:textId="29E5AE51" w:rsidR="00545409" w:rsidRPr="00545409" w:rsidRDefault="00545409" w:rsidP="00545409">
            <w:pPr>
              <w:spacing w:before="120" w:after="120"/>
              <w:jc w:val="both"/>
              <w:rPr>
                <w:rFonts w:ascii="Times New Roman" w:hAnsi="Times New Roman" w:cs="Times New Roman"/>
                <w:bCs/>
                <w:color w:val="000000" w:themeColor="text1"/>
                <w:sz w:val="25"/>
                <w:szCs w:val="25"/>
              </w:rPr>
            </w:pPr>
            <w:r w:rsidRPr="00545409">
              <w:rPr>
                <w:rFonts w:ascii="Times New Roman" w:hAnsi="Times New Roman" w:cs="Times New Roman"/>
                <w:b/>
                <w:color w:val="000000" w:themeColor="text1"/>
                <w:sz w:val="25"/>
                <w:szCs w:val="25"/>
              </w:rPr>
              <w:t>Điều 11a.</w:t>
            </w:r>
            <w:r w:rsidRPr="00545409">
              <w:rPr>
                <w:rFonts w:ascii="Times New Roman" w:hAnsi="Times New Roman" w:cs="Times New Roman"/>
                <w:bCs/>
                <w:color w:val="000000" w:themeColor="text1"/>
                <w:sz w:val="25"/>
                <w:szCs w:val="25"/>
              </w:rPr>
              <w:t xml:space="preserve"> Hồ sơ đề nghị điều chỉnh Giấy phép tạm nhập vàng nguyên liệu để tái xuất sản phẩm đối với doanh nghiệp có hợp đồng gia công vàng trang sức, mỹ nghệ với nước ngoài</w:t>
            </w:r>
          </w:p>
          <w:p w14:paraId="682A2DE0" w14:textId="77777777" w:rsidR="00545409" w:rsidRPr="00545409" w:rsidRDefault="00545409" w:rsidP="00545409">
            <w:pPr>
              <w:spacing w:before="120" w:after="120"/>
              <w:jc w:val="both"/>
              <w:rPr>
                <w:rFonts w:ascii="Times New Roman" w:hAnsi="Times New Roman" w:cs="Times New Roman"/>
                <w:bCs/>
                <w:color w:val="000000" w:themeColor="text1"/>
                <w:sz w:val="25"/>
                <w:szCs w:val="25"/>
              </w:rPr>
            </w:pPr>
            <w:r w:rsidRPr="00545409">
              <w:rPr>
                <w:rFonts w:ascii="Times New Roman" w:hAnsi="Times New Roman" w:cs="Times New Roman"/>
                <w:bCs/>
                <w:color w:val="000000" w:themeColor="text1"/>
                <w:sz w:val="25"/>
                <w:szCs w:val="25"/>
              </w:rPr>
              <w:t>1. Văn bản đề nghị điều chỉnh Giấy phép tạm nhập vàng nguyên liệu để tái xuất sản phẩm.</w:t>
            </w:r>
          </w:p>
          <w:p w14:paraId="352EE3C3" w14:textId="77777777" w:rsidR="00545409" w:rsidRPr="00545409" w:rsidRDefault="00545409" w:rsidP="00545409">
            <w:pPr>
              <w:spacing w:before="120" w:after="120"/>
              <w:jc w:val="both"/>
              <w:rPr>
                <w:rFonts w:ascii="Times New Roman" w:hAnsi="Times New Roman" w:cs="Times New Roman"/>
                <w:bCs/>
                <w:color w:val="000000" w:themeColor="text1"/>
                <w:sz w:val="25"/>
                <w:szCs w:val="25"/>
              </w:rPr>
            </w:pPr>
            <w:r w:rsidRPr="00545409">
              <w:rPr>
                <w:rFonts w:ascii="Times New Roman" w:hAnsi="Times New Roman" w:cs="Times New Roman"/>
                <w:bCs/>
                <w:color w:val="000000" w:themeColor="text1"/>
                <w:sz w:val="25"/>
                <w:szCs w:val="25"/>
              </w:rPr>
              <w:t>2. Hợp đồng gia công vàng trang sức, mỹ nghệ với nước ngoài hoặc phụ lục hợp đồng liên quan đến việc điều chỉnh Giấy phép tạm nhập vàng nguyên liệu để tái xuất sản phẩm.</w:t>
            </w:r>
          </w:p>
          <w:p w14:paraId="62E46D34" w14:textId="1C73D6A4" w:rsidR="00545409" w:rsidRPr="00545409" w:rsidRDefault="00545409" w:rsidP="00545409">
            <w:pPr>
              <w:spacing w:before="120" w:after="120"/>
              <w:jc w:val="both"/>
              <w:rPr>
                <w:rFonts w:ascii="Times New Roman" w:hAnsi="Times New Roman" w:cs="Times New Roman"/>
                <w:bCs/>
                <w:color w:val="000000" w:themeColor="text1"/>
                <w:sz w:val="25"/>
                <w:szCs w:val="25"/>
              </w:rPr>
            </w:pPr>
            <w:r w:rsidRPr="00545409">
              <w:rPr>
                <w:rFonts w:ascii="Times New Roman" w:hAnsi="Times New Roman" w:cs="Times New Roman"/>
                <w:bCs/>
                <w:color w:val="000000" w:themeColor="text1"/>
                <w:sz w:val="25"/>
                <w:szCs w:val="25"/>
              </w:rPr>
              <w:t>3. Báo cáo tình hình nhập khẩu vàng nguyên liệu, sản xuất và xuất khẩu vàng trang sức, mỹ nghệ của doanh nghiệp kể từ thời điểm được cấp Giấy phép tạm nhập vàng nguyên liệu để tái xuất sản phẩm đến thời điểm nộp hồ sơ (theo mẫu tại Phụ lục 7 Thông tư này), kèm bảng kê các tờ khai Hải quan tạm nhập - tái xuất vàng và Phiếu trừ lùi in từ hệ thống thông tin nghiệp vụ Hải quan có xác nhận của doanh nghiệp về tính chính xác của tài liệu này</w:t>
            </w:r>
            <w:r w:rsidR="00562805">
              <w:rPr>
                <w:rFonts w:ascii="Times New Roman" w:hAnsi="Times New Roman" w:cs="Times New Roman"/>
                <w:bCs/>
                <w:color w:val="000000" w:themeColor="text1"/>
                <w:sz w:val="25"/>
                <w:szCs w:val="25"/>
              </w:rPr>
              <w:t xml:space="preserve"> </w:t>
            </w:r>
            <w:r w:rsidRPr="00545409">
              <w:rPr>
                <w:rFonts w:ascii="Times New Roman" w:hAnsi="Times New Roman" w:cs="Times New Roman"/>
                <w:bCs/>
                <w:color w:val="000000" w:themeColor="text1"/>
                <w:sz w:val="25"/>
                <w:szCs w:val="25"/>
              </w:rPr>
              <w:t>(theo mẫu tại Phụ lục 7a Thông tư này).</w:t>
            </w:r>
          </w:p>
          <w:p w14:paraId="06D31BA4" w14:textId="703E5B06" w:rsidR="00545409" w:rsidRPr="00545409" w:rsidRDefault="00545409" w:rsidP="00545409">
            <w:pPr>
              <w:spacing w:before="120" w:after="120"/>
              <w:jc w:val="both"/>
              <w:rPr>
                <w:rFonts w:ascii="Times New Roman" w:hAnsi="Times New Roman" w:cs="Times New Roman"/>
                <w:b/>
                <w:color w:val="000000" w:themeColor="text1"/>
                <w:sz w:val="25"/>
                <w:szCs w:val="25"/>
              </w:rPr>
            </w:pPr>
            <w:r w:rsidRPr="00545409">
              <w:rPr>
                <w:rFonts w:ascii="Times New Roman" w:hAnsi="Times New Roman" w:cs="Times New Roman"/>
                <w:bCs/>
                <w:color w:val="000000" w:themeColor="text1"/>
                <w:sz w:val="25"/>
                <w:szCs w:val="25"/>
              </w:rPr>
              <w:t>4. Bản kế hoạch sản xuất vàng trang sức, mỹ nghệ của doanh nghiệp.</w:t>
            </w:r>
          </w:p>
        </w:tc>
        <w:tc>
          <w:tcPr>
            <w:tcW w:w="4233" w:type="dxa"/>
            <w:shd w:val="clear" w:color="auto" w:fill="auto"/>
          </w:tcPr>
          <w:p w14:paraId="05AABE30" w14:textId="77777777" w:rsidR="0043651D" w:rsidRDefault="0043651D" w:rsidP="0030402E">
            <w:pPr>
              <w:spacing w:before="120" w:after="120"/>
              <w:jc w:val="both"/>
              <w:rPr>
                <w:rFonts w:ascii="Times New Roman" w:hAnsi="Times New Roman" w:cs="Times New Roman"/>
                <w:b/>
                <w:bCs/>
                <w:color w:val="000000" w:themeColor="text1"/>
                <w:sz w:val="25"/>
                <w:szCs w:val="25"/>
              </w:rPr>
            </w:pPr>
          </w:p>
          <w:p w14:paraId="2A1AF339" w14:textId="77777777" w:rsidR="0043651D" w:rsidRDefault="0043651D" w:rsidP="0030402E">
            <w:pPr>
              <w:spacing w:before="120" w:after="120"/>
              <w:jc w:val="both"/>
              <w:rPr>
                <w:rFonts w:ascii="Times New Roman" w:hAnsi="Times New Roman" w:cs="Times New Roman"/>
                <w:b/>
                <w:bCs/>
                <w:color w:val="000000" w:themeColor="text1"/>
                <w:sz w:val="25"/>
                <w:szCs w:val="25"/>
              </w:rPr>
            </w:pPr>
          </w:p>
          <w:p w14:paraId="5D5B048C" w14:textId="77777777" w:rsidR="0043651D" w:rsidRDefault="0043651D" w:rsidP="0030402E">
            <w:pPr>
              <w:spacing w:before="120" w:after="120"/>
              <w:jc w:val="both"/>
              <w:rPr>
                <w:rFonts w:ascii="Times New Roman" w:hAnsi="Times New Roman" w:cs="Times New Roman"/>
                <w:b/>
                <w:bCs/>
                <w:color w:val="000000" w:themeColor="text1"/>
                <w:sz w:val="25"/>
                <w:szCs w:val="25"/>
              </w:rPr>
            </w:pPr>
          </w:p>
          <w:p w14:paraId="76598C70" w14:textId="77777777" w:rsidR="0043651D" w:rsidRDefault="0043651D" w:rsidP="0030402E">
            <w:pPr>
              <w:spacing w:before="120" w:after="120"/>
              <w:jc w:val="both"/>
              <w:rPr>
                <w:rFonts w:ascii="Times New Roman" w:hAnsi="Times New Roman" w:cs="Times New Roman"/>
                <w:b/>
                <w:bCs/>
                <w:color w:val="000000" w:themeColor="text1"/>
                <w:sz w:val="25"/>
                <w:szCs w:val="25"/>
              </w:rPr>
            </w:pPr>
          </w:p>
          <w:p w14:paraId="4A4E4E01" w14:textId="2C1A623D" w:rsidR="0030402E" w:rsidRPr="0030402E" w:rsidRDefault="0030402E" w:rsidP="0030402E">
            <w:pPr>
              <w:spacing w:before="120" w:after="120"/>
              <w:jc w:val="both"/>
              <w:rPr>
                <w:rFonts w:ascii="Times New Roman" w:hAnsi="Times New Roman" w:cs="Times New Roman"/>
                <w:color w:val="000000" w:themeColor="text1"/>
                <w:sz w:val="25"/>
                <w:szCs w:val="25"/>
              </w:rPr>
            </w:pPr>
            <w:r w:rsidRPr="0030402E">
              <w:rPr>
                <w:rFonts w:ascii="Times New Roman" w:hAnsi="Times New Roman" w:cs="Times New Roman"/>
                <w:b/>
                <w:bCs/>
                <w:color w:val="000000" w:themeColor="text1"/>
                <w:sz w:val="25"/>
                <w:szCs w:val="25"/>
              </w:rPr>
              <w:t xml:space="preserve">Điều 6. </w:t>
            </w:r>
            <w:r w:rsidRPr="0030402E">
              <w:rPr>
                <w:rFonts w:ascii="Times New Roman" w:hAnsi="Times New Roman" w:cs="Times New Roman"/>
                <w:color w:val="000000" w:themeColor="text1"/>
                <w:sz w:val="25"/>
                <w:szCs w:val="25"/>
              </w:rPr>
              <w:t>Hồ sơ đề nghị cấp, sửa đổi, bổ sung Giấy phép tạm nhập vàng nguyên liệu để tái xuất sản phẩm đối với doanh nghiệp có hợp đồng gia công vàng trang sức, mỹ nghệ với nước ngoài</w:t>
            </w:r>
          </w:p>
          <w:p w14:paraId="139C1676" w14:textId="77777777" w:rsidR="002A2E17" w:rsidRPr="002A2E17" w:rsidRDefault="002A2E17" w:rsidP="002A2E17">
            <w:pPr>
              <w:spacing w:before="120" w:after="120"/>
              <w:jc w:val="both"/>
              <w:rPr>
                <w:rFonts w:ascii="Times New Roman" w:hAnsi="Times New Roman" w:cs="Times New Roman"/>
                <w:color w:val="000000" w:themeColor="text1"/>
                <w:sz w:val="25"/>
                <w:szCs w:val="25"/>
              </w:rPr>
            </w:pPr>
            <w:r w:rsidRPr="002A2E17">
              <w:rPr>
                <w:rFonts w:ascii="Times New Roman" w:hAnsi="Times New Roman" w:cs="Times New Roman"/>
                <w:color w:val="000000" w:themeColor="text1"/>
                <w:sz w:val="25"/>
                <w:szCs w:val="25"/>
              </w:rPr>
              <w:t>1. Hồ sơ đề nghị cấp Giấy phép tạm nhập vàng nguyên liệu để tái xuất sản phẩm đối với doanh nghiệp có hợp đồng gia công vàng trang sức, mỹ nghệ với nước ngoài:</w:t>
            </w:r>
          </w:p>
          <w:p w14:paraId="66166BBB" w14:textId="77777777" w:rsidR="002A2E17" w:rsidRPr="002A2E17" w:rsidRDefault="002A2E17" w:rsidP="002A2E17">
            <w:pPr>
              <w:spacing w:before="120" w:after="120"/>
              <w:jc w:val="both"/>
              <w:rPr>
                <w:rFonts w:ascii="Times New Roman" w:hAnsi="Times New Roman" w:cs="Times New Roman"/>
                <w:color w:val="000000" w:themeColor="text1"/>
                <w:sz w:val="25"/>
                <w:szCs w:val="25"/>
              </w:rPr>
            </w:pPr>
            <w:r w:rsidRPr="002A2E17">
              <w:rPr>
                <w:rFonts w:ascii="Times New Roman" w:hAnsi="Times New Roman" w:cs="Times New Roman"/>
                <w:color w:val="000000" w:themeColor="text1"/>
                <w:sz w:val="25"/>
                <w:szCs w:val="25"/>
              </w:rPr>
              <w:t>a) Đơn đề nghị cấp Giấy phép tạm nhập vàng nguyên liệu để tái xuất sản phẩm theo mẫu tại Phụ lục số 04 ban hành kèm theo Thông tư này;</w:t>
            </w:r>
          </w:p>
          <w:p w14:paraId="052FCDFD" w14:textId="77777777" w:rsidR="002A2E17" w:rsidRPr="002A2E17" w:rsidRDefault="002A2E17" w:rsidP="002A2E17">
            <w:pPr>
              <w:spacing w:before="120" w:after="120"/>
              <w:jc w:val="both"/>
              <w:rPr>
                <w:rFonts w:ascii="Times New Roman" w:hAnsi="Times New Roman" w:cs="Times New Roman"/>
                <w:color w:val="000000" w:themeColor="text1"/>
                <w:sz w:val="25"/>
                <w:szCs w:val="25"/>
              </w:rPr>
            </w:pPr>
            <w:r w:rsidRPr="002A2E17">
              <w:rPr>
                <w:rFonts w:ascii="Times New Roman" w:hAnsi="Times New Roman" w:cs="Times New Roman"/>
                <w:color w:val="000000" w:themeColor="text1"/>
                <w:sz w:val="25"/>
                <w:szCs w:val="25"/>
              </w:rPr>
              <w:t>b) Hợp đồng gia công vàng trang sức, mỹ nghệ với nước ngoài;</w:t>
            </w:r>
          </w:p>
          <w:p w14:paraId="15FE095A" w14:textId="77777777" w:rsidR="002A2E17" w:rsidRPr="002A2E17" w:rsidRDefault="002A2E17" w:rsidP="002A2E17">
            <w:pPr>
              <w:spacing w:before="120" w:after="120"/>
              <w:jc w:val="both"/>
              <w:rPr>
                <w:rFonts w:ascii="Times New Roman" w:hAnsi="Times New Roman" w:cs="Times New Roman"/>
                <w:color w:val="000000" w:themeColor="text1"/>
                <w:sz w:val="25"/>
                <w:szCs w:val="25"/>
              </w:rPr>
            </w:pPr>
            <w:r w:rsidRPr="002A2E17">
              <w:rPr>
                <w:rFonts w:ascii="Times New Roman" w:hAnsi="Times New Roman" w:cs="Times New Roman"/>
                <w:color w:val="000000" w:themeColor="text1"/>
                <w:sz w:val="25"/>
                <w:szCs w:val="25"/>
              </w:rPr>
              <w:t>c) Báo cáo tình hình nhập khẩu vàng nguyên liệu, sản xuất và xuất khẩu vàng trang sức, mỹ nghệ của doanh nghiệp trong thời hạn 12 (mười hai) tháng liền kề trước thời điểm nộp hồ sơ theo mẫu tại Phụ lục số 05 ban hành kèm theo Thông tư này, kèm bảng kê các tờ khai Hải quan tạm nhập - tái xuất vàng và Phiếu trừ lùi in từ hệ thống thông tin nghiệp vụ Hải quan có xác nhận của doanh nghiệp về tính chính xác của tài liệu này theo mẫu tại Phụ lục số 06 ban hành kèm theo Thông tư này (không áp dụng đối với doanh nghiệp xin cấp Giấy phép lần đầu);</w:t>
            </w:r>
          </w:p>
          <w:p w14:paraId="4DB97C24" w14:textId="77777777" w:rsidR="002A2E17" w:rsidRPr="002A2E17" w:rsidRDefault="002A2E17" w:rsidP="002A2E17">
            <w:pPr>
              <w:spacing w:before="120" w:after="120"/>
              <w:jc w:val="both"/>
              <w:rPr>
                <w:rFonts w:ascii="Times New Roman" w:hAnsi="Times New Roman" w:cs="Times New Roman"/>
                <w:color w:val="000000" w:themeColor="text1"/>
                <w:sz w:val="25"/>
                <w:szCs w:val="25"/>
              </w:rPr>
            </w:pPr>
            <w:r w:rsidRPr="002A2E17">
              <w:rPr>
                <w:rFonts w:ascii="Times New Roman" w:hAnsi="Times New Roman" w:cs="Times New Roman"/>
                <w:color w:val="000000" w:themeColor="text1"/>
                <w:sz w:val="25"/>
                <w:szCs w:val="25"/>
              </w:rPr>
              <w:t>2. Hồ sơ đề nghị sửa đổi, bổ sung Giấy phép tạm nhập vàng nguyên liệu để tái xuất sản phẩm đối với doanh nghiệp có hợp đồng gia công vàng trang sức, mỹ nghệ với nước ngoài:</w:t>
            </w:r>
          </w:p>
          <w:p w14:paraId="5FDC3EA1" w14:textId="77777777" w:rsidR="002A2E17" w:rsidRPr="002A2E17" w:rsidRDefault="002A2E17" w:rsidP="002A2E17">
            <w:pPr>
              <w:spacing w:before="120" w:after="120"/>
              <w:jc w:val="both"/>
              <w:rPr>
                <w:rFonts w:ascii="Times New Roman" w:hAnsi="Times New Roman" w:cs="Times New Roman"/>
                <w:color w:val="000000" w:themeColor="text1"/>
                <w:sz w:val="25"/>
                <w:szCs w:val="25"/>
              </w:rPr>
            </w:pPr>
            <w:r w:rsidRPr="002A2E17">
              <w:rPr>
                <w:rFonts w:ascii="Times New Roman" w:hAnsi="Times New Roman" w:cs="Times New Roman"/>
                <w:color w:val="000000" w:themeColor="text1"/>
                <w:sz w:val="25"/>
                <w:szCs w:val="25"/>
              </w:rPr>
              <w:t>a) Đơn đề nghị sửa đổi, bổ sung Giấy phép tạm nhập vàng nguyên liệu để tái xuất sản phẩm theo mẫu tại Phụ lục số 04 ban hành kèm theo Thông tư này;</w:t>
            </w:r>
          </w:p>
          <w:p w14:paraId="1F5B8041" w14:textId="77777777" w:rsidR="002A2E17" w:rsidRPr="002A2E17" w:rsidRDefault="002A2E17" w:rsidP="002A2E17">
            <w:pPr>
              <w:spacing w:before="120" w:after="120"/>
              <w:jc w:val="both"/>
              <w:rPr>
                <w:rFonts w:ascii="Times New Roman" w:hAnsi="Times New Roman" w:cs="Times New Roman"/>
                <w:color w:val="000000" w:themeColor="text1"/>
                <w:sz w:val="25"/>
                <w:szCs w:val="25"/>
              </w:rPr>
            </w:pPr>
            <w:r w:rsidRPr="002A2E17">
              <w:rPr>
                <w:rFonts w:ascii="Times New Roman" w:hAnsi="Times New Roman" w:cs="Times New Roman"/>
                <w:color w:val="000000" w:themeColor="text1"/>
                <w:sz w:val="25"/>
                <w:szCs w:val="25"/>
              </w:rPr>
              <w:t>b) Hợp đồng gia công vàng trang sức, mỹ nghệ với nước ngoài hoặc phụ lục hợp đồng liên quan đến việc sửa đổi, bổ sung Giấy phép tạm nhập vàng nguyên liệu để tái xuất sản phẩm;</w:t>
            </w:r>
          </w:p>
          <w:p w14:paraId="14540852" w14:textId="77777777" w:rsidR="002A2E17" w:rsidRPr="002A2E17" w:rsidRDefault="002A2E17" w:rsidP="002A2E17">
            <w:pPr>
              <w:spacing w:before="120" w:after="120"/>
              <w:jc w:val="both"/>
              <w:rPr>
                <w:rFonts w:ascii="Times New Roman" w:hAnsi="Times New Roman" w:cs="Times New Roman"/>
                <w:color w:val="000000" w:themeColor="text1"/>
                <w:sz w:val="25"/>
                <w:szCs w:val="25"/>
              </w:rPr>
            </w:pPr>
            <w:r w:rsidRPr="002A2E17">
              <w:rPr>
                <w:rFonts w:ascii="Times New Roman" w:hAnsi="Times New Roman" w:cs="Times New Roman"/>
                <w:color w:val="000000" w:themeColor="text1"/>
                <w:sz w:val="25"/>
                <w:szCs w:val="25"/>
              </w:rPr>
              <w:t>c) Báo cáo tình hình nhập khẩu vàng nguyên liệu, sản xuất và xuất khẩu vàng trang sức, mỹ nghệ của doanh nghiệp kể từ thời điểm được cấp Giấy phép tạm nhập vàng nguyên liệu để tái xuất sản phẩm đến thời điểm nộp hồ sơ theo mẫu tại Phụ lục số 05 ban hành kèm theo Thông tư này, kèm bảng kê các tờ khai Hải quan tạm nhập - tái xuất vàng và Phiếu trừ lùi in từ hệ thống thông tin nghiệp vụ Hải quan có xác nhận của doanh nghiệp về tính chính xác của tài liệu này theo mẫu tại Phụ lục số 06 ban hành kèm theo Thông tư này;</w:t>
            </w:r>
          </w:p>
          <w:p w14:paraId="6BD80F88" w14:textId="76CFE8EF" w:rsidR="00916BAD" w:rsidRPr="002032B2" w:rsidRDefault="002A2E17" w:rsidP="002A2E17">
            <w:pPr>
              <w:spacing w:before="120" w:after="120"/>
              <w:jc w:val="both"/>
              <w:rPr>
                <w:rFonts w:ascii="Times New Roman" w:hAnsi="Times New Roman" w:cs="Times New Roman"/>
                <w:color w:val="000000" w:themeColor="text1"/>
                <w:sz w:val="25"/>
                <w:szCs w:val="25"/>
              </w:rPr>
            </w:pPr>
            <w:r w:rsidRPr="002A2E17">
              <w:rPr>
                <w:rFonts w:ascii="Times New Roman" w:hAnsi="Times New Roman" w:cs="Times New Roman"/>
                <w:color w:val="000000" w:themeColor="text1"/>
                <w:sz w:val="25"/>
                <w:szCs w:val="25"/>
              </w:rPr>
              <w:t>d) Bản kế hoạch điều chỉnh sản xuất vàng trang sức, mỹ nghệ của doanh nghiệp.</w:t>
            </w:r>
          </w:p>
        </w:tc>
        <w:tc>
          <w:tcPr>
            <w:tcW w:w="3568" w:type="dxa"/>
          </w:tcPr>
          <w:p w14:paraId="4D62FC89" w14:textId="60DE60EE" w:rsidR="00C14040" w:rsidRDefault="00C14040" w:rsidP="00C14040">
            <w:pPr>
              <w:spacing w:before="120" w:after="120"/>
              <w:jc w:val="both"/>
              <w:rPr>
                <w:rFonts w:ascii="Times New Roman" w:hAnsi="Times New Roman" w:cs="Times New Roman"/>
                <w:bCs/>
                <w:color w:val="000000" w:themeColor="text1"/>
                <w:sz w:val="25"/>
                <w:szCs w:val="25"/>
              </w:rPr>
            </w:pPr>
            <w:r>
              <w:rPr>
                <w:rFonts w:ascii="Times New Roman" w:hAnsi="Times New Roman" w:cs="Times New Roman"/>
                <w:bCs/>
                <w:color w:val="000000" w:themeColor="text1"/>
                <w:sz w:val="25"/>
                <w:szCs w:val="25"/>
              </w:rPr>
              <w:t xml:space="preserve">1. </w:t>
            </w:r>
            <w:r w:rsidR="003A2F43">
              <w:rPr>
                <w:rFonts w:ascii="Times New Roman" w:hAnsi="Times New Roman" w:cs="Times New Roman"/>
                <w:bCs/>
                <w:color w:val="000000" w:themeColor="text1"/>
                <w:sz w:val="25"/>
                <w:szCs w:val="25"/>
              </w:rPr>
              <w:t xml:space="preserve">Bãi bỏ Điều 6 Thông tư 16 phù hợp </w:t>
            </w:r>
            <w:r>
              <w:rPr>
                <w:rFonts w:ascii="Times New Roman" w:hAnsi="Times New Roman" w:cs="Times New Roman"/>
                <w:bCs/>
                <w:color w:val="000000" w:themeColor="text1"/>
                <w:sz w:val="25"/>
                <w:szCs w:val="25"/>
              </w:rPr>
              <w:t xml:space="preserve">khoản </w:t>
            </w:r>
            <w:r w:rsidR="00687BF1">
              <w:rPr>
                <w:rFonts w:ascii="Times New Roman" w:hAnsi="Times New Roman" w:cs="Times New Roman"/>
                <w:bCs/>
                <w:color w:val="000000" w:themeColor="text1"/>
                <w:sz w:val="25"/>
                <w:szCs w:val="25"/>
              </w:rPr>
              <w:t>6</w:t>
            </w:r>
            <w:r>
              <w:rPr>
                <w:rFonts w:ascii="Times New Roman" w:hAnsi="Times New Roman" w:cs="Times New Roman"/>
                <w:bCs/>
                <w:color w:val="000000" w:themeColor="text1"/>
                <w:sz w:val="25"/>
                <w:szCs w:val="25"/>
              </w:rPr>
              <w:t xml:space="preserve"> Điều 14 Nghị định 24 (sửa đổi bổ sung tại khoản 9 Điều 1 Nghị định 232)</w:t>
            </w:r>
            <w:r w:rsidR="0043651D">
              <w:rPr>
                <w:rFonts w:ascii="Times New Roman" w:hAnsi="Times New Roman" w:cs="Times New Roman"/>
                <w:bCs/>
                <w:color w:val="000000" w:themeColor="text1"/>
                <w:sz w:val="25"/>
                <w:szCs w:val="25"/>
              </w:rPr>
              <w:t>.</w:t>
            </w:r>
          </w:p>
          <w:p w14:paraId="32B9CEA0" w14:textId="77777777" w:rsidR="00916BAD" w:rsidRDefault="00916BAD" w:rsidP="00A02116">
            <w:pPr>
              <w:spacing w:before="120" w:after="120"/>
              <w:jc w:val="both"/>
              <w:rPr>
                <w:rFonts w:ascii="Times New Roman" w:hAnsi="Times New Roman" w:cs="Times New Roman"/>
                <w:color w:val="000000" w:themeColor="text1"/>
                <w:sz w:val="25"/>
                <w:szCs w:val="25"/>
              </w:rPr>
            </w:pPr>
          </w:p>
          <w:p w14:paraId="5AD8D402" w14:textId="579B8EB4" w:rsidR="006E726A" w:rsidRPr="002032B2" w:rsidRDefault="006E726A" w:rsidP="00A02116">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2. Hồ sơ</w:t>
            </w:r>
            <w:r w:rsidR="00E94135">
              <w:t xml:space="preserve"> </w:t>
            </w:r>
            <w:r w:rsidR="00E94135" w:rsidRPr="00E94135">
              <w:rPr>
                <w:rFonts w:ascii="Times New Roman" w:hAnsi="Times New Roman" w:cs="Times New Roman"/>
                <w:color w:val="000000" w:themeColor="text1"/>
                <w:sz w:val="25"/>
                <w:szCs w:val="25"/>
              </w:rPr>
              <w:t>đề nghị cấp, sửa đổi, bổ sung Giấy phép tạm nhập vàng nguyên liệu để tái xuất sản phẩm đối với doanh nghiệp có hợp đồng gia công vàng trang sức, mỹ nghệ với nước ngoài</w:t>
            </w:r>
            <w:r w:rsidR="00E94135">
              <w:rPr>
                <w:rFonts w:ascii="Times New Roman" w:hAnsi="Times New Roman" w:cs="Times New Roman"/>
                <w:color w:val="000000" w:themeColor="text1"/>
                <w:sz w:val="25"/>
                <w:szCs w:val="25"/>
              </w:rPr>
              <w:t xml:space="preserve"> quy định tại Điều 6 dự thảo Thông tư được kế thừa quy định tại Điều 11 và Điều 11a Thông tư 16. </w:t>
            </w:r>
          </w:p>
        </w:tc>
      </w:tr>
      <w:tr w:rsidR="00916BAD" w:rsidRPr="00700D84" w14:paraId="17585768" w14:textId="77777777" w:rsidTr="00183087">
        <w:tc>
          <w:tcPr>
            <w:tcW w:w="1999" w:type="dxa"/>
          </w:tcPr>
          <w:p w14:paraId="75C85DEC" w14:textId="77777777" w:rsidR="00916BAD" w:rsidRDefault="00DA4AD8" w:rsidP="00A02116">
            <w:pPr>
              <w:spacing w:before="120" w:after="120"/>
              <w:jc w:val="both"/>
              <w:rPr>
                <w:rFonts w:ascii="Times New Roman" w:hAnsi="Times New Roman" w:cs="Times New Roman"/>
                <w:b/>
                <w:color w:val="000000" w:themeColor="text1"/>
                <w:sz w:val="25"/>
                <w:szCs w:val="25"/>
              </w:rPr>
            </w:pPr>
            <w:r w:rsidRPr="00DA4AD8">
              <w:rPr>
                <w:rFonts w:ascii="Times New Roman" w:hAnsi="Times New Roman" w:cs="Times New Roman"/>
                <w:b/>
                <w:color w:val="000000" w:themeColor="text1"/>
                <w:sz w:val="25"/>
                <w:szCs w:val="25"/>
              </w:rPr>
              <w:t>Điều 7. Hồ sơ đề nghị cấp Giấy phép nhập khẩu vàng nguyên liệu đối với doanh nghiệp có vốn đầu tư nước ngoài để sản xuất vàng trang sức, mỹ nghệ</w:t>
            </w:r>
          </w:p>
          <w:p w14:paraId="5AD1370A" w14:textId="79957577" w:rsidR="008C0539" w:rsidRPr="002032B2" w:rsidRDefault="008C0539" w:rsidP="008C0539">
            <w:pPr>
              <w:spacing w:after="120"/>
              <w:jc w:val="both"/>
              <w:rPr>
                <w:rFonts w:ascii="Times New Roman" w:hAnsi="Times New Roman" w:cs="Times New Roman"/>
                <w:b/>
                <w:color w:val="000000" w:themeColor="text1"/>
                <w:sz w:val="25"/>
                <w:szCs w:val="25"/>
              </w:rPr>
            </w:pPr>
          </w:p>
        </w:tc>
        <w:tc>
          <w:tcPr>
            <w:tcW w:w="4092" w:type="dxa"/>
          </w:tcPr>
          <w:p w14:paraId="7DB90E75" w14:textId="497E28D6" w:rsidR="00CE54C7" w:rsidRDefault="0080142F" w:rsidP="0056544A">
            <w:pPr>
              <w:spacing w:before="120" w:after="120"/>
              <w:jc w:val="both"/>
              <w:rPr>
                <w:rFonts w:ascii="Times New Roman" w:hAnsi="Times New Roman" w:cs="Times New Roman"/>
                <w:bCs/>
                <w:color w:val="000000" w:themeColor="text1"/>
                <w:sz w:val="25"/>
                <w:szCs w:val="25"/>
              </w:rPr>
            </w:pPr>
            <w:r>
              <w:rPr>
                <w:rFonts w:ascii="Times New Roman" w:hAnsi="Times New Roman" w:cs="Times New Roman"/>
                <w:b/>
                <w:color w:val="000000" w:themeColor="text1"/>
                <w:spacing w:val="-2"/>
                <w:sz w:val="25"/>
                <w:szCs w:val="25"/>
              </w:rPr>
              <w:t xml:space="preserve">- Bãi bỏ </w:t>
            </w:r>
            <w:r w:rsidRPr="002032B2">
              <w:rPr>
                <w:rFonts w:ascii="Times New Roman" w:hAnsi="Times New Roman" w:cs="Times New Roman"/>
                <w:b/>
                <w:color w:val="000000" w:themeColor="text1"/>
                <w:spacing w:val="-2"/>
                <w:sz w:val="25"/>
                <w:szCs w:val="25"/>
              </w:rPr>
              <w:t>Điều</w:t>
            </w:r>
            <w:r w:rsidR="000B4E97">
              <w:rPr>
                <w:rFonts w:ascii="Times New Roman" w:hAnsi="Times New Roman" w:cs="Times New Roman"/>
                <w:b/>
                <w:color w:val="000000" w:themeColor="text1"/>
                <w:spacing w:val="-2"/>
                <w:sz w:val="25"/>
                <w:szCs w:val="25"/>
              </w:rPr>
              <w:t xml:space="preserve"> 7</w:t>
            </w:r>
            <w:r w:rsidRPr="002032B2">
              <w:rPr>
                <w:rFonts w:ascii="Times New Roman" w:hAnsi="Times New Roman" w:cs="Times New Roman"/>
                <w:b/>
                <w:color w:val="000000" w:themeColor="text1"/>
                <w:spacing w:val="-2"/>
                <w:sz w:val="25"/>
                <w:szCs w:val="25"/>
              </w:rPr>
              <w:t xml:space="preserve"> </w:t>
            </w:r>
            <w:r>
              <w:rPr>
                <w:rFonts w:ascii="Times New Roman" w:hAnsi="Times New Roman" w:cs="Times New Roman"/>
                <w:bCs/>
                <w:color w:val="000000" w:themeColor="text1"/>
                <w:spacing w:val="-2"/>
                <w:sz w:val="25"/>
                <w:szCs w:val="25"/>
              </w:rPr>
              <w:t>quy định về</w:t>
            </w:r>
            <w:r w:rsidRPr="002032B2">
              <w:rPr>
                <w:rFonts w:ascii="Times New Roman" w:hAnsi="Times New Roman" w:cs="Times New Roman"/>
                <w:b/>
                <w:color w:val="000000" w:themeColor="text1"/>
                <w:spacing w:val="-2"/>
                <w:sz w:val="25"/>
                <w:szCs w:val="25"/>
              </w:rPr>
              <w:t xml:space="preserve"> </w:t>
            </w:r>
            <w:r w:rsidR="00916BAD" w:rsidRPr="002032B2">
              <w:rPr>
                <w:rFonts w:ascii="Times New Roman" w:hAnsi="Times New Roman" w:cs="Times New Roman"/>
                <w:bCs/>
                <w:color w:val="000000" w:themeColor="text1"/>
                <w:sz w:val="25"/>
                <w:szCs w:val="25"/>
              </w:rPr>
              <w:t>Điều</w:t>
            </w:r>
            <w:r w:rsidR="00DB7491" w:rsidRPr="002032B2">
              <w:rPr>
                <w:rFonts w:ascii="Times New Roman" w:hAnsi="Times New Roman" w:cs="Times New Roman"/>
                <w:bCs/>
                <w:color w:val="000000" w:themeColor="text1"/>
                <w:sz w:val="25"/>
                <w:szCs w:val="25"/>
              </w:rPr>
              <w:t xml:space="preserve"> </w:t>
            </w:r>
            <w:r w:rsidR="00916BAD" w:rsidRPr="002032B2">
              <w:rPr>
                <w:rFonts w:ascii="Times New Roman" w:hAnsi="Times New Roman" w:cs="Times New Roman"/>
                <w:bCs/>
                <w:color w:val="000000" w:themeColor="text1"/>
                <w:sz w:val="25"/>
                <w:szCs w:val="25"/>
              </w:rPr>
              <w:t>kiện cấp Giấy phép xuất khẩu và</w:t>
            </w:r>
            <w:r w:rsidR="00121D3F">
              <w:rPr>
                <w:rFonts w:ascii="Times New Roman" w:hAnsi="Times New Roman" w:cs="Times New Roman"/>
                <w:bCs/>
                <w:color w:val="000000" w:themeColor="text1"/>
                <w:sz w:val="25"/>
                <w:szCs w:val="25"/>
              </w:rPr>
              <w:t>n</w:t>
            </w:r>
            <w:r w:rsidR="00916BAD" w:rsidRPr="002032B2">
              <w:rPr>
                <w:rFonts w:ascii="Times New Roman" w:hAnsi="Times New Roman" w:cs="Times New Roman"/>
                <w:bCs/>
                <w:color w:val="000000" w:themeColor="text1"/>
                <w:sz w:val="25"/>
                <w:szCs w:val="25"/>
              </w:rPr>
              <w:t>g nguyên liệu đối với doanh nghiệp có Giấy phép khai thác vàng tại Việt Nam</w:t>
            </w:r>
            <w:r w:rsidR="00121D3F">
              <w:rPr>
                <w:rFonts w:ascii="Times New Roman" w:hAnsi="Times New Roman" w:cs="Times New Roman"/>
                <w:bCs/>
                <w:color w:val="000000" w:themeColor="text1"/>
                <w:sz w:val="25"/>
                <w:szCs w:val="25"/>
              </w:rPr>
              <w:t>.</w:t>
            </w:r>
          </w:p>
          <w:p w14:paraId="12F3B72D" w14:textId="77777777" w:rsidR="00AB11A3" w:rsidRDefault="00AB11A3" w:rsidP="00B619D0">
            <w:pPr>
              <w:spacing w:before="120" w:after="120"/>
              <w:jc w:val="both"/>
              <w:rPr>
                <w:rFonts w:ascii="Times New Roman" w:hAnsi="Times New Roman" w:cs="Times New Roman"/>
                <w:b/>
                <w:i/>
                <w:iCs/>
                <w:color w:val="000000" w:themeColor="text1"/>
                <w:sz w:val="25"/>
                <w:szCs w:val="25"/>
              </w:rPr>
            </w:pPr>
          </w:p>
          <w:p w14:paraId="4B4A9F3B" w14:textId="1855142D" w:rsidR="002318BE" w:rsidRDefault="009C4938" w:rsidP="00B619D0">
            <w:pPr>
              <w:spacing w:before="120" w:after="120"/>
              <w:jc w:val="both"/>
              <w:rPr>
                <w:rFonts w:ascii="Times New Roman" w:hAnsi="Times New Roman" w:cs="Times New Roman"/>
                <w:b/>
                <w:i/>
                <w:iCs/>
                <w:color w:val="000000" w:themeColor="text1"/>
                <w:sz w:val="25"/>
                <w:szCs w:val="25"/>
              </w:rPr>
            </w:pPr>
            <w:r>
              <w:rPr>
                <w:rFonts w:ascii="Times New Roman" w:hAnsi="Times New Roman" w:cs="Times New Roman"/>
                <w:b/>
                <w:i/>
                <w:iCs/>
                <w:color w:val="000000" w:themeColor="text1"/>
                <w:sz w:val="25"/>
                <w:szCs w:val="25"/>
              </w:rPr>
              <w:t xml:space="preserve">- </w:t>
            </w:r>
            <w:r w:rsidR="002318BE" w:rsidRPr="00FF095D">
              <w:rPr>
                <w:rFonts w:ascii="Times New Roman" w:hAnsi="Times New Roman" w:cs="Times New Roman"/>
                <w:b/>
                <w:i/>
                <w:iCs/>
                <w:color w:val="000000" w:themeColor="text1"/>
                <w:sz w:val="25"/>
                <w:szCs w:val="25"/>
              </w:rPr>
              <w:t>Dự thảo Thông tư kế thừa quy định tại Điều 12 Thông tư 16.</w:t>
            </w:r>
          </w:p>
          <w:p w14:paraId="73A059B3" w14:textId="77777777" w:rsidR="009325BA" w:rsidRPr="009325BA" w:rsidRDefault="009325BA" w:rsidP="009325BA">
            <w:pPr>
              <w:spacing w:before="120" w:after="120"/>
              <w:jc w:val="both"/>
              <w:rPr>
                <w:rFonts w:ascii="Times New Roman" w:hAnsi="Times New Roman" w:cs="Times New Roman"/>
                <w:bCs/>
                <w:color w:val="000000" w:themeColor="text1"/>
                <w:sz w:val="25"/>
                <w:szCs w:val="25"/>
              </w:rPr>
            </w:pPr>
            <w:r w:rsidRPr="009325BA">
              <w:rPr>
                <w:rFonts w:ascii="Times New Roman" w:hAnsi="Times New Roman" w:cs="Times New Roman"/>
                <w:b/>
                <w:color w:val="000000" w:themeColor="text1"/>
                <w:sz w:val="25"/>
                <w:szCs w:val="25"/>
              </w:rPr>
              <w:t>Điều 12.</w:t>
            </w:r>
            <w:r w:rsidRPr="009325BA">
              <w:rPr>
                <w:rFonts w:ascii="Times New Roman" w:hAnsi="Times New Roman" w:cs="Times New Roman"/>
                <w:bCs/>
                <w:color w:val="000000" w:themeColor="text1"/>
                <w:sz w:val="25"/>
                <w:szCs w:val="25"/>
              </w:rPr>
              <w:t xml:space="preserve"> Hồ sơ đề nghị cấp Giấy phép nhập khẩu vàng nguyên liệu đối với doanh nghiệp có vốn đầu tư nước ngoài để sản xuất vàng trang sức, mỹ nghệ</w:t>
            </w:r>
          </w:p>
          <w:p w14:paraId="699E0D41" w14:textId="77777777" w:rsidR="009325BA" w:rsidRPr="009325BA" w:rsidRDefault="009325BA" w:rsidP="009325BA">
            <w:pPr>
              <w:spacing w:before="120" w:after="120"/>
              <w:jc w:val="both"/>
              <w:rPr>
                <w:rFonts w:ascii="Times New Roman" w:hAnsi="Times New Roman" w:cs="Times New Roman"/>
                <w:bCs/>
                <w:color w:val="000000" w:themeColor="text1"/>
                <w:sz w:val="25"/>
                <w:szCs w:val="25"/>
              </w:rPr>
            </w:pPr>
            <w:r w:rsidRPr="009325BA">
              <w:rPr>
                <w:rFonts w:ascii="Times New Roman" w:hAnsi="Times New Roman" w:cs="Times New Roman"/>
                <w:bCs/>
                <w:color w:val="000000" w:themeColor="text1"/>
                <w:sz w:val="25"/>
                <w:szCs w:val="25"/>
              </w:rPr>
              <w:t>Chậm nhất vào ngày 15 tháng 12 của năm trước năm kế hoạch hoặc khi cần bổ sung khối lượng nhập khẩu vàng nguyên liệu theo kế hoạch, doanh nghiệp có vốn đầu tư nước ngoài gửi hồ sơ đề nghị cấp Giấy phép nhập khẩu vàng nguyên liệu. Hồ sơ bao gồm:</w:t>
            </w:r>
          </w:p>
          <w:p w14:paraId="6F6F5FBC" w14:textId="77777777" w:rsidR="009325BA" w:rsidRPr="009325BA" w:rsidRDefault="009325BA" w:rsidP="009325BA">
            <w:pPr>
              <w:spacing w:before="120" w:after="120"/>
              <w:jc w:val="both"/>
              <w:rPr>
                <w:rFonts w:ascii="Times New Roman" w:hAnsi="Times New Roman" w:cs="Times New Roman"/>
                <w:bCs/>
                <w:color w:val="000000" w:themeColor="text1"/>
                <w:sz w:val="25"/>
                <w:szCs w:val="25"/>
              </w:rPr>
            </w:pPr>
            <w:r w:rsidRPr="009325BA">
              <w:rPr>
                <w:rFonts w:ascii="Times New Roman" w:hAnsi="Times New Roman" w:cs="Times New Roman"/>
                <w:bCs/>
                <w:color w:val="000000" w:themeColor="text1"/>
                <w:sz w:val="25"/>
                <w:szCs w:val="25"/>
              </w:rPr>
              <w:t>1. Đơn đề nghị cấp Giấy phép nhập khẩu vàng nguyên liệu (theo mẫu tại Phụ lục 5 Thông tư này);</w:t>
            </w:r>
          </w:p>
          <w:p w14:paraId="1EB8A96F" w14:textId="77777777" w:rsidR="009325BA" w:rsidRPr="009325BA" w:rsidRDefault="009325BA" w:rsidP="009325BA">
            <w:pPr>
              <w:spacing w:before="120" w:after="120"/>
              <w:jc w:val="both"/>
              <w:rPr>
                <w:rFonts w:ascii="Times New Roman" w:hAnsi="Times New Roman" w:cs="Times New Roman"/>
                <w:bCs/>
                <w:color w:val="000000" w:themeColor="text1"/>
                <w:sz w:val="25"/>
                <w:szCs w:val="25"/>
              </w:rPr>
            </w:pPr>
            <w:r w:rsidRPr="009325BA">
              <w:rPr>
                <w:rFonts w:ascii="Times New Roman" w:hAnsi="Times New Roman" w:cs="Times New Roman"/>
                <w:bCs/>
                <w:color w:val="000000" w:themeColor="text1"/>
                <w:sz w:val="25"/>
                <w:szCs w:val="25"/>
              </w:rPr>
              <w:t>2. Giấy chứng nhận đầu tư;</w:t>
            </w:r>
          </w:p>
          <w:p w14:paraId="2D48BDCC" w14:textId="3D5B573E" w:rsidR="009325BA" w:rsidRPr="009325BA" w:rsidRDefault="009325BA" w:rsidP="009325BA">
            <w:pPr>
              <w:spacing w:before="120" w:after="120"/>
              <w:jc w:val="both"/>
              <w:rPr>
                <w:rFonts w:ascii="Times New Roman" w:hAnsi="Times New Roman" w:cs="Times New Roman"/>
                <w:bCs/>
                <w:color w:val="000000" w:themeColor="text1"/>
                <w:sz w:val="25"/>
                <w:szCs w:val="25"/>
              </w:rPr>
            </w:pPr>
            <w:r w:rsidRPr="009325BA">
              <w:rPr>
                <w:rFonts w:ascii="Times New Roman" w:hAnsi="Times New Roman" w:cs="Times New Roman"/>
                <w:bCs/>
                <w:color w:val="000000" w:themeColor="text1"/>
                <w:sz w:val="25"/>
                <w:szCs w:val="25"/>
              </w:rPr>
              <w:t>3.</w:t>
            </w:r>
            <w:r>
              <w:rPr>
                <w:rFonts w:ascii="Times New Roman" w:hAnsi="Times New Roman" w:cs="Times New Roman"/>
                <w:bCs/>
                <w:color w:val="000000" w:themeColor="text1"/>
                <w:sz w:val="25"/>
                <w:szCs w:val="25"/>
              </w:rPr>
              <w:t xml:space="preserve"> </w:t>
            </w:r>
            <w:r w:rsidRPr="009325BA">
              <w:rPr>
                <w:rFonts w:ascii="Times New Roman" w:hAnsi="Times New Roman" w:cs="Times New Roman"/>
                <w:bCs/>
                <w:color w:val="000000" w:themeColor="text1"/>
                <w:sz w:val="25"/>
                <w:szCs w:val="25"/>
              </w:rPr>
              <w:t>Báo cáo tình hình thực hiện xuất khẩu, nhập khẩu và tiêu thụ sản phẩm vàng tại thị trường Việt Nam trong thời hạn 12 (mười hai) tháng liền kề trước thời điểm báo cáo (trường hợp đề nghị cấp Giấy phép nhập khẩu trong năm kế hoạch) hoặc từ đầu năm đến thời điểm báo cáo (trường hợp bổ sung khối lượng nhập khẩu vàng nguyên liệu) (theo mẫu tại Phụ lục 8 Thông tư này), kèm bảng kê các tờ khai Hải quan xuất khẩu, nhập khẩu và Phiếu trừ lùi in từ hệ thống thông tin nghiệp vụ Hải quan có xác nhận của doanh nghiệp về tính chính xác của tài liệu này (theo mẫu tại Phụ lục 7a Thông tư này);</w:t>
            </w:r>
          </w:p>
          <w:p w14:paraId="5AA616F8" w14:textId="77777777" w:rsidR="009325BA" w:rsidRPr="009325BA" w:rsidRDefault="009325BA" w:rsidP="009325BA">
            <w:pPr>
              <w:spacing w:before="120" w:after="120"/>
              <w:jc w:val="both"/>
              <w:rPr>
                <w:rFonts w:ascii="Times New Roman" w:hAnsi="Times New Roman" w:cs="Times New Roman"/>
                <w:bCs/>
                <w:color w:val="000000" w:themeColor="text1"/>
                <w:sz w:val="25"/>
                <w:szCs w:val="25"/>
              </w:rPr>
            </w:pPr>
            <w:r w:rsidRPr="009325BA">
              <w:rPr>
                <w:rFonts w:ascii="Times New Roman" w:hAnsi="Times New Roman" w:cs="Times New Roman"/>
                <w:bCs/>
                <w:color w:val="000000" w:themeColor="text1"/>
                <w:sz w:val="25"/>
                <w:szCs w:val="25"/>
              </w:rPr>
              <w:t>4. Bản kế hoạch sản xuất, kinh doanh của doanh nghiệp; văn bản, tài liệu chứng minh năng lực sản xuất của doanh nghiệp;</w:t>
            </w:r>
          </w:p>
          <w:p w14:paraId="27396B2D" w14:textId="30CC1C75" w:rsidR="00B619D0" w:rsidRPr="002032B2" w:rsidRDefault="009325BA" w:rsidP="009325BA">
            <w:pPr>
              <w:spacing w:before="120" w:after="120"/>
              <w:jc w:val="both"/>
              <w:rPr>
                <w:rFonts w:ascii="Times New Roman" w:hAnsi="Times New Roman" w:cs="Times New Roman"/>
                <w:bCs/>
                <w:color w:val="000000" w:themeColor="text1"/>
                <w:sz w:val="25"/>
                <w:szCs w:val="25"/>
              </w:rPr>
            </w:pPr>
            <w:r w:rsidRPr="009325BA">
              <w:rPr>
                <w:rFonts w:ascii="Times New Roman" w:hAnsi="Times New Roman" w:cs="Times New Roman"/>
                <w:bCs/>
                <w:color w:val="000000" w:themeColor="text1"/>
                <w:sz w:val="25"/>
                <w:szCs w:val="25"/>
              </w:rPr>
              <w:t>5. Hợp đồng gia công vàng trang sức, mỹ nghệ với nước ngoài.</w:t>
            </w:r>
          </w:p>
        </w:tc>
        <w:tc>
          <w:tcPr>
            <w:tcW w:w="4233" w:type="dxa"/>
            <w:shd w:val="clear" w:color="auto" w:fill="auto"/>
          </w:tcPr>
          <w:p w14:paraId="4D8A99B1" w14:textId="77777777" w:rsidR="00AB11A3" w:rsidRDefault="00AB11A3" w:rsidP="005D18F1">
            <w:pPr>
              <w:spacing w:before="120" w:after="120"/>
              <w:jc w:val="both"/>
              <w:rPr>
                <w:rFonts w:ascii="Times New Roman" w:hAnsi="Times New Roman" w:cs="Times New Roman"/>
                <w:b/>
                <w:bCs/>
                <w:color w:val="000000" w:themeColor="text1"/>
                <w:sz w:val="25"/>
                <w:szCs w:val="25"/>
              </w:rPr>
            </w:pPr>
          </w:p>
          <w:p w14:paraId="2EF3BA65" w14:textId="77777777" w:rsidR="00AB11A3" w:rsidRDefault="00AB11A3" w:rsidP="005D18F1">
            <w:pPr>
              <w:spacing w:before="120" w:after="120"/>
              <w:jc w:val="both"/>
              <w:rPr>
                <w:rFonts w:ascii="Times New Roman" w:hAnsi="Times New Roman" w:cs="Times New Roman"/>
                <w:b/>
                <w:bCs/>
                <w:color w:val="000000" w:themeColor="text1"/>
                <w:sz w:val="25"/>
                <w:szCs w:val="25"/>
              </w:rPr>
            </w:pPr>
          </w:p>
          <w:p w14:paraId="2D1B4355" w14:textId="77777777" w:rsidR="00AB11A3" w:rsidRDefault="00AB11A3" w:rsidP="005D18F1">
            <w:pPr>
              <w:spacing w:before="120" w:after="120"/>
              <w:jc w:val="both"/>
              <w:rPr>
                <w:rFonts w:ascii="Times New Roman" w:hAnsi="Times New Roman" w:cs="Times New Roman"/>
                <w:b/>
                <w:bCs/>
                <w:color w:val="000000" w:themeColor="text1"/>
                <w:sz w:val="25"/>
                <w:szCs w:val="25"/>
              </w:rPr>
            </w:pPr>
          </w:p>
          <w:p w14:paraId="4668AB18" w14:textId="77777777" w:rsidR="00AB11A3" w:rsidRDefault="00AB11A3" w:rsidP="005D18F1">
            <w:pPr>
              <w:spacing w:before="120" w:after="120"/>
              <w:jc w:val="both"/>
              <w:rPr>
                <w:rFonts w:ascii="Times New Roman" w:hAnsi="Times New Roman" w:cs="Times New Roman"/>
                <w:b/>
                <w:bCs/>
                <w:color w:val="000000" w:themeColor="text1"/>
                <w:sz w:val="25"/>
                <w:szCs w:val="25"/>
              </w:rPr>
            </w:pPr>
          </w:p>
          <w:p w14:paraId="05FEBAE8" w14:textId="77777777" w:rsidR="00AB11A3" w:rsidRDefault="00AB11A3" w:rsidP="005D18F1">
            <w:pPr>
              <w:spacing w:before="120" w:after="120"/>
              <w:jc w:val="both"/>
              <w:rPr>
                <w:rFonts w:ascii="Times New Roman" w:hAnsi="Times New Roman" w:cs="Times New Roman"/>
                <w:b/>
                <w:bCs/>
                <w:color w:val="000000" w:themeColor="text1"/>
                <w:sz w:val="25"/>
                <w:szCs w:val="25"/>
              </w:rPr>
            </w:pPr>
          </w:p>
          <w:p w14:paraId="0D5745C9" w14:textId="38789BD3" w:rsidR="005D18F1" w:rsidRPr="005D18F1" w:rsidRDefault="005D18F1" w:rsidP="005D18F1">
            <w:pPr>
              <w:spacing w:before="120" w:after="120"/>
              <w:jc w:val="both"/>
              <w:rPr>
                <w:rFonts w:ascii="Times New Roman" w:hAnsi="Times New Roman" w:cs="Times New Roman"/>
                <w:color w:val="000000" w:themeColor="text1"/>
                <w:sz w:val="25"/>
                <w:szCs w:val="25"/>
              </w:rPr>
            </w:pPr>
            <w:r w:rsidRPr="005D18F1">
              <w:rPr>
                <w:rFonts w:ascii="Times New Roman" w:hAnsi="Times New Roman" w:cs="Times New Roman"/>
                <w:b/>
                <w:bCs/>
                <w:color w:val="000000" w:themeColor="text1"/>
                <w:sz w:val="25"/>
                <w:szCs w:val="25"/>
              </w:rPr>
              <w:t xml:space="preserve">Điều 7. </w:t>
            </w:r>
            <w:r w:rsidRPr="005D18F1">
              <w:rPr>
                <w:rFonts w:ascii="Times New Roman" w:hAnsi="Times New Roman" w:cs="Times New Roman"/>
                <w:color w:val="000000" w:themeColor="text1"/>
                <w:sz w:val="25"/>
                <w:szCs w:val="25"/>
              </w:rPr>
              <w:t>Hồ sơ đề nghị cấp Giấy phép nhập khẩu vàng nguyên liệu đối với doanh nghiệp có vốn đầu tư nước ngoài để sản xuất vàng trang sức, mỹ nghệ</w:t>
            </w:r>
          </w:p>
          <w:p w14:paraId="6DDF2BBC" w14:textId="77777777" w:rsidR="000322DC" w:rsidRPr="000322DC" w:rsidRDefault="000322DC" w:rsidP="000322DC">
            <w:pPr>
              <w:spacing w:before="120" w:after="120"/>
              <w:jc w:val="both"/>
              <w:rPr>
                <w:rFonts w:ascii="Times New Roman" w:hAnsi="Times New Roman" w:cs="Times New Roman"/>
                <w:color w:val="000000" w:themeColor="text1"/>
                <w:sz w:val="25"/>
                <w:szCs w:val="25"/>
              </w:rPr>
            </w:pPr>
            <w:r w:rsidRPr="000322DC">
              <w:rPr>
                <w:rFonts w:ascii="Times New Roman" w:hAnsi="Times New Roman" w:cs="Times New Roman"/>
                <w:color w:val="000000" w:themeColor="text1"/>
                <w:sz w:val="25"/>
                <w:szCs w:val="25"/>
              </w:rPr>
              <w:t>Chậm nhất vào ngày 15 tháng 12 của năm trước năm kế hoạch hoặc khi cần bổ sung khối lượng nhập khẩu vàng nguyên liệu theo kế hoạch, doanh nghiệp có vốn đầu tư nước ngoài gửi hồ sơ đề nghị cấp Giấy phép nhập khẩu vàng nguyên liệu. Hồ sơ bao gồm:</w:t>
            </w:r>
          </w:p>
          <w:p w14:paraId="259DC881" w14:textId="77777777" w:rsidR="000322DC" w:rsidRPr="000322DC" w:rsidRDefault="000322DC" w:rsidP="000322DC">
            <w:pPr>
              <w:spacing w:before="120" w:after="120"/>
              <w:jc w:val="both"/>
              <w:rPr>
                <w:rFonts w:ascii="Times New Roman" w:hAnsi="Times New Roman" w:cs="Times New Roman"/>
                <w:color w:val="000000" w:themeColor="text1"/>
                <w:sz w:val="25"/>
                <w:szCs w:val="25"/>
              </w:rPr>
            </w:pPr>
            <w:r w:rsidRPr="000322DC">
              <w:rPr>
                <w:rFonts w:ascii="Times New Roman" w:hAnsi="Times New Roman" w:cs="Times New Roman"/>
                <w:color w:val="000000" w:themeColor="text1"/>
                <w:sz w:val="25"/>
                <w:szCs w:val="25"/>
              </w:rPr>
              <w:t>1. Đơn đề nghị cấp Giấy phép nhập khẩu vàng nguyên liệu theo mẫu tại Phụ lục số 04 ban hành kèm theo Thông tư này.</w:t>
            </w:r>
          </w:p>
          <w:p w14:paraId="3121C46C" w14:textId="77777777" w:rsidR="000322DC" w:rsidRPr="000322DC" w:rsidRDefault="000322DC" w:rsidP="000322DC">
            <w:pPr>
              <w:spacing w:before="120" w:after="120"/>
              <w:jc w:val="both"/>
              <w:rPr>
                <w:rFonts w:ascii="Times New Roman" w:hAnsi="Times New Roman" w:cs="Times New Roman"/>
                <w:color w:val="000000" w:themeColor="text1"/>
                <w:sz w:val="25"/>
                <w:szCs w:val="25"/>
              </w:rPr>
            </w:pPr>
            <w:r w:rsidRPr="000322DC">
              <w:rPr>
                <w:rFonts w:ascii="Times New Roman" w:hAnsi="Times New Roman" w:cs="Times New Roman"/>
                <w:color w:val="000000" w:themeColor="text1"/>
                <w:sz w:val="25"/>
                <w:szCs w:val="25"/>
              </w:rPr>
              <w:t xml:space="preserve">2. Giấy chứng nhận đăng ký đầu tư. </w:t>
            </w:r>
          </w:p>
          <w:p w14:paraId="7779289D" w14:textId="77777777" w:rsidR="000322DC" w:rsidRPr="000322DC" w:rsidRDefault="000322DC" w:rsidP="000322DC">
            <w:pPr>
              <w:spacing w:before="120" w:after="120"/>
              <w:jc w:val="both"/>
              <w:rPr>
                <w:rFonts w:ascii="Times New Roman" w:hAnsi="Times New Roman" w:cs="Times New Roman"/>
                <w:color w:val="000000" w:themeColor="text1"/>
                <w:sz w:val="25"/>
                <w:szCs w:val="25"/>
              </w:rPr>
            </w:pPr>
            <w:r w:rsidRPr="000322DC">
              <w:rPr>
                <w:rFonts w:ascii="Times New Roman" w:hAnsi="Times New Roman" w:cs="Times New Roman"/>
                <w:color w:val="000000" w:themeColor="text1"/>
                <w:sz w:val="25"/>
                <w:szCs w:val="25"/>
              </w:rPr>
              <w:t>3. Hợp đồng gia công vàng trang sức, mỹ nghệ với nước ngoài.</w:t>
            </w:r>
          </w:p>
          <w:p w14:paraId="60D17071" w14:textId="7E1816E0" w:rsidR="00916BAD" w:rsidRPr="002032B2" w:rsidRDefault="000322DC" w:rsidP="000322DC">
            <w:pPr>
              <w:spacing w:before="120" w:after="120"/>
              <w:jc w:val="both"/>
              <w:rPr>
                <w:rFonts w:ascii="Times New Roman" w:hAnsi="Times New Roman" w:cs="Times New Roman"/>
                <w:color w:val="000000" w:themeColor="text1"/>
                <w:sz w:val="25"/>
                <w:szCs w:val="25"/>
              </w:rPr>
            </w:pPr>
            <w:r w:rsidRPr="000322DC">
              <w:rPr>
                <w:rFonts w:ascii="Times New Roman" w:hAnsi="Times New Roman" w:cs="Times New Roman"/>
                <w:color w:val="000000" w:themeColor="text1"/>
                <w:sz w:val="25"/>
                <w:szCs w:val="25"/>
              </w:rPr>
              <w:t>4. Báo cáo tình hình thực hiện xuất khẩu, nhập khẩu và tiêu thụ sản phẩm vàng tại thị trường Việt Nam trong thời hạn 12 (mười hai) tháng liền kề trước thời điểm báo cáo (trường hợp đề nghị cấp Giấy phép nhập khẩu trong năm kế hoạch) hoặc từ đầu năm đến thời điểm báo cáo (trường hợp bổ sung khối lượng nhập khẩu vàng nguyên liệu) theo mẫu tại Phụ lục số 05 ban hành kèm theo Thông tư này, kèm bảng kê các tờ khai Hải quan xuất khẩu, nhập khẩu và Phiếu trừ lùi in từ hệ thống thông tin nghiệp vụ Hải quan có xác nhận của doanh nghiệp về tính chính xác của tài liệu này theo mẫu tại Phụ lục số 06 ban hành kèm theo Thông tư này (không áp dụng đối với doanh nghiệp xin cấp Giấy phép lần đầu).</w:t>
            </w:r>
          </w:p>
        </w:tc>
        <w:tc>
          <w:tcPr>
            <w:tcW w:w="3568" w:type="dxa"/>
          </w:tcPr>
          <w:p w14:paraId="56FEE78B" w14:textId="0917969F" w:rsidR="000449B1" w:rsidRDefault="000449B1" w:rsidP="000449B1">
            <w:pPr>
              <w:spacing w:before="120" w:after="120"/>
              <w:jc w:val="both"/>
              <w:rPr>
                <w:rFonts w:ascii="Times New Roman" w:hAnsi="Times New Roman" w:cs="Times New Roman"/>
                <w:bCs/>
                <w:color w:val="000000" w:themeColor="text1"/>
                <w:sz w:val="25"/>
                <w:szCs w:val="25"/>
              </w:rPr>
            </w:pPr>
            <w:r>
              <w:rPr>
                <w:rFonts w:ascii="Times New Roman" w:hAnsi="Times New Roman" w:cs="Times New Roman"/>
                <w:bCs/>
                <w:color w:val="000000" w:themeColor="text1"/>
                <w:sz w:val="25"/>
                <w:szCs w:val="25"/>
              </w:rPr>
              <w:t xml:space="preserve">1. </w:t>
            </w:r>
            <w:bookmarkStart w:id="1" w:name="_Hlk208495243"/>
            <w:r w:rsidR="000B0024">
              <w:rPr>
                <w:rFonts w:ascii="Times New Roman" w:hAnsi="Times New Roman" w:cs="Times New Roman"/>
                <w:bCs/>
                <w:color w:val="000000" w:themeColor="text1"/>
                <w:sz w:val="25"/>
                <w:szCs w:val="25"/>
              </w:rPr>
              <w:t xml:space="preserve">Bãi bỏ Điều 7 Thông tư 16 phù hợp với </w:t>
            </w:r>
            <w:r>
              <w:rPr>
                <w:rFonts w:ascii="Times New Roman" w:hAnsi="Times New Roman" w:cs="Times New Roman"/>
                <w:bCs/>
                <w:color w:val="000000" w:themeColor="text1"/>
                <w:sz w:val="25"/>
                <w:szCs w:val="25"/>
              </w:rPr>
              <w:t xml:space="preserve">khoản </w:t>
            </w:r>
            <w:r w:rsidR="005F0B39">
              <w:rPr>
                <w:rFonts w:ascii="Times New Roman" w:hAnsi="Times New Roman" w:cs="Times New Roman"/>
                <w:bCs/>
                <w:color w:val="000000" w:themeColor="text1"/>
                <w:sz w:val="25"/>
                <w:szCs w:val="25"/>
              </w:rPr>
              <w:t>7</w:t>
            </w:r>
            <w:r>
              <w:rPr>
                <w:rFonts w:ascii="Times New Roman" w:hAnsi="Times New Roman" w:cs="Times New Roman"/>
                <w:bCs/>
                <w:color w:val="000000" w:themeColor="text1"/>
                <w:sz w:val="25"/>
                <w:szCs w:val="25"/>
              </w:rPr>
              <w:t xml:space="preserve"> Điều 14 Nghị định 24 (sửa đổi bổ sung tại khoản 9 Điều 1 Nghị định 232)</w:t>
            </w:r>
            <w:r w:rsidR="00483ED9">
              <w:rPr>
                <w:rFonts w:ascii="Times New Roman" w:hAnsi="Times New Roman" w:cs="Times New Roman"/>
                <w:bCs/>
                <w:color w:val="000000" w:themeColor="text1"/>
                <w:sz w:val="25"/>
                <w:szCs w:val="25"/>
              </w:rPr>
              <w:t>.</w:t>
            </w:r>
          </w:p>
          <w:bookmarkEnd w:id="1"/>
          <w:p w14:paraId="0C05912C" w14:textId="77777777" w:rsidR="000449B1" w:rsidRDefault="000449B1" w:rsidP="000449B1">
            <w:pPr>
              <w:spacing w:before="120" w:after="120"/>
              <w:jc w:val="both"/>
              <w:rPr>
                <w:rFonts w:ascii="Times New Roman" w:hAnsi="Times New Roman" w:cs="Times New Roman"/>
                <w:color w:val="000000" w:themeColor="text1"/>
                <w:sz w:val="25"/>
                <w:szCs w:val="25"/>
              </w:rPr>
            </w:pPr>
          </w:p>
          <w:p w14:paraId="0F2763A1" w14:textId="77777777" w:rsidR="00916BAD" w:rsidRDefault="000449B1" w:rsidP="00932082">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2. Hồ sơ</w:t>
            </w:r>
            <w:r>
              <w:t xml:space="preserve"> </w:t>
            </w:r>
            <w:r w:rsidRPr="00E94135">
              <w:rPr>
                <w:rFonts w:ascii="Times New Roman" w:hAnsi="Times New Roman" w:cs="Times New Roman"/>
                <w:color w:val="000000" w:themeColor="text1"/>
                <w:sz w:val="25"/>
                <w:szCs w:val="25"/>
              </w:rPr>
              <w:t xml:space="preserve">đề nghị cấp, sửa đổi, bổ sung </w:t>
            </w:r>
            <w:r w:rsidR="00932082" w:rsidRPr="002032B2">
              <w:rPr>
                <w:rFonts w:ascii="Times New Roman" w:hAnsi="Times New Roman" w:cs="Times New Roman"/>
                <w:bCs/>
                <w:color w:val="000000" w:themeColor="text1"/>
                <w:sz w:val="25"/>
                <w:szCs w:val="25"/>
              </w:rPr>
              <w:t>Giấy phép xuất khẩu vàng nguyên liệu đối với doanh nghiệp có Giấy phép khai thác vàng tại Việt Nam</w:t>
            </w:r>
            <w:r>
              <w:rPr>
                <w:rFonts w:ascii="Times New Roman" w:hAnsi="Times New Roman" w:cs="Times New Roman"/>
                <w:color w:val="000000" w:themeColor="text1"/>
                <w:sz w:val="25"/>
                <w:szCs w:val="25"/>
              </w:rPr>
              <w:t xml:space="preserve"> quy định tại Điều </w:t>
            </w:r>
            <w:r w:rsidR="00932082">
              <w:rPr>
                <w:rFonts w:ascii="Times New Roman" w:hAnsi="Times New Roman" w:cs="Times New Roman"/>
                <w:color w:val="000000" w:themeColor="text1"/>
                <w:sz w:val="25"/>
                <w:szCs w:val="25"/>
              </w:rPr>
              <w:t>7</w:t>
            </w:r>
            <w:r>
              <w:rPr>
                <w:rFonts w:ascii="Times New Roman" w:hAnsi="Times New Roman" w:cs="Times New Roman"/>
                <w:color w:val="000000" w:themeColor="text1"/>
                <w:sz w:val="25"/>
                <w:szCs w:val="25"/>
              </w:rPr>
              <w:t xml:space="preserve"> dự thảo Thông tư được kế thừa quy định tại Điều </w:t>
            </w:r>
            <w:r w:rsidR="00BB2EFD">
              <w:rPr>
                <w:rFonts w:ascii="Times New Roman" w:hAnsi="Times New Roman" w:cs="Times New Roman"/>
                <w:color w:val="000000" w:themeColor="text1"/>
                <w:sz w:val="25"/>
                <w:szCs w:val="25"/>
              </w:rPr>
              <w:t>12</w:t>
            </w:r>
            <w:r>
              <w:rPr>
                <w:rFonts w:ascii="Times New Roman" w:hAnsi="Times New Roman" w:cs="Times New Roman"/>
                <w:color w:val="000000" w:themeColor="text1"/>
                <w:sz w:val="25"/>
                <w:szCs w:val="25"/>
              </w:rPr>
              <w:t xml:space="preserve"> Thông tư 16.</w:t>
            </w:r>
          </w:p>
          <w:p w14:paraId="5DD389BF" w14:textId="556571E3" w:rsidR="00647BAE" w:rsidRPr="002032B2" w:rsidRDefault="00647BAE" w:rsidP="00932082">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Dự thảo Thông tư bỏ thành phần hồ sơ “</w:t>
            </w:r>
            <w:r w:rsidRPr="00647BAE">
              <w:rPr>
                <w:rFonts w:ascii="Times New Roman" w:hAnsi="Times New Roman" w:cs="Times New Roman"/>
                <w:color w:val="000000" w:themeColor="text1"/>
                <w:sz w:val="25"/>
                <w:szCs w:val="25"/>
              </w:rPr>
              <w:t>Bản kế hoạch sản xuất, kinh doanh của doanh nghiệp; văn bản, tài liệu chứng minh năng lực sản xuất của doanh nghiệp</w:t>
            </w:r>
            <w:r>
              <w:rPr>
                <w:rFonts w:ascii="Times New Roman" w:hAnsi="Times New Roman" w:cs="Times New Roman"/>
                <w:color w:val="000000" w:themeColor="text1"/>
                <w:sz w:val="25"/>
                <w:szCs w:val="25"/>
              </w:rPr>
              <w:t xml:space="preserve">” do </w:t>
            </w:r>
            <w:r w:rsidR="003A7875">
              <w:rPr>
                <w:rFonts w:ascii="Times New Roman" w:hAnsi="Times New Roman" w:cs="Times New Roman"/>
                <w:color w:val="000000" w:themeColor="text1"/>
                <w:sz w:val="25"/>
                <w:szCs w:val="25"/>
              </w:rPr>
              <w:t>điều kiện</w:t>
            </w:r>
            <w:r w:rsidR="003A7875">
              <w:t xml:space="preserve"> </w:t>
            </w:r>
            <w:r w:rsidR="003A7875" w:rsidRPr="003A7875">
              <w:rPr>
                <w:rFonts w:ascii="Times New Roman" w:hAnsi="Times New Roman" w:cs="Times New Roman"/>
                <w:color w:val="000000" w:themeColor="text1"/>
                <w:sz w:val="25"/>
                <w:szCs w:val="25"/>
              </w:rPr>
              <w:t>cấp Giấy phép nhập khẩu vàng nguyên liệu cho các doanh nghiệp có vốn đầu tư nước ngoài</w:t>
            </w:r>
            <w:r w:rsidR="003A7875">
              <w:rPr>
                <w:rFonts w:ascii="Times New Roman" w:hAnsi="Times New Roman" w:cs="Times New Roman"/>
                <w:color w:val="000000" w:themeColor="text1"/>
                <w:sz w:val="25"/>
                <w:szCs w:val="25"/>
              </w:rPr>
              <w:t xml:space="preserve"> </w:t>
            </w:r>
            <w:r>
              <w:rPr>
                <w:rFonts w:ascii="Times New Roman" w:hAnsi="Times New Roman" w:cs="Times New Roman"/>
                <w:color w:val="000000" w:themeColor="text1"/>
                <w:sz w:val="25"/>
                <w:szCs w:val="25"/>
              </w:rPr>
              <w:t>quy định tại</w:t>
            </w:r>
            <w:r w:rsidR="003A7875">
              <w:rPr>
                <w:rFonts w:ascii="Times New Roman" w:hAnsi="Times New Roman" w:cs="Times New Roman"/>
                <w:color w:val="000000" w:themeColor="text1"/>
                <w:sz w:val="25"/>
                <w:szCs w:val="25"/>
              </w:rPr>
              <w:t xml:space="preserve"> khoản </w:t>
            </w:r>
            <w:r w:rsidR="00023965">
              <w:rPr>
                <w:rFonts w:ascii="Times New Roman" w:hAnsi="Times New Roman" w:cs="Times New Roman"/>
                <w:color w:val="000000" w:themeColor="text1"/>
                <w:sz w:val="25"/>
                <w:szCs w:val="25"/>
              </w:rPr>
              <w:t>5</w:t>
            </w:r>
            <w:r w:rsidR="003A7875">
              <w:rPr>
                <w:rFonts w:ascii="Times New Roman" w:hAnsi="Times New Roman" w:cs="Times New Roman"/>
                <w:color w:val="000000" w:themeColor="text1"/>
                <w:sz w:val="25"/>
                <w:szCs w:val="25"/>
              </w:rPr>
              <w:t xml:space="preserve"> Điều 14 Nghị định 24 (</w:t>
            </w:r>
            <w:r w:rsidR="00475236">
              <w:rPr>
                <w:rFonts w:ascii="Times New Roman" w:hAnsi="Times New Roman" w:cs="Times New Roman"/>
                <w:color w:val="000000" w:themeColor="text1"/>
                <w:sz w:val="25"/>
                <w:szCs w:val="25"/>
              </w:rPr>
              <w:t>được sửa đổi, bổ sung tại khoản 9 Điều 1 Nghị định 232) không quy định điều kiện này.</w:t>
            </w:r>
          </w:p>
        </w:tc>
      </w:tr>
      <w:tr w:rsidR="00E817E8" w:rsidRPr="00700D84" w14:paraId="2BD95398" w14:textId="77777777" w:rsidTr="00183087">
        <w:tc>
          <w:tcPr>
            <w:tcW w:w="1999" w:type="dxa"/>
          </w:tcPr>
          <w:p w14:paraId="38880073" w14:textId="4A6248A9" w:rsidR="00E817E8" w:rsidRPr="00DA4AD8" w:rsidRDefault="008E5052" w:rsidP="00A02116">
            <w:pPr>
              <w:spacing w:before="120" w:after="120"/>
              <w:jc w:val="both"/>
              <w:rPr>
                <w:rFonts w:ascii="Times New Roman" w:hAnsi="Times New Roman" w:cs="Times New Roman"/>
                <w:b/>
                <w:color w:val="000000" w:themeColor="text1"/>
                <w:sz w:val="25"/>
                <w:szCs w:val="25"/>
              </w:rPr>
            </w:pPr>
            <w:r w:rsidRPr="008E5052">
              <w:rPr>
                <w:rFonts w:ascii="Times New Roman" w:hAnsi="Times New Roman" w:cs="Times New Roman"/>
                <w:b/>
                <w:color w:val="000000" w:themeColor="text1"/>
                <w:sz w:val="25"/>
                <w:szCs w:val="25"/>
              </w:rPr>
              <w:t>Điều 8. Hồ sơ đề nghị cấp Giấy phép nhập khẩu vàng nguyên liệu đối với doanh nghiệp đầu tư ra nước ngoài trong lĩnh vực khai thác vàng</w:t>
            </w:r>
          </w:p>
        </w:tc>
        <w:tc>
          <w:tcPr>
            <w:tcW w:w="4092" w:type="dxa"/>
          </w:tcPr>
          <w:p w14:paraId="68BB7352" w14:textId="7E79E1D9" w:rsidR="00981C7E" w:rsidRPr="00FF095D" w:rsidRDefault="00981C7E" w:rsidP="00981C7E">
            <w:pPr>
              <w:spacing w:before="120" w:after="120"/>
              <w:jc w:val="both"/>
              <w:rPr>
                <w:rFonts w:ascii="Times New Roman" w:hAnsi="Times New Roman" w:cs="Times New Roman"/>
                <w:b/>
                <w:i/>
                <w:iCs/>
                <w:color w:val="000000" w:themeColor="text1"/>
                <w:sz w:val="25"/>
                <w:szCs w:val="25"/>
              </w:rPr>
            </w:pPr>
            <w:r w:rsidRPr="00FF095D">
              <w:rPr>
                <w:rFonts w:ascii="Times New Roman" w:hAnsi="Times New Roman" w:cs="Times New Roman"/>
                <w:b/>
                <w:i/>
                <w:iCs/>
                <w:color w:val="000000" w:themeColor="text1"/>
                <w:sz w:val="25"/>
                <w:szCs w:val="25"/>
              </w:rPr>
              <w:t>Dự thảo Thông tư kế thừa quy định tại Điều 1</w:t>
            </w:r>
            <w:r w:rsidR="005B755F">
              <w:rPr>
                <w:rFonts w:ascii="Times New Roman" w:hAnsi="Times New Roman" w:cs="Times New Roman"/>
                <w:b/>
                <w:i/>
                <w:iCs/>
                <w:color w:val="000000" w:themeColor="text1"/>
                <w:sz w:val="25"/>
                <w:szCs w:val="25"/>
              </w:rPr>
              <w:t>3</w:t>
            </w:r>
            <w:r w:rsidRPr="00FF095D">
              <w:rPr>
                <w:rFonts w:ascii="Times New Roman" w:hAnsi="Times New Roman" w:cs="Times New Roman"/>
                <w:b/>
                <w:i/>
                <w:iCs/>
                <w:color w:val="000000" w:themeColor="text1"/>
                <w:sz w:val="25"/>
                <w:szCs w:val="25"/>
              </w:rPr>
              <w:t xml:space="preserve"> Thông tư 16.</w:t>
            </w:r>
          </w:p>
          <w:p w14:paraId="2715CB90" w14:textId="77777777" w:rsidR="0096576A" w:rsidRPr="0096576A" w:rsidRDefault="0096576A" w:rsidP="0096576A">
            <w:pPr>
              <w:spacing w:before="120" w:after="120"/>
              <w:jc w:val="both"/>
              <w:rPr>
                <w:rFonts w:ascii="Times New Roman" w:hAnsi="Times New Roman" w:cs="Times New Roman"/>
                <w:bCs/>
                <w:color w:val="000000" w:themeColor="text1"/>
                <w:sz w:val="25"/>
                <w:szCs w:val="25"/>
              </w:rPr>
            </w:pPr>
            <w:r w:rsidRPr="0096576A">
              <w:rPr>
                <w:rFonts w:ascii="Times New Roman" w:hAnsi="Times New Roman" w:cs="Times New Roman"/>
                <w:b/>
                <w:color w:val="000000" w:themeColor="text1"/>
                <w:sz w:val="25"/>
                <w:szCs w:val="25"/>
              </w:rPr>
              <w:t xml:space="preserve">Điều 13. </w:t>
            </w:r>
            <w:r w:rsidRPr="0096576A">
              <w:rPr>
                <w:rFonts w:ascii="Times New Roman" w:hAnsi="Times New Roman" w:cs="Times New Roman"/>
                <w:bCs/>
                <w:color w:val="000000" w:themeColor="text1"/>
                <w:sz w:val="25"/>
                <w:szCs w:val="25"/>
              </w:rPr>
              <w:t>Hồ sơ đề nghị cấp Giấy phép nhập khẩu vàng nguyên liệu đối với doanh nghiệp đầu tư ra nước ngoài trong lĩnh vực khai thác vàng</w:t>
            </w:r>
          </w:p>
          <w:p w14:paraId="0A2F1986" w14:textId="77777777" w:rsidR="0096576A" w:rsidRPr="0096576A" w:rsidRDefault="0096576A" w:rsidP="0096576A">
            <w:pPr>
              <w:spacing w:before="120" w:after="120"/>
              <w:jc w:val="both"/>
              <w:rPr>
                <w:rFonts w:ascii="Times New Roman" w:hAnsi="Times New Roman" w:cs="Times New Roman"/>
                <w:bCs/>
                <w:color w:val="000000" w:themeColor="text1"/>
                <w:sz w:val="25"/>
                <w:szCs w:val="25"/>
              </w:rPr>
            </w:pPr>
            <w:r w:rsidRPr="0096576A">
              <w:rPr>
                <w:rFonts w:ascii="Times New Roman" w:hAnsi="Times New Roman" w:cs="Times New Roman"/>
                <w:bCs/>
                <w:color w:val="000000" w:themeColor="text1"/>
                <w:sz w:val="25"/>
                <w:szCs w:val="25"/>
              </w:rPr>
              <w:t>1. Đơn đề nghị cấp Giấy phép nhập khẩu vàng nguyên liệu (theo mẫu tại Phụ lục 4 Thông tư này).</w:t>
            </w:r>
          </w:p>
          <w:p w14:paraId="4BF2E4B9" w14:textId="77777777" w:rsidR="0096576A" w:rsidRPr="0096576A" w:rsidRDefault="0096576A" w:rsidP="0096576A">
            <w:pPr>
              <w:spacing w:before="120" w:after="120"/>
              <w:jc w:val="both"/>
              <w:rPr>
                <w:rFonts w:ascii="Times New Roman" w:hAnsi="Times New Roman" w:cs="Times New Roman"/>
                <w:bCs/>
                <w:color w:val="000000" w:themeColor="text1"/>
                <w:sz w:val="25"/>
                <w:szCs w:val="25"/>
              </w:rPr>
            </w:pPr>
            <w:r w:rsidRPr="0096576A">
              <w:rPr>
                <w:rFonts w:ascii="Times New Roman" w:hAnsi="Times New Roman" w:cs="Times New Roman"/>
                <w:bCs/>
                <w:color w:val="000000" w:themeColor="text1"/>
                <w:sz w:val="25"/>
                <w:szCs w:val="25"/>
              </w:rPr>
              <w:t>2. Giấy chứng nhận đầu tư.</w:t>
            </w:r>
          </w:p>
          <w:p w14:paraId="403D6C24" w14:textId="77777777" w:rsidR="0096576A" w:rsidRPr="0096576A" w:rsidRDefault="0096576A" w:rsidP="0096576A">
            <w:pPr>
              <w:spacing w:before="120" w:after="120"/>
              <w:jc w:val="both"/>
              <w:rPr>
                <w:rFonts w:ascii="Times New Roman" w:hAnsi="Times New Roman" w:cs="Times New Roman"/>
                <w:bCs/>
                <w:color w:val="000000" w:themeColor="text1"/>
                <w:sz w:val="25"/>
                <w:szCs w:val="25"/>
              </w:rPr>
            </w:pPr>
            <w:r w:rsidRPr="0096576A">
              <w:rPr>
                <w:rFonts w:ascii="Times New Roman" w:hAnsi="Times New Roman" w:cs="Times New Roman"/>
                <w:bCs/>
                <w:color w:val="000000" w:themeColor="text1"/>
                <w:sz w:val="25"/>
                <w:szCs w:val="25"/>
              </w:rPr>
              <w:t>3. Tài liệu chứng minh nguồn vàng nguyên liệu dự kiến nhập khẩu là do doanh nghiệp khai thác ở nước ngoài hoặc được phân chia sản phẩm theo thỏa thuận khai thác vàng ở nước ngoài.</w:t>
            </w:r>
          </w:p>
          <w:p w14:paraId="0F6A803E" w14:textId="77777777" w:rsidR="0096576A" w:rsidRPr="0096576A" w:rsidRDefault="0096576A" w:rsidP="0096576A">
            <w:pPr>
              <w:spacing w:before="120" w:after="120"/>
              <w:jc w:val="both"/>
              <w:rPr>
                <w:rFonts w:ascii="Times New Roman" w:hAnsi="Times New Roman" w:cs="Times New Roman"/>
                <w:bCs/>
                <w:color w:val="000000" w:themeColor="text1"/>
                <w:sz w:val="25"/>
                <w:szCs w:val="25"/>
              </w:rPr>
            </w:pPr>
            <w:r w:rsidRPr="0096576A">
              <w:rPr>
                <w:rFonts w:ascii="Times New Roman" w:hAnsi="Times New Roman" w:cs="Times New Roman"/>
                <w:bCs/>
                <w:color w:val="000000" w:themeColor="text1"/>
                <w:sz w:val="25"/>
                <w:szCs w:val="25"/>
              </w:rPr>
              <w:t>4. Văn bản, tài liệu chứng minh việc sử dụng nguồn vàng nguyên liệu nhập khẩu phù hợp với quy định tại Khoản 3 Điều 6 Thông tư này.</w:t>
            </w:r>
          </w:p>
          <w:p w14:paraId="54860847" w14:textId="14D735F7" w:rsidR="000611E4" w:rsidRPr="002032B2" w:rsidRDefault="0096576A" w:rsidP="0096576A">
            <w:pPr>
              <w:spacing w:before="120" w:after="120"/>
              <w:jc w:val="both"/>
              <w:rPr>
                <w:rFonts w:ascii="Times New Roman" w:hAnsi="Times New Roman" w:cs="Times New Roman"/>
                <w:b/>
                <w:color w:val="000000" w:themeColor="text1"/>
                <w:sz w:val="25"/>
                <w:szCs w:val="25"/>
              </w:rPr>
            </w:pPr>
            <w:r w:rsidRPr="0096576A">
              <w:rPr>
                <w:rFonts w:ascii="Times New Roman" w:hAnsi="Times New Roman" w:cs="Times New Roman"/>
                <w:bCs/>
                <w:color w:val="000000" w:themeColor="text1"/>
                <w:sz w:val="25"/>
                <w:szCs w:val="25"/>
              </w:rPr>
              <w:t>5. Báo cáo tình hình khai thác và nhập khẩu vàng nguyên liệu của doanh nghiệp trong thời hạn 12 (mười hai) tháng liền kề trước thời điểm báo cáo, kèm bảng kê các tờ khai Hải quan nhập khẩu vàng và Phiếu trừ lùi in từ hệ thống thông tin nghiệp vụ Hải quan có xác nhận của doanh nghiệp về tính chính xác của tài liệu này (theo mẫu tại Phụ lục 9 Thông tư này).</w:t>
            </w:r>
          </w:p>
        </w:tc>
        <w:tc>
          <w:tcPr>
            <w:tcW w:w="4233" w:type="dxa"/>
            <w:shd w:val="clear" w:color="auto" w:fill="auto"/>
          </w:tcPr>
          <w:p w14:paraId="085DAD6F" w14:textId="77777777" w:rsidR="00A428D2" w:rsidRPr="00A428D2" w:rsidRDefault="00A428D2" w:rsidP="00A428D2">
            <w:pPr>
              <w:spacing w:before="120" w:after="120"/>
              <w:jc w:val="both"/>
              <w:rPr>
                <w:rFonts w:ascii="Times New Roman" w:hAnsi="Times New Roman" w:cs="Times New Roman"/>
                <w:color w:val="000000" w:themeColor="text1"/>
                <w:sz w:val="25"/>
                <w:szCs w:val="25"/>
              </w:rPr>
            </w:pPr>
            <w:r w:rsidRPr="00A428D2">
              <w:rPr>
                <w:rFonts w:ascii="Times New Roman" w:hAnsi="Times New Roman" w:cs="Times New Roman"/>
                <w:b/>
                <w:bCs/>
                <w:color w:val="000000" w:themeColor="text1"/>
                <w:sz w:val="25"/>
                <w:szCs w:val="25"/>
              </w:rPr>
              <w:t xml:space="preserve">Điều 8. </w:t>
            </w:r>
            <w:r w:rsidRPr="00A428D2">
              <w:rPr>
                <w:rFonts w:ascii="Times New Roman" w:hAnsi="Times New Roman" w:cs="Times New Roman"/>
                <w:color w:val="000000" w:themeColor="text1"/>
                <w:sz w:val="25"/>
                <w:szCs w:val="25"/>
              </w:rPr>
              <w:t>Hồ sơ đề nghị cấp Giấy phép nhập khẩu vàng nguyên liệu đối với doanh nghiệp đầu tư ra nước ngoài trong lĩnh vực khai thác vàng</w:t>
            </w:r>
          </w:p>
          <w:p w14:paraId="5287C735" w14:textId="77777777" w:rsidR="008413E5" w:rsidRPr="008413E5" w:rsidRDefault="008413E5" w:rsidP="008413E5">
            <w:pPr>
              <w:spacing w:before="120" w:after="120"/>
              <w:jc w:val="both"/>
              <w:rPr>
                <w:rFonts w:ascii="Times New Roman" w:hAnsi="Times New Roman" w:cs="Times New Roman"/>
                <w:color w:val="000000" w:themeColor="text1"/>
                <w:sz w:val="25"/>
                <w:szCs w:val="25"/>
              </w:rPr>
            </w:pPr>
            <w:r w:rsidRPr="008413E5">
              <w:rPr>
                <w:rFonts w:ascii="Times New Roman" w:hAnsi="Times New Roman" w:cs="Times New Roman"/>
                <w:color w:val="000000" w:themeColor="text1"/>
                <w:sz w:val="25"/>
                <w:szCs w:val="25"/>
              </w:rPr>
              <w:t>1. Đơn đề nghị cấp Giấy phép nhập khẩu vàng nguyên liệu theo mẫu tại Phụ lục số 07 ban hành kèm theo Thông tư này.</w:t>
            </w:r>
          </w:p>
          <w:p w14:paraId="3DF2133F" w14:textId="77777777" w:rsidR="008413E5" w:rsidRPr="008413E5" w:rsidRDefault="008413E5" w:rsidP="008413E5">
            <w:pPr>
              <w:spacing w:before="120" w:after="120"/>
              <w:jc w:val="both"/>
              <w:rPr>
                <w:rFonts w:ascii="Times New Roman" w:hAnsi="Times New Roman" w:cs="Times New Roman"/>
                <w:color w:val="000000" w:themeColor="text1"/>
                <w:sz w:val="25"/>
                <w:szCs w:val="25"/>
              </w:rPr>
            </w:pPr>
            <w:r w:rsidRPr="008413E5">
              <w:rPr>
                <w:rFonts w:ascii="Times New Roman" w:hAnsi="Times New Roman" w:cs="Times New Roman"/>
                <w:color w:val="000000" w:themeColor="text1"/>
                <w:sz w:val="25"/>
                <w:szCs w:val="25"/>
              </w:rPr>
              <w:t>2. Giấy chứng nhận đăng ký đầu tư.</w:t>
            </w:r>
          </w:p>
          <w:p w14:paraId="0AD92D4F" w14:textId="77777777" w:rsidR="008413E5" w:rsidRPr="008413E5" w:rsidRDefault="008413E5" w:rsidP="008413E5">
            <w:pPr>
              <w:spacing w:before="120" w:after="120"/>
              <w:jc w:val="both"/>
              <w:rPr>
                <w:rFonts w:ascii="Times New Roman" w:hAnsi="Times New Roman" w:cs="Times New Roman"/>
                <w:color w:val="000000" w:themeColor="text1"/>
                <w:sz w:val="25"/>
                <w:szCs w:val="25"/>
              </w:rPr>
            </w:pPr>
            <w:r w:rsidRPr="008413E5">
              <w:rPr>
                <w:rFonts w:ascii="Times New Roman" w:hAnsi="Times New Roman" w:cs="Times New Roman"/>
                <w:color w:val="000000" w:themeColor="text1"/>
                <w:sz w:val="25"/>
                <w:szCs w:val="25"/>
              </w:rPr>
              <w:t>3. Tài liệu chứng minh nguồn vàng nguyên liệu dự kiến nhập khẩu là do doanh nghiệp khai thác ở nước ngoài hoặc được phân chia sản phẩm theo thỏa thuận khai thác vàng ở nước ngoài.</w:t>
            </w:r>
          </w:p>
          <w:p w14:paraId="34F87717" w14:textId="48ABE5DF" w:rsidR="00E817E8" w:rsidRPr="00B87E48" w:rsidRDefault="008413E5" w:rsidP="008413E5">
            <w:pPr>
              <w:spacing w:before="120" w:after="120"/>
              <w:jc w:val="both"/>
              <w:rPr>
                <w:rFonts w:ascii="Times New Roman" w:hAnsi="Times New Roman" w:cs="Times New Roman"/>
                <w:color w:val="000000" w:themeColor="text1"/>
                <w:sz w:val="25"/>
                <w:szCs w:val="25"/>
              </w:rPr>
            </w:pPr>
            <w:r w:rsidRPr="008413E5">
              <w:rPr>
                <w:rFonts w:ascii="Times New Roman" w:hAnsi="Times New Roman" w:cs="Times New Roman"/>
                <w:color w:val="000000" w:themeColor="text1"/>
                <w:sz w:val="25"/>
                <w:szCs w:val="25"/>
              </w:rPr>
              <w:t>4. Báo cáo tình hình khai thác và nhập khẩu vàng nguyên liệu của doanh nghiệp trong thời hạn 12 (mười hai) tháng liền kề trước thời điểm báo cáo (nếu có), kèm bảng kê các tờ khai Hải quan nhập khẩu vàng và Phiếu trừ lùi in từ hệ thống thông tin nghiệp vụ Hải quan có xác nhận của doanh nghiệp về tính chính xác của tài liệu này theo mẫu tại Phụ lục số 08 ban hành kèm theo Thông tư này.</w:t>
            </w:r>
          </w:p>
        </w:tc>
        <w:tc>
          <w:tcPr>
            <w:tcW w:w="3568" w:type="dxa"/>
          </w:tcPr>
          <w:p w14:paraId="3F1CFF2A" w14:textId="77777777" w:rsidR="00E817E8" w:rsidRDefault="003726BB" w:rsidP="003726BB">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Hồ sơ</w:t>
            </w:r>
            <w:r>
              <w:t xml:space="preserve"> </w:t>
            </w:r>
            <w:r w:rsidRPr="00E94135">
              <w:rPr>
                <w:rFonts w:ascii="Times New Roman" w:hAnsi="Times New Roman" w:cs="Times New Roman"/>
                <w:color w:val="000000" w:themeColor="text1"/>
                <w:sz w:val="25"/>
                <w:szCs w:val="25"/>
              </w:rPr>
              <w:t xml:space="preserve">đề nghị cấp, sửa đổi, bổ sung </w:t>
            </w:r>
            <w:r w:rsidRPr="00B87E48">
              <w:rPr>
                <w:rFonts w:ascii="Times New Roman" w:hAnsi="Times New Roman" w:cs="Times New Roman"/>
                <w:color w:val="000000" w:themeColor="text1"/>
                <w:sz w:val="25"/>
                <w:szCs w:val="25"/>
              </w:rPr>
              <w:t>Giấy phép nhập khẩu vàng nguyên liệu đối với doanh nghiệp đầu tư ra nước ngoài trong lĩnh vực khai thác vàng</w:t>
            </w:r>
            <w:r>
              <w:rPr>
                <w:rFonts w:ascii="Times New Roman" w:hAnsi="Times New Roman" w:cs="Times New Roman"/>
                <w:color w:val="000000" w:themeColor="text1"/>
                <w:sz w:val="25"/>
                <w:szCs w:val="25"/>
              </w:rPr>
              <w:t xml:space="preserve"> quy định tại Điều 8 dự thảo Thông tư được kế thừa quy định tại Điều </w:t>
            </w:r>
            <w:r w:rsidR="008C0539">
              <w:rPr>
                <w:rFonts w:ascii="Times New Roman" w:hAnsi="Times New Roman" w:cs="Times New Roman"/>
                <w:color w:val="000000" w:themeColor="text1"/>
                <w:sz w:val="25"/>
                <w:szCs w:val="25"/>
              </w:rPr>
              <w:t>13</w:t>
            </w:r>
            <w:r>
              <w:rPr>
                <w:rFonts w:ascii="Times New Roman" w:hAnsi="Times New Roman" w:cs="Times New Roman"/>
                <w:color w:val="000000" w:themeColor="text1"/>
                <w:sz w:val="25"/>
                <w:szCs w:val="25"/>
              </w:rPr>
              <w:t xml:space="preserve"> Thông tư 16.</w:t>
            </w:r>
          </w:p>
          <w:p w14:paraId="3AFD8B64" w14:textId="71E4A2FE" w:rsidR="00023965" w:rsidRPr="002032B2" w:rsidRDefault="00023965" w:rsidP="00023965">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Dự thảo Thông tư bỏ thành phần hồ sơ “</w:t>
            </w:r>
            <w:r w:rsidRPr="0096576A">
              <w:rPr>
                <w:rFonts w:ascii="Times New Roman" w:hAnsi="Times New Roman" w:cs="Times New Roman"/>
                <w:bCs/>
                <w:color w:val="000000" w:themeColor="text1"/>
                <w:sz w:val="25"/>
                <w:szCs w:val="25"/>
              </w:rPr>
              <w:t>Văn bản, tài liệu chứng minh việc sử dụng nguồn vàng nguyên liệu nhập khẩu phù hợp với quy định tại Khoản 3 Điều 6 Thông tư này</w:t>
            </w:r>
            <w:r>
              <w:rPr>
                <w:rFonts w:ascii="Times New Roman" w:hAnsi="Times New Roman" w:cs="Times New Roman"/>
                <w:bCs/>
                <w:color w:val="000000" w:themeColor="text1"/>
                <w:sz w:val="25"/>
                <w:szCs w:val="25"/>
              </w:rPr>
              <w:t xml:space="preserve">” do điều kiện </w:t>
            </w:r>
            <w:r w:rsidRPr="0096576A">
              <w:rPr>
                <w:rFonts w:ascii="Times New Roman" w:hAnsi="Times New Roman" w:cs="Times New Roman"/>
                <w:bCs/>
                <w:color w:val="000000" w:themeColor="text1"/>
                <w:sz w:val="25"/>
                <w:szCs w:val="25"/>
              </w:rPr>
              <w:t>cấp Giấy phép nhập khẩu vàng nguyên liệu đối với doanh nghiệp đầu tư ra nước ngoài trong lĩnh vực khai thác vàng</w:t>
            </w:r>
            <w:r>
              <w:rPr>
                <w:rFonts w:ascii="Times New Roman" w:hAnsi="Times New Roman" w:cs="Times New Roman"/>
                <w:bCs/>
                <w:color w:val="000000" w:themeColor="text1"/>
                <w:sz w:val="25"/>
                <w:szCs w:val="25"/>
              </w:rPr>
              <w:t xml:space="preserve"> quy định tại khoản 6 </w:t>
            </w:r>
            <w:r>
              <w:rPr>
                <w:rFonts w:ascii="Times New Roman" w:hAnsi="Times New Roman" w:cs="Times New Roman"/>
                <w:color w:val="000000" w:themeColor="text1"/>
                <w:sz w:val="25"/>
                <w:szCs w:val="25"/>
              </w:rPr>
              <w:t>Điều 14 Nghị định 24 (được sửa đổi, bổ sung tại khoản 9 Điều 1 Nghị định 232) không quy định điều kiện này.</w:t>
            </w:r>
          </w:p>
        </w:tc>
      </w:tr>
      <w:tr w:rsidR="004F1993" w:rsidRPr="00700D84" w14:paraId="42FD4AF5" w14:textId="77777777" w:rsidTr="00183087">
        <w:tc>
          <w:tcPr>
            <w:tcW w:w="1999" w:type="dxa"/>
          </w:tcPr>
          <w:p w14:paraId="2C1206D4" w14:textId="77777777" w:rsidR="00385F60" w:rsidRPr="00385F60" w:rsidRDefault="00385F60" w:rsidP="00385F60">
            <w:pPr>
              <w:spacing w:before="120" w:after="120"/>
              <w:jc w:val="both"/>
              <w:rPr>
                <w:rFonts w:ascii="Times New Roman" w:hAnsi="Times New Roman" w:cs="Times New Roman"/>
                <w:b/>
                <w:bCs/>
                <w:color w:val="000000" w:themeColor="text1"/>
                <w:sz w:val="25"/>
                <w:szCs w:val="25"/>
              </w:rPr>
            </w:pPr>
            <w:r w:rsidRPr="00385F60">
              <w:rPr>
                <w:rFonts w:ascii="Times New Roman" w:hAnsi="Times New Roman" w:cs="Times New Roman"/>
                <w:b/>
                <w:bCs/>
                <w:color w:val="000000" w:themeColor="text1"/>
                <w:sz w:val="25"/>
                <w:szCs w:val="25"/>
              </w:rPr>
              <w:t>Điều 9. Hồ sơ đề nghị cấp Giấy phép xuất khẩu vàng nguyên liệu đối với doanh nghiệp có Giấy phép khai thác vàng tại Việt Nam</w:t>
            </w:r>
          </w:p>
          <w:p w14:paraId="310F3830" w14:textId="77777777" w:rsidR="004F1993" w:rsidRPr="00DA4AD8" w:rsidRDefault="004F1993" w:rsidP="00A02116">
            <w:pPr>
              <w:spacing w:before="120" w:after="120"/>
              <w:jc w:val="both"/>
              <w:rPr>
                <w:rFonts w:ascii="Times New Roman" w:hAnsi="Times New Roman" w:cs="Times New Roman"/>
                <w:b/>
                <w:color w:val="000000" w:themeColor="text1"/>
                <w:sz w:val="25"/>
                <w:szCs w:val="25"/>
              </w:rPr>
            </w:pPr>
          </w:p>
        </w:tc>
        <w:tc>
          <w:tcPr>
            <w:tcW w:w="4092" w:type="dxa"/>
          </w:tcPr>
          <w:p w14:paraId="36913AE5" w14:textId="526DE1F0" w:rsidR="00972DFF" w:rsidRPr="00FF095D" w:rsidRDefault="00972DFF" w:rsidP="00972DFF">
            <w:pPr>
              <w:spacing w:before="120" w:after="120"/>
              <w:jc w:val="both"/>
              <w:rPr>
                <w:rFonts w:ascii="Times New Roman" w:hAnsi="Times New Roman" w:cs="Times New Roman"/>
                <w:b/>
                <w:i/>
                <w:iCs/>
                <w:color w:val="000000" w:themeColor="text1"/>
                <w:sz w:val="25"/>
                <w:szCs w:val="25"/>
              </w:rPr>
            </w:pPr>
            <w:r w:rsidRPr="00FF095D">
              <w:rPr>
                <w:rFonts w:ascii="Times New Roman" w:hAnsi="Times New Roman" w:cs="Times New Roman"/>
                <w:b/>
                <w:i/>
                <w:iCs/>
                <w:color w:val="000000" w:themeColor="text1"/>
                <w:sz w:val="25"/>
                <w:szCs w:val="25"/>
              </w:rPr>
              <w:t>Dự thảo Thông tư kế thừa quy định tại Điều 1</w:t>
            </w:r>
            <w:r>
              <w:rPr>
                <w:rFonts w:ascii="Times New Roman" w:hAnsi="Times New Roman" w:cs="Times New Roman"/>
                <w:b/>
                <w:i/>
                <w:iCs/>
                <w:color w:val="000000" w:themeColor="text1"/>
                <w:sz w:val="25"/>
                <w:szCs w:val="25"/>
              </w:rPr>
              <w:t>4</w:t>
            </w:r>
            <w:r w:rsidRPr="00FF095D">
              <w:rPr>
                <w:rFonts w:ascii="Times New Roman" w:hAnsi="Times New Roman" w:cs="Times New Roman"/>
                <w:b/>
                <w:i/>
                <w:iCs/>
                <w:color w:val="000000" w:themeColor="text1"/>
                <w:sz w:val="25"/>
                <w:szCs w:val="25"/>
              </w:rPr>
              <w:t xml:space="preserve"> Thông tư 16.</w:t>
            </w:r>
          </w:p>
          <w:p w14:paraId="6A32956C" w14:textId="77777777" w:rsidR="001774E8" w:rsidRPr="001774E8" w:rsidRDefault="001774E8" w:rsidP="001774E8">
            <w:pPr>
              <w:spacing w:before="120" w:after="120"/>
              <w:jc w:val="both"/>
              <w:rPr>
                <w:rFonts w:ascii="Times New Roman" w:hAnsi="Times New Roman" w:cs="Times New Roman"/>
                <w:bCs/>
                <w:color w:val="000000" w:themeColor="text1"/>
                <w:sz w:val="25"/>
                <w:szCs w:val="25"/>
              </w:rPr>
            </w:pPr>
            <w:r w:rsidRPr="001774E8">
              <w:rPr>
                <w:rFonts w:ascii="Times New Roman" w:hAnsi="Times New Roman" w:cs="Times New Roman"/>
                <w:b/>
                <w:color w:val="000000" w:themeColor="text1"/>
                <w:sz w:val="25"/>
                <w:szCs w:val="25"/>
              </w:rPr>
              <w:t xml:space="preserve">Điều 14. </w:t>
            </w:r>
            <w:r w:rsidRPr="001774E8">
              <w:rPr>
                <w:rFonts w:ascii="Times New Roman" w:hAnsi="Times New Roman" w:cs="Times New Roman"/>
                <w:bCs/>
                <w:color w:val="000000" w:themeColor="text1"/>
                <w:sz w:val="25"/>
                <w:szCs w:val="25"/>
              </w:rPr>
              <w:t>Hồ sơ đề nghị cấp Giấy phép xuất khẩu vàng nguyên liệu đối với doanh nghiệp có Giấy phép khai thác vàng</w:t>
            </w:r>
          </w:p>
          <w:p w14:paraId="319B4799" w14:textId="77777777" w:rsidR="001774E8" w:rsidRPr="001774E8" w:rsidRDefault="001774E8" w:rsidP="001774E8">
            <w:pPr>
              <w:spacing w:before="120" w:after="120"/>
              <w:jc w:val="both"/>
              <w:rPr>
                <w:rFonts w:ascii="Times New Roman" w:hAnsi="Times New Roman" w:cs="Times New Roman"/>
                <w:bCs/>
                <w:color w:val="000000" w:themeColor="text1"/>
                <w:sz w:val="25"/>
                <w:szCs w:val="25"/>
              </w:rPr>
            </w:pPr>
            <w:r w:rsidRPr="001774E8">
              <w:rPr>
                <w:rFonts w:ascii="Times New Roman" w:hAnsi="Times New Roman" w:cs="Times New Roman"/>
                <w:bCs/>
                <w:color w:val="000000" w:themeColor="text1"/>
                <w:sz w:val="25"/>
                <w:szCs w:val="25"/>
              </w:rPr>
              <w:t>1. Đơn đề nghị cấp Giấy phép xuất khẩu vàng nguyên liệu (theo mẫu tại Phụ lục 4 Thông tư này).</w:t>
            </w:r>
          </w:p>
          <w:p w14:paraId="2D16799F" w14:textId="77777777" w:rsidR="001774E8" w:rsidRPr="001774E8" w:rsidRDefault="001774E8" w:rsidP="001774E8">
            <w:pPr>
              <w:spacing w:before="120" w:after="120"/>
              <w:jc w:val="both"/>
              <w:rPr>
                <w:rFonts w:ascii="Times New Roman" w:hAnsi="Times New Roman" w:cs="Times New Roman"/>
                <w:bCs/>
                <w:color w:val="000000" w:themeColor="text1"/>
                <w:sz w:val="25"/>
                <w:szCs w:val="25"/>
              </w:rPr>
            </w:pPr>
            <w:r w:rsidRPr="001774E8">
              <w:rPr>
                <w:rFonts w:ascii="Times New Roman" w:hAnsi="Times New Roman" w:cs="Times New Roman"/>
                <w:bCs/>
                <w:color w:val="000000" w:themeColor="text1"/>
                <w:sz w:val="25"/>
                <w:szCs w:val="25"/>
              </w:rPr>
              <w:t>2. Giấy chứng nhận đầu tư.</w:t>
            </w:r>
          </w:p>
          <w:p w14:paraId="524495B6" w14:textId="77777777" w:rsidR="001774E8" w:rsidRPr="001774E8" w:rsidRDefault="001774E8" w:rsidP="001774E8">
            <w:pPr>
              <w:spacing w:before="120" w:after="120"/>
              <w:jc w:val="both"/>
              <w:rPr>
                <w:rFonts w:ascii="Times New Roman" w:hAnsi="Times New Roman" w:cs="Times New Roman"/>
                <w:bCs/>
                <w:color w:val="000000" w:themeColor="text1"/>
                <w:sz w:val="25"/>
                <w:szCs w:val="25"/>
              </w:rPr>
            </w:pPr>
            <w:r w:rsidRPr="001774E8">
              <w:rPr>
                <w:rFonts w:ascii="Times New Roman" w:hAnsi="Times New Roman" w:cs="Times New Roman"/>
                <w:bCs/>
                <w:color w:val="000000" w:themeColor="text1"/>
                <w:sz w:val="25"/>
                <w:szCs w:val="25"/>
              </w:rPr>
              <w:t>3. Tài liệu chứng minh nguồn vàng nguyên liệu dự kiến nhập khẩu là do doanh nghiệp khai thác.</w:t>
            </w:r>
          </w:p>
          <w:p w14:paraId="2FEB65D3" w14:textId="3C9DC81A" w:rsidR="004F1993" w:rsidRPr="002032B2" w:rsidRDefault="001774E8" w:rsidP="001774E8">
            <w:pPr>
              <w:spacing w:before="120" w:after="120"/>
              <w:jc w:val="both"/>
              <w:rPr>
                <w:rFonts w:ascii="Times New Roman" w:hAnsi="Times New Roman" w:cs="Times New Roman"/>
                <w:b/>
                <w:color w:val="000000" w:themeColor="text1"/>
                <w:sz w:val="25"/>
                <w:szCs w:val="25"/>
              </w:rPr>
            </w:pPr>
            <w:r w:rsidRPr="001774E8">
              <w:rPr>
                <w:rFonts w:ascii="Times New Roman" w:hAnsi="Times New Roman" w:cs="Times New Roman"/>
                <w:bCs/>
                <w:color w:val="000000" w:themeColor="text1"/>
                <w:sz w:val="25"/>
                <w:szCs w:val="25"/>
              </w:rPr>
              <w:t>4. Báo cáo tình hình khai thác và xuất khẩu vàng nguyên liệu của doanh nghiệp trong thời hạn 12 (mười hai) tháng liền kề trước thời điểm báo cáo, kèm bảng kê các tờ khai Hải quan xuất khẩu vàng và Phiếu trừ lùi in từ hệ thống thông tin nghiệp vụ Hải quan có xác nhận của doanh nghiệp về tính chính xác của tài liệu này (theo mẫu tại Phụ lục 9 Thông tư này).</w:t>
            </w:r>
          </w:p>
        </w:tc>
        <w:tc>
          <w:tcPr>
            <w:tcW w:w="4233" w:type="dxa"/>
            <w:shd w:val="clear" w:color="auto" w:fill="auto"/>
          </w:tcPr>
          <w:p w14:paraId="0BAAF559" w14:textId="77777777" w:rsidR="00385F60" w:rsidRPr="00385F60" w:rsidRDefault="00385F60" w:rsidP="00385F60">
            <w:pPr>
              <w:spacing w:before="120" w:after="120"/>
              <w:jc w:val="both"/>
              <w:rPr>
                <w:rFonts w:ascii="Times New Roman" w:hAnsi="Times New Roman" w:cs="Times New Roman"/>
                <w:color w:val="000000" w:themeColor="text1"/>
                <w:sz w:val="25"/>
                <w:szCs w:val="25"/>
              </w:rPr>
            </w:pPr>
            <w:r w:rsidRPr="00385F60">
              <w:rPr>
                <w:rFonts w:ascii="Times New Roman" w:hAnsi="Times New Roman" w:cs="Times New Roman"/>
                <w:b/>
                <w:bCs/>
                <w:color w:val="000000" w:themeColor="text1"/>
                <w:sz w:val="25"/>
                <w:szCs w:val="25"/>
              </w:rPr>
              <w:t xml:space="preserve">Điều 9. </w:t>
            </w:r>
            <w:r w:rsidRPr="00385F60">
              <w:rPr>
                <w:rFonts w:ascii="Times New Roman" w:hAnsi="Times New Roman" w:cs="Times New Roman"/>
                <w:color w:val="000000" w:themeColor="text1"/>
                <w:sz w:val="25"/>
                <w:szCs w:val="25"/>
              </w:rPr>
              <w:t>Hồ sơ đề nghị cấp Giấy phép xuất khẩu vàng nguyên liệu đối với doanh nghiệp có Giấy phép khai thác vàng tại Việt Nam</w:t>
            </w:r>
          </w:p>
          <w:p w14:paraId="738C13B6" w14:textId="77777777" w:rsidR="00D53FCD" w:rsidRPr="00D53FCD" w:rsidRDefault="00D53FCD" w:rsidP="00D53FCD">
            <w:pPr>
              <w:spacing w:before="120" w:after="120"/>
              <w:jc w:val="both"/>
              <w:rPr>
                <w:rFonts w:ascii="Times New Roman" w:hAnsi="Times New Roman" w:cs="Times New Roman"/>
                <w:color w:val="000000" w:themeColor="text1"/>
                <w:sz w:val="25"/>
                <w:szCs w:val="25"/>
              </w:rPr>
            </w:pPr>
            <w:r w:rsidRPr="00D53FCD">
              <w:rPr>
                <w:rFonts w:ascii="Times New Roman" w:hAnsi="Times New Roman" w:cs="Times New Roman"/>
                <w:color w:val="000000" w:themeColor="text1"/>
                <w:sz w:val="25"/>
                <w:szCs w:val="25"/>
              </w:rPr>
              <w:t>1. Đơn đề nghị cấp Giấy phép xuất khẩu vàng nguyên liệu theo mẫu tại Phụ lục số 07 ban hành kèm theo Thông tư này.</w:t>
            </w:r>
          </w:p>
          <w:p w14:paraId="5FDD2BF8" w14:textId="77777777" w:rsidR="00D53FCD" w:rsidRPr="00D53FCD" w:rsidRDefault="00D53FCD" w:rsidP="00D53FCD">
            <w:pPr>
              <w:spacing w:before="120" w:after="120"/>
              <w:jc w:val="both"/>
              <w:rPr>
                <w:rFonts w:ascii="Times New Roman" w:hAnsi="Times New Roman" w:cs="Times New Roman"/>
                <w:color w:val="000000" w:themeColor="text1"/>
                <w:sz w:val="25"/>
                <w:szCs w:val="25"/>
              </w:rPr>
            </w:pPr>
            <w:r w:rsidRPr="00D53FCD">
              <w:rPr>
                <w:rFonts w:ascii="Times New Roman" w:hAnsi="Times New Roman" w:cs="Times New Roman"/>
                <w:color w:val="000000" w:themeColor="text1"/>
                <w:sz w:val="25"/>
                <w:szCs w:val="25"/>
              </w:rPr>
              <w:t>2. Giấy chứng nhận đăng ký đầu tư.</w:t>
            </w:r>
          </w:p>
          <w:p w14:paraId="42ECB6DD" w14:textId="77777777" w:rsidR="00D53FCD" w:rsidRPr="00D53FCD" w:rsidRDefault="00D53FCD" w:rsidP="00D53FCD">
            <w:pPr>
              <w:spacing w:before="120" w:after="120"/>
              <w:jc w:val="both"/>
              <w:rPr>
                <w:rFonts w:ascii="Times New Roman" w:hAnsi="Times New Roman" w:cs="Times New Roman"/>
                <w:color w:val="000000" w:themeColor="text1"/>
                <w:sz w:val="25"/>
                <w:szCs w:val="25"/>
              </w:rPr>
            </w:pPr>
            <w:r w:rsidRPr="00D53FCD">
              <w:rPr>
                <w:rFonts w:ascii="Times New Roman" w:hAnsi="Times New Roman" w:cs="Times New Roman"/>
                <w:color w:val="000000" w:themeColor="text1"/>
                <w:sz w:val="25"/>
                <w:szCs w:val="25"/>
              </w:rPr>
              <w:t>3. Tài liệu chứng minh nguồn vàng nguyên liệu dự kiến xuất khẩu là do doanh nghiệp khai thác.</w:t>
            </w:r>
          </w:p>
          <w:p w14:paraId="74AE2811" w14:textId="0E301A19" w:rsidR="004F1993" w:rsidRPr="00DA4AD8" w:rsidRDefault="00D53FCD" w:rsidP="00D53FCD">
            <w:pPr>
              <w:spacing w:before="120" w:after="120"/>
              <w:jc w:val="both"/>
              <w:rPr>
                <w:rFonts w:ascii="Times New Roman" w:hAnsi="Times New Roman" w:cs="Times New Roman"/>
                <w:b/>
                <w:bCs/>
                <w:color w:val="000000" w:themeColor="text1"/>
                <w:sz w:val="25"/>
                <w:szCs w:val="25"/>
              </w:rPr>
            </w:pPr>
            <w:r w:rsidRPr="00D53FCD">
              <w:rPr>
                <w:rFonts w:ascii="Times New Roman" w:hAnsi="Times New Roman" w:cs="Times New Roman"/>
                <w:color w:val="000000" w:themeColor="text1"/>
                <w:sz w:val="25"/>
                <w:szCs w:val="25"/>
              </w:rPr>
              <w:t>4. Báo cáo tình hình khai thác và xuất khẩu vàng nguyên liệu của doanh nghiệp trong thời hạn 12 (mười hai) tháng liền kề trước thời điểm báo cáo (nếu có), kèm bảng kê các tờ khai Hải quan xuất khẩu vàng và Phiếu trừ lùi in từ hệ thống thông tin nghiệp vụ Hải quan có xác nhận của doanh nghiệp về tính chính xác của tài liệu này theo mẫu tại Phụ lục số 08 ban hành kèm theo Thông tư này.</w:t>
            </w:r>
          </w:p>
        </w:tc>
        <w:tc>
          <w:tcPr>
            <w:tcW w:w="3568" w:type="dxa"/>
          </w:tcPr>
          <w:p w14:paraId="55C2549C" w14:textId="177A0227" w:rsidR="005C5170" w:rsidRPr="00385F60" w:rsidRDefault="000279F0" w:rsidP="005C5170">
            <w:pPr>
              <w:spacing w:before="120" w:after="120"/>
              <w:jc w:val="both"/>
              <w:rPr>
                <w:rFonts w:ascii="Times New Roman" w:hAnsi="Times New Roman" w:cs="Times New Roman"/>
                <w:color w:val="000000" w:themeColor="text1"/>
                <w:sz w:val="25"/>
                <w:szCs w:val="25"/>
              </w:rPr>
            </w:pPr>
            <w:r>
              <w:rPr>
                <w:rFonts w:ascii="Times New Roman" w:hAnsi="Times New Roman" w:cs="Times New Roman"/>
                <w:bCs/>
                <w:color w:val="000000" w:themeColor="text1"/>
                <w:sz w:val="25"/>
                <w:szCs w:val="25"/>
              </w:rPr>
              <w:t>Hồ sơ</w:t>
            </w:r>
            <w:r w:rsidR="005C5170" w:rsidRPr="00385F60">
              <w:rPr>
                <w:rFonts w:ascii="Times New Roman" w:hAnsi="Times New Roman" w:cs="Times New Roman"/>
                <w:color w:val="000000" w:themeColor="text1"/>
                <w:sz w:val="25"/>
                <w:szCs w:val="25"/>
              </w:rPr>
              <w:t xml:space="preserve"> đề nghị cấp Giấy phép xuất khẩu vàng nguyên liệu đối với doanh nghiệp có Giấy phép khai thác vàng tại Việt Nam</w:t>
            </w:r>
            <w:r w:rsidR="005943A1">
              <w:rPr>
                <w:rFonts w:ascii="Times New Roman" w:hAnsi="Times New Roman" w:cs="Times New Roman"/>
                <w:color w:val="000000" w:themeColor="text1"/>
                <w:sz w:val="25"/>
                <w:szCs w:val="25"/>
              </w:rPr>
              <w:t xml:space="preserve"> quy định tại Điều 9 dự thảo Thông tư được kế thừa quy định tại Điều</w:t>
            </w:r>
            <w:r w:rsidR="00CA5133">
              <w:rPr>
                <w:rFonts w:ascii="Times New Roman" w:hAnsi="Times New Roman" w:cs="Times New Roman"/>
                <w:color w:val="000000" w:themeColor="text1"/>
                <w:sz w:val="25"/>
                <w:szCs w:val="25"/>
              </w:rPr>
              <w:t xml:space="preserve"> 14 Thông tư 16.</w:t>
            </w:r>
          </w:p>
          <w:p w14:paraId="5843FAE7" w14:textId="1B34C58F" w:rsidR="000279F0" w:rsidRPr="000279F0" w:rsidRDefault="000279F0" w:rsidP="00A02116">
            <w:pPr>
              <w:spacing w:before="120" w:after="120"/>
              <w:jc w:val="both"/>
              <w:rPr>
                <w:rFonts w:ascii="Times New Roman" w:hAnsi="Times New Roman" w:cs="Times New Roman"/>
                <w:bCs/>
                <w:color w:val="000000" w:themeColor="text1"/>
                <w:sz w:val="25"/>
                <w:szCs w:val="25"/>
              </w:rPr>
            </w:pPr>
          </w:p>
        </w:tc>
      </w:tr>
      <w:tr w:rsidR="00C77B24" w:rsidRPr="00700D84" w14:paraId="058B9ACB" w14:textId="77777777" w:rsidTr="00183087">
        <w:tc>
          <w:tcPr>
            <w:tcW w:w="1999" w:type="dxa"/>
          </w:tcPr>
          <w:p w14:paraId="6A51787F" w14:textId="77777777" w:rsidR="00680E9F" w:rsidRPr="00C77B24" w:rsidRDefault="00680E9F" w:rsidP="00680E9F">
            <w:pPr>
              <w:spacing w:before="120" w:after="120"/>
              <w:jc w:val="both"/>
              <w:rPr>
                <w:rFonts w:ascii="Times New Roman" w:hAnsi="Times New Roman" w:cs="Times New Roman"/>
                <w:color w:val="000000" w:themeColor="text1"/>
                <w:sz w:val="25"/>
                <w:szCs w:val="25"/>
              </w:rPr>
            </w:pPr>
            <w:r w:rsidRPr="00C77B24">
              <w:rPr>
                <w:rFonts w:ascii="Times New Roman" w:hAnsi="Times New Roman" w:cs="Times New Roman"/>
                <w:b/>
                <w:bCs/>
                <w:color w:val="000000" w:themeColor="text1"/>
                <w:sz w:val="25"/>
                <w:szCs w:val="25"/>
              </w:rPr>
              <w:t xml:space="preserve">Điều 10. </w:t>
            </w:r>
            <w:r w:rsidRPr="00C77B24">
              <w:rPr>
                <w:rFonts w:ascii="Times New Roman" w:hAnsi="Times New Roman" w:cs="Times New Roman"/>
                <w:color w:val="000000" w:themeColor="text1"/>
                <w:sz w:val="25"/>
                <w:szCs w:val="25"/>
              </w:rPr>
              <w:t>Hồ sơ đề nghị cấp hạn mức xuất khẩu vàng miếng, nhập khẩu vàng miếng, nhập khẩu vàng nguyên liệu đối với doanh nghiệp, ngân hàng thương mại được phép sản xuất vàng miếng</w:t>
            </w:r>
          </w:p>
          <w:p w14:paraId="5F19B4F9" w14:textId="77777777" w:rsidR="00C77B24" w:rsidRPr="00385F60" w:rsidRDefault="00C77B24" w:rsidP="00385F60">
            <w:pPr>
              <w:spacing w:before="120" w:after="120"/>
              <w:jc w:val="both"/>
              <w:rPr>
                <w:rFonts w:ascii="Times New Roman" w:hAnsi="Times New Roman" w:cs="Times New Roman"/>
                <w:b/>
                <w:bCs/>
                <w:color w:val="000000" w:themeColor="text1"/>
                <w:sz w:val="25"/>
                <w:szCs w:val="25"/>
              </w:rPr>
            </w:pPr>
          </w:p>
        </w:tc>
        <w:tc>
          <w:tcPr>
            <w:tcW w:w="4092" w:type="dxa"/>
          </w:tcPr>
          <w:p w14:paraId="36A25FAB" w14:textId="77777777" w:rsidR="00C77B24" w:rsidRDefault="00D763E6" w:rsidP="00972DFF">
            <w:pPr>
              <w:spacing w:before="120" w:after="120"/>
              <w:jc w:val="both"/>
              <w:rPr>
                <w:rFonts w:ascii="Times New Roman" w:hAnsi="Times New Roman" w:cs="Times New Roman"/>
                <w:bCs/>
                <w:color w:val="000000" w:themeColor="text1"/>
                <w:sz w:val="25"/>
                <w:szCs w:val="25"/>
              </w:rPr>
            </w:pPr>
            <w:r>
              <w:rPr>
                <w:rFonts w:ascii="Times New Roman" w:hAnsi="Times New Roman" w:cs="Times New Roman"/>
                <w:b/>
                <w:color w:val="000000" w:themeColor="text1"/>
                <w:sz w:val="25"/>
                <w:szCs w:val="25"/>
              </w:rPr>
              <w:t xml:space="preserve">Bãi bỏ </w:t>
            </w:r>
            <w:r w:rsidRPr="00C414DC">
              <w:rPr>
                <w:rFonts w:ascii="Times New Roman" w:hAnsi="Times New Roman" w:cs="Times New Roman"/>
                <w:b/>
                <w:color w:val="000000" w:themeColor="text1"/>
                <w:sz w:val="25"/>
                <w:szCs w:val="25"/>
              </w:rPr>
              <w:t xml:space="preserve">Điều 10 </w:t>
            </w:r>
            <w:r w:rsidRPr="00B90B1A">
              <w:rPr>
                <w:rFonts w:ascii="Times New Roman" w:hAnsi="Times New Roman" w:cs="Times New Roman"/>
                <w:bCs/>
                <w:color w:val="000000" w:themeColor="text1"/>
                <w:sz w:val="25"/>
                <w:szCs w:val="25"/>
              </w:rPr>
              <w:t>q</w:t>
            </w:r>
            <w:r w:rsidRPr="00093941">
              <w:rPr>
                <w:rFonts w:ascii="Times New Roman" w:hAnsi="Times New Roman" w:cs="Times New Roman"/>
                <w:bCs/>
                <w:color w:val="000000" w:themeColor="text1"/>
                <w:sz w:val="25"/>
                <w:szCs w:val="25"/>
              </w:rPr>
              <w:t xml:space="preserve">uy định về </w:t>
            </w:r>
            <w:r w:rsidRPr="00C414DC">
              <w:rPr>
                <w:rFonts w:ascii="Times New Roman" w:hAnsi="Times New Roman" w:cs="Times New Roman"/>
                <w:bCs/>
                <w:color w:val="000000" w:themeColor="text1"/>
                <w:sz w:val="25"/>
                <w:szCs w:val="25"/>
              </w:rPr>
              <w:t>Hồ sơ đề nghị cấp Giấy phép nhập khẩu vàng nguyên liệu đối với doanh nghiệp hoạt động sản xuất kinh vàng trang sức, mỹ nghệ</w:t>
            </w:r>
            <w:r>
              <w:rPr>
                <w:rFonts w:ascii="Times New Roman" w:hAnsi="Times New Roman" w:cs="Times New Roman"/>
                <w:bCs/>
                <w:color w:val="000000" w:themeColor="text1"/>
                <w:sz w:val="25"/>
                <w:szCs w:val="25"/>
              </w:rPr>
              <w:t>.</w:t>
            </w:r>
          </w:p>
          <w:p w14:paraId="7840A2F9" w14:textId="2E5CBBEE" w:rsidR="00D763E6" w:rsidRPr="00FF095D" w:rsidRDefault="00D763E6" w:rsidP="00972DFF">
            <w:pPr>
              <w:spacing w:before="120" w:after="120"/>
              <w:jc w:val="both"/>
              <w:rPr>
                <w:rFonts w:ascii="Times New Roman" w:hAnsi="Times New Roman" w:cs="Times New Roman"/>
                <w:b/>
                <w:i/>
                <w:iCs/>
                <w:color w:val="000000" w:themeColor="text1"/>
                <w:sz w:val="25"/>
                <w:szCs w:val="25"/>
              </w:rPr>
            </w:pPr>
          </w:p>
        </w:tc>
        <w:tc>
          <w:tcPr>
            <w:tcW w:w="4233" w:type="dxa"/>
            <w:shd w:val="clear" w:color="auto" w:fill="auto"/>
          </w:tcPr>
          <w:p w14:paraId="3FB27E0F" w14:textId="77777777" w:rsidR="00C77B24" w:rsidRPr="00C77B24" w:rsidRDefault="00C77B24" w:rsidP="00C77B24">
            <w:pPr>
              <w:spacing w:before="120" w:after="120"/>
              <w:jc w:val="both"/>
              <w:rPr>
                <w:rFonts w:ascii="Times New Roman" w:hAnsi="Times New Roman" w:cs="Times New Roman"/>
                <w:color w:val="000000" w:themeColor="text1"/>
                <w:sz w:val="25"/>
                <w:szCs w:val="25"/>
              </w:rPr>
            </w:pPr>
            <w:r w:rsidRPr="00C77B24">
              <w:rPr>
                <w:rFonts w:ascii="Times New Roman" w:hAnsi="Times New Roman" w:cs="Times New Roman"/>
                <w:b/>
                <w:bCs/>
                <w:color w:val="000000" w:themeColor="text1"/>
                <w:sz w:val="25"/>
                <w:szCs w:val="25"/>
              </w:rPr>
              <w:t xml:space="preserve">Điều 10. </w:t>
            </w:r>
            <w:r w:rsidRPr="00C77B24">
              <w:rPr>
                <w:rFonts w:ascii="Times New Roman" w:hAnsi="Times New Roman" w:cs="Times New Roman"/>
                <w:color w:val="000000" w:themeColor="text1"/>
                <w:sz w:val="25"/>
                <w:szCs w:val="25"/>
              </w:rPr>
              <w:t>Hồ sơ đề nghị cấp hạn mức xuất khẩu vàng miếng, nhập khẩu vàng miếng, nhập khẩu vàng nguyên liệu đối với doanh nghiệp, ngân hàng thương mại được phép sản xuất vàng miếng</w:t>
            </w:r>
          </w:p>
          <w:p w14:paraId="586CA068" w14:textId="77777777" w:rsidR="009341C9" w:rsidRPr="009341C9" w:rsidRDefault="009341C9" w:rsidP="009341C9">
            <w:pPr>
              <w:spacing w:before="120" w:after="120"/>
              <w:jc w:val="both"/>
              <w:rPr>
                <w:rFonts w:ascii="Times New Roman" w:hAnsi="Times New Roman" w:cs="Times New Roman"/>
                <w:color w:val="000000" w:themeColor="text1"/>
                <w:sz w:val="25"/>
                <w:szCs w:val="25"/>
              </w:rPr>
            </w:pPr>
            <w:r w:rsidRPr="009341C9">
              <w:rPr>
                <w:rFonts w:ascii="Times New Roman" w:hAnsi="Times New Roman" w:cs="Times New Roman"/>
                <w:color w:val="000000" w:themeColor="text1"/>
                <w:sz w:val="25"/>
                <w:szCs w:val="25"/>
              </w:rPr>
              <w:t>Hồ sơ đề nghị cấp hạn mức xuất khẩu vàng miếng, nhập khẩu vàng miếng, nhập khẩu vàng nguyên liệu cho năm tiếp theo:</w:t>
            </w:r>
          </w:p>
          <w:p w14:paraId="5A529504" w14:textId="77777777" w:rsidR="009341C9" w:rsidRPr="009341C9" w:rsidRDefault="009341C9" w:rsidP="009341C9">
            <w:pPr>
              <w:spacing w:before="120" w:after="120"/>
              <w:jc w:val="both"/>
              <w:rPr>
                <w:rFonts w:ascii="Times New Roman" w:hAnsi="Times New Roman" w:cs="Times New Roman"/>
                <w:color w:val="000000" w:themeColor="text1"/>
                <w:sz w:val="25"/>
                <w:szCs w:val="25"/>
              </w:rPr>
            </w:pPr>
            <w:r w:rsidRPr="009341C9">
              <w:rPr>
                <w:rFonts w:ascii="Times New Roman" w:hAnsi="Times New Roman" w:cs="Times New Roman"/>
                <w:color w:val="000000" w:themeColor="text1"/>
                <w:sz w:val="25"/>
                <w:szCs w:val="25"/>
              </w:rPr>
              <w:t>1. Đơn đề nghị theo mẫu tại Phụ lục số 09 ban hành kèm theo Thông tư này.</w:t>
            </w:r>
          </w:p>
          <w:p w14:paraId="62B92796" w14:textId="2D2B8F20" w:rsidR="00C77B24" w:rsidRPr="00385F60" w:rsidRDefault="009341C9" w:rsidP="009341C9">
            <w:pPr>
              <w:spacing w:before="120" w:after="120"/>
              <w:jc w:val="both"/>
              <w:rPr>
                <w:rFonts w:ascii="Times New Roman" w:hAnsi="Times New Roman" w:cs="Times New Roman"/>
                <w:b/>
                <w:bCs/>
                <w:color w:val="000000" w:themeColor="text1"/>
                <w:sz w:val="25"/>
                <w:szCs w:val="25"/>
              </w:rPr>
            </w:pPr>
            <w:r w:rsidRPr="009341C9">
              <w:rPr>
                <w:rFonts w:ascii="Times New Roman" w:hAnsi="Times New Roman" w:cs="Times New Roman"/>
                <w:color w:val="000000" w:themeColor="text1"/>
                <w:sz w:val="25"/>
                <w:szCs w:val="25"/>
              </w:rPr>
              <w:t>2. Báo cáo tình hình thực hiện hoạt động xuất, nhập khẩu vàng (nếu có) theo mẫu tại Phụ lục số 25 ban hành kèm theo Thông tư này.</w:t>
            </w:r>
          </w:p>
        </w:tc>
        <w:tc>
          <w:tcPr>
            <w:tcW w:w="3568" w:type="dxa"/>
          </w:tcPr>
          <w:p w14:paraId="39183271" w14:textId="1A338150" w:rsidR="00680E9F" w:rsidRDefault="00680E9F" w:rsidP="00680E9F">
            <w:pPr>
              <w:spacing w:before="120" w:after="120"/>
              <w:jc w:val="both"/>
              <w:rPr>
                <w:rFonts w:ascii="Times New Roman" w:hAnsi="Times New Roman" w:cs="Times New Roman"/>
                <w:color w:val="000000" w:themeColor="text1"/>
                <w:sz w:val="25"/>
                <w:szCs w:val="25"/>
              </w:rPr>
            </w:pPr>
            <w:r w:rsidRPr="0072361A">
              <w:rPr>
                <w:rFonts w:ascii="Times New Roman" w:hAnsi="Times New Roman" w:cs="Times New Roman"/>
                <w:color w:val="000000" w:themeColor="text1"/>
                <w:sz w:val="25"/>
                <w:szCs w:val="25"/>
              </w:rPr>
              <w:t xml:space="preserve">Hồ sơ đề nghị cấp </w:t>
            </w:r>
            <w:r w:rsidRPr="00C77B24">
              <w:rPr>
                <w:rFonts w:ascii="Times New Roman" w:hAnsi="Times New Roman" w:cs="Times New Roman"/>
                <w:color w:val="000000" w:themeColor="text1"/>
                <w:sz w:val="25"/>
                <w:szCs w:val="25"/>
              </w:rPr>
              <w:t>cấp hạn mức xuất khẩu vàng miếng, nhập khẩu vàng miếng, nhập khẩu vàng nguyên liệu đối với doanh nghiệp, ngân hàng thương mại được phép sản xuất vàng miếng</w:t>
            </w:r>
            <w:r>
              <w:rPr>
                <w:rFonts w:ascii="Times New Roman" w:hAnsi="Times New Roman" w:cs="Times New Roman"/>
                <w:color w:val="000000" w:themeColor="text1"/>
                <w:sz w:val="25"/>
                <w:szCs w:val="25"/>
              </w:rPr>
              <w:t xml:space="preserve"> quy định tại Điều 10 dự thảo Thông tư phù hợp với quy định tại khoản 1 Điều 14 Nghị định 24 (được sửa đổi bổ sung tại khoản 9 Điều 1 Nghị định 232).</w:t>
            </w:r>
          </w:p>
          <w:p w14:paraId="74308C84" w14:textId="77777777" w:rsidR="00C77B24" w:rsidRDefault="00C77B24" w:rsidP="005C5170">
            <w:pPr>
              <w:spacing w:before="120" w:after="120"/>
              <w:jc w:val="both"/>
              <w:rPr>
                <w:rFonts w:ascii="Times New Roman" w:hAnsi="Times New Roman" w:cs="Times New Roman"/>
                <w:bCs/>
                <w:color w:val="000000" w:themeColor="text1"/>
                <w:sz w:val="25"/>
                <w:szCs w:val="25"/>
              </w:rPr>
            </w:pPr>
          </w:p>
        </w:tc>
      </w:tr>
      <w:tr w:rsidR="003F6088" w:rsidRPr="00700D84" w14:paraId="68F5B5B8" w14:textId="77777777" w:rsidTr="00183087">
        <w:tc>
          <w:tcPr>
            <w:tcW w:w="1999" w:type="dxa"/>
          </w:tcPr>
          <w:p w14:paraId="5F556583" w14:textId="40D959BC" w:rsidR="004E2799" w:rsidRPr="004E2799" w:rsidRDefault="004E2799" w:rsidP="004E2799">
            <w:pPr>
              <w:spacing w:before="120" w:after="120"/>
              <w:jc w:val="both"/>
              <w:rPr>
                <w:rFonts w:ascii="Times New Roman" w:hAnsi="Times New Roman" w:cs="Times New Roman"/>
                <w:b/>
                <w:bCs/>
                <w:color w:val="000000" w:themeColor="text1"/>
                <w:sz w:val="25"/>
                <w:szCs w:val="25"/>
              </w:rPr>
            </w:pPr>
            <w:r w:rsidRPr="004E2799">
              <w:rPr>
                <w:rFonts w:ascii="Times New Roman" w:hAnsi="Times New Roman" w:cs="Times New Roman"/>
                <w:b/>
                <w:bCs/>
                <w:color w:val="000000" w:themeColor="text1"/>
                <w:sz w:val="25"/>
                <w:szCs w:val="25"/>
              </w:rPr>
              <w:t>Điều 1</w:t>
            </w:r>
            <w:r w:rsidR="00C525AF">
              <w:rPr>
                <w:rFonts w:ascii="Times New Roman" w:hAnsi="Times New Roman" w:cs="Times New Roman"/>
                <w:b/>
                <w:bCs/>
                <w:color w:val="000000" w:themeColor="text1"/>
                <w:sz w:val="25"/>
                <w:szCs w:val="25"/>
              </w:rPr>
              <w:t>1</w:t>
            </w:r>
            <w:r w:rsidRPr="004E2799">
              <w:rPr>
                <w:rFonts w:ascii="Times New Roman" w:hAnsi="Times New Roman" w:cs="Times New Roman"/>
                <w:b/>
                <w:bCs/>
                <w:color w:val="000000" w:themeColor="text1"/>
                <w:sz w:val="25"/>
                <w:szCs w:val="25"/>
              </w:rPr>
              <w:t xml:space="preserve">. Hồ sơ đề nghị cấp Giấy phép xuất khẩu vàng miếng, Giấy phép nhập khẩu vàng miếng, Giấy phép nhập khẩu vàng nguyên liệu đối với doanh nghiệp, ngân hàng thương mại được phép sản xuất vàng miếng </w:t>
            </w:r>
          </w:p>
          <w:p w14:paraId="5FDC3DA8" w14:textId="77777777" w:rsidR="003F6088" w:rsidRPr="004E2799" w:rsidRDefault="003F6088" w:rsidP="00A02116">
            <w:pPr>
              <w:spacing w:before="120" w:after="120"/>
              <w:jc w:val="both"/>
              <w:rPr>
                <w:rFonts w:ascii="Times New Roman" w:hAnsi="Times New Roman" w:cs="Times New Roman"/>
                <w:b/>
                <w:bCs/>
                <w:color w:val="000000" w:themeColor="text1"/>
                <w:sz w:val="25"/>
                <w:szCs w:val="25"/>
              </w:rPr>
            </w:pPr>
          </w:p>
        </w:tc>
        <w:tc>
          <w:tcPr>
            <w:tcW w:w="4092" w:type="dxa"/>
          </w:tcPr>
          <w:p w14:paraId="1F36429B" w14:textId="2ECCE452" w:rsidR="00861DED" w:rsidRPr="00D763E6" w:rsidRDefault="00D763E6" w:rsidP="00F5145A">
            <w:pPr>
              <w:spacing w:before="120" w:after="120"/>
              <w:jc w:val="both"/>
              <w:rPr>
                <w:rFonts w:ascii="Times New Roman" w:hAnsi="Times New Roman" w:cs="Times New Roman"/>
                <w:b/>
                <w:i/>
                <w:iCs/>
                <w:color w:val="000000" w:themeColor="text1"/>
                <w:sz w:val="25"/>
                <w:szCs w:val="25"/>
              </w:rPr>
            </w:pPr>
            <w:r w:rsidRPr="00D763E6">
              <w:rPr>
                <w:rFonts w:ascii="Times New Roman" w:hAnsi="Times New Roman" w:cs="Times New Roman"/>
                <w:b/>
                <w:i/>
                <w:iCs/>
                <w:color w:val="000000" w:themeColor="text1"/>
                <w:sz w:val="25"/>
                <w:szCs w:val="25"/>
              </w:rPr>
              <w:t>Quy định mới</w:t>
            </w:r>
          </w:p>
        </w:tc>
        <w:tc>
          <w:tcPr>
            <w:tcW w:w="4233" w:type="dxa"/>
            <w:shd w:val="clear" w:color="auto" w:fill="auto"/>
          </w:tcPr>
          <w:p w14:paraId="44BF723F" w14:textId="77777777" w:rsidR="00B014E1" w:rsidRPr="00B014E1" w:rsidRDefault="00B014E1" w:rsidP="00B014E1">
            <w:pPr>
              <w:spacing w:before="120" w:after="120"/>
              <w:jc w:val="both"/>
              <w:rPr>
                <w:rFonts w:ascii="Times New Roman" w:hAnsi="Times New Roman" w:cs="Times New Roman"/>
                <w:color w:val="000000" w:themeColor="text1"/>
                <w:sz w:val="25"/>
                <w:szCs w:val="25"/>
              </w:rPr>
            </w:pPr>
            <w:r w:rsidRPr="00B014E1">
              <w:rPr>
                <w:rFonts w:ascii="Times New Roman" w:hAnsi="Times New Roman" w:cs="Times New Roman"/>
                <w:b/>
                <w:bCs/>
                <w:color w:val="000000" w:themeColor="text1"/>
                <w:sz w:val="25"/>
                <w:szCs w:val="25"/>
              </w:rPr>
              <w:t xml:space="preserve">Điều 11. </w:t>
            </w:r>
            <w:r w:rsidRPr="00B014E1">
              <w:rPr>
                <w:rFonts w:ascii="Times New Roman" w:hAnsi="Times New Roman" w:cs="Times New Roman"/>
                <w:color w:val="000000" w:themeColor="text1"/>
                <w:sz w:val="25"/>
                <w:szCs w:val="25"/>
              </w:rPr>
              <w:t>Hồ sơ đề nghị cấp Giấy phép xuất khẩu vàng miếng, Giấy phép nhập khẩu vàng miếng, Giấy phép nhập khẩu vàng nguyên liệu đối với doanh nghiệp, ngân hàng thương mại được phép sản xuất vàng miếng</w:t>
            </w:r>
          </w:p>
          <w:p w14:paraId="32A199D0" w14:textId="77777777" w:rsidR="00207717" w:rsidRPr="00207717" w:rsidRDefault="00207717" w:rsidP="00207717">
            <w:pPr>
              <w:spacing w:before="120" w:after="120"/>
              <w:jc w:val="both"/>
              <w:rPr>
                <w:rFonts w:ascii="Times New Roman" w:hAnsi="Times New Roman" w:cs="Times New Roman"/>
                <w:color w:val="000000" w:themeColor="text1"/>
                <w:sz w:val="25"/>
                <w:szCs w:val="25"/>
              </w:rPr>
            </w:pPr>
            <w:r w:rsidRPr="00207717">
              <w:rPr>
                <w:rFonts w:ascii="Times New Roman" w:hAnsi="Times New Roman" w:cs="Times New Roman"/>
                <w:color w:val="000000" w:themeColor="text1"/>
                <w:sz w:val="25"/>
                <w:szCs w:val="25"/>
              </w:rPr>
              <w:t>1. Hồ sơ đề nghị cấp Giấy phép xuất khẩu vàng miếng:</w:t>
            </w:r>
          </w:p>
          <w:p w14:paraId="7C967C21" w14:textId="77777777" w:rsidR="00207717" w:rsidRPr="00207717" w:rsidRDefault="00207717" w:rsidP="00207717">
            <w:pPr>
              <w:spacing w:before="120" w:after="120"/>
              <w:jc w:val="both"/>
              <w:rPr>
                <w:rFonts w:ascii="Times New Roman" w:hAnsi="Times New Roman" w:cs="Times New Roman"/>
                <w:color w:val="000000" w:themeColor="text1"/>
                <w:sz w:val="25"/>
                <w:szCs w:val="25"/>
              </w:rPr>
            </w:pPr>
            <w:r w:rsidRPr="00207717">
              <w:rPr>
                <w:rFonts w:ascii="Times New Roman" w:hAnsi="Times New Roman" w:cs="Times New Roman"/>
                <w:color w:val="000000" w:themeColor="text1"/>
                <w:sz w:val="25"/>
                <w:szCs w:val="25"/>
              </w:rPr>
              <w:t>a) Đơn đề nghị cấp Giấy phép xuất khẩu vàng miếng theo mẫu tại Phụ lục số 09 ban hành kèm theo Thông tư này;</w:t>
            </w:r>
          </w:p>
          <w:p w14:paraId="3424E757" w14:textId="77777777" w:rsidR="00207717" w:rsidRPr="00207717" w:rsidRDefault="00207717" w:rsidP="00207717">
            <w:pPr>
              <w:spacing w:before="120" w:after="120"/>
              <w:jc w:val="both"/>
              <w:rPr>
                <w:rFonts w:ascii="Times New Roman" w:hAnsi="Times New Roman" w:cs="Times New Roman"/>
                <w:color w:val="000000" w:themeColor="text1"/>
                <w:sz w:val="25"/>
                <w:szCs w:val="25"/>
              </w:rPr>
            </w:pPr>
            <w:r w:rsidRPr="00207717">
              <w:rPr>
                <w:rFonts w:ascii="Times New Roman" w:hAnsi="Times New Roman" w:cs="Times New Roman"/>
                <w:color w:val="000000" w:themeColor="text1"/>
                <w:sz w:val="25"/>
                <w:szCs w:val="25"/>
              </w:rPr>
              <w:t>b) Tài liệu chứng minh nguồn gốc vàng miếng xuất khẩu.</w:t>
            </w:r>
          </w:p>
          <w:p w14:paraId="06CBB712" w14:textId="77777777" w:rsidR="00207717" w:rsidRPr="00207717" w:rsidRDefault="00207717" w:rsidP="00207717">
            <w:pPr>
              <w:spacing w:before="120" w:after="120"/>
              <w:jc w:val="both"/>
              <w:rPr>
                <w:rFonts w:ascii="Times New Roman" w:hAnsi="Times New Roman" w:cs="Times New Roman"/>
                <w:color w:val="000000" w:themeColor="text1"/>
                <w:sz w:val="25"/>
                <w:szCs w:val="25"/>
              </w:rPr>
            </w:pPr>
            <w:r w:rsidRPr="00207717">
              <w:rPr>
                <w:rFonts w:ascii="Times New Roman" w:hAnsi="Times New Roman" w:cs="Times New Roman"/>
                <w:color w:val="000000" w:themeColor="text1"/>
                <w:sz w:val="25"/>
                <w:szCs w:val="25"/>
              </w:rPr>
              <w:t>2. Hồ sơ đề nghị cấp Giấy phép nhập khẩu vàng miếng, Giấy phép nhập khẩu vàng nguyên liệu:</w:t>
            </w:r>
          </w:p>
          <w:p w14:paraId="503AE56F" w14:textId="77777777" w:rsidR="00207717" w:rsidRPr="00207717" w:rsidRDefault="00207717" w:rsidP="00207717">
            <w:pPr>
              <w:spacing w:before="120" w:after="120"/>
              <w:jc w:val="both"/>
              <w:rPr>
                <w:rFonts w:ascii="Times New Roman" w:hAnsi="Times New Roman" w:cs="Times New Roman"/>
                <w:color w:val="000000" w:themeColor="text1"/>
                <w:sz w:val="25"/>
                <w:szCs w:val="25"/>
              </w:rPr>
            </w:pPr>
            <w:r w:rsidRPr="00207717">
              <w:rPr>
                <w:rFonts w:ascii="Times New Roman" w:hAnsi="Times New Roman" w:cs="Times New Roman"/>
                <w:color w:val="000000" w:themeColor="text1"/>
                <w:sz w:val="25"/>
                <w:szCs w:val="25"/>
              </w:rPr>
              <w:t>a) Đơn đề nghị cấp Giấy phép nhập khẩu vàng miếng/Giấy phép nhập khẩu vàng nguyên liệu theo mẫu tại Phụ lục số 09 ban hành kèm theo Thông tư này;</w:t>
            </w:r>
          </w:p>
          <w:p w14:paraId="7FA5EF59" w14:textId="7E80C07E" w:rsidR="003F6088" w:rsidRPr="0072361A" w:rsidRDefault="00207717" w:rsidP="00207717">
            <w:pPr>
              <w:spacing w:before="120" w:after="120"/>
              <w:jc w:val="both"/>
              <w:rPr>
                <w:rFonts w:ascii="Times New Roman" w:hAnsi="Times New Roman" w:cs="Times New Roman"/>
                <w:color w:val="000000" w:themeColor="text1"/>
                <w:sz w:val="25"/>
                <w:szCs w:val="25"/>
              </w:rPr>
            </w:pPr>
            <w:r w:rsidRPr="00207717">
              <w:rPr>
                <w:rFonts w:ascii="Times New Roman" w:hAnsi="Times New Roman" w:cs="Times New Roman"/>
                <w:color w:val="000000" w:themeColor="text1"/>
                <w:sz w:val="25"/>
                <w:szCs w:val="25"/>
              </w:rPr>
              <w:t>b) Kế hoạch sử dụng vàng miếng nhập khẩu/Kế hoạch sử dụng vàng nguyên liệu nhập khẩu.</w:t>
            </w:r>
          </w:p>
        </w:tc>
        <w:tc>
          <w:tcPr>
            <w:tcW w:w="3568" w:type="dxa"/>
          </w:tcPr>
          <w:p w14:paraId="209571A7" w14:textId="6518C0FD" w:rsidR="00ED26E6" w:rsidRDefault="005D411B" w:rsidP="00A02116">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P</w:t>
            </w:r>
            <w:r w:rsidR="00AF6F35">
              <w:rPr>
                <w:rFonts w:ascii="Times New Roman" w:hAnsi="Times New Roman" w:cs="Times New Roman"/>
                <w:color w:val="000000" w:themeColor="text1"/>
                <w:sz w:val="25"/>
                <w:szCs w:val="25"/>
              </w:rPr>
              <w:t>hù hợp với quy định tại khoản 1 Điều 14 Nghị định 24 (được sửa đổi bổ sung tại khoản 9 Điều 1 Nghị định 232).</w:t>
            </w:r>
          </w:p>
          <w:p w14:paraId="1BDC2EA2" w14:textId="0624B4C7" w:rsidR="00A37E66" w:rsidRPr="002032B2" w:rsidRDefault="00A33F05" w:rsidP="00A33F05">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Đây là các thủ tục hành chính mới được quy định tại dự thảo Thông tư, các thủ tục hành chính này được thực hiện theo từng lần trên cơ sở đề nghị của các doanh nghiệp, ngân hàng thương mại. Do đó, t</w:t>
            </w:r>
            <w:r w:rsidR="00E826B9">
              <w:rPr>
                <w:rFonts w:ascii="Times New Roman" w:hAnsi="Times New Roman" w:cs="Times New Roman"/>
                <w:color w:val="000000" w:themeColor="text1"/>
                <w:sz w:val="25"/>
                <w:szCs w:val="25"/>
              </w:rPr>
              <w:t>hành phần hồ sơ quy định</w:t>
            </w:r>
            <w:r>
              <w:rPr>
                <w:rFonts w:ascii="Times New Roman" w:hAnsi="Times New Roman" w:cs="Times New Roman"/>
                <w:color w:val="000000" w:themeColor="text1"/>
                <w:sz w:val="25"/>
                <w:szCs w:val="25"/>
              </w:rPr>
              <w:t xml:space="preserve"> theo hướng đơn giản, tạo điều kiện thuận lợi tối đa cho các doanh nghiệp, ngân hàng thương mại khi thực hiện thủ tục hành chính.</w:t>
            </w:r>
          </w:p>
        </w:tc>
      </w:tr>
      <w:tr w:rsidR="00EE52EB" w:rsidRPr="00700D84" w14:paraId="5D97A8D2" w14:textId="77777777" w:rsidTr="00183087">
        <w:tc>
          <w:tcPr>
            <w:tcW w:w="1999" w:type="dxa"/>
          </w:tcPr>
          <w:p w14:paraId="156C9BCC" w14:textId="0C779540" w:rsidR="00EE52EB" w:rsidRPr="00D65018" w:rsidRDefault="00EE52EB" w:rsidP="00EE52EB">
            <w:pPr>
              <w:spacing w:before="120" w:after="120"/>
              <w:jc w:val="both"/>
              <w:rPr>
                <w:rFonts w:ascii="Times New Roman" w:hAnsi="Times New Roman" w:cs="Times New Roman"/>
                <w:b/>
                <w:bCs/>
                <w:color w:val="000000" w:themeColor="text1"/>
                <w:sz w:val="25"/>
                <w:szCs w:val="25"/>
              </w:rPr>
            </w:pPr>
            <w:r w:rsidRPr="00D65018">
              <w:rPr>
                <w:rFonts w:ascii="Times New Roman" w:hAnsi="Times New Roman" w:cs="Times New Roman"/>
                <w:b/>
                <w:bCs/>
                <w:color w:val="000000" w:themeColor="text1"/>
                <w:sz w:val="25"/>
                <w:szCs w:val="25"/>
              </w:rPr>
              <w:t>Điều 1</w:t>
            </w:r>
            <w:r>
              <w:rPr>
                <w:rFonts w:ascii="Times New Roman" w:hAnsi="Times New Roman" w:cs="Times New Roman"/>
                <w:b/>
                <w:bCs/>
                <w:color w:val="000000" w:themeColor="text1"/>
                <w:sz w:val="25"/>
                <w:szCs w:val="25"/>
              </w:rPr>
              <w:t>2</w:t>
            </w:r>
            <w:r w:rsidRPr="00D65018">
              <w:rPr>
                <w:rFonts w:ascii="Times New Roman" w:hAnsi="Times New Roman" w:cs="Times New Roman"/>
                <w:b/>
                <w:bCs/>
                <w:color w:val="000000" w:themeColor="text1"/>
                <w:sz w:val="25"/>
                <w:szCs w:val="25"/>
              </w:rPr>
              <w:t xml:space="preserve">. Nguyên tắc lập và gửi hồ sơ </w:t>
            </w:r>
          </w:p>
          <w:p w14:paraId="2B277451" w14:textId="77777777" w:rsidR="00EE52EB" w:rsidRPr="004E2799" w:rsidRDefault="00EE52EB" w:rsidP="00EE52EB">
            <w:pPr>
              <w:spacing w:before="120" w:after="120"/>
              <w:jc w:val="both"/>
              <w:rPr>
                <w:rFonts w:ascii="Times New Roman" w:hAnsi="Times New Roman" w:cs="Times New Roman"/>
                <w:b/>
                <w:bCs/>
                <w:color w:val="000000" w:themeColor="text1"/>
                <w:sz w:val="25"/>
                <w:szCs w:val="25"/>
              </w:rPr>
            </w:pPr>
          </w:p>
        </w:tc>
        <w:tc>
          <w:tcPr>
            <w:tcW w:w="4092" w:type="dxa"/>
          </w:tcPr>
          <w:p w14:paraId="02A19E2E" w14:textId="77777777" w:rsidR="00EE52EB" w:rsidRPr="00C4097C" w:rsidRDefault="00EE52EB" w:rsidP="00EE52EB">
            <w:pPr>
              <w:spacing w:before="120" w:after="120"/>
              <w:jc w:val="both"/>
              <w:rPr>
                <w:rFonts w:ascii="Times New Roman" w:hAnsi="Times New Roman" w:cs="Times New Roman"/>
                <w:bCs/>
                <w:color w:val="000000" w:themeColor="text1"/>
                <w:sz w:val="25"/>
                <w:szCs w:val="25"/>
              </w:rPr>
            </w:pPr>
            <w:r w:rsidRPr="00C4097C">
              <w:rPr>
                <w:rFonts w:ascii="Times New Roman" w:hAnsi="Times New Roman" w:cs="Times New Roman"/>
                <w:b/>
                <w:color w:val="000000" w:themeColor="text1"/>
                <w:sz w:val="25"/>
                <w:szCs w:val="25"/>
              </w:rPr>
              <w:t xml:space="preserve">Điều 18. </w:t>
            </w:r>
            <w:r w:rsidRPr="00C4097C">
              <w:rPr>
                <w:rFonts w:ascii="Times New Roman" w:hAnsi="Times New Roman" w:cs="Times New Roman"/>
                <w:bCs/>
                <w:color w:val="000000" w:themeColor="text1"/>
                <w:sz w:val="25"/>
                <w:szCs w:val="25"/>
              </w:rPr>
              <w:t>Nguyên tắc lập hồ sơ</w:t>
            </w:r>
          </w:p>
          <w:p w14:paraId="0D3DFF9D" w14:textId="77777777" w:rsidR="00EE52EB" w:rsidRPr="00C4097C" w:rsidRDefault="00EE52EB" w:rsidP="00EE52EB">
            <w:pPr>
              <w:spacing w:before="120" w:after="120"/>
              <w:jc w:val="both"/>
              <w:rPr>
                <w:rFonts w:ascii="Times New Roman" w:hAnsi="Times New Roman" w:cs="Times New Roman"/>
                <w:bCs/>
                <w:color w:val="000000" w:themeColor="text1"/>
                <w:sz w:val="25"/>
                <w:szCs w:val="25"/>
              </w:rPr>
            </w:pPr>
            <w:r w:rsidRPr="00C4097C">
              <w:rPr>
                <w:rFonts w:ascii="Times New Roman" w:hAnsi="Times New Roman" w:cs="Times New Roman"/>
                <w:bCs/>
                <w:color w:val="000000" w:themeColor="text1"/>
                <w:sz w:val="25"/>
                <w:szCs w:val="25"/>
              </w:rPr>
              <w:t xml:space="preserve">1. Tài liệu trong hồ sơ quy định tại Mục 3 Thông tư này, trừ trường hợp hồ sơ cấp phép theo cơ chế một cửa quốc gia và trường hợp quy định tại khoản 4 Điều 16 Thông tư này, phải là bản chính hoặc bản sao được cấp từ sổ gốc hoặc bản sao có chứng thực theo quy định của pháp luật hoặc bản sao có xuất trình bản chính để đối chiếu. Trong trường hợp người nộp hồ sơ nộp bản sao có xuất trình bản chính để đối chiếu, người đối chiếu có trách nhiệm xác nhận tính chính xác của bản sao so với bản chính. </w:t>
            </w:r>
          </w:p>
          <w:p w14:paraId="23A623D0" w14:textId="1E83E6A8" w:rsidR="00EE52EB" w:rsidRPr="00D763E6" w:rsidRDefault="00EE52EB" w:rsidP="00EE52EB">
            <w:pPr>
              <w:spacing w:before="120" w:after="120"/>
              <w:jc w:val="both"/>
              <w:rPr>
                <w:rFonts w:ascii="Times New Roman" w:hAnsi="Times New Roman" w:cs="Times New Roman"/>
                <w:b/>
                <w:i/>
                <w:iCs/>
                <w:color w:val="000000" w:themeColor="text1"/>
                <w:sz w:val="25"/>
                <w:szCs w:val="25"/>
              </w:rPr>
            </w:pPr>
            <w:r w:rsidRPr="00C4097C">
              <w:rPr>
                <w:rFonts w:ascii="Times New Roman" w:hAnsi="Times New Roman" w:cs="Times New Roman"/>
                <w:bCs/>
                <w:color w:val="000000" w:themeColor="text1"/>
                <w:sz w:val="25"/>
                <w:szCs w:val="25"/>
              </w:rPr>
              <w:t>2. Doanh nghiệp, tổ chức tín dụng phải chịu trách nhiệm về tính chính xác, trung thực của các văn bản, tài liệu trong hồ sơ.</w:t>
            </w:r>
          </w:p>
        </w:tc>
        <w:tc>
          <w:tcPr>
            <w:tcW w:w="4233" w:type="dxa"/>
            <w:shd w:val="clear" w:color="auto" w:fill="auto"/>
          </w:tcPr>
          <w:p w14:paraId="4534837A" w14:textId="7D6DA3E5" w:rsidR="00EE52EB" w:rsidRPr="006D2D75" w:rsidRDefault="00EE52EB" w:rsidP="00EE52EB">
            <w:pPr>
              <w:spacing w:before="120" w:after="120"/>
              <w:jc w:val="both"/>
              <w:rPr>
                <w:rFonts w:ascii="Times New Roman" w:hAnsi="Times New Roman" w:cs="Times New Roman"/>
                <w:color w:val="000000" w:themeColor="text1"/>
                <w:sz w:val="25"/>
                <w:szCs w:val="25"/>
              </w:rPr>
            </w:pPr>
            <w:r w:rsidRPr="006D2D75">
              <w:rPr>
                <w:rFonts w:ascii="Times New Roman" w:hAnsi="Times New Roman" w:cs="Times New Roman"/>
                <w:b/>
                <w:bCs/>
                <w:color w:val="000000" w:themeColor="text1"/>
                <w:sz w:val="25"/>
                <w:szCs w:val="25"/>
              </w:rPr>
              <w:t>Điều 1</w:t>
            </w:r>
            <w:r>
              <w:rPr>
                <w:rFonts w:ascii="Times New Roman" w:hAnsi="Times New Roman" w:cs="Times New Roman"/>
                <w:b/>
                <w:bCs/>
                <w:color w:val="000000" w:themeColor="text1"/>
                <w:sz w:val="25"/>
                <w:szCs w:val="25"/>
              </w:rPr>
              <w:t>2</w:t>
            </w:r>
            <w:r w:rsidRPr="006D2D75">
              <w:rPr>
                <w:rFonts w:ascii="Times New Roman" w:hAnsi="Times New Roman" w:cs="Times New Roman"/>
                <w:b/>
                <w:bCs/>
                <w:color w:val="000000" w:themeColor="text1"/>
                <w:sz w:val="25"/>
                <w:szCs w:val="25"/>
              </w:rPr>
              <w:t xml:space="preserve">. </w:t>
            </w:r>
            <w:r w:rsidRPr="006D2D75">
              <w:rPr>
                <w:rFonts w:ascii="Times New Roman" w:hAnsi="Times New Roman" w:cs="Times New Roman"/>
                <w:color w:val="000000" w:themeColor="text1"/>
                <w:sz w:val="25"/>
                <w:szCs w:val="25"/>
              </w:rPr>
              <w:t xml:space="preserve">Nguyên tắc lập và gửi hồ sơ </w:t>
            </w:r>
          </w:p>
          <w:p w14:paraId="6DE2A21A" w14:textId="77777777" w:rsidR="007F0566" w:rsidRPr="007F0566" w:rsidRDefault="007F0566" w:rsidP="007F0566">
            <w:pPr>
              <w:spacing w:before="120" w:after="120"/>
              <w:jc w:val="both"/>
              <w:rPr>
                <w:rFonts w:ascii="Times New Roman" w:hAnsi="Times New Roman" w:cs="Times New Roman"/>
                <w:color w:val="000000" w:themeColor="text1"/>
                <w:sz w:val="25"/>
                <w:szCs w:val="25"/>
              </w:rPr>
            </w:pPr>
            <w:r w:rsidRPr="007F0566">
              <w:rPr>
                <w:rFonts w:ascii="Times New Roman" w:hAnsi="Times New Roman" w:cs="Times New Roman"/>
                <w:color w:val="000000" w:themeColor="text1"/>
                <w:sz w:val="25"/>
                <w:szCs w:val="25"/>
              </w:rPr>
              <w:t>1. Văn bản tại hồ sơ đề nghị cấp, sửa đổi, bổ sung các loại Giấy phép hoạt động kinh doanh vàng quy định tại Chương II Thông tư này phải do người đại diện theo pháp luật hoặc người đại diện theo ủy quyền ký (sau đây gọi là người đại diện hợp pháp). Trường hợp ký theo ủy quyền, hồ sơ phải có văn bản ủy quyền được lập phù hợp với quy định của pháp luật.</w:t>
            </w:r>
          </w:p>
          <w:p w14:paraId="2A71BC21" w14:textId="77777777" w:rsidR="007F0566" w:rsidRPr="007F0566" w:rsidRDefault="007F0566" w:rsidP="007F0566">
            <w:pPr>
              <w:spacing w:before="120" w:after="120"/>
              <w:jc w:val="both"/>
              <w:rPr>
                <w:rFonts w:ascii="Times New Roman" w:hAnsi="Times New Roman" w:cs="Times New Roman"/>
                <w:color w:val="000000" w:themeColor="text1"/>
                <w:sz w:val="25"/>
                <w:szCs w:val="25"/>
              </w:rPr>
            </w:pPr>
            <w:r w:rsidRPr="007F0566">
              <w:rPr>
                <w:rFonts w:ascii="Times New Roman" w:hAnsi="Times New Roman" w:cs="Times New Roman"/>
                <w:color w:val="000000" w:themeColor="text1"/>
                <w:sz w:val="25"/>
                <w:szCs w:val="25"/>
              </w:rPr>
              <w:t>2. Hồ sơ đề nghị cấp Giấy chứng nhận, Giấy phép phải được lập 01 bộ bằng tiếng Việt.</w:t>
            </w:r>
          </w:p>
          <w:p w14:paraId="684AFB0D" w14:textId="77777777" w:rsidR="007F0566" w:rsidRPr="007F0566" w:rsidRDefault="007F0566" w:rsidP="007F0566">
            <w:pPr>
              <w:spacing w:before="120" w:after="120"/>
              <w:jc w:val="both"/>
              <w:rPr>
                <w:rFonts w:ascii="Times New Roman" w:hAnsi="Times New Roman" w:cs="Times New Roman"/>
                <w:color w:val="000000" w:themeColor="text1"/>
                <w:sz w:val="25"/>
                <w:szCs w:val="25"/>
              </w:rPr>
            </w:pPr>
            <w:r w:rsidRPr="007F0566">
              <w:rPr>
                <w:rFonts w:ascii="Times New Roman" w:hAnsi="Times New Roman" w:cs="Times New Roman"/>
                <w:color w:val="000000" w:themeColor="text1"/>
                <w:sz w:val="25"/>
                <w:szCs w:val="25"/>
              </w:rPr>
              <w:t>3. Đối với thành phần hồ sơ là bản sao phải nộp bản sao được cấp từ sổ gốc hoặc bản sao có chứng thực hoặc bản sao kèm xuất trình bản chính để đối chiếu. Trong trường hợp người nộp hồ sơ nộp bản sao kèm xuất trình bản chính để đối chiếu, người đối chiếu phải ký xác nhận vào bản sao và chịu trách nhiệm về tính chính xác của bản sao so với bản chính.</w:t>
            </w:r>
          </w:p>
          <w:p w14:paraId="1F8E235A" w14:textId="77777777" w:rsidR="007F0566" w:rsidRPr="007F0566" w:rsidRDefault="007F0566" w:rsidP="007F0566">
            <w:pPr>
              <w:spacing w:before="120" w:after="120"/>
              <w:jc w:val="both"/>
              <w:rPr>
                <w:rFonts w:ascii="Times New Roman" w:hAnsi="Times New Roman" w:cs="Times New Roman"/>
                <w:color w:val="000000" w:themeColor="text1"/>
                <w:sz w:val="25"/>
                <w:szCs w:val="25"/>
              </w:rPr>
            </w:pPr>
            <w:r w:rsidRPr="007F0566">
              <w:rPr>
                <w:rFonts w:ascii="Times New Roman" w:hAnsi="Times New Roman" w:cs="Times New Roman"/>
                <w:color w:val="000000" w:themeColor="text1"/>
                <w:sz w:val="25"/>
                <w:szCs w:val="25"/>
              </w:rPr>
              <w:t>4. Trong mỗi bộ hồ sơ phải có danh mục tài liệu.</w:t>
            </w:r>
          </w:p>
          <w:p w14:paraId="2AEEF050" w14:textId="77777777" w:rsidR="007F0566" w:rsidRPr="007F0566" w:rsidRDefault="007F0566" w:rsidP="007F0566">
            <w:pPr>
              <w:spacing w:before="120" w:after="120"/>
              <w:jc w:val="both"/>
              <w:rPr>
                <w:rFonts w:ascii="Times New Roman" w:hAnsi="Times New Roman" w:cs="Times New Roman"/>
                <w:color w:val="000000" w:themeColor="text1"/>
                <w:sz w:val="25"/>
                <w:szCs w:val="25"/>
              </w:rPr>
            </w:pPr>
            <w:r w:rsidRPr="007F0566">
              <w:rPr>
                <w:rFonts w:ascii="Times New Roman" w:hAnsi="Times New Roman" w:cs="Times New Roman"/>
                <w:color w:val="000000" w:themeColor="text1"/>
                <w:sz w:val="25"/>
                <w:szCs w:val="25"/>
              </w:rPr>
              <w:t>5. Hồ sơ được gửi theo một trong các hình thức sau:</w:t>
            </w:r>
          </w:p>
          <w:p w14:paraId="2B8604E1" w14:textId="77777777" w:rsidR="007F0566" w:rsidRPr="007F0566" w:rsidRDefault="007F0566" w:rsidP="007F0566">
            <w:pPr>
              <w:spacing w:before="120" w:after="120"/>
              <w:jc w:val="both"/>
              <w:rPr>
                <w:rFonts w:ascii="Times New Roman" w:hAnsi="Times New Roman" w:cs="Times New Roman"/>
                <w:color w:val="000000" w:themeColor="text1"/>
                <w:sz w:val="25"/>
                <w:szCs w:val="25"/>
              </w:rPr>
            </w:pPr>
            <w:r w:rsidRPr="007F0566">
              <w:rPr>
                <w:rFonts w:ascii="Times New Roman" w:hAnsi="Times New Roman" w:cs="Times New Roman"/>
                <w:color w:val="000000" w:themeColor="text1"/>
                <w:sz w:val="25"/>
                <w:szCs w:val="25"/>
              </w:rPr>
              <w:t>a) Nộp trực tuyến qua Cổng dịch vụ công quốc gia, Cổng thông tin một cửa quốc gia hoặc qua Cổng dịch vụ công Ngân hàng Nhà nước Việt Nam (nếu có);</w:t>
            </w:r>
          </w:p>
          <w:p w14:paraId="4F760115" w14:textId="77777777" w:rsidR="007F0566" w:rsidRPr="007F0566" w:rsidRDefault="007F0566" w:rsidP="007F0566">
            <w:pPr>
              <w:spacing w:before="120" w:after="120"/>
              <w:jc w:val="both"/>
              <w:rPr>
                <w:rFonts w:ascii="Times New Roman" w:hAnsi="Times New Roman" w:cs="Times New Roman"/>
                <w:color w:val="000000" w:themeColor="text1"/>
                <w:sz w:val="25"/>
                <w:szCs w:val="25"/>
              </w:rPr>
            </w:pPr>
            <w:r w:rsidRPr="007F0566">
              <w:rPr>
                <w:rFonts w:ascii="Times New Roman" w:hAnsi="Times New Roman" w:cs="Times New Roman"/>
                <w:color w:val="000000" w:themeColor="text1"/>
                <w:sz w:val="25"/>
                <w:szCs w:val="25"/>
              </w:rPr>
              <w:t>b) Nộp trực tiếp tại Bộ phận Một cửa của Ngân hàng Nhà nước Việt Nam hoặc Bộ phận Một cửa của Ngân hàng Nhà nước chi nhánh Khu vực (nơi doanh nghiệp, tổ chức tín dụng đặt trụ sở chính);</w:t>
            </w:r>
          </w:p>
          <w:p w14:paraId="7D145832" w14:textId="77777777" w:rsidR="007F0566" w:rsidRPr="007F0566" w:rsidRDefault="007F0566" w:rsidP="007F0566">
            <w:pPr>
              <w:spacing w:before="120" w:after="120"/>
              <w:jc w:val="both"/>
              <w:rPr>
                <w:rFonts w:ascii="Times New Roman" w:hAnsi="Times New Roman" w:cs="Times New Roman"/>
                <w:color w:val="000000" w:themeColor="text1"/>
                <w:sz w:val="25"/>
                <w:szCs w:val="25"/>
              </w:rPr>
            </w:pPr>
            <w:r w:rsidRPr="007F0566">
              <w:rPr>
                <w:rFonts w:ascii="Times New Roman" w:hAnsi="Times New Roman" w:cs="Times New Roman"/>
                <w:color w:val="000000" w:themeColor="text1"/>
                <w:sz w:val="25"/>
                <w:szCs w:val="25"/>
              </w:rPr>
              <w:t>c) Gửi qua dịch vụ bưu chính;</w:t>
            </w:r>
          </w:p>
          <w:p w14:paraId="108860A4" w14:textId="77777777" w:rsidR="007F0566" w:rsidRPr="007F0566" w:rsidRDefault="007F0566" w:rsidP="007F0566">
            <w:pPr>
              <w:spacing w:before="120" w:after="120"/>
              <w:jc w:val="both"/>
              <w:rPr>
                <w:rFonts w:ascii="Times New Roman" w:hAnsi="Times New Roman" w:cs="Times New Roman"/>
                <w:color w:val="000000" w:themeColor="text1"/>
                <w:sz w:val="25"/>
                <w:szCs w:val="25"/>
              </w:rPr>
            </w:pPr>
            <w:r w:rsidRPr="007F0566">
              <w:rPr>
                <w:rFonts w:ascii="Times New Roman" w:hAnsi="Times New Roman" w:cs="Times New Roman"/>
                <w:color w:val="000000" w:themeColor="text1"/>
                <w:sz w:val="25"/>
                <w:szCs w:val="25"/>
              </w:rPr>
              <w:t>d) Khi gửi hồ sơ trực tuyến qua Cổng dịch vụ công quốc gia hoặc trên Cổng dịch vụ công Ngân hàng Nhà nước Việt Nam (nếu có), hồ sơ điện tử được sử dụng chữ ký số theo quy định của pháp luật về thực hiện thủ tục hành chính trên môi trường điện tử.</w:t>
            </w:r>
          </w:p>
          <w:p w14:paraId="5AF02B66" w14:textId="77777777" w:rsidR="007F0566" w:rsidRPr="007F0566" w:rsidRDefault="007F0566" w:rsidP="007F0566">
            <w:pPr>
              <w:spacing w:before="120" w:after="120"/>
              <w:jc w:val="both"/>
              <w:rPr>
                <w:rFonts w:ascii="Times New Roman" w:hAnsi="Times New Roman" w:cs="Times New Roman"/>
                <w:color w:val="000000" w:themeColor="text1"/>
                <w:sz w:val="25"/>
                <w:szCs w:val="25"/>
              </w:rPr>
            </w:pPr>
            <w:r w:rsidRPr="007F0566">
              <w:rPr>
                <w:rFonts w:ascii="Times New Roman" w:hAnsi="Times New Roman" w:cs="Times New Roman"/>
                <w:color w:val="000000" w:themeColor="text1"/>
                <w:sz w:val="25"/>
                <w:szCs w:val="25"/>
              </w:rPr>
              <w:t>Trường hợp hệ thống Cổng dịch vụ công quốc gia, Cổng thông tin một cửa quốc gia hoặc Cổng dịch vụ công Ngân hàng Nhà nước Việt Nam gặp sự cố hoặc có lỗi không thể tiếp nhận, trao đổi thông tin điện tử, việc khai, gửi, tiếp nhận, trả kết quả, trao đổi, phản hồi thông tin được thực hiện qua dịch vụ bưu chính hoặc trực tiếp tại Bộ phận Một cửa của Ngân hàng Nhà nước Việt Nam hoặc Ngân hàng Nhà nước chi nhánh Khu vực.</w:t>
            </w:r>
          </w:p>
          <w:p w14:paraId="37B8BAFB" w14:textId="4ABDCE42" w:rsidR="00EE52EB" w:rsidRPr="00B014E1" w:rsidRDefault="007F0566" w:rsidP="007F0566">
            <w:pPr>
              <w:spacing w:before="120" w:after="120"/>
              <w:jc w:val="both"/>
              <w:rPr>
                <w:rFonts w:ascii="Times New Roman" w:hAnsi="Times New Roman" w:cs="Times New Roman"/>
                <w:b/>
                <w:bCs/>
                <w:color w:val="000000" w:themeColor="text1"/>
                <w:sz w:val="25"/>
                <w:szCs w:val="25"/>
              </w:rPr>
            </w:pPr>
            <w:r w:rsidRPr="007F0566">
              <w:rPr>
                <w:rFonts w:ascii="Times New Roman" w:hAnsi="Times New Roman" w:cs="Times New Roman"/>
                <w:color w:val="000000" w:themeColor="text1"/>
                <w:sz w:val="25"/>
                <w:szCs w:val="25"/>
              </w:rPr>
              <w:t>đ) Các tài liệu trong hồ sơ điện tử là bản điện tử quét từ bản gốc, bản chính (tập tin định dạng PDF).</w:t>
            </w:r>
          </w:p>
        </w:tc>
        <w:tc>
          <w:tcPr>
            <w:tcW w:w="3568" w:type="dxa"/>
          </w:tcPr>
          <w:p w14:paraId="44E9EF8C" w14:textId="38478388" w:rsidR="00EE52EB" w:rsidRDefault="00EE52EB" w:rsidP="00EE52EB">
            <w:pPr>
              <w:spacing w:before="120" w:after="120"/>
              <w:jc w:val="both"/>
              <w:rPr>
                <w:rFonts w:ascii="Times New Roman" w:hAnsi="Times New Roman" w:cs="Times New Roman"/>
                <w:color w:val="000000" w:themeColor="text1"/>
                <w:sz w:val="25"/>
                <w:szCs w:val="25"/>
              </w:rPr>
            </w:pPr>
            <w:r w:rsidRPr="005C09D2">
              <w:rPr>
                <w:rFonts w:ascii="Times New Roman" w:hAnsi="Times New Roman" w:cs="Times New Roman"/>
                <w:color w:val="000000" w:themeColor="text1"/>
                <w:sz w:val="25"/>
                <w:szCs w:val="25"/>
              </w:rPr>
              <w:t xml:space="preserve">Thực hiện chỉ đạo của Đảng, Chính phủ về các giải pháp hỗ trợ doanh nghiệp, cải thiện môi trường kinh doanh, nâng cao năng lực cạnh tranh quốc gia, NHNN </w:t>
            </w:r>
            <w:r>
              <w:rPr>
                <w:rFonts w:ascii="Times New Roman" w:hAnsi="Times New Roman" w:cs="Times New Roman"/>
                <w:color w:val="000000" w:themeColor="text1"/>
                <w:sz w:val="25"/>
                <w:szCs w:val="25"/>
              </w:rPr>
              <w:t>quy định ngoài việc nộp trực tiếp hồ sơ, doanh nghiệp, tổ chức tín dụng có thể gửi hồ sơ</w:t>
            </w:r>
            <w:r w:rsidRPr="005C09D2">
              <w:rPr>
                <w:rFonts w:ascii="Times New Roman" w:hAnsi="Times New Roman" w:cs="Times New Roman"/>
                <w:color w:val="000000" w:themeColor="text1"/>
                <w:sz w:val="25"/>
                <w:szCs w:val="25"/>
              </w:rPr>
              <w:t xml:space="preserve"> theo phương thức dịch vụ công trực tuyến toàn trình</w:t>
            </w:r>
            <w:r>
              <w:rPr>
                <w:rFonts w:ascii="Times New Roman" w:hAnsi="Times New Roman" w:cs="Times New Roman"/>
                <w:color w:val="000000" w:themeColor="text1"/>
                <w:sz w:val="25"/>
                <w:szCs w:val="25"/>
              </w:rPr>
              <w:t>. Việc này</w:t>
            </w:r>
            <w:r w:rsidRPr="005C09D2">
              <w:rPr>
                <w:rFonts w:ascii="Times New Roman" w:hAnsi="Times New Roman" w:cs="Times New Roman"/>
                <w:color w:val="000000" w:themeColor="text1"/>
                <w:sz w:val="25"/>
                <w:szCs w:val="25"/>
              </w:rPr>
              <w:t xml:space="preserve"> giúp tổ chức cắt giảm chi phí, tiết kiệm thời gian và nguồn lực</w:t>
            </w:r>
            <w:r>
              <w:rPr>
                <w:rFonts w:ascii="Times New Roman" w:hAnsi="Times New Roman" w:cs="Times New Roman"/>
                <w:color w:val="000000" w:themeColor="text1"/>
                <w:sz w:val="25"/>
                <w:szCs w:val="25"/>
              </w:rPr>
              <w:t>.</w:t>
            </w:r>
          </w:p>
        </w:tc>
      </w:tr>
      <w:tr w:rsidR="00EE52EB" w:rsidRPr="00700D84" w14:paraId="420EF3A0" w14:textId="77777777" w:rsidTr="00183087">
        <w:tc>
          <w:tcPr>
            <w:tcW w:w="1999" w:type="dxa"/>
          </w:tcPr>
          <w:p w14:paraId="551715FD" w14:textId="2B18E346" w:rsidR="00EE52EB" w:rsidRPr="00F2774A" w:rsidRDefault="00EE52EB" w:rsidP="00EE52EB">
            <w:pPr>
              <w:spacing w:before="120" w:after="120"/>
              <w:jc w:val="both"/>
              <w:rPr>
                <w:rFonts w:ascii="Times New Roman" w:hAnsi="Times New Roman" w:cs="Times New Roman"/>
                <w:b/>
                <w:bCs/>
                <w:color w:val="000000" w:themeColor="text1"/>
                <w:sz w:val="25"/>
                <w:szCs w:val="25"/>
              </w:rPr>
            </w:pPr>
            <w:r w:rsidRPr="00F2774A">
              <w:rPr>
                <w:rFonts w:ascii="Times New Roman" w:hAnsi="Times New Roman" w:cs="Times New Roman"/>
                <w:b/>
                <w:bCs/>
                <w:color w:val="000000" w:themeColor="text1"/>
                <w:sz w:val="25"/>
                <w:szCs w:val="25"/>
              </w:rPr>
              <w:t xml:space="preserve">Điều </w:t>
            </w:r>
            <w:r w:rsidR="007B0F9A" w:rsidRPr="00F2774A">
              <w:rPr>
                <w:rFonts w:ascii="Times New Roman" w:hAnsi="Times New Roman" w:cs="Times New Roman"/>
                <w:b/>
                <w:bCs/>
                <w:color w:val="000000" w:themeColor="text1"/>
                <w:sz w:val="25"/>
                <w:szCs w:val="25"/>
              </w:rPr>
              <w:t>1</w:t>
            </w:r>
            <w:r w:rsidR="007B0F9A">
              <w:rPr>
                <w:rFonts w:ascii="Times New Roman" w:hAnsi="Times New Roman" w:cs="Times New Roman"/>
                <w:b/>
                <w:bCs/>
                <w:color w:val="000000" w:themeColor="text1"/>
                <w:sz w:val="25"/>
                <w:szCs w:val="25"/>
              </w:rPr>
              <w:t>3</w:t>
            </w:r>
            <w:r w:rsidRPr="00F2774A">
              <w:rPr>
                <w:rFonts w:ascii="Times New Roman" w:hAnsi="Times New Roman" w:cs="Times New Roman"/>
                <w:b/>
                <w:bCs/>
                <w:color w:val="000000" w:themeColor="text1"/>
                <w:sz w:val="25"/>
                <w:szCs w:val="25"/>
              </w:rPr>
              <w:t>. Thủ tục cấp, sửa đổi, bổ sung Giấy chứng nhận đủ điều kiện sản xuất vàng trang sức, mỹ nghệ</w:t>
            </w:r>
          </w:p>
          <w:p w14:paraId="64F3903B" w14:textId="77777777" w:rsidR="00EE52EB" w:rsidRPr="00DA4AD8" w:rsidRDefault="00EE52EB" w:rsidP="00EE52EB">
            <w:pPr>
              <w:spacing w:before="120" w:after="120"/>
              <w:jc w:val="both"/>
              <w:rPr>
                <w:rFonts w:ascii="Times New Roman" w:hAnsi="Times New Roman" w:cs="Times New Roman"/>
                <w:b/>
                <w:color w:val="000000" w:themeColor="text1"/>
                <w:sz w:val="25"/>
                <w:szCs w:val="25"/>
              </w:rPr>
            </w:pPr>
          </w:p>
        </w:tc>
        <w:tc>
          <w:tcPr>
            <w:tcW w:w="4092" w:type="dxa"/>
          </w:tcPr>
          <w:p w14:paraId="7146939B" w14:textId="4BD2F6F3" w:rsidR="00EE52EB" w:rsidRPr="00FF095D" w:rsidRDefault="00EE52EB" w:rsidP="00EE52EB">
            <w:pPr>
              <w:spacing w:before="120" w:after="120"/>
              <w:jc w:val="both"/>
              <w:rPr>
                <w:rFonts w:ascii="Times New Roman" w:hAnsi="Times New Roman" w:cs="Times New Roman"/>
                <w:b/>
                <w:i/>
                <w:iCs/>
                <w:color w:val="000000" w:themeColor="text1"/>
                <w:sz w:val="25"/>
                <w:szCs w:val="25"/>
              </w:rPr>
            </w:pPr>
            <w:r w:rsidRPr="00FF095D">
              <w:rPr>
                <w:rFonts w:ascii="Times New Roman" w:hAnsi="Times New Roman" w:cs="Times New Roman"/>
                <w:b/>
                <w:i/>
                <w:iCs/>
                <w:color w:val="000000" w:themeColor="text1"/>
                <w:sz w:val="25"/>
                <w:szCs w:val="25"/>
              </w:rPr>
              <w:t>Dự thảo Thông tư kế thừa quy định tại</w:t>
            </w:r>
            <w:r>
              <w:rPr>
                <w:rFonts w:ascii="Times New Roman" w:hAnsi="Times New Roman" w:cs="Times New Roman"/>
                <w:b/>
                <w:i/>
                <w:iCs/>
                <w:color w:val="000000" w:themeColor="text1"/>
                <w:sz w:val="25"/>
                <w:szCs w:val="25"/>
              </w:rPr>
              <w:t xml:space="preserve"> khoản 1, khoản 2, khoản 3</w:t>
            </w:r>
            <w:r w:rsidRPr="00FF095D">
              <w:rPr>
                <w:rFonts w:ascii="Times New Roman" w:hAnsi="Times New Roman" w:cs="Times New Roman"/>
                <w:b/>
                <w:i/>
                <w:iCs/>
                <w:color w:val="000000" w:themeColor="text1"/>
                <w:sz w:val="25"/>
                <w:szCs w:val="25"/>
              </w:rPr>
              <w:t xml:space="preserve"> Điều 1</w:t>
            </w:r>
            <w:r>
              <w:rPr>
                <w:rFonts w:ascii="Times New Roman" w:hAnsi="Times New Roman" w:cs="Times New Roman"/>
                <w:b/>
                <w:i/>
                <w:iCs/>
                <w:color w:val="000000" w:themeColor="text1"/>
                <w:sz w:val="25"/>
                <w:szCs w:val="25"/>
              </w:rPr>
              <w:t>6</w:t>
            </w:r>
            <w:r w:rsidRPr="00FF095D">
              <w:rPr>
                <w:rFonts w:ascii="Times New Roman" w:hAnsi="Times New Roman" w:cs="Times New Roman"/>
                <w:b/>
                <w:i/>
                <w:iCs/>
                <w:color w:val="000000" w:themeColor="text1"/>
                <w:sz w:val="25"/>
                <w:szCs w:val="25"/>
              </w:rPr>
              <w:t xml:space="preserve"> Thông tư 16.</w:t>
            </w:r>
          </w:p>
          <w:p w14:paraId="344705B3" w14:textId="77777777" w:rsidR="00EE52EB" w:rsidRPr="004328B4" w:rsidRDefault="00EE52EB" w:rsidP="00EE52EB">
            <w:pPr>
              <w:spacing w:before="120" w:after="120"/>
              <w:jc w:val="both"/>
              <w:rPr>
                <w:rFonts w:ascii="Times New Roman" w:hAnsi="Times New Roman" w:cs="Times New Roman"/>
                <w:b/>
                <w:color w:val="000000" w:themeColor="text1"/>
                <w:sz w:val="25"/>
                <w:szCs w:val="25"/>
              </w:rPr>
            </w:pPr>
            <w:r w:rsidRPr="004328B4">
              <w:rPr>
                <w:rFonts w:ascii="Times New Roman" w:hAnsi="Times New Roman" w:cs="Times New Roman"/>
                <w:b/>
                <w:color w:val="000000" w:themeColor="text1"/>
                <w:sz w:val="25"/>
                <w:szCs w:val="25"/>
              </w:rPr>
              <w:t xml:space="preserve"> Điều 16. </w:t>
            </w:r>
          </w:p>
          <w:p w14:paraId="486E18C0" w14:textId="24D902A4" w:rsidR="00EE52EB" w:rsidRPr="004328B4" w:rsidRDefault="00EE52EB" w:rsidP="00EE52EB">
            <w:pPr>
              <w:spacing w:before="120" w:after="120"/>
              <w:jc w:val="both"/>
              <w:rPr>
                <w:rFonts w:ascii="Times New Roman" w:hAnsi="Times New Roman" w:cs="Times New Roman"/>
                <w:bCs/>
                <w:color w:val="000000" w:themeColor="text1"/>
                <w:sz w:val="25"/>
                <w:szCs w:val="25"/>
              </w:rPr>
            </w:pPr>
            <w:r w:rsidRPr="004328B4">
              <w:rPr>
                <w:rFonts w:ascii="Times New Roman" w:hAnsi="Times New Roman" w:cs="Times New Roman"/>
                <w:bCs/>
                <w:color w:val="000000" w:themeColor="text1"/>
                <w:sz w:val="25"/>
                <w:szCs w:val="25"/>
              </w:rPr>
              <w:t>1. Doanh nghiệp có nhu cầu sản xuất vàng trang sức, mỹ nghệ và doanh nghiệp có thay đổi liên quan đến nội dung Giấy chứng nhận đủ điều kiện sản xuất vàng trang sức, mỹ nghệ nộp trực tiếp tại Bộ phận Một cửa Ngân hàng Nhà nước chi nhánh tỉnh, thành phố nơi doanh nghiệp đặt trụ sở chính hoặc qua dịch vụ bưu chính 01 bộ hồ sơ quy định tại Điều 8, Điều 8a Thông tư này.</w:t>
            </w:r>
          </w:p>
          <w:p w14:paraId="42B86347" w14:textId="77777777" w:rsidR="00EE52EB" w:rsidRPr="004328B4" w:rsidRDefault="00EE52EB" w:rsidP="00EE52EB">
            <w:pPr>
              <w:spacing w:before="120" w:after="120"/>
              <w:jc w:val="both"/>
              <w:rPr>
                <w:rFonts w:ascii="Times New Roman" w:hAnsi="Times New Roman" w:cs="Times New Roman"/>
                <w:bCs/>
                <w:color w:val="000000" w:themeColor="text1"/>
                <w:sz w:val="25"/>
                <w:szCs w:val="25"/>
              </w:rPr>
            </w:pPr>
            <w:r w:rsidRPr="004328B4">
              <w:rPr>
                <w:rFonts w:ascii="Times New Roman" w:hAnsi="Times New Roman" w:cs="Times New Roman"/>
                <w:bCs/>
                <w:color w:val="000000" w:themeColor="text1"/>
                <w:sz w:val="25"/>
                <w:szCs w:val="25"/>
              </w:rPr>
              <w:t>2. Đối với thủ tục cấp Giấy chứng nhận đủ điều kiện sản xuất vàng trang sức, mỹ nghệ, căn cứ quy định về điều kiện, hồ sơ, thủ tục tại Nghị định số 24/2012/NĐ-CP, tại Thông tư này và kết quả kiểm tra thực tế cơ sở vật chất, trang thiết bị phục vụ hoạt động sản xuất vàng trang sức, mỹ nghệ của doanh nghiệp, trong thời hạn 30 ngày làm việc kể từ ngày nhận đủ hồ sơ hợp lệ, Giám đốc Ngân hàng Nhà nước chi nhánh tỉnh, thành phố cấp hoặc từ chối cấp (ghi rõ lý do) Giấy chứng nhận đủ điều kiện sản xuất vàng trang sức, mỹ nghệ (theo mẫu tại Phụ lục 16 Thông tư này).</w:t>
            </w:r>
          </w:p>
          <w:p w14:paraId="6EF10DB5" w14:textId="36C5795A" w:rsidR="00EE52EB" w:rsidRPr="002032B2" w:rsidRDefault="00EE52EB" w:rsidP="00EE52EB">
            <w:pPr>
              <w:spacing w:before="120" w:after="120"/>
              <w:jc w:val="both"/>
              <w:rPr>
                <w:rFonts w:ascii="Times New Roman" w:hAnsi="Times New Roman" w:cs="Times New Roman"/>
                <w:b/>
                <w:color w:val="000000" w:themeColor="text1"/>
                <w:sz w:val="25"/>
                <w:szCs w:val="25"/>
              </w:rPr>
            </w:pPr>
            <w:r w:rsidRPr="004328B4">
              <w:rPr>
                <w:rFonts w:ascii="Times New Roman" w:hAnsi="Times New Roman" w:cs="Times New Roman"/>
                <w:bCs/>
                <w:color w:val="000000" w:themeColor="text1"/>
                <w:sz w:val="25"/>
                <w:szCs w:val="25"/>
              </w:rPr>
              <w:t>3. Đối với thủ tục điều chỉnh Giấy chứng nhận đủ điều kiện sản xuất vàng trang sức, mỹ nghệ, căn cứ quy định về điều kiện hoạt động sản xuất vàng trang sức, mỹ nghệ quy định tại Nghị định số 24/2012/NĐ-CP, tại Thông tư này và kết quả kiểm tra thực tế cơ sở vật chất, trang thiết bị phục vụ hoạt động sản xuất vàng trang sức, mỹ nghệ của doanh nghiệp (trường hợp thay đổi địa điểm sản xuất), trong thời hạn 15 ngày làm việc kể từ ngày nhận đủ hồ sơ hợp lệ, Ngân hàng Nhà nước chi nhánh tỉnh, thành phố xem xét và cấp Quyết định điều chỉnh Giấy chứng nhận đủ điều kiện sản xuất vàng trang sức, mỹ nghệ (theo mẫu tại Phụ lục 21 Thông tư này). Quyết định điều chỉnh này là bộ phận không tách rời của Giấy chứng nhận đủ điều kiện sản xuất vàng trang sức, mỹ nghệ.</w:t>
            </w:r>
          </w:p>
        </w:tc>
        <w:tc>
          <w:tcPr>
            <w:tcW w:w="4233" w:type="dxa"/>
            <w:shd w:val="clear" w:color="auto" w:fill="auto"/>
          </w:tcPr>
          <w:p w14:paraId="72B9A906" w14:textId="74D3B83D" w:rsidR="00EE52EB" w:rsidRPr="006F31E1" w:rsidRDefault="00EE52EB" w:rsidP="00EE52EB">
            <w:pPr>
              <w:spacing w:before="120" w:after="120"/>
              <w:jc w:val="both"/>
              <w:rPr>
                <w:rFonts w:ascii="Times New Roman" w:hAnsi="Times New Roman" w:cs="Times New Roman"/>
                <w:color w:val="000000" w:themeColor="text1"/>
                <w:sz w:val="25"/>
                <w:szCs w:val="25"/>
              </w:rPr>
            </w:pPr>
            <w:r w:rsidRPr="006F31E1">
              <w:rPr>
                <w:rFonts w:ascii="Times New Roman" w:hAnsi="Times New Roman" w:cs="Times New Roman"/>
                <w:b/>
                <w:bCs/>
                <w:color w:val="000000" w:themeColor="text1"/>
                <w:sz w:val="25"/>
                <w:szCs w:val="25"/>
              </w:rPr>
              <w:t xml:space="preserve">Điều </w:t>
            </w:r>
            <w:r w:rsidR="00E81E6D" w:rsidRPr="006F31E1">
              <w:rPr>
                <w:rFonts w:ascii="Times New Roman" w:hAnsi="Times New Roman" w:cs="Times New Roman"/>
                <w:b/>
                <w:bCs/>
                <w:color w:val="000000" w:themeColor="text1"/>
                <w:sz w:val="25"/>
                <w:szCs w:val="25"/>
              </w:rPr>
              <w:t>1</w:t>
            </w:r>
            <w:r w:rsidR="00E81E6D">
              <w:rPr>
                <w:rFonts w:ascii="Times New Roman" w:hAnsi="Times New Roman" w:cs="Times New Roman"/>
                <w:b/>
                <w:bCs/>
                <w:color w:val="000000" w:themeColor="text1"/>
                <w:sz w:val="25"/>
                <w:szCs w:val="25"/>
              </w:rPr>
              <w:t>3</w:t>
            </w:r>
            <w:r w:rsidRPr="006F31E1">
              <w:rPr>
                <w:rFonts w:ascii="Times New Roman" w:hAnsi="Times New Roman" w:cs="Times New Roman"/>
                <w:b/>
                <w:bCs/>
                <w:color w:val="000000" w:themeColor="text1"/>
                <w:sz w:val="25"/>
                <w:szCs w:val="25"/>
              </w:rPr>
              <w:t xml:space="preserve">. </w:t>
            </w:r>
            <w:r w:rsidRPr="006F31E1">
              <w:rPr>
                <w:rFonts w:ascii="Times New Roman" w:hAnsi="Times New Roman" w:cs="Times New Roman"/>
                <w:color w:val="000000" w:themeColor="text1"/>
                <w:sz w:val="25"/>
                <w:szCs w:val="25"/>
              </w:rPr>
              <w:t>Thủ tục cấp, sửa đổi, bổ sung Giấy chứng nhận đủ điều kiện sản xuất vàng trang sức, mỹ nghệ</w:t>
            </w:r>
          </w:p>
          <w:p w14:paraId="60053E4A" w14:textId="77777777" w:rsidR="004B6B12" w:rsidRPr="004B6B12" w:rsidRDefault="004B6B12" w:rsidP="004B6B12">
            <w:pPr>
              <w:spacing w:before="120" w:after="120"/>
              <w:jc w:val="both"/>
              <w:rPr>
                <w:rFonts w:ascii="Times New Roman" w:hAnsi="Times New Roman" w:cs="Times New Roman"/>
                <w:color w:val="000000" w:themeColor="text1"/>
                <w:sz w:val="25"/>
                <w:szCs w:val="25"/>
              </w:rPr>
            </w:pPr>
            <w:r w:rsidRPr="004B6B12">
              <w:rPr>
                <w:rFonts w:ascii="Times New Roman" w:hAnsi="Times New Roman" w:cs="Times New Roman"/>
                <w:color w:val="000000" w:themeColor="text1"/>
                <w:sz w:val="25"/>
                <w:szCs w:val="25"/>
              </w:rPr>
              <w:t>1. Doanh nghiệp có nhu cầu sản xuất vàng trang sức, mỹ nghệ; sửa đổi, bổ sung nội dung Giấy chứng nhận đủ điều kiện sản xuất vàng trang sức, mỹ nghệ nộp hồ sơ theo quy định tại Điều 3 và Điều 12 Thông tư này đến Ngân hàng Nhà nước chi nhánh Khu vực nơi doanh nghiệp đặt trụ sở chính.</w:t>
            </w:r>
          </w:p>
          <w:p w14:paraId="44338F00" w14:textId="77777777" w:rsidR="004B6B12" w:rsidRPr="004B6B12" w:rsidRDefault="004B6B12" w:rsidP="004B6B12">
            <w:pPr>
              <w:spacing w:before="120" w:after="120"/>
              <w:jc w:val="both"/>
              <w:rPr>
                <w:rFonts w:ascii="Times New Roman" w:hAnsi="Times New Roman" w:cs="Times New Roman"/>
                <w:color w:val="000000" w:themeColor="text1"/>
                <w:sz w:val="25"/>
                <w:szCs w:val="25"/>
              </w:rPr>
            </w:pPr>
            <w:r w:rsidRPr="004B6B12">
              <w:rPr>
                <w:rFonts w:ascii="Times New Roman" w:hAnsi="Times New Roman" w:cs="Times New Roman"/>
                <w:color w:val="000000" w:themeColor="text1"/>
                <w:sz w:val="25"/>
                <w:szCs w:val="25"/>
              </w:rPr>
              <w:t>2. Trong thời hạn 10 (mười) ngày làm việc kể từ ngày nhận đủ hồ sơ hợp lệ theo quy định tại Điều 3 Thông tư này, Giám đốc Ngân hàng Nhà nước chi nhánh Khu vực cấp hoặc từ chối cấp (ghi rõ lý do) Giấy chứng nhận đủ điều kiện sản xuất vàng trang sức, mỹ nghệ theo mẫu tại Phụ lục số 10 ban hành kèm theo Thông tư này.</w:t>
            </w:r>
          </w:p>
          <w:p w14:paraId="30A7D6A2" w14:textId="0901BEFB" w:rsidR="00EE52EB" w:rsidRPr="00DA4AD8" w:rsidRDefault="004B6B12" w:rsidP="004B6B12">
            <w:pPr>
              <w:spacing w:before="120" w:after="120"/>
              <w:jc w:val="both"/>
              <w:rPr>
                <w:rFonts w:ascii="Times New Roman" w:hAnsi="Times New Roman" w:cs="Times New Roman"/>
                <w:b/>
                <w:bCs/>
                <w:color w:val="000000" w:themeColor="text1"/>
                <w:sz w:val="25"/>
                <w:szCs w:val="25"/>
              </w:rPr>
            </w:pPr>
            <w:r w:rsidRPr="004B6B12">
              <w:rPr>
                <w:rFonts w:ascii="Times New Roman" w:hAnsi="Times New Roman" w:cs="Times New Roman"/>
                <w:color w:val="000000" w:themeColor="text1"/>
                <w:sz w:val="25"/>
                <w:szCs w:val="25"/>
              </w:rPr>
              <w:t>3. Trong thời hạn 5 (năm) ngày làm việc kể từ ngày nhận đủ hồ sơ hợp lệ theo quy định tại Điều 3 Thông tư này, Giám đốc Ngân hàng Nhà nước chi nhánh Khu vực xem xét và cấp Quyết định sửa đổi, bổ sung Giấy chứng nhận đủ điều kiện sản xuất vàng trang sức, mỹ nghệ theo mẫu tại Phụ lục số 11 ban hành kèm theo Thông tư này. Quyết định sửa đổi, bổ sung Giấy chứng nhận đủ điều kiện sản xuất vàng trang sức, mỹ nghệ là bộ phận không tách rời của Giấy chứng nhận đủ điều kiện sản xuất vàng trang sức, mỹ nghệ.</w:t>
            </w:r>
          </w:p>
        </w:tc>
        <w:tc>
          <w:tcPr>
            <w:tcW w:w="3568" w:type="dxa"/>
          </w:tcPr>
          <w:p w14:paraId="3F1F8FFA" w14:textId="0907D633" w:rsidR="00EE52EB" w:rsidRDefault="00EE52EB" w:rsidP="00EE52EB">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 xml:space="preserve">1. </w:t>
            </w:r>
            <w:r w:rsidRPr="00523A92">
              <w:rPr>
                <w:rFonts w:ascii="Times New Roman" w:hAnsi="Times New Roman" w:cs="Times New Roman"/>
                <w:color w:val="000000" w:themeColor="text1"/>
                <w:sz w:val="25"/>
                <w:szCs w:val="25"/>
              </w:rPr>
              <w:t>Thủ tục cấp, sửa đổi, bổ sung Giấy chứng nhận đủ điều kiện sản xuất vàng trang sức, mỹ nghệ</w:t>
            </w:r>
            <w:r>
              <w:rPr>
                <w:rFonts w:ascii="Times New Roman" w:hAnsi="Times New Roman" w:cs="Times New Roman"/>
                <w:color w:val="000000" w:themeColor="text1"/>
                <w:sz w:val="25"/>
                <w:szCs w:val="25"/>
              </w:rPr>
              <w:t xml:space="preserve"> quy định tại Điều </w:t>
            </w:r>
            <w:r w:rsidR="00E81E6D">
              <w:rPr>
                <w:rFonts w:ascii="Times New Roman" w:hAnsi="Times New Roman" w:cs="Times New Roman"/>
                <w:color w:val="000000" w:themeColor="text1"/>
                <w:sz w:val="25"/>
                <w:szCs w:val="25"/>
              </w:rPr>
              <w:t xml:space="preserve">13 </w:t>
            </w:r>
            <w:r>
              <w:rPr>
                <w:rFonts w:ascii="Times New Roman" w:hAnsi="Times New Roman" w:cs="Times New Roman"/>
                <w:color w:val="000000" w:themeColor="text1"/>
                <w:sz w:val="25"/>
                <w:szCs w:val="25"/>
              </w:rPr>
              <w:t>dự thảo Thông tư được kế thừa quy định tại khoản 1, khoản 2, khoản 3 Điều 16 Thông tư 16.</w:t>
            </w:r>
          </w:p>
          <w:p w14:paraId="6CB48580" w14:textId="1DF85BCA" w:rsidR="00EE52EB" w:rsidRDefault="00EE52EB" w:rsidP="00EE52EB">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 xml:space="preserve">2. Về thời hạn xử lý hồ sơ, dự thảo Thông tư quy định rút ngắn thời hạn xử lý so với thời hạn quy định tại Thông tư 16. </w:t>
            </w:r>
          </w:p>
          <w:p w14:paraId="75280AE9" w14:textId="73A5D228" w:rsidR="00EE52EB" w:rsidRDefault="00EE52EB" w:rsidP="00EE52EB">
            <w:pPr>
              <w:spacing w:before="120" w:after="120"/>
              <w:jc w:val="both"/>
              <w:rPr>
                <w:rFonts w:ascii="Times New Roman" w:hAnsi="Times New Roman"/>
                <w:bCs/>
                <w:spacing w:val="-4"/>
                <w:sz w:val="26"/>
                <w:szCs w:val="26"/>
              </w:rPr>
            </w:pPr>
            <w:r>
              <w:rPr>
                <w:rFonts w:ascii="Times New Roman" w:hAnsi="Times New Roman" w:cs="Times New Roman"/>
                <w:color w:val="000000" w:themeColor="text1"/>
                <w:sz w:val="25"/>
                <w:szCs w:val="25"/>
              </w:rPr>
              <w:t>- Thời hạn thực hiện cấp</w:t>
            </w:r>
            <w:r w:rsidRPr="00523A92">
              <w:rPr>
                <w:rFonts w:ascii="Times New Roman" w:hAnsi="Times New Roman" w:cs="Times New Roman"/>
                <w:color w:val="000000" w:themeColor="text1"/>
                <w:sz w:val="25"/>
                <w:szCs w:val="25"/>
              </w:rPr>
              <w:t xml:space="preserve"> Giấy chứng nhận đủ điều kiện sản xuất vàng trang sức, mỹ nghệ</w:t>
            </w:r>
            <w:r>
              <w:rPr>
                <w:rFonts w:ascii="Times New Roman" w:hAnsi="Times New Roman"/>
                <w:bCs/>
                <w:spacing w:val="-4"/>
                <w:sz w:val="26"/>
                <w:szCs w:val="26"/>
              </w:rPr>
              <w:t xml:space="preserve"> rút ngắn từ 30 ngày xuống 10 ngày.</w:t>
            </w:r>
          </w:p>
          <w:p w14:paraId="4074BE84" w14:textId="3099B133" w:rsidR="00EE52EB" w:rsidRDefault="00EE52EB" w:rsidP="00EE52EB">
            <w:pPr>
              <w:spacing w:before="120" w:after="120"/>
              <w:jc w:val="both"/>
              <w:rPr>
                <w:rFonts w:ascii="Times New Roman" w:hAnsi="Times New Roman"/>
                <w:bCs/>
                <w:spacing w:val="-4"/>
                <w:sz w:val="26"/>
                <w:szCs w:val="26"/>
              </w:rPr>
            </w:pPr>
            <w:r>
              <w:rPr>
                <w:rFonts w:ascii="Times New Roman" w:hAnsi="Times New Roman" w:cs="Times New Roman"/>
                <w:color w:val="000000" w:themeColor="text1"/>
                <w:sz w:val="25"/>
                <w:szCs w:val="25"/>
              </w:rPr>
              <w:t>- Thời hạn thực hiện sửa đổ, bổ sung</w:t>
            </w:r>
            <w:r w:rsidRPr="00523A92">
              <w:rPr>
                <w:rFonts w:ascii="Times New Roman" w:hAnsi="Times New Roman" w:cs="Times New Roman"/>
                <w:color w:val="000000" w:themeColor="text1"/>
                <w:sz w:val="25"/>
                <w:szCs w:val="25"/>
              </w:rPr>
              <w:t xml:space="preserve"> Giấy chứng nhận đủ điều kiện sản xuất vàng trang sức, mỹ nghệ</w:t>
            </w:r>
            <w:r>
              <w:rPr>
                <w:rFonts w:ascii="Times New Roman" w:hAnsi="Times New Roman"/>
                <w:bCs/>
                <w:spacing w:val="-4"/>
                <w:sz w:val="26"/>
                <w:szCs w:val="26"/>
              </w:rPr>
              <w:t xml:space="preserve"> rút ngắn từ 15 ngày xuống 5 ngày.</w:t>
            </w:r>
          </w:p>
          <w:p w14:paraId="5EA0233D" w14:textId="77777777" w:rsidR="00EE52EB" w:rsidRDefault="00EE52EB" w:rsidP="00EE52EB">
            <w:pPr>
              <w:spacing w:before="120" w:after="120"/>
              <w:jc w:val="both"/>
              <w:rPr>
                <w:rFonts w:ascii="Times New Roman" w:hAnsi="Times New Roman"/>
                <w:bCs/>
                <w:spacing w:val="-4"/>
                <w:sz w:val="26"/>
                <w:szCs w:val="26"/>
              </w:rPr>
            </w:pPr>
          </w:p>
          <w:p w14:paraId="513FD9DD" w14:textId="77777777" w:rsidR="00EE52EB" w:rsidRDefault="00EE52EB" w:rsidP="00EE52EB">
            <w:pPr>
              <w:spacing w:before="120" w:after="120"/>
              <w:jc w:val="both"/>
              <w:rPr>
                <w:rFonts w:ascii="Times New Roman" w:hAnsi="Times New Roman"/>
                <w:bCs/>
                <w:spacing w:val="-4"/>
                <w:sz w:val="26"/>
                <w:szCs w:val="26"/>
              </w:rPr>
            </w:pPr>
          </w:p>
          <w:p w14:paraId="77502E54" w14:textId="5015F36A" w:rsidR="00EE52EB" w:rsidRPr="00523A92" w:rsidRDefault="00EE52EB" w:rsidP="00EE52EB">
            <w:pPr>
              <w:spacing w:before="120" w:after="120"/>
              <w:jc w:val="both"/>
              <w:rPr>
                <w:rFonts w:ascii="Times New Roman" w:hAnsi="Times New Roman" w:cs="Times New Roman"/>
                <w:color w:val="000000" w:themeColor="text1"/>
                <w:sz w:val="25"/>
                <w:szCs w:val="25"/>
              </w:rPr>
            </w:pPr>
            <w:r>
              <w:rPr>
                <w:rFonts w:ascii="Times New Roman" w:hAnsi="Times New Roman"/>
                <w:bCs/>
                <w:spacing w:val="-4"/>
                <w:sz w:val="26"/>
                <w:szCs w:val="26"/>
              </w:rPr>
              <w:t xml:space="preserve">3. </w:t>
            </w:r>
            <w:r w:rsidRPr="00E26795">
              <w:rPr>
                <w:rFonts w:ascii="Times New Roman" w:hAnsi="Times New Roman"/>
                <w:bCs/>
                <w:spacing w:val="-4"/>
                <w:sz w:val="26"/>
                <w:szCs w:val="26"/>
              </w:rPr>
              <w:t>Giữ nguyên phân cấp thẩm quyền chỉ thay đổi chức danh do thay đổi cơ cấu tổ chức theo Nghị định số 26/2025/NĐ-CP ngày 24/02/2025 của Chính Phủ quy định về chức năng, nhiệm vụ, quyền hạn và cơ cấu tổ chức của Ngân hàng Nhà nước Việt Nam.</w:t>
            </w:r>
          </w:p>
          <w:p w14:paraId="3255AE35" w14:textId="45908B13" w:rsidR="00EE52EB" w:rsidRPr="00751502" w:rsidRDefault="00EE52EB" w:rsidP="00EE52EB">
            <w:pPr>
              <w:spacing w:before="120" w:after="120"/>
              <w:jc w:val="both"/>
              <w:rPr>
                <w:rFonts w:ascii="Times New Roman" w:hAnsi="Times New Roman" w:cs="Times New Roman"/>
                <w:bCs/>
                <w:color w:val="000000" w:themeColor="text1"/>
                <w:sz w:val="25"/>
                <w:szCs w:val="25"/>
              </w:rPr>
            </w:pPr>
          </w:p>
          <w:p w14:paraId="31E1E4B0" w14:textId="1C08E419" w:rsidR="00EE52EB" w:rsidRPr="002032B2" w:rsidRDefault="00EE52EB" w:rsidP="00EE52EB">
            <w:pPr>
              <w:spacing w:before="120" w:after="120"/>
              <w:jc w:val="both"/>
              <w:rPr>
                <w:rFonts w:ascii="Times New Roman" w:hAnsi="Times New Roman" w:cs="Times New Roman"/>
                <w:color w:val="000000" w:themeColor="text1"/>
                <w:sz w:val="25"/>
                <w:szCs w:val="25"/>
              </w:rPr>
            </w:pPr>
          </w:p>
        </w:tc>
      </w:tr>
      <w:tr w:rsidR="00EE52EB" w:rsidRPr="00700D84" w14:paraId="794C80DA" w14:textId="77777777" w:rsidTr="00183087">
        <w:tc>
          <w:tcPr>
            <w:tcW w:w="1999" w:type="dxa"/>
          </w:tcPr>
          <w:p w14:paraId="191C1FE8" w14:textId="0CB10F6A" w:rsidR="00EE52EB" w:rsidRPr="00DA4AD8" w:rsidRDefault="00EE52EB" w:rsidP="00EE52EB">
            <w:pPr>
              <w:spacing w:before="120" w:after="120"/>
              <w:jc w:val="both"/>
              <w:rPr>
                <w:rFonts w:ascii="Times New Roman" w:hAnsi="Times New Roman" w:cs="Times New Roman"/>
                <w:b/>
                <w:color w:val="000000" w:themeColor="text1"/>
                <w:sz w:val="25"/>
                <w:szCs w:val="25"/>
              </w:rPr>
            </w:pPr>
            <w:r w:rsidRPr="00B72132">
              <w:rPr>
                <w:rFonts w:ascii="Times New Roman" w:hAnsi="Times New Roman" w:cs="Times New Roman"/>
                <w:b/>
                <w:bCs/>
                <w:color w:val="000000" w:themeColor="text1"/>
                <w:sz w:val="25"/>
                <w:szCs w:val="25"/>
              </w:rPr>
              <w:t xml:space="preserve">Điều </w:t>
            </w:r>
            <w:r w:rsidR="000B1B84" w:rsidRPr="00B72132">
              <w:rPr>
                <w:rFonts w:ascii="Times New Roman" w:hAnsi="Times New Roman" w:cs="Times New Roman"/>
                <w:b/>
                <w:bCs/>
                <w:color w:val="000000" w:themeColor="text1"/>
                <w:sz w:val="25"/>
                <w:szCs w:val="25"/>
              </w:rPr>
              <w:t>1</w:t>
            </w:r>
            <w:r w:rsidR="000B1B84">
              <w:rPr>
                <w:rFonts w:ascii="Times New Roman" w:hAnsi="Times New Roman" w:cs="Times New Roman"/>
                <w:b/>
                <w:bCs/>
                <w:color w:val="000000" w:themeColor="text1"/>
                <w:sz w:val="25"/>
                <w:szCs w:val="25"/>
              </w:rPr>
              <w:t>4</w:t>
            </w:r>
            <w:r w:rsidRPr="00B72132">
              <w:rPr>
                <w:rFonts w:ascii="Times New Roman" w:hAnsi="Times New Roman" w:cs="Times New Roman"/>
                <w:b/>
                <w:bCs/>
                <w:color w:val="000000" w:themeColor="text1"/>
                <w:sz w:val="25"/>
                <w:szCs w:val="25"/>
              </w:rPr>
              <w:t>. Thủ tục cấp, sửa đổi, bổ sung Giấy phép tạm nhập vàng nguyên liệu để tái xuất sản phẩm đối với doanh nghiệp có hợp đồng gia công vàng trang sức, mỹ nghệ với nước ngoài; Thủ tục cấp Giấy phép nhập khẩu vàng nguyên liệu đối với doanh nghiệp có vốn đầu tư nước ngoài để sản xuất vàng trang sức, mỹ nghệ</w:t>
            </w:r>
          </w:p>
        </w:tc>
        <w:tc>
          <w:tcPr>
            <w:tcW w:w="4092" w:type="dxa"/>
          </w:tcPr>
          <w:p w14:paraId="3B137065" w14:textId="77777777" w:rsidR="00EE52EB" w:rsidRDefault="00EE52EB" w:rsidP="00EE52EB">
            <w:pPr>
              <w:spacing w:before="120" w:after="120"/>
              <w:jc w:val="both"/>
              <w:rPr>
                <w:rFonts w:ascii="Times New Roman" w:hAnsi="Times New Roman" w:cs="Times New Roman"/>
                <w:b/>
                <w:i/>
                <w:iCs/>
                <w:color w:val="000000" w:themeColor="text1"/>
                <w:sz w:val="25"/>
                <w:szCs w:val="25"/>
              </w:rPr>
            </w:pPr>
            <w:r w:rsidRPr="00FF095D">
              <w:rPr>
                <w:rFonts w:ascii="Times New Roman" w:hAnsi="Times New Roman" w:cs="Times New Roman"/>
                <w:b/>
                <w:i/>
                <w:iCs/>
                <w:color w:val="000000" w:themeColor="text1"/>
                <w:sz w:val="25"/>
                <w:szCs w:val="25"/>
              </w:rPr>
              <w:t>Dự thảo Thông tư kế thừa quy định</w:t>
            </w:r>
            <w:r>
              <w:rPr>
                <w:rFonts w:ascii="Times New Roman" w:hAnsi="Times New Roman" w:cs="Times New Roman"/>
                <w:b/>
                <w:i/>
                <w:iCs/>
                <w:color w:val="000000" w:themeColor="text1"/>
                <w:sz w:val="25"/>
                <w:szCs w:val="25"/>
              </w:rPr>
              <w:t>:</w:t>
            </w:r>
          </w:p>
          <w:p w14:paraId="77D87B75" w14:textId="1FF11B6D" w:rsidR="00EE52EB" w:rsidRDefault="00EE52EB" w:rsidP="00EE52EB">
            <w:pPr>
              <w:spacing w:before="120" w:after="120"/>
              <w:jc w:val="both"/>
              <w:rPr>
                <w:rFonts w:ascii="Times New Roman" w:hAnsi="Times New Roman" w:cs="Times New Roman"/>
                <w:b/>
                <w:i/>
                <w:iCs/>
                <w:color w:val="000000" w:themeColor="text1"/>
                <w:sz w:val="25"/>
                <w:szCs w:val="25"/>
              </w:rPr>
            </w:pPr>
            <w:r>
              <w:rPr>
                <w:rFonts w:ascii="Times New Roman" w:hAnsi="Times New Roman" w:cs="Times New Roman"/>
                <w:b/>
                <w:i/>
                <w:iCs/>
                <w:color w:val="000000" w:themeColor="text1"/>
                <w:sz w:val="25"/>
                <w:szCs w:val="25"/>
              </w:rPr>
              <w:t>- Khoản 1, khoản 4 Điều 15 Thông tư 16</w:t>
            </w:r>
          </w:p>
          <w:p w14:paraId="4BE00DE5" w14:textId="2B206FFE" w:rsidR="00EE52EB" w:rsidRPr="00FF095D" w:rsidRDefault="00EE52EB" w:rsidP="00EE52EB">
            <w:pPr>
              <w:spacing w:before="120" w:after="120"/>
              <w:jc w:val="both"/>
              <w:rPr>
                <w:rFonts w:ascii="Times New Roman" w:hAnsi="Times New Roman" w:cs="Times New Roman"/>
                <w:b/>
                <w:i/>
                <w:iCs/>
                <w:color w:val="000000" w:themeColor="text1"/>
                <w:sz w:val="25"/>
                <w:szCs w:val="25"/>
              </w:rPr>
            </w:pPr>
            <w:r>
              <w:rPr>
                <w:rFonts w:ascii="Times New Roman" w:hAnsi="Times New Roman" w:cs="Times New Roman"/>
                <w:b/>
                <w:i/>
                <w:iCs/>
                <w:color w:val="000000" w:themeColor="text1"/>
                <w:sz w:val="25"/>
                <w:szCs w:val="25"/>
              </w:rPr>
              <w:t>- khoản 4, khoản 5, khoản 6</w:t>
            </w:r>
            <w:r w:rsidRPr="00FF095D">
              <w:rPr>
                <w:rFonts w:ascii="Times New Roman" w:hAnsi="Times New Roman" w:cs="Times New Roman"/>
                <w:b/>
                <w:i/>
                <w:iCs/>
                <w:color w:val="000000" w:themeColor="text1"/>
                <w:sz w:val="25"/>
                <w:szCs w:val="25"/>
              </w:rPr>
              <w:t xml:space="preserve"> Điều 1</w:t>
            </w:r>
            <w:r>
              <w:rPr>
                <w:rFonts w:ascii="Times New Roman" w:hAnsi="Times New Roman" w:cs="Times New Roman"/>
                <w:b/>
                <w:i/>
                <w:iCs/>
                <w:color w:val="000000" w:themeColor="text1"/>
                <w:sz w:val="25"/>
                <w:szCs w:val="25"/>
              </w:rPr>
              <w:t>6</w:t>
            </w:r>
            <w:r w:rsidRPr="00FF095D">
              <w:rPr>
                <w:rFonts w:ascii="Times New Roman" w:hAnsi="Times New Roman" w:cs="Times New Roman"/>
                <w:b/>
                <w:i/>
                <w:iCs/>
                <w:color w:val="000000" w:themeColor="text1"/>
                <w:sz w:val="25"/>
                <w:szCs w:val="25"/>
              </w:rPr>
              <w:t xml:space="preserve"> Thông tư 16.</w:t>
            </w:r>
          </w:p>
          <w:p w14:paraId="57CF5FB1" w14:textId="77777777" w:rsidR="00EE52EB" w:rsidRPr="00401574" w:rsidRDefault="00EE52EB" w:rsidP="00EE52EB">
            <w:pPr>
              <w:spacing w:before="120" w:after="120"/>
              <w:jc w:val="both"/>
              <w:rPr>
                <w:rFonts w:ascii="Times New Roman" w:hAnsi="Times New Roman" w:cs="Times New Roman"/>
                <w:bCs/>
                <w:color w:val="000000" w:themeColor="text1"/>
                <w:sz w:val="25"/>
                <w:szCs w:val="25"/>
              </w:rPr>
            </w:pPr>
            <w:r w:rsidRPr="00401574">
              <w:rPr>
                <w:rFonts w:ascii="Times New Roman" w:hAnsi="Times New Roman" w:cs="Times New Roman"/>
                <w:bCs/>
                <w:color w:val="000000" w:themeColor="text1"/>
                <w:sz w:val="25"/>
                <w:szCs w:val="25"/>
              </w:rPr>
              <w:t xml:space="preserve">4. Thủ tục cấp Giấy phép tạm nhập vàng nguyên liệu để tái xuất sản phẩm và thủ tục điều chỉnh Giấy phép tạm nhập vàng nguyên liệu để tái xuất sản phẩm được thực hiện như sau: </w:t>
            </w:r>
          </w:p>
          <w:p w14:paraId="4996FC17" w14:textId="77777777" w:rsidR="00EE52EB" w:rsidRPr="00401574" w:rsidRDefault="00EE52EB" w:rsidP="00EE52EB">
            <w:pPr>
              <w:spacing w:before="120" w:after="120"/>
              <w:jc w:val="both"/>
              <w:rPr>
                <w:rFonts w:ascii="Times New Roman" w:hAnsi="Times New Roman" w:cs="Times New Roman"/>
                <w:bCs/>
                <w:color w:val="000000" w:themeColor="text1"/>
                <w:sz w:val="25"/>
                <w:szCs w:val="25"/>
              </w:rPr>
            </w:pPr>
            <w:r w:rsidRPr="00401574">
              <w:rPr>
                <w:rFonts w:ascii="Times New Roman" w:hAnsi="Times New Roman" w:cs="Times New Roman"/>
                <w:bCs/>
                <w:color w:val="000000" w:themeColor="text1"/>
                <w:sz w:val="25"/>
                <w:szCs w:val="25"/>
              </w:rPr>
              <w:t xml:space="preserve">a) Doanh nghiệp có nhu cầu tạm nhập vàng nguyên liệu để tái xuất sản phẩm hoặc điều chỉnh Giấy phép tạm nhập vàng nguyên liệu để tái xuất sản phẩm gửi 01 bộ hồ sơ quy định tại Điều 11, Điều 11a Thông tư này theo một trong ba cách thức sau: </w:t>
            </w:r>
          </w:p>
          <w:p w14:paraId="4051E2AF" w14:textId="77777777" w:rsidR="00EE52EB" w:rsidRPr="00401574" w:rsidRDefault="00EE52EB" w:rsidP="00EE52EB">
            <w:pPr>
              <w:spacing w:before="120" w:after="120"/>
              <w:jc w:val="both"/>
              <w:rPr>
                <w:rFonts w:ascii="Times New Roman" w:hAnsi="Times New Roman" w:cs="Times New Roman"/>
                <w:bCs/>
                <w:color w:val="000000" w:themeColor="text1"/>
                <w:sz w:val="25"/>
                <w:szCs w:val="25"/>
              </w:rPr>
            </w:pPr>
            <w:r w:rsidRPr="00401574">
              <w:rPr>
                <w:rFonts w:ascii="Times New Roman" w:hAnsi="Times New Roman" w:cs="Times New Roman"/>
                <w:bCs/>
                <w:color w:val="000000" w:themeColor="text1"/>
                <w:sz w:val="25"/>
                <w:szCs w:val="25"/>
              </w:rPr>
              <w:t>(i) Nộp trực tuyến qua Cổng dịch vụ công quốc gia hoặc trên Cổng dịch vụ công Ngân hàng Nhà nước;</w:t>
            </w:r>
          </w:p>
          <w:p w14:paraId="207235BC" w14:textId="77777777" w:rsidR="00EE52EB" w:rsidRPr="00401574" w:rsidRDefault="00EE52EB" w:rsidP="00EE52EB">
            <w:pPr>
              <w:spacing w:before="120" w:after="120"/>
              <w:jc w:val="both"/>
              <w:rPr>
                <w:rFonts w:ascii="Times New Roman" w:hAnsi="Times New Roman" w:cs="Times New Roman"/>
                <w:bCs/>
                <w:color w:val="000000" w:themeColor="text1"/>
                <w:sz w:val="25"/>
                <w:szCs w:val="25"/>
              </w:rPr>
            </w:pPr>
            <w:r w:rsidRPr="00401574">
              <w:rPr>
                <w:rFonts w:ascii="Times New Roman" w:hAnsi="Times New Roman" w:cs="Times New Roman"/>
                <w:bCs/>
                <w:color w:val="000000" w:themeColor="text1"/>
                <w:sz w:val="25"/>
                <w:szCs w:val="25"/>
              </w:rPr>
              <w:t>(ii) Nộp trực tiếp tại Bộ phận Một cửa Ngân hàng Nhà nước chi nhánh tỉnh, thành phố nơi doanh nghiệp đặt trụ sở chính;</w:t>
            </w:r>
          </w:p>
          <w:p w14:paraId="58841ED3" w14:textId="77777777" w:rsidR="00EE52EB" w:rsidRPr="00401574" w:rsidRDefault="00EE52EB" w:rsidP="00EE52EB">
            <w:pPr>
              <w:spacing w:before="120" w:after="120"/>
              <w:jc w:val="both"/>
              <w:rPr>
                <w:rFonts w:ascii="Times New Roman" w:hAnsi="Times New Roman" w:cs="Times New Roman"/>
                <w:bCs/>
                <w:color w:val="000000" w:themeColor="text1"/>
                <w:sz w:val="25"/>
                <w:szCs w:val="25"/>
              </w:rPr>
            </w:pPr>
            <w:r w:rsidRPr="00401574">
              <w:rPr>
                <w:rFonts w:ascii="Times New Roman" w:hAnsi="Times New Roman" w:cs="Times New Roman"/>
                <w:bCs/>
                <w:color w:val="000000" w:themeColor="text1"/>
                <w:sz w:val="25"/>
                <w:szCs w:val="25"/>
              </w:rPr>
              <w:t>(iii) Gửi qua dịch vụ bưu chính.</w:t>
            </w:r>
          </w:p>
          <w:p w14:paraId="5F9F60F6" w14:textId="77777777" w:rsidR="00EE52EB" w:rsidRPr="00401574" w:rsidRDefault="00EE52EB" w:rsidP="00EE52EB">
            <w:pPr>
              <w:spacing w:before="120" w:after="120"/>
              <w:jc w:val="both"/>
              <w:rPr>
                <w:rFonts w:ascii="Times New Roman" w:hAnsi="Times New Roman" w:cs="Times New Roman"/>
                <w:bCs/>
                <w:color w:val="000000" w:themeColor="text1"/>
                <w:sz w:val="25"/>
                <w:szCs w:val="25"/>
              </w:rPr>
            </w:pPr>
            <w:r w:rsidRPr="00401574">
              <w:rPr>
                <w:rFonts w:ascii="Times New Roman" w:hAnsi="Times New Roman" w:cs="Times New Roman"/>
                <w:bCs/>
                <w:color w:val="000000" w:themeColor="text1"/>
                <w:sz w:val="25"/>
                <w:szCs w:val="25"/>
              </w:rPr>
              <w:t>b) Trường hợp gửi hồ sơ trực tuyến qua Cổng dịch vụ công quốc gia hoặc trên Cổng dịch vụ công Ngân hàng Nhà nước, hồ sơ điện tử được sử dụng chữ ký số theo quy định của pháp luật về thực hiện thủ tục hành chính trên môi trường điện tử. Trường hợp hệ thống Cổng dịch vụ công quốc gia hoặc Cổng dịch vụ công Ngân hàng Nhà nước gặp sự cố hoặc có lỗi không thể tiếp nhận, trao đổi thông tin điện tử, việc khai, gửi, tiếp nhận, trả kết quả, trao đổi, phản hồi thông tin được thực hiện qua dịch vụ bưu chính hoặc trực tiếp tại Bộ phận Một cửa Ngân hàng Nhà nước chi nhánh tỉnh, thành phố nơi doanh nghiệp đặt trụ sở chính;</w:t>
            </w:r>
          </w:p>
          <w:p w14:paraId="0057B52F" w14:textId="77777777" w:rsidR="00EE52EB" w:rsidRPr="00401574" w:rsidRDefault="00EE52EB" w:rsidP="00EE52EB">
            <w:pPr>
              <w:spacing w:before="120" w:after="120"/>
              <w:jc w:val="both"/>
              <w:rPr>
                <w:rFonts w:ascii="Times New Roman" w:hAnsi="Times New Roman" w:cs="Times New Roman"/>
                <w:bCs/>
                <w:color w:val="000000" w:themeColor="text1"/>
                <w:sz w:val="25"/>
                <w:szCs w:val="25"/>
              </w:rPr>
            </w:pPr>
            <w:r w:rsidRPr="00401574">
              <w:rPr>
                <w:rFonts w:ascii="Times New Roman" w:hAnsi="Times New Roman" w:cs="Times New Roman"/>
                <w:bCs/>
                <w:color w:val="000000" w:themeColor="text1"/>
                <w:sz w:val="25"/>
                <w:szCs w:val="25"/>
              </w:rPr>
              <w:t>c) Các tài liệu trong hồ sơ điện tử là bản điện tử quét từ bản gốc, bản chính (tập tin định dạng PDF) hoặc được khai trên Cổng dịch vụ công Ngân hàng Nhà nước;</w:t>
            </w:r>
          </w:p>
          <w:p w14:paraId="3FCE6A32" w14:textId="77777777" w:rsidR="00EE52EB" w:rsidRPr="00401574" w:rsidRDefault="00EE52EB" w:rsidP="00EE52EB">
            <w:pPr>
              <w:spacing w:before="120" w:after="120"/>
              <w:jc w:val="both"/>
              <w:rPr>
                <w:rFonts w:ascii="Times New Roman" w:hAnsi="Times New Roman" w:cs="Times New Roman"/>
                <w:bCs/>
                <w:color w:val="000000" w:themeColor="text1"/>
                <w:sz w:val="25"/>
                <w:szCs w:val="25"/>
              </w:rPr>
            </w:pPr>
            <w:r w:rsidRPr="00401574">
              <w:rPr>
                <w:rFonts w:ascii="Times New Roman" w:hAnsi="Times New Roman" w:cs="Times New Roman"/>
                <w:bCs/>
                <w:color w:val="000000" w:themeColor="text1"/>
                <w:sz w:val="25"/>
                <w:szCs w:val="25"/>
              </w:rPr>
              <w:t xml:space="preserve">d) Các tài liệu trong hồ sơ giấy là bản gốc, bản chính hoặc bản sao có xác nhận của doanh nghiệp về việc sao từ bản chính. </w:t>
            </w:r>
          </w:p>
          <w:p w14:paraId="6CCCDAC0" w14:textId="77777777" w:rsidR="00EE52EB" w:rsidRPr="00401574" w:rsidRDefault="00EE52EB" w:rsidP="00EE52EB">
            <w:pPr>
              <w:spacing w:before="120" w:after="120"/>
              <w:jc w:val="both"/>
              <w:rPr>
                <w:rFonts w:ascii="Times New Roman" w:hAnsi="Times New Roman" w:cs="Times New Roman"/>
                <w:bCs/>
                <w:color w:val="000000" w:themeColor="text1"/>
                <w:sz w:val="25"/>
                <w:szCs w:val="25"/>
              </w:rPr>
            </w:pPr>
            <w:r w:rsidRPr="00401574">
              <w:rPr>
                <w:rFonts w:ascii="Times New Roman" w:hAnsi="Times New Roman" w:cs="Times New Roman"/>
                <w:bCs/>
                <w:color w:val="000000" w:themeColor="text1"/>
                <w:sz w:val="25"/>
                <w:szCs w:val="25"/>
              </w:rPr>
              <w:t xml:space="preserve">5. Đối với thủ tục cấp Giấy phép tạm nhập vàng nguyên liệu để tái xuất sản phẩm, trong thời hạn 15 ngày làm việc kể từ ngày nhận đủ hồ sơ hợp lệ, Giám đốc Ngân hàng Nhà nước chi nhánh tỉnh, thành phố cấp hoặc từ chối cấp (ghi rõ lý do) Giấy phép tạm nhập vàng nguyên liệu để tái xuất sản phẩm dưới hình thức văn bản giấy hoặc văn bản điện tử (theo mẫu tại Phụ lục 17 Thông tư này). Thời hạn có giá trị của Giấy phép tạm nhập vàng nguyên liệu để tái xuất sản phẩm được xác định căn cứ theo hợp đồng gia công vàng trang sức, mỹ nghệ và tối đa là 12 tháng kể từ ngày cấp phép. Việc tái xuất sản phẩm thực hiện trong thời hạn có giá trị của Giấy phép. Khối lượng vàng nguyên liệu nhập khẩu được xác định căn cứ hợp đồng gia công và kế hoạch sản xuất vàng trang sức, mỹ nghệ của doanh nghiệp. </w:t>
            </w:r>
          </w:p>
          <w:p w14:paraId="6700D235" w14:textId="09F0F722" w:rsidR="00EE52EB" w:rsidRPr="002032B2" w:rsidRDefault="00EE52EB" w:rsidP="00EE52EB">
            <w:pPr>
              <w:spacing w:before="120" w:after="120"/>
              <w:jc w:val="both"/>
              <w:rPr>
                <w:rFonts w:ascii="Times New Roman" w:hAnsi="Times New Roman" w:cs="Times New Roman"/>
                <w:b/>
                <w:color w:val="000000" w:themeColor="text1"/>
                <w:sz w:val="25"/>
                <w:szCs w:val="25"/>
              </w:rPr>
            </w:pPr>
            <w:r w:rsidRPr="00401574">
              <w:rPr>
                <w:rFonts w:ascii="Times New Roman" w:hAnsi="Times New Roman" w:cs="Times New Roman"/>
                <w:bCs/>
                <w:color w:val="000000" w:themeColor="text1"/>
                <w:sz w:val="25"/>
                <w:szCs w:val="25"/>
              </w:rPr>
              <w:t>6. Đối với thủ tục điều chỉnh Giấy phép tạm nhập vàng nguyên liệu để tái sản xuất sản phẩm, căn cứ hợp đồng điều chỉnh và các quy định tại Thông tư này, trong thời hạn 15 ngày làm việc kể từ ngày nhận đủ hồ sơ hợp lệ, Giám đốc Ngân hàng Nhà nước chi nhánh tỉnh, thành phố cấp hoặc từ chối cấp (ghi rõ lý do) Quyết định điều chỉnh Giấy phép tạm nhập vàng nguyên liệu để tái xuất sản phẩm dưới hình thức văn bản giấy hoặc văn bản điện tử (theo mẫu tại Phụ lục 21 Thông tư này). Trong trường hợp điều chỉnh thời hạn Giấy phép, thời hạn điều chỉnh được xác định căn cứ theo hợp đồng gia công điều chỉnh và tối đa là 12 tháng kể từ ngày cấp Giấy phép lần đầu. Trường hợp điều chỉnh khối lượng vàng nguyên liệu nhập khẩu, khối lượng điều chỉnh được xác định căn cứ hợp đồng gia công, phụ lục hợp đồng và kế hoạch sản xuất vàng trang sức, mỹ nghệ của doanh nghiệp.</w:t>
            </w:r>
          </w:p>
        </w:tc>
        <w:tc>
          <w:tcPr>
            <w:tcW w:w="4233" w:type="dxa"/>
            <w:shd w:val="clear" w:color="auto" w:fill="auto"/>
          </w:tcPr>
          <w:p w14:paraId="12EAACD3" w14:textId="7FA9016A" w:rsidR="00EE52EB" w:rsidRPr="0049745D" w:rsidRDefault="00EE52EB" w:rsidP="00EE52EB">
            <w:pPr>
              <w:spacing w:before="120" w:after="120"/>
              <w:jc w:val="both"/>
              <w:rPr>
                <w:rFonts w:ascii="Times New Roman" w:hAnsi="Times New Roman" w:cs="Times New Roman"/>
                <w:color w:val="000000" w:themeColor="text1"/>
                <w:sz w:val="25"/>
                <w:szCs w:val="25"/>
              </w:rPr>
            </w:pPr>
            <w:r w:rsidRPr="0049745D">
              <w:rPr>
                <w:rFonts w:ascii="Times New Roman" w:hAnsi="Times New Roman" w:cs="Times New Roman"/>
                <w:b/>
                <w:bCs/>
                <w:color w:val="000000" w:themeColor="text1"/>
                <w:sz w:val="25"/>
                <w:szCs w:val="25"/>
              </w:rPr>
              <w:t xml:space="preserve">Điều </w:t>
            </w:r>
            <w:r w:rsidR="00E81E6D" w:rsidRPr="0049745D">
              <w:rPr>
                <w:rFonts w:ascii="Times New Roman" w:hAnsi="Times New Roman" w:cs="Times New Roman"/>
                <w:b/>
                <w:bCs/>
                <w:color w:val="000000" w:themeColor="text1"/>
                <w:sz w:val="25"/>
                <w:szCs w:val="25"/>
              </w:rPr>
              <w:t>1</w:t>
            </w:r>
            <w:r w:rsidR="00E81E6D">
              <w:rPr>
                <w:rFonts w:ascii="Times New Roman" w:hAnsi="Times New Roman" w:cs="Times New Roman"/>
                <w:b/>
                <w:bCs/>
                <w:color w:val="000000" w:themeColor="text1"/>
                <w:sz w:val="25"/>
                <w:szCs w:val="25"/>
              </w:rPr>
              <w:t>4</w:t>
            </w:r>
            <w:r w:rsidRPr="0049745D">
              <w:rPr>
                <w:rFonts w:ascii="Times New Roman" w:hAnsi="Times New Roman" w:cs="Times New Roman"/>
                <w:b/>
                <w:bCs/>
                <w:color w:val="000000" w:themeColor="text1"/>
                <w:sz w:val="25"/>
                <w:szCs w:val="25"/>
              </w:rPr>
              <w:t xml:space="preserve">. </w:t>
            </w:r>
            <w:r w:rsidRPr="0049745D">
              <w:rPr>
                <w:rFonts w:ascii="Times New Roman" w:hAnsi="Times New Roman" w:cs="Times New Roman"/>
                <w:color w:val="000000" w:themeColor="text1"/>
                <w:sz w:val="25"/>
                <w:szCs w:val="25"/>
              </w:rPr>
              <w:t>Thủ tục cấp, sửa đổi, bổ sung Giấy phép tạm nhập vàng nguyên liệu để tái xuất sản phẩm đối với doanh nghiệp có hợp đồng gia công vàng trang sức, mỹ nghệ với nước ngoài; Thủ tục cấp Giấy phép nhập khẩu vàng nguyên liệu đối với doanh nghiệp có vốn đầu tư nước ngoài để sản xuất vàng trang sức, mỹ nghệ</w:t>
            </w:r>
          </w:p>
          <w:p w14:paraId="5FB92EBC" w14:textId="77777777" w:rsidR="004C185B" w:rsidRPr="004C185B" w:rsidRDefault="004C185B" w:rsidP="004C185B">
            <w:pPr>
              <w:spacing w:before="120" w:after="120"/>
              <w:jc w:val="both"/>
              <w:rPr>
                <w:rFonts w:ascii="Times New Roman" w:hAnsi="Times New Roman" w:cs="Times New Roman"/>
                <w:color w:val="000000" w:themeColor="text1"/>
                <w:sz w:val="25"/>
                <w:szCs w:val="25"/>
              </w:rPr>
            </w:pPr>
            <w:r w:rsidRPr="004C185B">
              <w:rPr>
                <w:rFonts w:ascii="Times New Roman" w:hAnsi="Times New Roman" w:cs="Times New Roman"/>
                <w:color w:val="000000" w:themeColor="text1"/>
                <w:sz w:val="25"/>
                <w:szCs w:val="25"/>
              </w:rPr>
              <w:t>1. Doanh nghiệp có nhu cầu cấp, sửa đổi, bổ sung Giấy phép tạm nhập vàng nguyên liệu để tái xuất sản phẩm đối với doanh nghiệp có hợp đồng gia công vàng trang sức, mỹ nghệ với nước ngoài; Giấy phép nhập khẩu vàng nguyên liệu đối với doanh nghiệp có vốn đầu tư nước ngoài để sản xuất vàng trang sức, mỹ nghệ gửi 01 bộ hồ sơ quy định tại Điều 6, Điều 7 và Điều 12 Thông tư này đến Ngân hàng Nhà nước chi nhánh Khu vực nơi doanh nghiệp đặt trụ sở chính.</w:t>
            </w:r>
          </w:p>
          <w:p w14:paraId="5E42CBD4" w14:textId="77777777" w:rsidR="004C185B" w:rsidRPr="004C185B" w:rsidRDefault="004C185B" w:rsidP="004C185B">
            <w:pPr>
              <w:spacing w:before="120" w:after="120"/>
              <w:jc w:val="both"/>
              <w:rPr>
                <w:rFonts w:ascii="Times New Roman" w:hAnsi="Times New Roman" w:cs="Times New Roman"/>
                <w:color w:val="000000" w:themeColor="text1"/>
                <w:sz w:val="25"/>
                <w:szCs w:val="25"/>
              </w:rPr>
            </w:pPr>
            <w:r w:rsidRPr="004C185B">
              <w:rPr>
                <w:rFonts w:ascii="Times New Roman" w:hAnsi="Times New Roman" w:cs="Times New Roman"/>
                <w:color w:val="000000" w:themeColor="text1"/>
                <w:sz w:val="25"/>
                <w:szCs w:val="25"/>
              </w:rPr>
              <w:t>2. Trong thời hạn 10 (mười) ngày làm việc kể từ ngày nhận đủ hồ sơ hợp lệ theo quy định tại Điều 6 Thông tư này, Giám đốc Ngân hàng Nhà nước chi nhánh Khu vực cấp hoặc từ chối cấp (ghi rõ lý do) Giấy phép tạm nhập vàng nguyên liệu để tái xuất sản phẩm theo mẫu tại Phụ lục số 12 ban hành kèm theo Thông tư này. Thời hạn có giá trị của Giấy phép tạm nhập vàng nguyên liệu để tái xuất sản phẩm được xác định căn cứ theo hợp đồng gia công vàng trang sức, mỹ nghệ và tối đa là 12 tháng kể từ ngày cấp phép. Việc tái xuất sản phẩm thực hiện trong thời hạn có giá trị của Giấy phép. Khối lượng vàng nguyên liệu nhập khẩu được xác định căn cứ hợp đồng gia công, kế hoạch sản xuất vàng trang sức, mỹ nghệ của doanh nghiệp.</w:t>
            </w:r>
          </w:p>
          <w:p w14:paraId="43926353" w14:textId="77777777" w:rsidR="004C185B" w:rsidRPr="004C185B" w:rsidRDefault="004C185B" w:rsidP="004C185B">
            <w:pPr>
              <w:spacing w:before="120" w:after="120"/>
              <w:jc w:val="both"/>
              <w:rPr>
                <w:rFonts w:ascii="Times New Roman" w:hAnsi="Times New Roman" w:cs="Times New Roman"/>
                <w:color w:val="000000" w:themeColor="text1"/>
                <w:sz w:val="25"/>
                <w:szCs w:val="25"/>
              </w:rPr>
            </w:pPr>
            <w:r w:rsidRPr="004C185B">
              <w:rPr>
                <w:rFonts w:ascii="Times New Roman" w:hAnsi="Times New Roman" w:cs="Times New Roman"/>
                <w:color w:val="000000" w:themeColor="text1"/>
                <w:sz w:val="25"/>
                <w:szCs w:val="25"/>
              </w:rPr>
              <w:t>3. Trong thời hạn 5 (năm) ngày làm việc kể từ ngày nhận đủ hồ sơ hợp lệ, căn cứ hợp đồng điều chỉnh và các quy định tại Thông tư này, Giám đốc Ngân hàng Nhà nước chi nhánh Khu vực cấp hoặc từ chối cấp (ghi rõ lý do) Giấy phép sửa đổi, bổ sung Giấy phép tạm nhập vàng nguyên liệu để tái xuất sản phẩm theo mẫu tại Phụ lục số 12 ban hành kèm theo Thông tư này. Thời hạn của Giấy phép sửa đổi, bổ sung được xác định căn cứ theo hợp đồng gia công điều chỉnh và tối đa là 12 tháng kể từ ngày cấp Giấy phép lần đầu. Trường hợp điều chỉnh khối lượng vàng nguyên liệu nhập khẩu, khối lượng điều chỉnh được xác định căn cứ hợp đồng gia công, phụ lục hợp đồng và kế hoạch sản xuất vàng trang sức, mỹ nghệ của doanh nghiệp.</w:t>
            </w:r>
          </w:p>
          <w:p w14:paraId="258D2DAC" w14:textId="61F942CA" w:rsidR="00EE52EB" w:rsidRPr="00DA4AD8" w:rsidRDefault="004C185B" w:rsidP="004C185B">
            <w:pPr>
              <w:spacing w:before="120" w:after="120"/>
              <w:jc w:val="both"/>
              <w:rPr>
                <w:rFonts w:ascii="Times New Roman" w:hAnsi="Times New Roman" w:cs="Times New Roman"/>
                <w:b/>
                <w:bCs/>
                <w:color w:val="000000" w:themeColor="text1"/>
                <w:sz w:val="25"/>
                <w:szCs w:val="25"/>
              </w:rPr>
            </w:pPr>
            <w:r w:rsidRPr="004C185B">
              <w:rPr>
                <w:rFonts w:ascii="Times New Roman" w:hAnsi="Times New Roman" w:cs="Times New Roman"/>
                <w:color w:val="000000" w:themeColor="text1"/>
                <w:sz w:val="25"/>
                <w:szCs w:val="25"/>
              </w:rPr>
              <w:t>4. Trong thời hạn 10 (mười) ngày làm việc kể từ ngày nhận đủ hồ sơ hợp lệ theo quy định tại Điều 7 Thông tư này, Giám đốc Ngân hàng Nhà nước chi nhánh Khu vực xem xét cấp hoặc từ chối cấp (ghi rõ lý do) Giấy phép nhập khẩu vàng nguyên liệu đối với doanh nghiệp có vốn đầu tư nước ngoài để sản xuất vàng trang sức, mỹ nghệ theo mẫu tại Phụ lục số 12 ban hành kèm theo Thông tư này.</w:t>
            </w:r>
          </w:p>
        </w:tc>
        <w:tc>
          <w:tcPr>
            <w:tcW w:w="3568" w:type="dxa"/>
          </w:tcPr>
          <w:p w14:paraId="45ACBE12" w14:textId="7B6ADFD9" w:rsidR="00EE52EB" w:rsidRDefault="00EE52EB" w:rsidP="00EE52EB">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 xml:space="preserve">1. Thủ tục </w:t>
            </w:r>
            <w:r w:rsidRPr="00B855FB">
              <w:rPr>
                <w:rFonts w:ascii="Times New Roman" w:hAnsi="Times New Roman" w:cs="Times New Roman"/>
                <w:color w:val="000000" w:themeColor="text1"/>
                <w:sz w:val="25"/>
                <w:szCs w:val="25"/>
              </w:rPr>
              <w:t>cấp, sửa đổi, bổ sung Giấy phép tạm nhập vàng nguyên liệu để tái xuất sản phẩm đối với doanh nghiệp có hợp đồng gia công vàng trang sức, mỹ nghệ với nước ngoài</w:t>
            </w:r>
            <w:r>
              <w:rPr>
                <w:rFonts w:ascii="Times New Roman" w:hAnsi="Times New Roman" w:cs="Times New Roman"/>
                <w:color w:val="000000" w:themeColor="text1"/>
                <w:sz w:val="25"/>
                <w:szCs w:val="25"/>
              </w:rPr>
              <w:t xml:space="preserve"> quy định tại Điều </w:t>
            </w:r>
            <w:r w:rsidR="00E81E6D">
              <w:rPr>
                <w:rFonts w:ascii="Times New Roman" w:hAnsi="Times New Roman" w:cs="Times New Roman"/>
                <w:color w:val="000000" w:themeColor="text1"/>
                <w:sz w:val="25"/>
                <w:szCs w:val="25"/>
              </w:rPr>
              <w:t xml:space="preserve">14 </w:t>
            </w:r>
            <w:r>
              <w:rPr>
                <w:rFonts w:ascii="Times New Roman" w:hAnsi="Times New Roman" w:cs="Times New Roman"/>
                <w:color w:val="000000" w:themeColor="text1"/>
                <w:sz w:val="25"/>
                <w:szCs w:val="25"/>
              </w:rPr>
              <w:t>dự thảo Thông tư được kế thừa quy định tại khoản 1, khoản 4 Điều 15 và khoản 4, khoản 5, khoản 6 Điều 16 Thông tư 16.</w:t>
            </w:r>
          </w:p>
          <w:p w14:paraId="3A10B8BC" w14:textId="77777777" w:rsidR="00EE52EB" w:rsidRPr="00F8059C" w:rsidRDefault="00EE52EB" w:rsidP="00EE52EB">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 xml:space="preserve">2. Phân cấp thẩm quyền giải quyết thủ tục cấp </w:t>
            </w:r>
            <w:r w:rsidRPr="00F8059C">
              <w:rPr>
                <w:rFonts w:ascii="Times New Roman" w:hAnsi="Times New Roman" w:cs="Times New Roman"/>
                <w:color w:val="000000" w:themeColor="text1"/>
                <w:sz w:val="25"/>
                <w:szCs w:val="25"/>
              </w:rPr>
              <w:t>Giấy phép nhập khẩu vàng nguyên liệu đối với doanh nghiệp có vốn đầu tư nước ngoài để sản xuất vàng trang sức, mỹ nghệ</w:t>
            </w:r>
            <w:r>
              <w:rPr>
                <w:rFonts w:ascii="Times New Roman" w:hAnsi="Times New Roman" w:cs="Times New Roman"/>
                <w:color w:val="000000" w:themeColor="text1"/>
                <w:sz w:val="25"/>
                <w:szCs w:val="25"/>
              </w:rPr>
              <w:t xml:space="preserve"> xuống NHNN chi nhánh Khu vực.</w:t>
            </w:r>
          </w:p>
          <w:p w14:paraId="590E4147" w14:textId="60616237" w:rsidR="00EE52EB" w:rsidRDefault="00EE52EB" w:rsidP="00EE52EB">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 xml:space="preserve">3. Về thời hạn xử lý hồ sơ, dự thảo Thông tư quy định rút ngắn thời hạn xử lý so với thời hạn quy định tại Thông tư 16. </w:t>
            </w:r>
          </w:p>
          <w:p w14:paraId="39D80546" w14:textId="486A6975" w:rsidR="00EE52EB" w:rsidRDefault="00EE52EB" w:rsidP="00EE52EB">
            <w:pPr>
              <w:spacing w:before="120" w:after="120"/>
              <w:jc w:val="both"/>
              <w:rPr>
                <w:rFonts w:ascii="Times New Roman" w:hAnsi="Times New Roman"/>
                <w:bCs/>
                <w:spacing w:val="-4"/>
                <w:sz w:val="26"/>
                <w:szCs w:val="26"/>
              </w:rPr>
            </w:pPr>
            <w:r>
              <w:rPr>
                <w:rFonts w:ascii="Times New Roman" w:hAnsi="Times New Roman" w:cs="Times New Roman"/>
                <w:color w:val="000000" w:themeColor="text1"/>
                <w:sz w:val="25"/>
                <w:szCs w:val="25"/>
              </w:rPr>
              <w:t xml:space="preserve">- Thời hạn thực hiện </w:t>
            </w:r>
            <w:r w:rsidRPr="00401574">
              <w:rPr>
                <w:rFonts w:ascii="Times New Roman" w:hAnsi="Times New Roman" w:cs="Times New Roman"/>
                <w:bCs/>
                <w:color w:val="000000" w:themeColor="text1"/>
                <w:sz w:val="25"/>
                <w:szCs w:val="25"/>
              </w:rPr>
              <w:t>cấp Giấy phép tạm nhập vàng nguyên liệu để tái xuất sản phẩm</w:t>
            </w:r>
            <w:r>
              <w:rPr>
                <w:rFonts w:ascii="Times New Roman" w:hAnsi="Times New Roman"/>
                <w:bCs/>
                <w:spacing w:val="-4"/>
                <w:sz w:val="26"/>
                <w:szCs w:val="26"/>
              </w:rPr>
              <w:t xml:space="preserve"> rút ngắn từ 15 ngày xuống 10 ngày.</w:t>
            </w:r>
          </w:p>
          <w:p w14:paraId="4095A868" w14:textId="5E2788DA" w:rsidR="00EE52EB" w:rsidRDefault="00EE52EB" w:rsidP="00EE52EB">
            <w:pPr>
              <w:spacing w:before="120" w:after="120"/>
              <w:jc w:val="both"/>
              <w:rPr>
                <w:rFonts w:ascii="Times New Roman" w:hAnsi="Times New Roman"/>
                <w:bCs/>
                <w:spacing w:val="-4"/>
                <w:sz w:val="26"/>
                <w:szCs w:val="26"/>
              </w:rPr>
            </w:pPr>
            <w:r>
              <w:rPr>
                <w:rFonts w:ascii="Times New Roman" w:hAnsi="Times New Roman" w:cs="Times New Roman"/>
                <w:color w:val="000000" w:themeColor="text1"/>
                <w:sz w:val="25"/>
                <w:szCs w:val="25"/>
              </w:rPr>
              <w:t>- Thời hạn thực hiện sửa đổi, bổ sung</w:t>
            </w:r>
            <w:r w:rsidRPr="00401574">
              <w:rPr>
                <w:rFonts w:ascii="Times New Roman" w:hAnsi="Times New Roman" w:cs="Times New Roman"/>
                <w:bCs/>
                <w:color w:val="000000" w:themeColor="text1"/>
                <w:sz w:val="25"/>
                <w:szCs w:val="25"/>
              </w:rPr>
              <w:t xml:space="preserve"> Giấy phép tạm nhập vàng nguyên liệu để tái xuất sản phẩm</w:t>
            </w:r>
            <w:r>
              <w:rPr>
                <w:rFonts w:ascii="Times New Roman" w:hAnsi="Times New Roman"/>
                <w:bCs/>
                <w:spacing w:val="-4"/>
                <w:sz w:val="26"/>
                <w:szCs w:val="26"/>
              </w:rPr>
              <w:t xml:space="preserve"> rút ngắn từ 15 ngày xuống 5 ngày.</w:t>
            </w:r>
          </w:p>
          <w:p w14:paraId="12EB16E3" w14:textId="18C0ADEC" w:rsidR="00EE52EB" w:rsidRDefault="00817EDD" w:rsidP="00EE52EB">
            <w:pPr>
              <w:spacing w:before="120" w:after="120"/>
              <w:jc w:val="both"/>
              <w:rPr>
                <w:rFonts w:ascii="Times New Roman" w:hAnsi="Times New Roman"/>
                <w:bCs/>
                <w:spacing w:val="-4"/>
                <w:sz w:val="26"/>
                <w:szCs w:val="26"/>
              </w:rPr>
            </w:pPr>
            <w:r>
              <w:rPr>
                <w:rFonts w:ascii="Times New Roman" w:hAnsi="Times New Roman"/>
                <w:bCs/>
                <w:spacing w:val="-4"/>
                <w:sz w:val="26"/>
                <w:szCs w:val="26"/>
              </w:rPr>
              <w:t>4</w:t>
            </w:r>
            <w:r w:rsidR="00EE52EB">
              <w:rPr>
                <w:rFonts w:ascii="Times New Roman" w:hAnsi="Times New Roman"/>
                <w:bCs/>
                <w:spacing w:val="-4"/>
                <w:sz w:val="26"/>
                <w:szCs w:val="26"/>
              </w:rPr>
              <w:t xml:space="preserve">. </w:t>
            </w:r>
            <w:r w:rsidR="00EE52EB" w:rsidRPr="00E26795">
              <w:rPr>
                <w:rFonts w:ascii="Times New Roman" w:hAnsi="Times New Roman"/>
                <w:bCs/>
                <w:spacing w:val="-4"/>
                <w:sz w:val="26"/>
                <w:szCs w:val="26"/>
              </w:rPr>
              <w:t>Giữ nguyên phân cấp thẩm quyền chỉ thay đổi chức danh do thay đổi cơ cấu tổ chức theo Nghị định số 26/2025/NĐ-CP ngày 24/02/2025 của Chính Phủ quy định về chức năng, nhiệm vụ, quyền hạn và cơ cấu tổ chức của Ngân hàng Nhà nước Việt Nam.</w:t>
            </w:r>
          </w:p>
          <w:p w14:paraId="32DCFEBE" w14:textId="72222E0D" w:rsidR="00030882" w:rsidRPr="00523A92" w:rsidRDefault="00030882" w:rsidP="00EE52EB">
            <w:pPr>
              <w:spacing w:before="120" w:after="120"/>
              <w:jc w:val="both"/>
              <w:rPr>
                <w:rFonts w:ascii="Times New Roman" w:hAnsi="Times New Roman" w:cs="Times New Roman"/>
                <w:color w:val="000000" w:themeColor="text1"/>
                <w:sz w:val="25"/>
                <w:szCs w:val="25"/>
              </w:rPr>
            </w:pPr>
            <w:r>
              <w:rPr>
                <w:rFonts w:ascii="Times New Roman" w:hAnsi="Times New Roman"/>
                <w:bCs/>
                <w:spacing w:val="-4"/>
                <w:sz w:val="26"/>
                <w:szCs w:val="26"/>
              </w:rPr>
              <w:t>5. Nguyên tắc lập hồ sơ quy định tại Điều 12 dự thảo Thông tư.</w:t>
            </w:r>
          </w:p>
          <w:p w14:paraId="341DE0F9" w14:textId="0F0496CD" w:rsidR="00EE52EB" w:rsidRPr="002032B2" w:rsidRDefault="00EE52EB" w:rsidP="00EE52EB">
            <w:pPr>
              <w:spacing w:before="120" w:after="120"/>
              <w:jc w:val="both"/>
              <w:rPr>
                <w:rFonts w:ascii="Times New Roman" w:hAnsi="Times New Roman" w:cs="Times New Roman"/>
                <w:color w:val="000000" w:themeColor="text1"/>
                <w:sz w:val="25"/>
                <w:szCs w:val="25"/>
              </w:rPr>
            </w:pPr>
          </w:p>
        </w:tc>
      </w:tr>
      <w:tr w:rsidR="00EE52EB" w:rsidRPr="00700D84" w14:paraId="2998000E" w14:textId="77777777" w:rsidTr="00183087">
        <w:tc>
          <w:tcPr>
            <w:tcW w:w="1999" w:type="dxa"/>
          </w:tcPr>
          <w:p w14:paraId="4EDA8F91" w14:textId="4E1A83EA" w:rsidR="00EE52EB" w:rsidRPr="006C2D27" w:rsidRDefault="00EE52EB" w:rsidP="00EE52EB">
            <w:pPr>
              <w:spacing w:before="120" w:after="120"/>
              <w:jc w:val="both"/>
              <w:rPr>
                <w:rFonts w:ascii="Times New Roman" w:hAnsi="Times New Roman" w:cs="Times New Roman"/>
                <w:b/>
                <w:bCs/>
                <w:color w:val="000000" w:themeColor="text1"/>
                <w:sz w:val="25"/>
                <w:szCs w:val="25"/>
              </w:rPr>
            </w:pPr>
            <w:r w:rsidRPr="006C2D27">
              <w:rPr>
                <w:rFonts w:ascii="Times New Roman" w:hAnsi="Times New Roman" w:cs="Times New Roman"/>
                <w:b/>
                <w:bCs/>
                <w:color w:val="000000" w:themeColor="text1"/>
                <w:sz w:val="25"/>
                <w:szCs w:val="25"/>
              </w:rPr>
              <w:t xml:space="preserve">Điều </w:t>
            </w:r>
            <w:r w:rsidR="00490E1C" w:rsidRPr="006C2D27">
              <w:rPr>
                <w:rFonts w:ascii="Times New Roman" w:hAnsi="Times New Roman" w:cs="Times New Roman"/>
                <w:b/>
                <w:bCs/>
                <w:color w:val="000000" w:themeColor="text1"/>
                <w:sz w:val="25"/>
                <w:szCs w:val="25"/>
              </w:rPr>
              <w:t>1</w:t>
            </w:r>
            <w:r w:rsidR="00490E1C">
              <w:rPr>
                <w:rFonts w:ascii="Times New Roman" w:hAnsi="Times New Roman" w:cs="Times New Roman"/>
                <w:b/>
                <w:bCs/>
                <w:color w:val="000000" w:themeColor="text1"/>
                <w:sz w:val="25"/>
                <w:szCs w:val="25"/>
              </w:rPr>
              <w:t>5</w:t>
            </w:r>
            <w:r w:rsidRPr="006C2D27">
              <w:rPr>
                <w:rFonts w:ascii="Times New Roman" w:hAnsi="Times New Roman" w:cs="Times New Roman"/>
                <w:b/>
                <w:bCs/>
                <w:color w:val="000000" w:themeColor="text1"/>
                <w:sz w:val="25"/>
                <w:szCs w:val="25"/>
              </w:rPr>
              <w:t>. Thủ tục cấp Giấy phép nhập khẩu vàng nguyên liệu đối với doanh nghiệp đầu tư ra nước ngoài trong lĩnh vực khai thác vàng; Giấy phép xuất khẩu vàng nguyên liệu đối với doanh nghiệp có Giấy phép khai thác vàng tại Việt Nam</w:t>
            </w:r>
          </w:p>
          <w:p w14:paraId="04271181" w14:textId="43871EE6" w:rsidR="00EE52EB" w:rsidRPr="00DA4AD8" w:rsidRDefault="00EE52EB" w:rsidP="00EE52EB">
            <w:pPr>
              <w:spacing w:before="120" w:after="120"/>
              <w:jc w:val="both"/>
              <w:rPr>
                <w:rFonts w:ascii="Times New Roman" w:hAnsi="Times New Roman" w:cs="Times New Roman"/>
                <w:b/>
                <w:color w:val="000000" w:themeColor="text1"/>
                <w:sz w:val="25"/>
                <w:szCs w:val="25"/>
              </w:rPr>
            </w:pPr>
          </w:p>
        </w:tc>
        <w:tc>
          <w:tcPr>
            <w:tcW w:w="4092" w:type="dxa"/>
          </w:tcPr>
          <w:p w14:paraId="3661191C" w14:textId="1AEDE74D" w:rsidR="00EE52EB" w:rsidRPr="00FF095D" w:rsidRDefault="00EE52EB" w:rsidP="00EE52EB">
            <w:pPr>
              <w:spacing w:before="120" w:after="120"/>
              <w:jc w:val="both"/>
              <w:rPr>
                <w:rFonts w:ascii="Times New Roman" w:hAnsi="Times New Roman" w:cs="Times New Roman"/>
                <w:b/>
                <w:i/>
                <w:iCs/>
                <w:color w:val="000000" w:themeColor="text1"/>
                <w:sz w:val="25"/>
                <w:szCs w:val="25"/>
              </w:rPr>
            </w:pPr>
            <w:r w:rsidRPr="00FF095D">
              <w:rPr>
                <w:rFonts w:ascii="Times New Roman" w:hAnsi="Times New Roman" w:cs="Times New Roman"/>
                <w:b/>
                <w:i/>
                <w:iCs/>
                <w:color w:val="000000" w:themeColor="text1"/>
                <w:sz w:val="25"/>
                <w:szCs w:val="25"/>
              </w:rPr>
              <w:t>Dự thảo Thông tư kế thừa quy định tại</w:t>
            </w:r>
            <w:r>
              <w:rPr>
                <w:rFonts w:ascii="Times New Roman" w:hAnsi="Times New Roman" w:cs="Times New Roman"/>
                <w:b/>
                <w:i/>
                <w:iCs/>
                <w:color w:val="000000" w:themeColor="text1"/>
                <w:sz w:val="25"/>
                <w:szCs w:val="25"/>
              </w:rPr>
              <w:t xml:space="preserve"> khoản 1, khoản 4 </w:t>
            </w:r>
            <w:r w:rsidRPr="00FF095D">
              <w:rPr>
                <w:rFonts w:ascii="Times New Roman" w:hAnsi="Times New Roman" w:cs="Times New Roman"/>
                <w:b/>
                <w:i/>
                <w:iCs/>
                <w:color w:val="000000" w:themeColor="text1"/>
                <w:sz w:val="25"/>
                <w:szCs w:val="25"/>
              </w:rPr>
              <w:t>Điều 1</w:t>
            </w:r>
            <w:r>
              <w:rPr>
                <w:rFonts w:ascii="Times New Roman" w:hAnsi="Times New Roman" w:cs="Times New Roman"/>
                <w:b/>
                <w:i/>
                <w:iCs/>
                <w:color w:val="000000" w:themeColor="text1"/>
                <w:sz w:val="25"/>
                <w:szCs w:val="25"/>
              </w:rPr>
              <w:t>5</w:t>
            </w:r>
            <w:r w:rsidRPr="00FF095D">
              <w:rPr>
                <w:rFonts w:ascii="Times New Roman" w:hAnsi="Times New Roman" w:cs="Times New Roman"/>
                <w:b/>
                <w:i/>
                <w:iCs/>
                <w:color w:val="000000" w:themeColor="text1"/>
                <w:sz w:val="25"/>
                <w:szCs w:val="25"/>
              </w:rPr>
              <w:t xml:space="preserve"> Thông tư 16.</w:t>
            </w:r>
          </w:p>
          <w:p w14:paraId="7C0E0D64" w14:textId="77777777" w:rsidR="00EE52EB" w:rsidRDefault="00EE52EB" w:rsidP="00EE52EB">
            <w:pPr>
              <w:spacing w:before="120" w:after="120"/>
              <w:jc w:val="both"/>
              <w:rPr>
                <w:rFonts w:ascii="Times New Roman" w:hAnsi="Times New Roman" w:cs="Times New Roman"/>
                <w:b/>
                <w:color w:val="000000" w:themeColor="text1"/>
                <w:sz w:val="25"/>
                <w:szCs w:val="25"/>
              </w:rPr>
            </w:pPr>
          </w:p>
          <w:p w14:paraId="13F923E1" w14:textId="77777777" w:rsidR="00EE52EB" w:rsidRDefault="00EE52EB" w:rsidP="00EE52EB">
            <w:pPr>
              <w:spacing w:before="120" w:after="120"/>
              <w:jc w:val="both"/>
              <w:rPr>
                <w:rFonts w:ascii="Times New Roman" w:hAnsi="Times New Roman" w:cs="Times New Roman"/>
                <w:b/>
                <w:color w:val="000000" w:themeColor="text1"/>
                <w:sz w:val="25"/>
                <w:szCs w:val="25"/>
              </w:rPr>
            </w:pPr>
          </w:p>
          <w:p w14:paraId="1B49F281" w14:textId="77777777" w:rsidR="00EE52EB" w:rsidRDefault="00EE52EB" w:rsidP="00EE52EB">
            <w:pPr>
              <w:spacing w:before="120" w:after="120"/>
              <w:jc w:val="both"/>
              <w:rPr>
                <w:rFonts w:ascii="Times New Roman" w:hAnsi="Times New Roman" w:cs="Times New Roman"/>
                <w:b/>
                <w:color w:val="000000" w:themeColor="text1"/>
                <w:sz w:val="25"/>
                <w:szCs w:val="25"/>
              </w:rPr>
            </w:pPr>
          </w:p>
          <w:p w14:paraId="4E03F2F8" w14:textId="77777777" w:rsidR="00EE52EB" w:rsidRDefault="00EE52EB" w:rsidP="00EE52EB">
            <w:pPr>
              <w:spacing w:before="120" w:after="120"/>
              <w:jc w:val="both"/>
              <w:rPr>
                <w:rFonts w:ascii="Times New Roman" w:hAnsi="Times New Roman" w:cs="Times New Roman"/>
                <w:b/>
                <w:color w:val="000000" w:themeColor="text1"/>
                <w:sz w:val="25"/>
                <w:szCs w:val="25"/>
              </w:rPr>
            </w:pPr>
          </w:p>
          <w:p w14:paraId="22BBAE0C" w14:textId="3A595D6F" w:rsidR="00EE52EB" w:rsidRDefault="00EE52EB" w:rsidP="00EE52EB">
            <w:pPr>
              <w:spacing w:before="120" w:after="120"/>
              <w:jc w:val="both"/>
              <w:rPr>
                <w:rFonts w:ascii="Times New Roman" w:hAnsi="Times New Roman" w:cs="Times New Roman"/>
                <w:b/>
                <w:color w:val="000000" w:themeColor="text1"/>
                <w:sz w:val="25"/>
                <w:szCs w:val="25"/>
              </w:rPr>
            </w:pPr>
            <w:r>
              <w:rPr>
                <w:rFonts w:ascii="Times New Roman" w:hAnsi="Times New Roman" w:cs="Times New Roman"/>
                <w:b/>
                <w:color w:val="000000" w:themeColor="text1"/>
                <w:sz w:val="25"/>
                <w:szCs w:val="25"/>
              </w:rPr>
              <w:t>Điều 15.</w:t>
            </w:r>
          </w:p>
          <w:p w14:paraId="2AB918FE" w14:textId="77777777" w:rsidR="00EE52EB" w:rsidRDefault="00EE52EB" w:rsidP="00EE52EB">
            <w:pPr>
              <w:spacing w:before="120" w:after="120"/>
              <w:jc w:val="both"/>
              <w:rPr>
                <w:rFonts w:ascii="Times New Roman" w:hAnsi="Times New Roman" w:cs="Times New Roman"/>
                <w:bCs/>
                <w:color w:val="000000" w:themeColor="text1"/>
                <w:sz w:val="25"/>
                <w:szCs w:val="25"/>
              </w:rPr>
            </w:pPr>
            <w:r w:rsidRPr="00C97BC8">
              <w:rPr>
                <w:rFonts w:ascii="Times New Roman" w:hAnsi="Times New Roman" w:cs="Times New Roman"/>
                <w:b/>
                <w:color w:val="000000" w:themeColor="text1"/>
                <w:sz w:val="25"/>
                <w:szCs w:val="25"/>
              </w:rPr>
              <w:t xml:space="preserve">1. </w:t>
            </w:r>
            <w:r w:rsidRPr="00730A43">
              <w:rPr>
                <w:rFonts w:ascii="Times New Roman" w:hAnsi="Times New Roman" w:cs="Times New Roman"/>
                <w:bCs/>
                <w:color w:val="000000" w:themeColor="text1"/>
                <w:sz w:val="25"/>
                <w:szCs w:val="25"/>
              </w:rPr>
              <w:t>Doanh nghiệp, tổ chức tín dụng có nhu cầu kinh doanh mua, bán vàng miếng; doanh nghiệp có vốn đầu tư nước ngoài có nhu cầu nhập khẩu vàng nguyên liệu để sản xuất vàng trang sức, mỹ nghệ; doanh nghiệp đầu tư ra nước ngoài trong lĩnh vực khai thác vàng có nhu cầu nhập khẩu vàng nguyên liệu do doanh nghiệp khai thác ở nước ngoài và doanh nghiệp có Giấy phép khai thác vàng có nhu cầu xuất khẩu vàng nguyên liệu do doanh nghiệp khai thác nộp trực tiếp tại Bộ phận một cửa hoặc qua dịch vụ bưu chính 01 (một) bộ hồ sơ quy định tại Điều 9, Điều 12, Điều 13 và Điều 14 Thông tư này đến Ngân hàng Nhà nước Việt Nam (Vụ Quản lý Ngoại hối) để được cấp Giấy phép kinh doanh mua, bán vàng miếng hoặc cấp Giấy phép xuất khẩu, nhập khẩu vàng nguyên liệu.</w:t>
            </w:r>
          </w:p>
          <w:p w14:paraId="69D73004" w14:textId="4CEBFFDB" w:rsidR="00EE52EB" w:rsidRPr="002032B2" w:rsidRDefault="00EE52EB" w:rsidP="00EE52EB">
            <w:pPr>
              <w:spacing w:before="120" w:after="120"/>
              <w:jc w:val="both"/>
              <w:rPr>
                <w:rFonts w:ascii="Times New Roman" w:hAnsi="Times New Roman" w:cs="Times New Roman"/>
                <w:b/>
                <w:color w:val="000000" w:themeColor="text1"/>
                <w:sz w:val="25"/>
                <w:szCs w:val="25"/>
              </w:rPr>
            </w:pPr>
            <w:r w:rsidRPr="00847315">
              <w:rPr>
                <w:rFonts w:ascii="Times New Roman" w:hAnsi="Times New Roman" w:cs="Times New Roman"/>
                <w:b/>
                <w:color w:val="000000" w:themeColor="text1"/>
                <w:sz w:val="25"/>
                <w:szCs w:val="25"/>
              </w:rPr>
              <w:t>4.</w:t>
            </w:r>
            <w:r w:rsidRPr="00847315">
              <w:rPr>
                <w:rFonts w:ascii="Times New Roman" w:hAnsi="Times New Roman" w:cs="Times New Roman"/>
                <w:bCs/>
                <w:color w:val="000000" w:themeColor="text1"/>
                <w:sz w:val="25"/>
                <w:szCs w:val="25"/>
              </w:rPr>
              <w:t xml:space="preserve"> Trong thời hạn 30 (ba mươi) ngày làm việc kể từ ngày nhận đủ hồ sơ hợp lệ của doanh nghiệp, tổ chức tín dụng, Ngân hàng Nhà nước cấp hoặc từ chối cấp (ghi rõ lý do) Giấy phép kinh doanh mua, bán vàng miếng; Giấy phép xuất khẩu vàng nguyên liệu hoặc Giấy phép nhập khẩu vàng nguyên liệu (theo mẫu tại Phụ lục 13, 14 hoặc 15 Thông tư này). Giấy phép kinh doanh mua, bán vàng miếng do Ngân hàng Nhà nước cấp cho tổ chức tín dụng là bộ phận không tách rời của Giấy phép thành lập và hoạt động của tổ chức tín dụng.</w:t>
            </w:r>
          </w:p>
        </w:tc>
        <w:tc>
          <w:tcPr>
            <w:tcW w:w="4233" w:type="dxa"/>
            <w:shd w:val="clear" w:color="auto" w:fill="auto"/>
          </w:tcPr>
          <w:p w14:paraId="26E40481" w14:textId="6A437A0D" w:rsidR="00EE52EB" w:rsidRPr="006C2D27" w:rsidRDefault="00EE52EB" w:rsidP="00EE52EB">
            <w:pPr>
              <w:spacing w:before="120" w:after="120"/>
              <w:jc w:val="both"/>
              <w:rPr>
                <w:rFonts w:ascii="Times New Roman" w:hAnsi="Times New Roman" w:cs="Times New Roman"/>
                <w:color w:val="000000" w:themeColor="text1"/>
                <w:sz w:val="25"/>
                <w:szCs w:val="25"/>
              </w:rPr>
            </w:pPr>
            <w:r w:rsidRPr="006C2D27">
              <w:rPr>
                <w:rFonts w:ascii="Times New Roman" w:hAnsi="Times New Roman" w:cs="Times New Roman"/>
                <w:b/>
                <w:bCs/>
                <w:color w:val="000000" w:themeColor="text1"/>
                <w:sz w:val="25"/>
                <w:szCs w:val="25"/>
              </w:rPr>
              <w:t xml:space="preserve">Điều </w:t>
            </w:r>
            <w:r w:rsidR="00490E1C" w:rsidRPr="006C2D27">
              <w:rPr>
                <w:rFonts w:ascii="Times New Roman" w:hAnsi="Times New Roman" w:cs="Times New Roman"/>
                <w:b/>
                <w:bCs/>
                <w:color w:val="000000" w:themeColor="text1"/>
                <w:sz w:val="25"/>
                <w:szCs w:val="25"/>
              </w:rPr>
              <w:t>1</w:t>
            </w:r>
            <w:r w:rsidR="00490E1C">
              <w:rPr>
                <w:rFonts w:ascii="Times New Roman" w:hAnsi="Times New Roman" w:cs="Times New Roman"/>
                <w:b/>
                <w:bCs/>
                <w:color w:val="000000" w:themeColor="text1"/>
                <w:sz w:val="25"/>
                <w:szCs w:val="25"/>
              </w:rPr>
              <w:t>5</w:t>
            </w:r>
            <w:r w:rsidRPr="006C2D27">
              <w:rPr>
                <w:rFonts w:ascii="Times New Roman" w:hAnsi="Times New Roman" w:cs="Times New Roman"/>
                <w:b/>
                <w:bCs/>
                <w:color w:val="000000" w:themeColor="text1"/>
                <w:sz w:val="25"/>
                <w:szCs w:val="25"/>
              </w:rPr>
              <w:t xml:space="preserve">. </w:t>
            </w:r>
            <w:r w:rsidRPr="006C2D27">
              <w:rPr>
                <w:rFonts w:ascii="Times New Roman" w:hAnsi="Times New Roman" w:cs="Times New Roman"/>
                <w:color w:val="000000" w:themeColor="text1"/>
                <w:sz w:val="25"/>
                <w:szCs w:val="25"/>
              </w:rPr>
              <w:t>Thủ tục cấp Giấy phép nhập khẩu vàng nguyên liệu đối với doanh nghiệp đầu tư ra nước ngoài trong lĩnh vực khai thác vàng; Giấy phép xuất khẩu vàng nguyên liệu đối với doanh nghiệp có Giấy phép khai thác vàng tại Việt Nam</w:t>
            </w:r>
          </w:p>
          <w:p w14:paraId="32DEF180" w14:textId="77777777" w:rsidR="005273CB" w:rsidRPr="005273CB" w:rsidRDefault="005273CB" w:rsidP="005273CB">
            <w:pPr>
              <w:spacing w:before="120" w:after="120"/>
              <w:jc w:val="both"/>
              <w:rPr>
                <w:rFonts w:ascii="Times New Roman" w:hAnsi="Times New Roman" w:cs="Times New Roman"/>
                <w:color w:val="000000" w:themeColor="text1"/>
                <w:sz w:val="25"/>
                <w:szCs w:val="25"/>
              </w:rPr>
            </w:pPr>
            <w:r w:rsidRPr="005273CB">
              <w:rPr>
                <w:rFonts w:ascii="Times New Roman" w:hAnsi="Times New Roman" w:cs="Times New Roman"/>
                <w:color w:val="000000" w:themeColor="text1"/>
                <w:sz w:val="25"/>
                <w:szCs w:val="25"/>
              </w:rPr>
              <w:t>1. Doanh nghiệp đầu tư ra nước ngoài trong lĩnh vực khai thác vàng có nhu cầu nhập khẩu vàng nguyên liệu do doanh nghiệp khai thác ở nước ngoài và doanh nghiệp có Giấy phép khai thác vàng tại Việt Nam có nhu cầu xuất khẩu vàng nguyên liệu do doanh nghiệp khai thác vàng tại Việt Nam gửi 01 bộ hồ sơ quy định tại Điều 8, Điều 9 và Điều 12 Thông tư này đến Ngân hàng Nhà nước Việt Nam (Cục Quản lý ngoại hối).</w:t>
            </w:r>
          </w:p>
          <w:p w14:paraId="7F5A0575" w14:textId="2DE38502" w:rsidR="00EE52EB" w:rsidRPr="00B855FB" w:rsidRDefault="005273CB" w:rsidP="005273CB">
            <w:pPr>
              <w:spacing w:before="120" w:after="120"/>
              <w:jc w:val="both"/>
              <w:rPr>
                <w:rFonts w:ascii="Times New Roman" w:hAnsi="Times New Roman" w:cs="Times New Roman"/>
                <w:b/>
                <w:bCs/>
                <w:color w:val="000000" w:themeColor="text1"/>
                <w:sz w:val="25"/>
                <w:szCs w:val="25"/>
              </w:rPr>
            </w:pPr>
            <w:r w:rsidRPr="005273CB">
              <w:rPr>
                <w:rFonts w:ascii="Times New Roman" w:hAnsi="Times New Roman" w:cs="Times New Roman"/>
                <w:color w:val="000000" w:themeColor="text1"/>
                <w:sz w:val="25"/>
                <w:szCs w:val="25"/>
              </w:rPr>
              <w:t>2. Trong thời hạn 15 (mười lăm) ngày làm việc kể từ ngày nhận đủ hồ sơ hợp lệ theo quy định tại Điều 8, Điều 9 Thông tư này, Ngân hàng Nhà nước Việt Nam xem xét cấp hoặc từ chối cấp (ghi rõ lý do) Giấy phép nhập khẩu vàng nguyên liệu đối với doanh nghiệp đầu tư ra nước ngoài trong lĩnh vực khai thác vàng; Giấy phép xuất khẩu vàng nguyên liệu đối với doanh nghiệp có Giấy phép khai thác vàng tại Việt Nam theo mẫu tại Phụ lục số 13 ban hành kèm theo Thông tư này.</w:t>
            </w:r>
          </w:p>
        </w:tc>
        <w:tc>
          <w:tcPr>
            <w:tcW w:w="3568" w:type="dxa"/>
          </w:tcPr>
          <w:p w14:paraId="47797438" w14:textId="6CFEB09F" w:rsidR="00EE52EB" w:rsidRDefault="00EE52EB" w:rsidP="00EE52EB">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1. Các t</w:t>
            </w:r>
            <w:r w:rsidRPr="00F8059C">
              <w:rPr>
                <w:rFonts w:ascii="Times New Roman" w:hAnsi="Times New Roman" w:cs="Times New Roman"/>
                <w:color w:val="000000" w:themeColor="text1"/>
                <w:sz w:val="25"/>
                <w:szCs w:val="25"/>
              </w:rPr>
              <w:t>hủ tục cấp Giấy phép nhập khẩu vàng nguyên liệu đối với doanh nghiệp đầu tư ra nước ngoài trong lĩnh vực khai thác vàng; Giấy phép xuất khẩu vàng nguyên liệu đối với doanh nghiệp có Giấy phép khai thác vàng tại Việt Nam</w:t>
            </w:r>
            <w:r>
              <w:rPr>
                <w:rFonts w:ascii="Times New Roman" w:hAnsi="Times New Roman" w:cs="Times New Roman"/>
                <w:color w:val="000000" w:themeColor="text1"/>
                <w:sz w:val="25"/>
                <w:szCs w:val="25"/>
              </w:rPr>
              <w:t xml:space="preserve"> quy định tại Điều </w:t>
            </w:r>
            <w:r w:rsidR="00490E1C">
              <w:rPr>
                <w:rFonts w:ascii="Times New Roman" w:hAnsi="Times New Roman" w:cs="Times New Roman"/>
                <w:color w:val="000000" w:themeColor="text1"/>
                <w:sz w:val="25"/>
                <w:szCs w:val="25"/>
              </w:rPr>
              <w:t xml:space="preserve">15 </w:t>
            </w:r>
            <w:r>
              <w:rPr>
                <w:rFonts w:ascii="Times New Roman" w:hAnsi="Times New Roman" w:cs="Times New Roman"/>
                <w:color w:val="000000" w:themeColor="text1"/>
                <w:sz w:val="25"/>
                <w:szCs w:val="25"/>
              </w:rPr>
              <w:t>dự thảo Thông tư được kế thừa quy định tại Điều 15 Thông tư 16.</w:t>
            </w:r>
          </w:p>
          <w:p w14:paraId="4482865D" w14:textId="6195A6CC" w:rsidR="00EE52EB" w:rsidRDefault="00EE52EB" w:rsidP="00EE52EB">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 xml:space="preserve">3. Về thời hạn xử lý hồ sơ, dự thảo Thông tư quy định rút ngắn thời hạn xử lý so với thời hạn quy định tại Thông tư 16. </w:t>
            </w:r>
          </w:p>
          <w:p w14:paraId="452CBA06" w14:textId="4600BEC8" w:rsidR="00EE52EB" w:rsidRDefault="00EE52EB" w:rsidP="00EE52EB">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 xml:space="preserve">- Thời hạn cấp </w:t>
            </w:r>
            <w:r w:rsidRPr="00F8059C">
              <w:rPr>
                <w:rFonts w:ascii="Times New Roman" w:hAnsi="Times New Roman" w:cs="Times New Roman"/>
                <w:color w:val="000000" w:themeColor="text1"/>
                <w:sz w:val="25"/>
                <w:szCs w:val="25"/>
              </w:rPr>
              <w:t>Giấy phép nhập khẩu vàng nguyên liệu đối với doanh nghiệp có vốn đầu tư nước ngoài để sản xuất vàng trang sức, mỹ nghệ</w:t>
            </w:r>
            <w:r>
              <w:rPr>
                <w:rFonts w:ascii="Times New Roman" w:hAnsi="Times New Roman" w:cs="Times New Roman"/>
                <w:color w:val="000000" w:themeColor="text1"/>
                <w:sz w:val="25"/>
                <w:szCs w:val="25"/>
              </w:rPr>
              <w:t xml:space="preserve"> rút ngắn từ 15 ngày xuống 10 ngày.</w:t>
            </w:r>
          </w:p>
          <w:p w14:paraId="25A3EBE7" w14:textId="37FD0C00" w:rsidR="00EE52EB" w:rsidRDefault="00EE52EB" w:rsidP="00EE52EB">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 Thời hạn cấp</w:t>
            </w:r>
            <w:r w:rsidRPr="00F8059C">
              <w:rPr>
                <w:rFonts w:ascii="Times New Roman" w:hAnsi="Times New Roman" w:cs="Times New Roman"/>
                <w:color w:val="000000" w:themeColor="text1"/>
                <w:sz w:val="25"/>
                <w:szCs w:val="25"/>
              </w:rPr>
              <w:t xml:space="preserve"> Giấy phép nhập khẩu vàng nguyên liệu đối với doanh nghiệp đầu tư ra nước ngoài trong lĩnh vực khai thác vàng; Giấy phép xuất khẩu vàng nguyên liệu đối với doanh nghiệp có Giấy phép khai thác vàng tại Việt Nam</w:t>
            </w:r>
            <w:r>
              <w:rPr>
                <w:rFonts w:ascii="Times New Roman" w:hAnsi="Times New Roman" w:cs="Times New Roman"/>
                <w:color w:val="000000" w:themeColor="text1"/>
                <w:sz w:val="25"/>
                <w:szCs w:val="25"/>
              </w:rPr>
              <w:t xml:space="preserve"> rút ngắn từ 30 ngày xuống 10 ngày.</w:t>
            </w:r>
          </w:p>
          <w:p w14:paraId="5E6986C2" w14:textId="5F924AC3" w:rsidR="00EE52EB" w:rsidRPr="00523A92" w:rsidRDefault="00EE52EB" w:rsidP="00EE52EB">
            <w:pPr>
              <w:spacing w:before="120" w:after="120"/>
              <w:jc w:val="both"/>
              <w:rPr>
                <w:rFonts w:ascii="Times New Roman" w:hAnsi="Times New Roman" w:cs="Times New Roman"/>
                <w:color w:val="000000" w:themeColor="text1"/>
                <w:sz w:val="25"/>
                <w:szCs w:val="25"/>
              </w:rPr>
            </w:pPr>
            <w:r>
              <w:rPr>
                <w:rFonts w:ascii="Times New Roman" w:hAnsi="Times New Roman"/>
                <w:bCs/>
                <w:spacing w:val="-4"/>
                <w:sz w:val="26"/>
                <w:szCs w:val="26"/>
              </w:rPr>
              <w:t>4. T</w:t>
            </w:r>
            <w:r w:rsidRPr="00E26795">
              <w:rPr>
                <w:rFonts w:ascii="Times New Roman" w:hAnsi="Times New Roman"/>
                <w:bCs/>
                <w:spacing w:val="-4"/>
                <w:sz w:val="26"/>
                <w:szCs w:val="26"/>
              </w:rPr>
              <w:t>hay đổi chức danh do thay đổi cơ cấu tổ chức theo Nghị định số 26/2025/NĐ-CP ngày 24/02/2025 của Chính Phủ quy định về chức năng, nhiệm vụ, quyền hạn và cơ cấu tổ chức của Ngân hàng Nhà nước Việt Nam.</w:t>
            </w:r>
          </w:p>
          <w:p w14:paraId="3B904AF2" w14:textId="196C55E6" w:rsidR="00EE52EB" w:rsidRPr="002032B2" w:rsidRDefault="00EE52EB" w:rsidP="00EE52EB">
            <w:pPr>
              <w:spacing w:before="120" w:after="120"/>
              <w:jc w:val="both"/>
              <w:rPr>
                <w:rFonts w:ascii="Times New Roman" w:hAnsi="Times New Roman" w:cs="Times New Roman"/>
                <w:color w:val="000000" w:themeColor="text1"/>
                <w:sz w:val="25"/>
                <w:szCs w:val="25"/>
              </w:rPr>
            </w:pPr>
          </w:p>
        </w:tc>
      </w:tr>
      <w:tr w:rsidR="00EE52EB" w:rsidRPr="00700D84" w14:paraId="5AEE35B9" w14:textId="77777777" w:rsidTr="00183087">
        <w:tc>
          <w:tcPr>
            <w:tcW w:w="1999" w:type="dxa"/>
          </w:tcPr>
          <w:p w14:paraId="0A71C7BF" w14:textId="58F8217B" w:rsidR="00EE52EB" w:rsidRPr="00D22506" w:rsidRDefault="00EE52EB" w:rsidP="00EE52EB">
            <w:pPr>
              <w:spacing w:before="120" w:after="120"/>
              <w:jc w:val="both"/>
              <w:rPr>
                <w:rFonts w:ascii="Times New Roman" w:hAnsi="Times New Roman" w:cs="Times New Roman"/>
                <w:b/>
                <w:bCs/>
                <w:color w:val="000000" w:themeColor="text1"/>
                <w:sz w:val="25"/>
                <w:szCs w:val="25"/>
              </w:rPr>
            </w:pPr>
            <w:r w:rsidRPr="00D22506">
              <w:rPr>
                <w:rFonts w:ascii="Times New Roman" w:hAnsi="Times New Roman" w:cs="Times New Roman"/>
                <w:b/>
                <w:bCs/>
                <w:color w:val="000000" w:themeColor="text1"/>
                <w:sz w:val="25"/>
                <w:szCs w:val="25"/>
              </w:rPr>
              <w:t xml:space="preserve">Điều </w:t>
            </w:r>
            <w:r w:rsidR="00716DB9" w:rsidRPr="00D22506">
              <w:rPr>
                <w:rFonts w:ascii="Times New Roman" w:hAnsi="Times New Roman" w:cs="Times New Roman"/>
                <w:b/>
                <w:bCs/>
                <w:color w:val="000000" w:themeColor="text1"/>
                <w:sz w:val="25"/>
                <w:szCs w:val="25"/>
              </w:rPr>
              <w:t>1</w:t>
            </w:r>
            <w:r w:rsidR="00716DB9">
              <w:rPr>
                <w:rFonts w:ascii="Times New Roman" w:hAnsi="Times New Roman" w:cs="Times New Roman"/>
                <w:b/>
                <w:bCs/>
                <w:color w:val="000000" w:themeColor="text1"/>
                <w:sz w:val="25"/>
                <w:szCs w:val="25"/>
              </w:rPr>
              <w:t>6</w:t>
            </w:r>
            <w:r w:rsidRPr="00D22506">
              <w:rPr>
                <w:rFonts w:ascii="Times New Roman" w:hAnsi="Times New Roman" w:cs="Times New Roman"/>
                <w:b/>
                <w:bCs/>
                <w:color w:val="000000" w:themeColor="text1"/>
                <w:sz w:val="25"/>
                <w:szCs w:val="25"/>
              </w:rPr>
              <w:t>. Thủ tục cấp Giấy phép kinh doanh mua, bán vàng miếng</w:t>
            </w:r>
          </w:p>
          <w:p w14:paraId="3277E0B4" w14:textId="77777777" w:rsidR="00EE52EB" w:rsidRPr="00DA4AD8" w:rsidRDefault="00EE52EB" w:rsidP="00EE52EB">
            <w:pPr>
              <w:spacing w:before="120" w:after="120"/>
              <w:jc w:val="both"/>
              <w:rPr>
                <w:rFonts w:ascii="Times New Roman" w:hAnsi="Times New Roman" w:cs="Times New Roman"/>
                <w:b/>
                <w:color w:val="000000" w:themeColor="text1"/>
                <w:sz w:val="25"/>
                <w:szCs w:val="25"/>
              </w:rPr>
            </w:pPr>
          </w:p>
        </w:tc>
        <w:tc>
          <w:tcPr>
            <w:tcW w:w="4092" w:type="dxa"/>
          </w:tcPr>
          <w:p w14:paraId="37FA1945" w14:textId="5F32246B" w:rsidR="00EE52EB" w:rsidRPr="00FF095D" w:rsidRDefault="00EE52EB" w:rsidP="00EE52EB">
            <w:pPr>
              <w:spacing w:before="120" w:after="120"/>
              <w:jc w:val="both"/>
              <w:rPr>
                <w:rFonts w:ascii="Times New Roman" w:hAnsi="Times New Roman" w:cs="Times New Roman"/>
                <w:b/>
                <w:i/>
                <w:iCs/>
                <w:color w:val="000000" w:themeColor="text1"/>
                <w:sz w:val="25"/>
                <w:szCs w:val="25"/>
              </w:rPr>
            </w:pPr>
            <w:r w:rsidRPr="00FF095D">
              <w:rPr>
                <w:rFonts w:ascii="Times New Roman" w:hAnsi="Times New Roman" w:cs="Times New Roman"/>
                <w:b/>
                <w:i/>
                <w:iCs/>
                <w:color w:val="000000" w:themeColor="text1"/>
                <w:sz w:val="25"/>
                <w:szCs w:val="25"/>
              </w:rPr>
              <w:t>Dự thảo Thông tư kế thừa quy định tại</w:t>
            </w:r>
            <w:r>
              <w:rPr>
                <w:rFonts w:ascii="Times New Roman" w:hAnsi="Times New Roman" w:cs="Times New Roman"/>
                <w:b/>
                <w:i/>
                <w:iCs/>
                <w:color w:val="000000" w:themeColor="text1"/>
                <w:sz w:val="25"/>
                <w:szCs w:val="25"/>
              </w:rPr>
              <w:t xml:space="preserve"> khoản 1, 1a, khoản 4 </w:t>
            </w:r>
            <w:r w:rsidRPr="00FF095D">
              <w:rPr>
                <w:rFonts w:ascii="Times New Roman" w:hAnsi="Times New Roman" w:cs="Times New Roman"/>
                <w:b/>
                <w:i/>
                <w:iCs/>
                <w:color w:val="000000" w:themeColor="text1"/>
                <w:sz w:val="25"/>
                <w:szCs w:val="25"/>
              </w:rPr>
              <w:t>Điều 1</w:t>
            </w:r>
            <w:r>
              <w:rPr>
                <w:rFonts w:ascii="Times New Roman" w:hAnsi="Times New Roman" w:cs="Times New Roman"/>
                <w:b/>
                <w:i/>
                <w:iCs/>
                <w:color w:val="000000" w:themeColor="text1"/>
                <w:sz w:val="25"/>
                <w:szCs w:val="25"/>
              </w:rPr>
              <w:t>5</w:t>
            </w:r>
            <w:r w:rsidRPr="00FF095D">
              <w:rPr>
                <w:rFonts w:ascii="Times New Roman" w:hAnsi="Times New Roman" w:cs="Times New Roman"/>
                <w:b/>
                <w:i/>
                <w:iCs/>
                <w:color w:val="000000" w:themeColor="text1"/>
                <w:sz w:val="25"/>
                <w:szCs w:val="25"/>
              </w:rPr>
              <w:t xml:space="preserve"> Thông tư 16.</w:t>
            </w:r>
          </w:p>
          <w:p w14:paraId="05FFB411" w14:textId="77777777" w:rsidR="00EE52EB" w:rsidRPr="00E76130" w:rsidRDefault="00EE52EB" w:rsidP="00EE52EB">
            <w:pPr>
              <w:spacing w:before="120" w:after="120"/>
              <w:jc w:val="both"/>
              <w:rPr>
                <w:rFonts w:ascii="Times New Roman" w:hAnsi="Times New Roman" w:cs="Times New Roman"/>
                <w:b/>
                <w:color w:val="000000" w:themeColor="text1"/>
                <w:sz w:val="25"/>
                <w:szCs w:val="25"/>
              </w:rPr>
            </w:pPr>
            <w:r w:rsidRPr="00E76130">
              <w:rPr>
                <w:rFonts w:ascii="Times New Roman" w:hAnsi="Times New Roman" w:cs="Times New Roman"/>
                <w:b/>
                <w:color w:val="000000" w:themeColor="text1"/>
                <w:sz w:val="25"/>
                <w:szCs w:val="25"/>
              </w:rPr>
              <w:t>Điều 15</w:t>
            </w:r>
          </w:p>
          <w:p w14:paraId="0B7A392A" w14:textId="08E5051B" w:rsidR="00EE52EB" w:rsidRPr="00E76130" w:rsidRDefault="00EE52EB" w:rsidP="00EE52EB">
            <w:pPr>
              <w:spacing w:before="120" w:after="120"/>
              <w:jc w:val="both"/>
              <w:rPr>
                <w:rFonts w:ascii="Times New Roman" w:hAnsi="Times New Roman" w:cs="Times New Roman"/>
                <w:bCs/>
                <w:color w:val="000000" w:themeColor="text1"/>
                <w:sz w:val="25"/>
                <w:szCs w:val="25"/>
              </w:rPr>
            </w:pPr>
            <w:r w:rsidRPr="00177435">
              <w:rPr>
                <w:rFonts w:ascii="Times New Roman" w:hAnsi="Times New Roman" w:cs="Times New Roman"/>
                <w:b/>
                <w:color w:val="000000" w:themeColor="text1"/>
                <w:sz w:val="25"/>
                <w:szCs w:val="25"/>
              </w:rPr>
              <w:t>1.</w:t>
            </w:r>
            <w:r w:rsidRPr="00E76130">
              <w:rPr>
                <w:rFonts w:ascii="Times New Roman" w:hAnsi="Times New Roman" w:cs="Times New Roman"/>
                <w:bCs/>
                <w:color w:val="000000" w:themeColor="text1"/>
                <w:sz w:val="25"/>
                <w:szCs w:val="25"/>
              </w:rPr>
              <w:t xml:space="preserve"> Doanh nghiệp, tổ chức tín dụng có nhu cầu kinh doanh mua, bán vàng miếng;</w:t>
            </w:r>
            <w:r w:rsidR="004E3C91">
              <w:rPr>
                <w:rFonts w:ascii="Times New Roman" w:hAnsi="Times New Roman" w:cs="Times New Roman"/>
                <w:bCs/>
                <w:color w:val="000000" w:themeColor="text1"/>
                <w:sz w:val="25"/>
                <w:szCs w:val="25"/>
              </w:rPr>
              <w:t>…….</w:t>
            </w:r>
            <w:r w:rsidRPr="00E76130">
              <w:rPr>
                <w:rFonts w:ascii="Times New Roman" w:hAnsi="Times New Roman" w:cs="Times New Roman"/>
                <w:bCs/>
                <w:color w:val="000000" w:themeColor="text1"/>
                <w:sz w:val="25"/>
                <w:szCs w:val="25"/>
              </w:rPr>
              <w:t xml:space="preserve"> nộp trực tiếp tại Bộ phận một cửa hoặc qua dịch vụ bưu chính 01 (một) bộ hồ sơ quy định tại Điều 9, Điều 12, Điều 13 và Điều 14 Thông tư này đến Ngân hàng Nhà nước Việt Nam (Vụ Quản lý Ngoại hối) để được cấp Giấy phép kinh doanh mua, bán vàng miếng hoặc cấp Giấy phép xuất khẩu, nhập khẩu vàng nguyên liệu.</w:t>
            </w:r>
          </w:p>
          <w:p w14:paraId="36291035" w14:textId="77777777" w:rsidR="00EE52EB" w:rsidRDefault="00EE52EB" w:rsidP="00EE52EB">
            <w:pPr>
              <w:spacing w:before="120" w:after="120"/>
              <w:jc w:val="both"/>
              <w:rPr>
                <w:rFonts w:ascii="Times New Roman" w:hAnsi="Times New Roman" w:cs="Times New Roman"/>
                <w:bCs/>
                <w:color w:val="000000" w:themeColor="text1"/>
                <w:sz w:val="25"/>
                <w:szCs w:val="25"/>
              </w:rPr>
            </w:pPr>
            <w:r w:rsidRPr="00177435">
              <w:rPr>
                <w:rFonts w:ascii="Times New Roman" w:hAnsi="Times New Roman" w:cs="Times New Roman"/>
                <w:b/>
                <w:color w:val="000000" w:themeColor="text1"/>
                <w:sz w:val="25"/>
                <w:szCs w:val="25"/>
              </w:rPr>
              <w:t>1a.</w:t>
            </w:r>
            <w:r w:rsidRPr="00E76130">
              <w:rPr>
                <w:rFonts w:ascii="Times New Roman" w:hAnsi="Times New Roman" w:cs="Times New Roman"/>
                <w:bCs/>
                <w:color w:val="000000" w:themeColor="text1"/>
                <w:sz w:val="25"/>
                <w:szCs w:val="25"/>
              </w:rPr>
              <w:t xml:space="preserve"> Đối với trường hợp cấp Giấy phép kinh doanh mua, bán vàng miếng, sau khi Ngân hàng Nhà nước Việt Nam nhận đủ hồ sơ hợp lệ của doanh nghiệp, tổ chức tín dụng, Ngân hàng Nhà nước Việt Nam thông báo để Ngân hàng Nhà nước chi nhánh tỉnh, thành phố trên địa bàn kiểm tra về giấy tờ pháp lý chứng minh quyền sở hữu hoặc quyền sử dụng hợp pháp địa điểm kinh doanh đối với doanh nghiệp và tình hình trang thiết bị cần thiết để triển khai hoạt động mua, bán vàng miếng tại địa điểm đăng ký làm địa điểm kinh doanh mua, bán vàng miếng. Trong thời hạn 07 (bảy) ngày làm việc kể từ ngày nhận được thông báo của Ngân hàng Nhà nước Việt Nam, Ngân hàng Nhà nước chi nhánh tỉnh, thành phố báo cáo kết quả kiểm tra cho Ngân hàng Nhà nước Việt Nam (Vụ Quản lý ngoại hối).</w:t>
            </w:r>
          </w:p>
          <w:p w14:paraId="3BF42239" w14:textId="4568D5AC" w:rsidR="00EE52EB" w:rsidRPr="00E76130" w:rsidRDefault="00EE52EB" w:rsidP="00EE52EB">
            <w:pPr>
              <w:spacing w:before="120" w:after="120"/>
              <w:jc w:val="both"/>
              <w:rPr>
                <w:rFonts w:ascii="Times New Roman" w:hAnsi="Times New Roman" w:cs="Times New Roman"/>
                <w:bCs/>
                <w:color w:val="000000" w:themeColor="text1"/>
                <w:sz w:val="25"/>
                <w:szCs w:val="25"/>
              </w:rPr>
            </w:pPr>
            <w:r w:rsidRPr="00177435">
              <w:rPr>
                <w:rFonts w:ascii="Times New Roman" w:hAnsi="Times New Roman" w:cs="Times New Roman"/>
                <w:b/>
                <w:color w:val="000000" w:themeColor="text1"/>
                <w:sz w:val="25"/>
                <w:szCs w:val="25"/>
              </w:rPr>
              <w:t>4.</w:t>
            </w:r>
            <w:r w:rsidRPr="00177435">
              <w:rPr>
                <w:rFonts w:ascii="Times New Roman" w:hAnsi="Times New Roman" w:cs="Times New Roman"/>
                <w:bCs/>
                <w:color w:val="000000" w:themeColor="text1"/>
                <w:sz w:val="25"/>
                <w:szCs w:val="25"/>
              </w:rPr>
              <w:t xml:space="preserve"> Trong thời hạn 30 (ba mươi) ngày làm việc kể từ ngày nhận đủ hồ sơ hợp lệ của doanh nghiệp, tổ chức tín dụng, Ngân hàng Nhà nước cấp hoặc từ chối cấp (ghi rõ lý do) Giấy phép kinh doanh mua, bán vàng miếng; Giấy phép xuất khẩu vàng nguyên liệu hoặc Giấy phép nhập khẩu vàng nguyên liệu (theo mẫu tại Phụ lục 13, 14 hoặc 15 Thông tư này). Giấy phép kinh doanh mua, bán vàng miếng do Ngân hàng Nhà nước cấp cho tổ chức tín dụng là bộ phận không tách rời của Giấy phép thành lập và hoạt động của tổ chức tín dụng.</w:t>
            </w:r>
          </w:p>
        </w:tc>
        <w:tc>
          <w:tcPr>
            <w:tcW w:w="4233" w:type="dxa"/>
            <w:shd w:val="clear" w:color="auto" w:fill="auto"/>
          </w:tcPr>
          <w:p w14:paraId="3704C65A" w14:textId="422958A2" w:rsidR="00EE52EB" w:rsidRPr="00EC2470" w:rsidRDefault="00EE52EB" w:rsidP="00EE52EB">
            <w:pPr>
              <w:spacing w:before="120" w:after="120"/>
              <w:jc w:val="both"/>
              <w:rPr>
                <w:rFonts w:ascii="Times New Roman" w:hAnsi="Times New Roman" w:cs="Times New Roman"/>
                <w:color w:val="000000" w:themeColor="text1"/>
                <w:sz w:val="25"/>
                <w:szCs w:val="25"/>
              </w:rPr>
            </w:pPr>
            <w:r w:rsidRPr="00EC2470">
              <w:rPr>
                <w:rFonts w:ascii="Times New Roman" w:hAnsi="Times New Roman" w:cs="Times New Roman"/>
                <w:b/>
                <w:bCs/>
                <w:color w:val="000000" w:themeColor="text1"/>
                <w:sz w:val="25"/>
                <w:szCs w:val="25"/>
              </w:rPr>
              <w:t xml:space="preserve">Điều </w:t>
            </w:r>
            <w:r w:rsidR="00716DB9" w:rsidRPr="00EC2470">
              <w:rPr>
                <w:rFonts w:ascii="Times New Roman" w:hAnsi="Times New Roman" w:cs="Times New Roman"/>
                <w:b/>
                <w:bCs/>
                <w:color w:val="000000" w:themeColor="text1"/>
                <w:sz w:val="25"/>
                <w:szCs w:val="25"/>
              </w:rPr>
              <w:t>1</w:t>
            </w:r>
            <w:r w:rsidR="00716DB9">
              <w:rPr>
                <w:rFonts w:ascii="Times New Roman" w:hAnsi="Times New Roman" w:cs="Times New Roman"/>
                <w:b/>
                <w:bCs/>
                <w:color w:val="000000" w:themeColor="text1"/>
                <w:sz w:val="25"/>
                <w:szCs w:val="25"/>
              </w:rPr>
              <w:t>6</w:t>
            </w:r>
            <w:r w:rsidRPr="00EC2470">
              <w:rPr>
                <w:rFonts w:ascii="Times New Roman" w:hAnsi="Times New Roman" w:cs="Times New Roman"/>
                <w:b/>
                <w:bCs/>
                <w:color w:val="000000" w:themeColor="text1"/>
                <w:sz w:val="25"/>
                <w:szCs w:val="25"/>
              </w:rPr>
              <w:t xml:space="preserve">. </w:t>
            </w:r>
            <w:r w:rsidRPr="00EC2470">
              <w:rPr>
                <w:rFonts w:ascii="Times New Roman" w:hAnsi="Times New Roman" w:cs="Times New Roman"/>
                <w:color w:val="000000" w:themeColor="text1"/>
                <w:sz w:val="25"/>
                <w:szCs w:val="25"/>
              </w:rPr>
              <w:t>Thủ tục cấp Giấy phép kinh doanh mua, bán vàng miếng</w:t>
            </w:r>
          </w:p>
          <w:p w14:paraId="20C777C9" w14:textId="77777777" w:rsidR="0003019F" w:rsidRPr="0003019F" w:rsidRDefault="0003019F" w:rsidP="0003019F">
            <w:pPr>
              <w:spacing w:before="120" w:after="120"/>
              <w:jc w:val="both"/>
              <w:rPr>
                <w:rFonts w:ascii="Times New Roman" w:hAnsi="Times New Roman" w:cs="Times New Roman"/>
                <w:color w:val="000000" w:themeColor="text1"/>
                <w:sz w:val="25"/>
                <w:szCs w:val="25"/>
              </w:rPr>
            </w:pPr>
            <w:r w:rsidRPr="0003019F">
              <w:rPr>
                <w:rFonts w:ascii="Times New Roman" w:hAnsi="Times New Roman" w:cs="Times New Roman"/>
                <w:color w:val="000000" w:themeColor="text1"/>
                <w:sz w:val="25"/>
                <w:szCs w:val="25"/>
              </w:rPr>
              <w:t>1. Doanh nghiệp, tổ chức tín dụng có nhu cầu kinh doanh mua, bán vàng miếng gửi 01 bộ hồ sơ quy định tại Điều 4 và Điều 12 Thông tư này đến Ngân hàng Nhà nước Việt Nam (Cục Quản lý ngoại hối).</w:t>
            </w:r>
          </w:p>
          <w:p w14:paraId="1F4B2E04" w14:textId="77777777" w:rsidR="0003019F" w:rsidRPr="0003019F" w:rsidRDefault="0003019F" w:rsidP="0003019F">
            <w:pPr>
              <w:spacing w:before="120" w:after="120"/>
              <w:jc w:val="both"/>
              <w:rPr>
                <w:rFonts w:ascii="Times New Roman" w:hAnsi="Times New Roman" w:cs="Times New Roman"/>
                <w:color w:val="000000" w:themeColor="text1"/>
                <w:sz w:val="25"/>
                <w:szCs w:val="25"/>
              </w:rPr>
            </w:pPr>
            <w:r w:rsidRPr="0003019F">
              <w:rPr>
                <w:rFonts w:ascii="Times New Roman" w:hAnsi="Times New Roman" w:cs="Times New Roman"/>
                <w:color w:val="000000" w:themeColor="text1"/>
                <w:sz w:val="25"/>
                <w:szCs w:val="25"/>
              </w:rPr>
              <w:t>2. Sau khi nhận được đầy đủ hồ sơ của doanh nghiệp, tổ chức tín dụng, Ngân hàng Nhà nước Việt Nam thông báo để Ngân hàng Nhà nước chi nhánh Khu vực trên địa bàn kiểm tra về giấy tờ pháp lý chứng minh quyền sở hữu hoặc quyền sử dụng hợp pháp địa điểm kinh doanh (đối với doanh nghiệp) và tình hình trang thiết bị cần thiết để triển khai hoạt động mua, bán vàng miếng tại địa điểm đăng ký làm địa điểm kinh doanh mua, bán vàng miếng. Trong thời hạn 7 (bảy) ngày làm việc kể từ ngày nhận được thông báo của Ngân hàng Nhà nước Việt Nam, Ngân hàng Nhà nước chi nhánh Khu vực báo cáo kết quả cho Ngân hàng Nhà nước Việt Nam (Cục Quản lý ngoại hối).</w:t>
            </w:r>
          </w:p>
          <w:p w14:paraId="1FD1AD77" w14:textId="22311AAF" w:rsidR="00EE52EB" w:rsidRPr="00B855FB" w:rsidRDefault="0003019F" w:rsidP="0003019F">
            <w:pPr>
              <w:spacing w:before="120" w:after="120"/>
              <w:jc w:val="both"/>
              <w:rPr>
                <w:rFonts w:ascii="Times New Roman" w:hAnsi="Times New Roman" w:cs="Times New Roman"/>
                <w:b/>
                <w:bCs/>
                <w:color w:val="000000" w:themeColor="text1"/>
                <w:sz w:val="25"/>
                <w:szCs w:val="25"/>
              </w:rPr>
            </w:pPr>
            <w:r w:rsidRPr="0003019F">
              <w:rPr>
                <w:rFonts w:ascii="Times New Roman" w:hAnsi="Times New Roman" w:cs="Times New Roman"/>
                <w:color w:val="000000" w:themeColor="text1"/>
                <w:sz w:val="25"/>
                <w:szCs w:val="25"/>
              </w:rPr>
              <w:t>3. Trong thời hạn 20 (hai mươi) ngày làm việc kể từ ngày nhận đủ hồ sơ hợp lệ theo quy định tại Điều 4 Thông tư này, Ngân hàng Nhà nước Việt Nam xem xét cấp hoặc từ chối cấp (ghi rõ lý do) Giấy phép kinh doanh mua, bán vàng miếng theo mẫu tại Phụ lục số 14 ban hành kèm theo Thông tư này.</w:t>
            </w:r>
          </w:p>
        </w:tc>
        <w:tc>
          <w:tcPr>
            <w:tcW w:w="3568" w:type="dxa"/>
          </w:tcPr>
          <w:p w14:paraId="0A18D0E8" w14:textId="7C33275A" w:rsidR="00EE52EB" w:rsidRDefault="00EE52EB" w:rsidP="00EE52EB">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1. Thủ tục</w:t>
            </w:r>
            <w:r w:rsidRPr="006F7E2F">
              <w:rPr>
                <w:rFonts w:ascii="Times New Roman" w:hAnsi="Times New Roman" w:cs="Times New Roman"/>
                <w:color w:val="000000" w:themeColor="text1"/>
                <w:sz w:val="25"/>
                <w:szCs w:val="25"/>
              </w:rPr>
              <w:t xml:space="preserve"> cấp Giấy phép kinh doanh mua, bán vàng miếng</w:t>
            </w:r>
            <w:r>
              <w:rPr>
                <w:rFonts w:ascii="Times New Roman" w:hAnsi="Times New Roman" w:cs="Times New Roman"/>
                <w:color w:val="000000" w:themeColor="text1"/>
                <w:sz w:val="25"/>
                <w:szCs w:val="25"/>
              </w:rPr>
              <w:t xml:space="preserve"> được quy định tại Điều </w:t>
            </w:r>
            <w:r w:rsidR="003B128F">
              <w:rPr>
                <w:rFonts w:ascii="Times New Roman" w:hAnsi="Times New Roman" w:cs="Times New Roman"/>
                <w:color w:val="000000" w:themeColor="text1"/>
                <w:sz w:val="25"/>
                <w:szCs w:val="25"/>
              </w:rPr>
              <w:t xml:space="preserve">16 </w:t>
            </w:r>
            <w:r>
              <w:rPr>
                <w:rFonts w:ascii="Times New Roman" w:hAnsi="Times New Roman" w:cs="Times New Roman"/>
                <w:color w:val="000000" w:themeColor="text1"/>
                <w:sz w:val="25"/>
                <w:szCs w:val="25"/>
              </w:rPr>
              <w:t>dự thảo Thông tư được kế thừa quy định tại Điều 15 Thông tư 16.</w:t>
            </w:r>
          </w:p>
          <w:p w14:paraId="0B04CE7C" w14:textId="31FDE893" w:rsidR="00EE52EB" w:rsidRDefault="00EE52EB" w:rsidP="00EE52EB">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 xml:space="preserve">2. Về thời hạn xử lý hồ sơ, dự thảo Thông tư quy định rút ngắn thời hạn xử lý so với thời hạn quy định tại Thông tư 16 (từ 30 ngày xuống 20 ngày). </w:t>
            </w:r>
          </w:p>
          <w:p w14:paraId="5272269D" w14:textId="528FAECA" w:rsidR="00EE52EB" w:rsidRDefault="00EE52EB" w:rsidP="00EE52EB">
            <w:pPr>
              <w:spacing w:before="120" w:after="120"/>
              <w:jc w:val="both"/>
              <w:rPr>
                <w:rFonts w:ascii="Times New Roman" w:hAnsi="Times New Roman"/>
                <w:bCs/>
                <w:spacing w:val="-4"/>
                <w:sz w:val="26"/>
                <w:szCs w:val="26"/>
              </w:rPr>
            </w:pPr>
            <w:r>
              <w:rPr>
                <w:rFonts w:ascii="Times New Roman" w:hAnsi="Times New Roman"/>
                <w:bCs/>
                <w:spacing w:val="-4"/>
                <w:sz w:val="26"/>
                <w:szCs w:val="26"/>
              </w:rPr>
              <w:t>3. T</w:t>
            </w:r>
            <w:r w:rsidRPr="00E26795">
              <w:rPr>
                <w:rFonts w:ascii="Times New Roman" w:hAnsi="Times New Roman"/>
                <w:bCs/>
                <w:spacing w:val="-4"/>
                <w:sz w:val="26"/>
                <w:szCs w:val="26"/>
              </w:rPr>
              <w:t>hay đổi chức danh do thay đổi cơ cấu tổ chức theo Nghị định số 26/2025/NĐ-CP ngày 24/02/2025 của Chính Phủ quy định về chức năng, nhiệm vụ, quyền hạn và cơ cấu tổ chức của Ngân hàng Nhà nước Việt Nam.</w:t>
            </w:r>
          </w:p>
          <w:p w14:paraId="49F87004" w14:textId="753840BF" w:rsidR="00EE52EB" w:rsidRPr="002032B2" w:rsidRDefault="00EE52EB" w:rsidP="00CF41BC">
            <w:pPr>
              <w:spacing w:before="120" w:after="120"/>
              <w:jc w:val="both"/>
              <w:rPr>
                <w:rFonts w:ascii="Times New Roman" w:hAnsi="Times New Roman" w:cs="Times New Roman"/>
                <w:color w:val="000000" w:themeColor="text1"/>
                <w:sz w:val="25"/>
                <w:szCs w:val="25"/>
              </w:rPr>
            </w:pPr>
          </w:p>
        </w:tc>
      </w:tr>
      <w:tr w:rsidR="00EE52EB" w:rsidRPr="00700D84" w14:paraId="5E2A5DB8" w14:textId="77777777" w:rsidTr="00183087">
        <w:tc>
          <w:tcPr>
            <w:tcW w:w="1999" w:type="dxa"/>
          </w:tcPr>
          <w:p w14:paraId="79ED7FDE" w14:textId="4472A58F" w:rsidR="00EE52EB" w:rsidRPr="00222FA7" w:rsidRDefault="00EE52EB" w:rsidP="00EE52EB">
            <w:pPr>
              <w:spacing w:before="120" w:after="120"/>
              <w:jc w:val="both"/>
              <w:rPr>
                <w:rFonts w:ascii="Times New Roman" w:hAnsi="Times New Roman" w:cs="Times New Roman"/>
                <w:b/>
                <w:bCs/>
                <w:color w:val="000000" w:themeColor="text1"/>
                <w:sz w:val="25"/>
                <w:szCs w:val="25"/>
              </w:rPr>
            </w:pPr>
            <w:r w:rsidRPr="00222FA7">
              <w:rPr>
                <w:rFonts w:ascii="Times New Roman" w:hAnsi="Times New Roman" w:cs="Times New Roman"/>
                <w:b/>
                <w:bCs/>
                <w:color w:val="000000" w:themeColor="text1"/>
                <w:sz w:val="25"/>
                <w:szCs w:val="25"/>
              </w:rPr>
              <w:t xml:space="preserve">Điều </w:t>
            </w:r>
            <w:r w:rsidR="003072A3" w:rsidRPr="00222FA7">
              <w:rPr>
                <w:rFonts w:ascii="Times New Roman" w:hAnsi="Times New Roman" w:cs="Times New Roman"/>
                <w:b/>
                <w:bCs/>
                <w:color w:val="000000" w:themeColor="text1"/>
                <w:sz w:val="25"/>
                <w:szCs w:val="25"/>
              </w:rPr>
              <w:t>1</w:t>
            </w:r>
            <w:r w:rsidR="003072A3">
              <w:rPr>
                <w:rFonts w:ascii="Times New Roman" w:hAnsi="Times New Roman" w:cs="Times New Roman"/>
                <w:b/>
                <w:bCs/>
                <w:color w:val="000000" w:themeColor="text1"/>
                <w:sz w:val="25"/>
                <w:szCs w:val="25"/>
              </w:rPr>
              <w:t>7</w:t>
            </w:r>
            <w:r w:rsidRPr="00222FA7">
              <w:rPr>
                <w:rFonts w:ascii="Times New Roman" w:hAnsi="Times New Roman" w:cs="Times New Roman"/>
                <w:b/>
                <w:bCs/>
                <w:color w:val="000000" w:themeColor="text1"/>
                <w:sz w:val="25"/>
                <w:szCs w:val="25"/>
              </w:rPr>
              <w:t>. Thủ tục cấp, sửa đổi, bổ sung Giấy phép sản xuất vàng miếng</w:t>
            </w:r>
          </w:p>
          <w:p w14:paraId="4E19A1F3" w14:textId="77777777" w:rsidR="00EE52EB" w:rsidRPr="00DA4AD8" w:rsidRDefault="00EE52EB" w:rsidP="00EE52EB">
            <w:pPr>
              <w:spacing w:before="120" w:after="120"/>
              <w:jc w:val="both"/>
              <w:rPr>
                <w:rFonts w:ascii="Times New Roman" w:hAnsi="Times New Roman" w:cs="Times New Roman"/>
                <w:b/>
                <w:color w:val="000000" w:themeColor="text1"/>
                <w:sz w:val="25"/>
                <w:szCs w:val="25"/>
              </w:rPr>
            </w:pPr>
          </w:p>
        </w:tc>
        <w:tc>
          <w:tcPr>
            <w:tcW w:w="4092" w:type="dxa"/>
          </w:tcPr>
          <w:p w14:paraId="4866B9EC" w14:textId="51BF52F0" w:rsidR="00EE52EB" w:rsidRPr="00FE7668" w:rsidRDefault="00EE52EB" w:rsidP="00EE52EB">
            <w:pPr>
              <w:spacing w:before="120" w:after="120"/>
              <w:jc w:val="both"/>
              <w:rPr>
                <w:rFonts w:ascii="Times New Roman" w:hAnsi="Times New Roman" w:cs="Times New Roman"/>
                <w:b/>
                <w:color w:val="000000" w:themeColor="text1"/>
                <w:sz w:val="25"/>
                <w:szCs w:val="25"/>
              </w:rPr>
            </w:pPr>
            <w:r w:rsidRPr="00FE7668">
              <w:rPr>
                <w:rFonts w:ascii="Times New Roman" w:hAnsi="Times New Roman" w:cs="Times New Roman"/>
                <w:b/>
                <w:color w:val="000000" w:themeColor="text1"/>
                <w:sz w:val="25"/>
                <w:szCs w:val="25"/>
              </w:rPr>
              <w:t>Quy định mới</w:t>
            </w:r>
          </w:p>
        </w:tc>
        <w:tc>
          <w:tcPr>
            <w:tcW w:w="4233" w:type="dxa"/>
            <w:shd w:val="clear" w:color="auto" w:fill="auto"/>
          </w:tcPr>
          <w:p w14:paraId="36E6160D" w14:textId="7D4635DD" w:rsidR="00EE52EB" w:rsidRPr="009C4E77" w:rsidRDefault="00EE52EB" w:rsidP="00EE52EB">
            <w:pPr>
              <w:spacing w:before="120" w:after="120"/>
              <w:jc w:val="both"/>
              <w:rPr>
                <w:rFonts w:ascii="Times New Roman" w:hAnsi="Times New Roman" w:cs="Times New Roman"/>
                <w:color w:val="000000" w:themeColor="text1"/>
                <w:sz w:val="25"/>
                <w:szCs w:val="25"/>
              </w:rPr>
            </w:pPr>
            <w:r w:rsidRPr="009C4E77">
              <w:rPr>
                <w:rFonts w:ascii="Times New Roman" w:hAnsi="Times New Roman" w:cs="Times New Roman"/>
                <w:b/>
                <w:bCs/>
                <w:color w:val="000000" w:themeColor="text1"/>
                <w:sz w:val="25"/>
                <w:szCs w:val="25"/>
              </w:rPr>
              <w:t xml:space="preserve">Điều </w:t>
            </w:r>
            <w:r w:rsidR="003072A3" w:rsidRPr="009C4E77">
              <w:rPr>
                <w:rFonts w:ascii="Times New Roman" w:hAnsi="Times New Roman" w:cs="Times New Roman"/>
                <w:b/>
                <w:bCs/>
                <w:color w:val="000000" w:themeColor="text1"/>
                <w:sz w:val="25"/>
                <w:szCs w:val="25"/>
              </w:rPr>
              <w:t>1</w:t>
            </w:r>
            <w:r w:rsidR="003072A3">
              <w:rPr>
                <w:rFonts w:ascii="Times New Roman" w:hAnsi="Times New Roman" w:cs="Times New Roman"/>
                <w:b/>
                <w:bCs/>
                <w:color w:val="000000" w:themeColor="text1"/>
                <w:sz w:val="25"/>
                <w:szCs w:val="25"/>
              </w:rPr>
              <w:t>7</w:t>
            </w:r>
            <w:r w:rsidRPr="009C4E77">
              <w:rPr>
                <w:rFonts w:ascii="Times New Roman" w:hAnsi="Times New Roman" w:cs="Times New Roman"/>
                <w:b/>
                <w:bCs/>
                <w:color w:val="000000" w:themeColor="text1"/>
                <w:sz w:val="25"/>
                <w:szCs w:val="25"/>
              </w:rPr>
              <w:t xml:space="preserve">. </w:t>
            </w:r>
            <w:r w:rsidRPr="009C4E77">
              <w:rPr>
                <w:rFonts w:ascii="Times New Roman" w:hAnsi="Times New Roman" w:cs="Times New Roman"/>
                <w:color w:val="000000" w:themeColor="text1"/>
                <w:sz w:val="25"/>
                <w:szCs w:val="25"/>
              </w:rPr>
              <w:t>Thủ tục cấp, sửa đổi, bổ sung Giấy phép sản xuất vàng miếng</w:t>
            </w:r>
          </w:p>
          <w:p w14:paraId="746A7BDE" w14:textId="77777777" w:rsidR="00454B1C" w:rsidRPr="00454B1C" w:rsidRDefault="00454B1C" w:rsidP="00454B1C">
            <w:pPr>
              <w:spacing w:before="120" w:after="120"/>
              <w:jc w:val="both"/>
              <w:rPr>
                <w:rFonts w:ascii="Times New Roman" w:hAnsi="Times New Roman" w:cs="Times New Roman"/>
                <w:color w:val="000000" w:themeColor="text1"/>
                <w:sz w:val="25"/>
                <w:szCs w:val="25"/>
              </w:rPr>
            </w:pPr>
            <w:r w:rsidRPr="00454B1C">
              <w:rPr>
                <w:rFonts w:ascii="Times New Roman" w:hAnsi="Times New Roman" w:cs="Times New Roman"/>
                <w:color w:val="000000" w:themeColor="text1"/>
                <w:sz w:val="25"/>
                <w:szCs w:val="25"/>
              </w:rPr>
              <w:t>1. Doanh nghiệp, ngân hàng thương mại có nhu cầu cấp Giấy phép sản xuất vàng miếng gửi 01 bộ hồ sơ quy định tại Điều 5 và Điều 12 Thông tư này đến Ngân hàng Nhà nước Việt Nam (Cục Quản lý ngoại hối).</w:t>
            </w:r>
          </w:p>
          <w:p w14:paraId="341EF4AD" w14:textId="77777777" w:rsidR="00454B1C" w:rsidRPr="00454B1C" w:rsidRDefault="00454B1C" w:rsidP="00454B1C">
            <w:pPr>
              <w:spacing w:before="120" w:after="120"/>
              <w:jc w:val="both"/>
              <w:rPr>
                <w:rFonts w:ascii="Times New Roman" w:hAnsi="Times New Roman" w:cs="Times New Roman"/>
                <w:color w:val="000000" w:themeColor="text1"/>
                <w:sz w:val="25"/>
                <w:szCs w:val="25"/>
              </w:rPr>
            </w:pPr>
            <w:r w:rsidRPr="00454B1C">
              <w:rPr>
                <w:rFonts w:ascii="Times New Roman" w:hAnsi="Times New Roman" w:cs="Times New Roman"/>
                <w:color w:val="000000" w:themeColor="text1"/>
                <w:sz w:val="25"/>
                <w:szCs w:val="25"/>
              </w:rPr>
              <w:t>Trong thời hạn 30 (ba mươi) ngày làm việc kể từ ngày nhận đủ hồ sơ hợp lệ, Ngân hàng Nhà nước Việt Nam xem xét cấp Giấy phép sản xuất vàng miếng cho doanh nghiệp, ngân hàng thương mại theo mẫu tại Phụ lục số 15 ban hành kèm theo Thông tư này hoặc từ chối cấp (ghi rõ lý do).</w:t>
            </w:r>
          </w:p>
          <w:p w14:paraId="229D6299" w14:textId="77777777" w:rsidR="00454B1C" w:rsidRPr="00454B1C" w:rsidRDefault="00454B1C" w:rsidP="00454B1C">
            <w:pPr>
              <w:spacing w:before="120" w:after="120"/>
              <w:jc w:val="both"/>
              <w:rPr>
                <w:rFonts w:ascii="Times New Roman" w:hAnsi="Times New Roman" w:cs="Times New Roman"/>
                <w:color w:val="000000" w:themeColor="text1"/>
                <w:sz w:val="25"/>
                <w:szCs w:val="25"/>
              </w:rPr>
            </w:pPr>
            <w:r w:rsidRPr="00454B1C">
              <w:rPr>
                <w:rFonts w:ascii="Times New Roman" w:hAnsi="Times New Roman" w:cs="Times New Roman"/>
                <w:color w:val="000000" w:themeColor="text1"/>
                <w:sz w:val="25"/>
                <w:szCs w:val="25"/>
              </w:rPr>
              <w:t>2. Trong thời hạn 30 ngày kể từ ngày doanh nghiệp, ngân hàng thương mại thay đổi tên, địa chỉ trụ sở chính phải làm thủ tục sửa đổi, bổ sung Giấy phép sản xuất vàng miếng. Doanh nghiệp, ngân hàng thương mại gửi 01 bộ hồ sơ quy định tại Điều 5 và Điều 12 Thông tư này đến Ngân hàng Nhà nước Việt Nam (Cục Quản lý ngoại hối).</w:t>
            </w:r>
          </w:p>
          <w:p w14:paraId="27F779FD" w14:textId="0ADC4195" w:rsidR="00EE52EB" w:rsidRPr="00B855FB" w:rsidRDefault="00454B1C" w:rsidP="00454B1C">
            <w:pPr>
              <w:spacing w:before="120" w:after="120"/>
              <w:jc w:val="both"/>
              <w:rPr>
                <w:rFonts w:ascii="Times New Roman" w:hAnsi="Times New Roman" w:cs="Times New Roman"/>
                <w:b/>
                <w:bCs/>
                <w:color w:val="000000" w:themeColor="text1"/>
                <w:sz w:val="25"/>
                <w:szCs w:val="25"/>
              </w:rPr>
            </w:pPr>
            <w:r w:rsidRPr="00454B1C">
              <w:rPr>
                <w:rFonts w:ascii="Times New Roman" w:hAnsi="Times New Roman" w:cs="Times New Roman"/>
                <w:color w:val="000000" w:themeColor="text1"/>
                <w:sz w:val="25"/>
                <w:szCs w:val="25"/>
              </w:rPr>
              <w:t>Trong thời hạn 20 (hai mươi) ngày làm việc kể từ ngày nhận đủ hồ sơ hợp lệ, Ngân hàng Nhà nước Việt Nam xem xét cấp Quyết định sửa đổi, bổ sung Giấy phép sản xuất vàng miếng cho doanh nghiệp, ngân hàng thương mại theo mẫu tại Phụ lục số 15 ban hành kèm theo Thông tư này hoặc từ chối cấp (ghi rõ lý do).</w:t>
            </w:r>
          </w:p>
        </w:tc>
        <w:tc>
          <w:tcPr>
            <w:tcW w:w="3568" w:type="dxa"/>
          </w:tcPr>
          <w:p w14:paraId="0475CD0F" w14:textId="6FF0CC20" w:rsidR="00EE52EB" w:rsidRDefault="00EE52EB" w:rsidP="00EE52EB">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 xml:space="preserve">1. </w:t>
            </w:r>
            <w:r w:rsidRPr="00951F05">
              <w:rPr>
                <w:rFonts w:ascii="Times New Roman" w:hAnsi="Times New Roman" w:cs="Times New Roman"/>
                <w:color w:val="000000" w:themeColor="text1"/>
                <w:sz w:val="25"/>
                <w:szCs w:val="25"/>
              </w:rPr>
              <w:t>Thủ tục cấp, sửa đổi, bổ sung Giấy phép sản xuất vàng miếng là tục mới được quy định tại dự thảo Thông tư, phù hợp với quy định tại Nghị định 232.</w:t>
            </w:r>
          </w:p>
          <w:p w14:paraId="2BBFA28C" w14:textId="32140BEE" w:rsidR="00EE52EB" w:rsidRPr="00951F05" w:rsidRDefault="00EE52EB" w:rsidP="00EE52EB">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 xml:space="preserve">2. Thời hạn xử lý kể từ ngày nhận đầy đủ hồ sơ hợp lệ là </w:t>
            </w:r>
            <w:r w:rsidR="004830E6">
              <w:rPr>
                <w:rFonts w:ascii="Times New Roman" w:hAnsi="Times New Roman" w:cs="Times New Roman"/>
                <w:color w:val="000000" w:themeColor="text1"/>
                <w:sz w:val="25"/>
                <w:szCs w:val="25"/>
              </w:rPr>
              <w:t xml:space="preserve">30 </w:t>
            </w:r>
            <w:r>
              <w:rPr>
                <w:rFonts w:ascii="Times New Roman" w:hAnsi="Times New Roman" w:cs="Times New Roman"/>
                <w:color w:val="000000" w:themeColor="text1"/>
                <w:sz w:val="25"/>
                <w:szCs w:val="25"/>
              </w:rPr>
              <w:t xml:space="preserve">ngày làm việc đối với đề nghị cấp Giấy phép sản xuất vàng miếng, </w:t>
            </w:r>
            <w:r w:rsidR="004830E6">
              <w:rPr>
                <w:rFonts w:ascii="Times New Roman" w:hAnsi="Times New Roman" w:cs="Times New Roman"/>
                <w:color w:val="000000" w:themeColor="text1"/>
                <w:sz w:val="25"/>
                <w:szCs w:val="25"/>
              </w:rPr>
              <w:t xml:space="preserve">20 </w:t>
            </w:r>
            <w:r>
              <w:rPr>
                <w:rFonts w:ascii="Times New Roman" w:hAnsi="Times New Roman" w:cs="Times New Roman"/>
                <w:color w:val="000000" w:themeColor="text1"/>
                <w:sz w:val="25"/>
                <w:szCs w:val="25"/>
              </w:rPr>
              <w:t>ngày làm việc đối với đề nghị sửa đổi, bổ sung Giấy phép sản xuất vàng miếng.</w:t>
            </w:r>
          </w:p>
          <w:p w14:paraId="5C0F9DEC" w14:textId="36486867" w:rsidR="00EE52EB" w:rsidRPr="002032B2" w:rsidRDefault="00EE52EB" w:rsidP="00EE52EB">
            <w:pPr>
              <w:spacing w:before="120" w:after="120"/>
              <w:jc w:val="both"/>
              <w:rPr>
                <w:rFonts w:ascii="Times New Roman" w:hAnsi="Times New Roman" w:cs="Times New Roman"/>
                <w:color w:val="000000" w:themeColor="text1"/>
                <w:sz w:val="25"/>
                <w:szCs w:val="25"/>
              </w:rPr>
            </w:pPr>
          </w:p>
        </w:tc>
      </w:tr>
      <w:tr w:rsidR="00EE52EB" w:rsidRPr="00700D84" w14:paraId="27480845" w14:textId="77777777" w:rsidTr="00183087">
        <w:tc>
          <w:tcPr>
            <w:tcW w:w="1999" w:type="dxa"/>
          </w:tcPr>
          <w:p w14:paraId="46B2DF7E" w14:textId="461A7FB4" w:rsidR="00EE52EB" w:rsidRPr="003C0AD8" w:rsidRDefault="00EE52EB" w:rsidP="00EE52EB">
            <w:pPr>
              <w:spacing w:before="120" w:after="120"/>
              <w:jc w:val="both"/>
              <w:rPr>
                <w:rFonts w:ascii="Times New Roman" w:hAnsi="Times New Roman" w:cs="Times New Roman"/>
                <w:b/>
                <w:bCs/>
                <w:color w:val="000000" w:themeColor="text1"/>
                <w:sz w:val="25"/>
                <w:szCs w:val="25"/>
              </w:rPr>
            </w:pPr>
            <w:r w:rsidRPr="003C0AD8">
              <w:rPr>
                <w:rFonts w:ascii="Times New Roman" w:hAnsi="Times New Roman" w:cs="Times New Roman"/>
                <w:b/>
                <w:bCs/>
                <w:color w:val="000000" w:themeColor="text1"/>
                <w:sz w:val="25"/>
                <w:szCs w:val="25"/>
              </w:rPr>
              <w:t xml:space="preserve">Điều </w:t>
            </w:r>
            <w:r w:rsidR="004A64AB" w:rsidRPr="003C0AD8">
              <w:rPr>
                <w:rFonts w:ascii="Times New Roman" w:hAnsi="Times New Roman" w:cs="Times New Roman"/>
                <w:b/>
                <w:bCs/>
                <w:color w:val="000000" w:themeColor="text1"/>
                <w:sz w:val="25"/>
                <w:szCs w:val="25"/>
              </w:rPr>
              <w:t>1</w:t>
            </w:r>
            <w:r w:rsidR="004A64AB">
              <w:rPr>
                <w:rFonts w:ascii="Times New Roman" w:hAnsi="Times New Roman" w:cs="Times New Roman"/>
                <w:b/>
                <w:bCs/>
                <w:color w:val="000000" w:themeColor="text1"/>
                <w:sz w:val="25"/>
                <w:szCs w:val="25"/>
              </w:rPr>
              <w:t>8</w:t>
            </w:r>
            <w:r w:rsidRPr="003C0AD8">
              <w:rPr>
                <w:rFonts w:ascii="Times New Roman" w:hAnsi="Times New Roman" w:cs="Times New Roman"/>
                <w:b/>
                <w:bCs/>
                <w:color w:val="000000" w:themeColor="text1"/>
                <w:sz w:val="25"/>
                <w:szCs w:val="25"/>
              </w:rPr>
              <w:t>. Thủ tục cấp hạn mức xuất khẩu vàng miếng, nhập khẩu vàng miếng, nhập khẩu vàng nguyên liệu đối với doanh nghiệp, ngân hàng thương mại được phép sản xuất vàng miếng</w:t>
            </w:r>
          </w:p>
          <w:p w14:paraId="7590A219" w14:textId="77777777" w:rsidR="00EE52EB" w:rsidRPr="00222FA7" w:rsidRDefault="00EE52EB" w:rsidP="00EE52EB">
            <w:pPr>
              <w:spacing w:before="120" w:after="120"/>
              <w:jc w:val="both"/>
              <w:rPr>
                <w:rFonts w:ascii="Times New Roman" w:hAnsi="Times New Roman" w:cs="Times New Roman"/>
                <w:b/>
                <w:bCs/>
                <w:color w:val="000000" w:themeColor="text1"/>
                <w:sz w:val="25"/>
                <w:szCs w:val="25"/>
              </w:rPr>
            </w:pPr>
          </w:p>
        </w:tc>
        <w:tc>
          <w:tcPr>
            <w:tcW w:w="4092" w:type="dxa"/>
          </w:tcPr>
          <w:p w14:paraId="48A797EF" w14:textId="2ECD9077" w:rsidR="00EE52EB" w:rsidRPr="00FE7668" w:rsidRDefault="00EE52EB" w:rsidP="00EE52EB">
            <w:pPr>
              <w:spacing w:before="120" w:after="120"/>
              <w:jc w:val="both"/>
              <w:rPr>
                <w:rFonts w:ascii="Times New Roman" w:hAnsi="Times New Roman" w:cs="Times New Roman"/>
                <w:b/>
                <w:color w:val="000000" w:themeColor="text1"/>
                <w:sz w:val="25"/>
                <w:szCs w:val="25"/>
              </w:rPr>
            </w:pPr>
            <w:r>
              <w:rPr>
                <w:rFonts w:ascii="Times New Roman" w:hAnsi="Times New Roman" w:cs="Times New Roman"/>
                <w:b/>
                <w:color w:val="000000" w:themeColor="text1"/>
                <w:sz w:val="25"/>
                <w:szCs w:val="25"/>
              </w:rPr>
              <w:t>Quy định mới</w:t>
            </w:r>
          </w:p>
        </w:tc>
        <w:tc>
          <w:tcPr>
            <w:tcW w:w="4233" w:type="dxa"/>
            <w:shd w:val="clear" w:color="auto" w:fill="auto"/>
          </w:tcPr>
          <w:p w14:paraId="1DA1E8FF" w14:textId="01A1F8DB" w:rsidR="00EE52EB" w:rsidRPr="00DF2036" w:rsidRDefault="00EE52EB" w:rsidP="00EE52EB">
            <w:pPr>
              <w:spacing w:before="120" w:after="120"/>
              <w:jc w:val="both"/>
              <w:rPr>
                <w:rFonts w:ascii="Times New Roman" w:hAnsi="Times New Roman" w:cs="Times New Roman"/>
                <w:color w:val="000000" w:themeColor="text1"/>
                <w:sz w:val="25"/>
                <w:szCs w:val="25"/>
              </w:rPr>
            </w:pPr>
            <w:r w:rsidRPr="00DF2036">
              <w:rPr>
                <w:rFonts w:ascii="Times New Roman" w:hAnsi="Times New Roman" w:cs="Times New Roman"/>
                <w:b/>
                <w:bCs/>
                <w:color w:val="000000" w:themeColor="text1"/>
                <w:sz w:val="25"/>
                <w:szCs w:val="25"/>
              </w:rPr>
              <w:t xml:space="preserve">Điều </w:t>
            </w:r>
            <w:r w:rsidR="00FA7A08" w:rsidRPr="00DF2036">
              <w:rPr>
                <w:rFonts w:ascii="Times New Roman" w:hAnsi="Times New Roman" w:cs="Times New Roman"/>
                <w:b/>
                <w:bCs/>
                <w:color w:val="000000" w:themeColor="text1"/>
                <w:sz w:val="25"/>
                <w:szCs w:val="25"/>
              </w:rPr>
              <w:t>1</w:t>
            </w:r>
            <w:r w:rsidR="00FA7A08">
              <w:rPr>
                <w:rFonts w:ascii="Times New Roman" w:hAnsi="Times New Roman" w:cs="Times New Roman"/>
                <w:b/>
                <w:bCs/>
                <w:color w:val="000000" w:themeColor="text1"/>
                <w:sz w:val="25"/>
                <w:szCs w:val="25"/>
              </w:rPr>
              <w:t>8</w:t>
            </w:r>
            <w:r w:rsidRPr="00DF2036">
              <w:rPr>
                <w:rFonts w:ascii="Times New Roman" w:hAnsi="Times New Roman" w:cs="Times New Roman"/>
                <w:b/>
                <w:bCs/>
                <w:color w:val="000000" w:themeColor="text1"/>
                <w:sz w:val="25"/>
                <w:szCs w:val="25"/>
              </w:rPr>
              <w:t xml:space="preserve">. </w:t>
            </w:r>
            <w:r w:rsidRPr="00DF2036">
              <w:rPr>
                <w:rFonts w:ascii="Times New Roman" w:hAnsi="Times New Roman" w:cs="Times New Roman"/>
                <w:color w:val="000000" w:themeColor="text1"/>
                <w:sz w:val="25"/>
                <w:szCs w:val="25"/>
              </w:rPr>
              <w:t>Thủ tục cấp hạn mức xuất khẩu vàng miếng, nhập khẩu vàng miếng, nhập khẩu vàng nguyên liệu đối với doanh nghiệp, ngân hàng thương mại được phép sản xuất vàng miếng</w:t>
            </w:r>
          </w:p>
          <w:p w14:paraId="3DA23CB4" w14:textId="77777777" w:rsidR="00EA2BEC" w:rsidRPr="00EA2BEC" w:rsidRDefault="00EA2BEC" w:rsidP="00EA2BEC">
            <w:pPr>
              <w:spacing w:before="120" w:after="120"/>
              <w:jc w:val="both"/>
              <w:rPr>
                <w:rFonts w:ascii="Times New Roman" w:hAnsi="Times New Roman" w:cs="Times New Roman"/>
                <w:color w:val="000000" w:themeColor="text1"/>
                <w:sz w:val="25"/>
                <w:szCs w:val="25"/>
              </w:rPr>
            </w:pPr>
            <w:r w:rsidRPr="00EA2BEC">
              <w:rPr>
                <w:rFonts w:ascii="Times New Roman" w:hAnsi="Times New Roman" w:cs="Times New Roman"/>
                <w:color w:val="000000" w:themeColor="text1"/>
                <w:sz w:val="25"/>
                <w:szCs w:val="25"/>
              </w:rPr>
              <w:t>1. Chậm nhất ngày 15 tháng 11 năm liền kề trước năm đề nghị cấp hạn mức, các doanh nghiệp, ngân hàng thương mại quy định tại Điều 11a Nghị định số 232/2025/NĐ-CP có nhu cầu cấp hạn mức xuất khẩu vàng miếng, nhập khẩu vàng miếng, nhập khẩu vàng nguyên liệu cho năm tiếp theo gửi 01 bộ hồ sơ quy định tại Điều 10 và Điều 12 Thông tư này đến Ngân hàng Nhà nước Việt Nam (Cục Quản lý ngoại hối).</w:t>
            </w:r>
          </w:p>
          <w:p w14:paraId="607C9998" w14:textId="13FFA407" w:rsidR="00EE52EB" w:rsidRPr="009C4E77" w:rsidRDefault="00EA2BEC" w:rsidP="00EA2BEC">
            <w:pPr>
              <w:spacing w:before="120" w:after="120"/>
              <w:jc w:val="both"/>
              <w:rPr>
                <w:rFonts w:ascii="Times New Roman" w:hAnsi="Times New Roman" w:cs="Times New Roman"/>
                <w:b/>
                <w:bCs/>
                <w:color w:val="000000" w:themeColor="text1"/>
                <w:sz w:val="25"/>
                <w:szCs w:val="25"/>
              </w:rPr>
            </w:pPr>
            <w:r w:rsidRPr="00EA2BEC">
              <w:rPr>
                <w:rFonts w:ascii="Times New Roman" w:hAnsi="Times New Roman" w:cs="Times New Roman"/>
                <w:color w:val="000000" w:themeColor="text1"/>
                <w:sz w:val="25"/>
                <w:szCs w:val="25"/>
              </w:rPr>
              <w:t>2. Trước ngày 15 tháng 12 hằng năm, Ngân hàng Nhà nước Việt Nam cấp hạn mức xuất khẩu vàng miếng, nhập khẩu vàng miếng, nhập khẩu vàng nguyên liệu cho doanh nghiệp, ngân hàng thương mại tại khoản 1 Điều này theo mẫu tại Phụ lục số 16 ban hành kèm theo Thông tư này hoặc có văn bản thông báo từ chối (ghi rõ lý do).</w:t>
            </w:r>
          </w:p>
        </w:tc>
        <w:tc>
          <w:tcPr>
            <w:tcW w:w="3568" w:type="dxa"/>
          </w:tcPr>
          <w:p w14:paraId="1C3D1A8F" w14:textId="3371BA4C" w:rsidR="00EE52EB" w:rsidRDefault="00EE52EB" w:rsidP="00EE52EB">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 xml:space="preserve">1. </w:t>
            </w:r>
            <w:r w:rsidR="00D174D0">
              <w:rPr>
                <w:rFonts w:ascii="Times New Roman" w:hAnsi="Times New Roman" w:cs="Times New Roman"/>
                <w:color w:val="000000" w:themeColor="text1"/>
                <w:sz w:val="25"/>
                <w:szCs w:val="25"/>
              </w:rPr>
              <w:t>Đây là thủ tục hành chính mới, p</w:t>
            </w:r>
            <w:r>
              <w:rPr>
                <w:rFonts w:ascii="Times New Roman" w:hAnsi="Times New Roman" w:cs="Times New Roman"/>
                <w:color w:val="000000" w:themeColor="text1"/>
                <w:sz w:val="25"/>
                <w:szCs w:val="25"/>
              </w:rPr>
              <w:t>hù hợp với quy định tại khoản 1 Điều 14 Nghị định 24 (được sửa đổi bổ sung tại Nghị định 232).</w:t>
            </w:r>
          </w:p>
          <w:p w14:paraId="399F5FB7" w14:textId="77777777" w:rsidR="00EE52EB" w:rsidRDefault="00EE52EB" w:rsidP="00EE52EB">
            <w:pPr>
              <w:spacing w:before="120" w:after="120"/>
              <w:jc w:val="both"/>
              <w:rPr>
                <w:rFonts w:ascii="Times New Roman" w:hAnsi="Times New Roman" w:cs="Times New Roman"/>
                <w:color w:val="000000" w:themeColor="text1"/>
                <w:sz w:val="25"/>
                <w:szCs w:val="25"/>
              </w:rPr>
            </w:pPr>
          </w:p>
          <w:p w14:paraId="271D3A08" w14:textId="16EE1C6B" w:rsidR="00EE52EB" w:rsidRDefault="00EE52EB" w:rsidP="00EE52EB">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2. Quy định về thời hạn chậm nhất ngày 15/11 hàng năm gửi hồ sơ đề nghị để NHNN làm căn cứ tính tổng hạn mức xuất khẩu, nhập khẩu vàng, từ đó phân bổ hạn mức cho từng doanh nghiệp, ngân hàng thương mại.</w:t>
            </w:r>
          </w:p>
        </w:tc>
      </w:tr>
      <w:tr w:rsidR="00EE52EB" w:rsidRPr="00700D84" w14:paraId="5E43184D" w14:textId="77777777" w:rsidTr="00183087">
        <w:tc>
          <w:tcPr>
            <w:tcW w:w="1999" w:type="dxa"/>
          </w:tcPr>
          <w:p w14:paraId="56137E91" w14:textId="7476A59A" w:rsidR="00EE52EB" w:rsidRPr="00441E39" w:rsidRDefault="00EE52EB" w:rsidP="00EE52EB">
            <w:pPr>
              <w:spacing w:before="120" w:after="120"/>
              <w:jc w:val="both"/>
              <w:rPr>
                <w:rFonts w:ascii="Times New Roman" w:hAnsi="Times New Roman" w:cs="Times New Roman"/>
                <w:b/>
                <w:bCs/>
                <w:color w:val="000000" w:themeColor="text1"/>
                <w:sz w:val="25"/>
                <w:szCs w:val="25"/>
              </w:rPr>
            </w:pPr>
            <w:r w:rsidRPr="00441E39">
              <w:rPr>
                <w:rFonts w:ascii="Times New Roman" w:hAnsi="Times New Roman" w:cs="Times New Roman"/>
                <w:b/>
                <w:bCs/>
                <w:color w:val="000000" w:themeColor="text1"/>
                <w:sz w:val="25"/>
                <w:szCs w:val="25"/>
              </w:rPr>
              <w:t xml:space="preserve">Điều </w:t>
            </w:r>
            <w:r w:rsidR="005C0E27" w:rsidRPr="00441E39">
              <w:rPr>
                <w:rFonts w:ascii="Times New Roman" w:hAnsi="Times New Roman" w:cs="Times New Roman"/>
                <w:b/>
                <w:bCs/>
                <w:color w:val="000000" w:themeColor="text1"/>
                <w:sz w:val="25"/>
                <w:szCs w:val="25"/>
              </w:rPr>
              <w:t>1</w:t>
            </w:r>
            <w:r w:rsidR="005C0E27">
              <w:rPr>
                <w:rFonts w:ascii="Times New Roman" w:hAnsi="Times New Roman" w:cs="Times New Roman"/>
                <w:b/>
                <w:bCs/>
                <w:color w:val="000000" w:themeColor="text1"/>
                <w:sz w:val="25"/>
                <w:szCs w:val="25"/>
              </w:rPr>
              <w:t>9</w:t>
            </w:r>
            <w:r w:rsidRPr="00441E39">
              <w:rPr>
                <w:rFonts w:ascii="Times New Roman" w:hAnsi="Times New Roman" w:cs="Times New Roman"/>
                <w:b/>
                <w:bCs/>
                <w:color w:val="000000" w:themeColor="text1"/>
                <w:sz w:val="25"/>
                <w:szCs w:val="25"/>
              </w:rPr>
              <w:t>. Thủ tục cấp Giấy phép xuất khẩu vàng miếng; Giấy phép nhập khẩu vàng miếng; Giấy phép nhập khẩu vàng nguyên liệu đối với doanh nghiệp, ngân hàng thương mại được phép sản xuất vàng miếng</w:t>
            </w:r>
          </w:p>
          <w:p w14:paraId="07B5A977" w14:textId="77777777" w:rsidR="00EE52EB" w:rsidRPr="00DA4AD8" w:rsidRDefault="00EE52EB" w:rsidP="00EE52EB">
            <w:pPr>
              <w:spacing w:before="120" w:after="120"/>
              <w:jc w:val="both"/>
              <w:rPr>
                <w:rFonts w:ascii="Times New Roman" w:hAnsi="Times New Roman" w:cs="Times New Roman"/>
                <w:b/>
                <w:color w:val="000000" w:themeColor="text1"/>
                <w:sz w:val="25"/>
                <w:szCs w:val="25"/>
              </w:rPr>
            </w:pPr>
          </w:p>
        </w:tc>
        <w:tc>
          <w:tcPr>
            <w:tcW w:w="4092" w:type="dxa"/>
          </w:tcPr>
          <w:p w14:paraId="244FA478" w14:textId="2D306C86" w:rsidR="00EE52EB" w:rsidRDefault="00EE52EB" w:rsidP="00EE52EB">
            <w:pPr>
              <w:spacing w:before="120" w:after="120"/>
              <w:jc w:val="both"/>
              <w:rPr>
                <w:rFonts w:ascii="Times New Roman" w:hAnsi="Times New Roman" w:cs="Times New Roman"/>
                <w:bCs/>
                <w:color w:val="000000" w:themeColor="text1"/>
                <w:sz w:val="25"/>
                <w:szCs w:val="25"/>
              </w:rPr>
            </w:pPr>
            <w:r>
              <w:rPr>
                <w:rFonts w:ascii="Times New Roman" w:hAnsi="Times New Roman" w:cs="Times New Roman"/>
                <w:b/>
                <w:color w:val="000000" w:themeColor="text1"/>
                <w:sz w:val="25"/>
                <w:szCs w:val="25"/>
              </w:rPr>
              <w:t xml:space="preserve">- </w:t>
            </w:r>
            <w:r w:rsidRPr="000C0847">
              <w:rPr>
                <w:rFonts w:ascii="Times New Roman" w:hAnsi="Times New Roman" w:cs="Times New Roman"/>
                <w:b/>
                <w:color w:val="000000" w:themeColor="text1"/>
                <w:sz w:val="25"/>
                <w:szCs w:val="25"/>
              </w:rPr>
              <w:t>Bãi bỏ</w:t>
            </w:r>
            <w:r>
              <w:rPr>
                <w:rFonts w:ascii="Times New Roman" w:hAnsi="Times New Roman" w:cs="Times New Roman"/>
                <w:bCs/>
                <w:color w:val="000000" w:themeColor="text1"/>
                <w:sz w:val="25"/>
                <w:szCs w:val="25"/>
              </w:rPr>
              <w:t xml:space="preserve"> </w:t>
            </w:r>
            <w:r w:rsidRPr="00A77D8F">
              <w:rPr>
                <w:rFonts w:ascii="Times New Roman" w:hAnsi="Times New Roman" w:cs="Times New Roman"/>
                <w:b/>
                <w:color w:val="000000" w:themeColor="text1"/>
                <w:sz w:val="25"/>
                <w:szCs w:val="25"/>
              </w:rPr>
              <w:t>Điều 17</w:t>
            </w:r>
            <w:r w:rsidRPr="00A57896">
              <w:rPr>
                <w:rFonts w:ascii="Times New Roman" w:hAnsi="Times New Roman" w:cs="Times New Roman"/>
                <w:bCs/>
                <w:color w:val="000000" w:themeColor="text1"/>
                <w:sz w:val="25"/>
                <w:szCs w:val="25"/>
              </w:rPr>
              <w:t xml:space="preserve"> quy định về</w:t>
            </w:r>
            <w:r w:rsidRPr="00CC46A7">
              <w:rPr>
                <w:rFonts w:ascii="Times New Roman" w:hAnsi="Times New Roman" w:cs="Times New Roman"/>
                <w:bCs/>
                <w:color w:val="000000" w:themeColor="text1"/>
                <w:sz w:val="25"/>
                <w:szCs w:val="25"/>
              </w:rPr>
              <w:t xml:space="preserve"> Thủ tục cấp Giấy phép nhập khẩu vàng nguyên liệu để sản xuất vàng trang sức, mỹ nghệ</w:t>
            </w:r>
            <w:r>
              <w:rPr>
                <w:rFonts w:ascii="Times New Roman" w:hAnsi="Times New Roman" w:cs="Times New Roman"/>
                <w:bCs/>
                <w:color w:val="000000" w:themeColor="text1"/>
                <w:sz w:val="25"/>
                <w:szCs w:val="25"/>
              </w:rPr>
              <w:t>.</w:t>
            </w:r>
          </w:p>
          <w:p w14:paraId="35C02739" w14:textId="0A9A399F" w:rsidR="009F2821" w:rsidRDefault="009F2821" w:rsidP="00EE52EB">
            <w:pPr>
              <w:spacing w:before="120" w:after="120"/>
              <w:jc w:val="both"/>
              <w:rPr>
                <w:rFonts w:ascii="Times New Roman" w:hAnsi="Times New Roman" w:cs="Times New Roman"/>
                <w:bCs/>
                <w:color w:val="000000" w:themeColor="text1"/>
                <w:sz w:val="25"/>
                <w:szCs w:val="25"/>
              </w:rPr>
            </w:pPr>
          </w:p>
          <w:p w14:paraId="59A141C8" w14:textId="77777777" w:rsidR="00C61A08" w:rsidRDefault="00C61A08" w:rsidP="00EE52EB">
            <w:pPr>
              <w:spacing w:before="120" w:after="120"/>
              <w:jc w:val="both"/>
              <w:rPr>
                <w:rFonts w:ascii="Times New Roman" w:hAnsi="Times New Roman" w:cs="Times New Roman"/>
                <w:bCs/>
                <w:color w:val="000000" w:themeColor="text1"/>
                <w:sz w:val="25"/>
                <w:szCs w:val="25"/>
              </w:rPr>
            </w:pPr>
          </w:p>
          <w:p w14:paraId="473AED1C" w14:textId="77777777" w:rsidR="009F2821" w:rsidRDefault="009F2821" w:rsidP="00EE52EB">
            <w:pPr>
              <w:spacing w:before="120" w:after="120"/>
              <w:jc w:val="both"/>
              <w:rPr>
                <w:rFonts w:ascii="Times New Roman" w:hAnsi="Times New Roman" w:cs="Times New Roman"/>
                <w:bCs/>
                <w:color w:val="000000" w:themeColor="text1"/>
                <w:sz w:val="25"/>
                <w:szCs w:val="25"/>
              </w:rPr>
            </w:pPr>
          </w:p>
          <w:p w14:paraId="5A12299A" w14:textId="6DDB9059" w:rsidR="00EE52EB" w:rsidRPr="00DE1B85" w:rsidRDefault="00EE52EB" w:rsidP="00EE52EB">
            <w:pPr>
              <w:spacing w:before="120" w:after="120"/>
              <w:jc w:val="both"/>
              <w:rPr>
                <w:rFonts w:ascii="Times New Roman" w:hAnsi="Times New Roman" w:cs="Times New Roman"/>
                <w:color w:val="000000" w:themeColor="text1"/>
                <w:sz w:val="25"/>
                <w:szCs w:val="25"/>
              </w:rPr>
            </w:pPr>
            <w:r w:rsidRPr="00FE7668">
              <w:rPr>
                <w:rFonts w:ascii="Times New Roman" w:hAnsi="Times New Roman" w:cs="Times New Roman"/>
                <w:b/>
                <w:color w:val="000000" w:themeColor="text1"/>
                <w:sz w:val="25"/>
                <w:szCs w:val="25"/>
              </w:rPr>
              <w:t>- Bổ sung</w:t>
            </w:r>
            <w:r>
              <w:rPr>
                <w:rFonts w:ascii="Times New Roman" w:hAnsi="Times New Roman" w:cs="Times New Roman"/>
                <w:bCs/>
                <w:color w:val="000000" w:themeColor="text1"/>
                <w:sz w:val="25"/>
                <w:szCs w:val="25"/>
              </w:rPr>
              <w:t xml:space="preserve"> quy định về thủ tục cấp </w:t>
            </w:r>
            <w:r w:rsidRPr="00DE1B85">
              <w:rPr>
                <w:rFonts w:ascii="Times New Roman" w:hAnsi="Times New Roman" w:cs="Times New Roman"/>
                <w:color w:val="000000" w:themeColor="text1"/>
                <w:sz w:val="25"/>
                <w:szCs w:val="25"/>
              </w:rPr>
              <w:t>Giấy phép xuất khẩu vàng miếng; Giấy phép nhập khẩu vàng miếng; Giấy phép nhập khẩu vàng nguyên liệu đối với doanh nghiệp, ngân hàng thương mại được phép sản xuất vàng miếng</w:t>
            </w:r>
          </w:p>
          <w:p w14:paraId="5F32E1F1" w14:textId="05D2D051" w:rsidR="00EE52EB" w:rsidRPr="001210C2" w:rsidRDefault="00EE52EB" w:rsidP="00EE52EB">
            <w:pPr>
              <w:spacing w:before="120" w:after="120"/>
              <w:jc w:val="both"/>
              <w:rPr>
                <w:rFonts w:ascii="Times New Roman" w:hAnsi="Times New Roman" w:cs="Times New Roman"/>
                <w:bCs/>
                <w:color w:val="000000" w:themeColor="text1"/>
                <w:sz w:val="25"/>
                <w:szCs w:val="25"/>
              </w:rPr>
            </w:pPr>
          </w:p>
        </w:tc>
        <w:tc>
          <w:tcPr>
            <w:tcW w:w="4233" w:type="dxa"/>
            <w:shd w:val="clear" w:color="auto" w:fill="auto"/>
          </w:tcPr>
          <w:p w14:paraId="3ACD840B" w14:textId="77777777" w:rsidR="009F2821" w:rsidRDefault="009F2821" w:rsidP="00EE52EB">
            <w:pPr>
              <w:spacing w:before="120" w:after="120"/>
              <w:jc w:val="both"/>
              <w:rPr>
                <w:rFonts w:ascii="Times New Roman" w:hAnsi="Times New Roman" w:cs="Times New Roman"/>
                <w:b/>
                <w:bCs/>
                <w:color w:val="000000" w:themeColor="text1"/>
                <w:sz w:val="25"/>
                <w:szCs w:val="25"/>
              </w:rPr>
            </w:pPr>
          </w:p>
          <w:p w14:paraId="79AB386F" w14:textId="77777777" w:rsidR="009F2821" w:rsidRDefault="009F2821" w:rsidP="00EE52EB">
            <w:pPr>
              <w:spacing w:before="120" w:after="120"/>
              <w:jc w:val="both"/>
              <w:rPr>
                <w:rFonts w:ascii="Times New Roman" w:hAnsi="Times New Roman" w:cs="Times New Roman"/>
                <w:b/>
                <w:bCs/>
                <w:color w:val="000000" w:themeColor="text1"/>
                <w:sz w:val="25"/>
                <w:szCs w:val="25"/>
              </w:rPr>
            </w:pPr>
          </w:p>
          <w:p w14:paraId="130E1AEA" w14:textId="77777777" w:rsidR="009F2821" w:rsidRDefault="009F2821" w:rsidP="00EE52EB">
            <w:pPr>
              <w:spacing w:before="120" w:after="120"/>
              <w:jc w:val="both"/>
              <w:rPr>
                <w:rFonts w:ascii="Times New Roman" w:hAnsi="Times New Roman" w:cs="Times New Roman"/>
                <w:b/>
                <w:bCs/>
                <w:color w:val="000000" w:themeColor="text1"/>
                <w:sz w:val="25"/>
                <w:szCs w:val="25"/>
              </w:rPr>
            </w:pPr>
          </w:p>
          <w:p w14:paraId="57886836" w14:textId="687A7F8D" w:rsidR="009F2821" w:rsidRDefault="009F2821" w:rsidP="00EE52EB">
            <w:pPr>
              <w:spacing w:before="120" w:after="120"/>
              <w:jc w:val="both"/>
              <w:rPr>
                <w:rFonts w:ascii="Times New Roman" w:hAnsi="Times New Roman" w:cs="Times New Roman"/>
                <w:b/>
                <w:bCs/>
                <w:color w:val="000000" w:themeColor="text1"/>
                <w:sz w:val="25"/>
                <w:szCs w:val="25"/>
              </w:rPr>
            </w:pPr>
          </w:p>
          <w:p w14:paraId="3E7C20E9" w14:textId="77777777" w:rsidR="00C61A08" w:rsidRDefault="00C61A08" w:rsidP="00EE52EB">
            <w:pPr>
              <w:spacing w:before="120" w:after="120"/>
              <w:jc w:val="both"/>
              <w:rPr>
                <w:rFonts w:ascii="Times New Roman" w:hAnsi="Times New Roman" w:cs="Times New Roman"/>
                <w:b/>
                <w:bCs/>
                <w:color w:val="000000" w:themeColor="text1"/>
                <w:sz w:val="25"/>
                <w:szCs w:val="25"/>
              </w:rPr>
            </w:pPr>
          </w:p>
          <w:p w14:paraId="13BDB68D" w14:textId="77777777" w:rsidR="009F2821" w:rsidRDefault="009F2821" w:rsidP="00EE52EB">
            <w:pPr>
              <w:spacing w:before="120" w:after="120"/>
              <w:jc w:val="both"/>
              <w:rPr>
                <w:rFonts w:ascii="Times New Roman" w:hAnsi="Times New Roman" w:cs="Times New Roman"/>
                <w:b/>
                <w:bCs/>
                <w:color w:val="000000" w:themeColor="text1"/>
                <w:sz w:val="25"/>
                <w:szCs w:val="25"/>
              </w:rPr>
            </w:pPr>
          </w:p>
          <w:p w14:paraId="54F36E32" w14:textId="2712B530" w:rsidR="00EE52EB" w:rsidRPr="00AB638C" w:rsidRDefault="00EE52EB" w:rsidP="00EE52EB">
            <w:pPr>
              <w:spacing w:before="120" w:after="120"/>
              <w:jc w:val="both"/>
              <w:rPr>
                <w:rFonts w:ascii="Times New Roman" w:hAnsi="Times New Roman" w:cs="Times New Roman"/>
                <w:color w:val="000000" w:themeColor="text1"/>
                <w:sz w:val="25"/>
                <w:szCs w:val="25"/>
              </w:rPr>
            </w:pPr>
            <w:r w:rsidRPr="00AB638C">
              <w:rPr>
                <w:rFonts w:ascii="Times New Roman" w:hAnsi="Times New Roman" w:cs="Times New Roman"/>
                <w:b/>
                <w:bCs/>
                <w:color w:val="000000" w:themeColor="text1"/>
                <w:sz w:val="25"/>
                <w:szCs w:val="25"/>
              </w:rPr>
              <w:t xml:space="preserve">Điều </w:t>
            </w:r>
            <w:r w:rsidR="00A9476C" w:rsidRPr="00AB638C">
              <w:rPr>
                <w:rFonts w:ascii="Times New Roman" w:hAnsi="Times New Roman" w:cs="Times New Roman"/>
                <w:b/>
                <w:bCs/>
                <w:color w:val="000000" w:themeColor="text1"/>
                <w:sz w:val="25"/>
                <w:szCs w:val="25"/>
              </w:rPr>
              <w:t>1</w:t>
            </w:r>
            <w:r w:rsidR="00A9476C">
              <w:rPr>
                <w:rFonts w:ascii="Times New Roman" w:hAnsi="Times New Roman" w:cs="Times New Roman"/>
                <w:b/>
                <w:bCs/>
                <w:color w:val="000000" w:themeColor="text1"/>
                <w:sz w:val="25"/>
                <w:szCs w:val="25"/>
              </w:rPr>
              <w:t>9</w:t>
            </w:r>
            <w:r w:rsidRPr="00AB638C">
              <w:rPr>
                <w:rFonts w:ascii="Times New Roman" w:hAnsi="Times New Roman" w:cs="Times New Roman"/>
                <w:b/>
                <w:bCs/>
                <w:color w:val="000000" w:themeColor="text1"/>
                <w:sz w:val="25"/>
                <w:szCs w:val="25"/>
              </w:rPr>
              <w:t xml:space="preserve">. </w:t>
            </w:r>
            <w:r w:rsidRPr="00AB638C">
              <w:rPr>
                <w:rFonts w:ascii="Times New Roman" w:hAnsi="Times New Roman" w:cs="Times New Roman"/>
                <w:color w:val="000000" w:themeColor="text1"/>
                <w:sz w:val="25"/>
                <w:szCs w:val="25"/>
              </w:rPr>
              <w:t>Thủ tục cấp Giấy phép xuất khẩu vàng miếng; Giấy phép nhập khẩu vàng miếng; Giấy phép nhập khẩu vàng nguyên liệu đối với doanh nghiệp, ngân hàng thương mại được phép sản xuất vàng miếng</w:t>
            </w:r>
          </w:p>
          <w:p w14:paraId="7CCF0CE8" w14:textId="77777777" w:rsidR="00EA2082" w:rsidRPr="00EA2082" w:rsidRDefault="00EA2082" w:rsidP="00EA2082">
            <w:pPr>
              <w:spacing w:before="120" w:after="120"/>
              <w:jc w:val="both"/>
              <w:rPr>
                <w:rFonts w:ascii="Times New Roman" w:hAnsi="Times New Roman" w:cs="Times New Roman"/>
                <w:color w:val="000000" w:themeColor="text1"/>
                <w:sz w:val="25"/>
                <w:szCs w:val="25"/>
              </w:rPr>
            </w:pPr>
            <w:r w:rsidRPr="00EA2082">
              <w:rPr>
                <w:rFonts w:ascii="Times New Roman" w:hAnsi="Times New Roman" w:cs="Times New Roman"/>
                <w:color w:val="000000" w:themeColor="text1"/>
                <w:sz w:val="25"/>
                <w:szCs w:val="25"/>
              </w:rPr>
              <w:t>1. Doanh nghiệp, ngân hàng thương mại được cấp Giấy phép sản xuất vàng miếng có nhu cầu xuất khẩu vàng miếng, nhập khẩu vàng miếng, nhập khẩu vàng nguyên liệu gửi 01 bộ hồ sơ quy định tại Điều 10 và Điều 12 Thông tư này đến Ngân hàng Nhà nước Việt Nam (Cục Quản lý ngoại hối).</w:t>
            </w:r>
          </w:p>
          <w:p w14:paraId="3E12BEBB" w14:textId="2E2F153F" w:rsidR="00EE52EB" w:rsidRPr="00B855FB" w:rsidRDefault="00EA2082" w:rsidP="00EA2082">
            <w:pPr>
              <w:spacing w:before="120" w:after="120"/>
              <w:jc w:val="both"/>
              <w:rPr>
                <w:rFonts w:ascii="Times New Roman" w:hAnsi="Times New Roman" w:cs="Times New Roman"/>
                <w:b/>
                <w:bCs/>
                <w:color w:val="000000" w:themeColor="text1"/>
                <w:sz w:val="25"/>
                <w:szCs w:val="25"/>
              </w:rPr>
            </w:pPr>
            <w:r w:rsidRPr="00EA2082">
              <w:rPr>
                <w:rFonts w:ascii="Times New Roman" w:hAnsi="Times New Roman" w:cs="Times New Roman"/>
                <w:color w:val="000000" w:themeColor="text1"/>
                <w:sz w:val="25"/>
                <w:szCs w:val="25"/>
              </w:rPr>
              <w:t>2. Trong thời hạn 5 (năm) ngày làm việc kể từ ngày nhận đủ hồ sơ hợp lệ theo quy định tại Điều 10 Thông tư này, Ngân hàng Nhà nước Việt Nam xem xét cấp Giấy phép xuất khẩu vàng miếng, Giấy phép nhập khẩu vàng miếng, Giấy phép nhập khẩu vàng nguyên liệu cho doanh nghiệp, ngân hàng thương mại theo mẫu tại Phụ lục số 16 ban hành kèm theo Thông tư này hoặc có văn bản thông báo từ chối cấp Giấy phép (ghi rõ lý do).</w:t>
            </w:r>
          </w:p>
        </w:tc>
        <w:tc>
          <w:tcPr>
            <w:tcW w:w="3568" w:type="dxa"/>
          </w:tcPr>
          <w:p w14:paraId="1785894D" w14:textId="7010F6F7" w:rsidR="00EE52EB" w:rsidRDefault="00EE52EB" w:rsidP="00EE52EB">
            <w:pPr>
              <w:spacing w:before="120" w:after="120"/>
              <w:jc w:val="both"/>
              <w:rPr>
                <w:rFonts w:ascii="Times New Roman" w:hAnsi="Times New Roman" w:cs="Times New Roman"/>
                <w:bCs/>
                <w:color w:val="000000" w:themeColor="text1"/>
                <w:sz w:val="25"/>
                <w:szCs w:val="25"/>
              </w:rPr>
            </w:pPr>
            <w:r>
              <w:rPr>
                <w:rFonts w:ascii="Times New Roman" w:hAnsi="Times New Roman" w:cs="Times New Roman"/>
                <w:color w:val="000000" w:themeColor="text1"/>
                <w:sz w:val="25"/>
                <w:szCs w:val="25"/>
              </w:rPr>
              <w:t>1. Bãi bỏ quy định</w:t>
            </w:r>
            <w:r w:rsidRPr="00FF43D2">
              <w:rPr>
                <w:rFonts w:ascii="Times New Roman" w:hAnsi="Times New Roman" w:cs="Times New Roman"/>
                <w:bCs/>
                <w:color w:val="000000" w:themeColor="text1"/>
                <w:sz w:val="25"/>
                <w:szCs w:val="25"/>
              </w:rPr>
              <w:t xml:space="preserve"> Thủ tục cấp Giấy phép nhập khẩu vàng nguyên liệu để sản xuất vàng trang sức, mỹ nghệ </w:t>
            </w:r>
            <w:r>
              <w:rPr>
                <w:rFonts w:ascii="Times New Roman" w:hAnsi="Times New Roman" w:cs="Times New Roman"/>
                <w:bCs/>
                <w:color w:val="000000" w:themeColor="text1"/>
                <w:sz w:val="25"/>
                <w:szCs w:val="25"/>
              </w:rPr>
              <w:t>quy định tại Điều 17 Thông tư 16 để phù hợp với quy định tại Nghị định 232.</w:t>
            </w:r>
          </w:p>
          <w:p w14:paraId="55DF6754" w14:textId="3B075892" w:rsidR="009F2821" w:rsidRDefault="009F2821" w:rsidP="00EE52EB">
            <w:pPr>
              <w:spacing w:before="120" w:after="120"/>
              <w:jc w:val="both"/>
              <w:rPr>
                <w:rFonts w:ascii="Times New Roman" w:hAnsi="Times New Roman" w:cs="Times New Roman"/>
                <w:bCs/>
                <w:color w:val="000000" w:themeColor="text1"/>
                <w:sz w:val="25"/>
                <w:szCs w:val="25"/>
              </w:rPr>
            </w:pPr>
          </w:p>
          <w:p w14:paraId="23DDAF49" w14:textId="77777777" w:rsidR="00C61A08" w:rsidRDefault="00C61A08" w:rsidP="00EE52EB">
            <w:pPr>
              <w:spacing w:before="120" w:after="120"/>
              <w:jc w:val="both"/>
              <w:rPr>
                <w:rFonts w:ascii="Times New Roman" w:hAnsi="Times New Roman" w:cs="Times New Roman"/>
                <w:bCs/>
                <w:color w:val="000000" w:themeColor="text1"/>
                <w:sz w:val="25"/>
                <w:szCs w:val="25"/>
              </w:rPr>
            </w:pPr>
          </w:p>
          <w:p w14:paraId="16B6C390" w14:textId="55C3D0CB" w:rsidR="00EE52EB" w:rsidRDefault="00EE52EB" w:rsidP="00EE52EB">
            <w:pPr>
              <w:spacing w:before="120" w:after="120"/>
              <w:jc w:val="both"/>
              <w:rPr>
                <w:rFonts w:ascii="Times New Roman" w:hAnsi="Times New Roman" w:cs="Times New Roman"/>
                <w:bCs/>
                <w:color w:val="000000" w:themeColor="text1"/>
                <w:sz w:val="25"/>
                <w:szCs w:val="25"/>
              </w:rPr>
            </w:pPr>
            <w:r w:rsidRPr="00FE2A55">
              <w:rPr>
                <w:rFonts w:ascii="Times New Roman" w:hAnsi="Times New Roman" w:cs="Times New Roman"/>
                <w:bCs/>
                <w:color w:val="000000" w:themeColor="text1"/>
                <w:sz w:val="25"/>
                <w:szCs w:val="25"/>
              </w:rPr>
              <w:t xml:space="preserve">2. </w:t>
            </w:r>
            <w:r>
              <w:rPr>
                <w:rFonts w:ascii="Times New Roman" w:hAnsi="Times New Roman" w:cs="Times New Roman"/>
                <w:bCs/>
                <w:color w:val="000000" w:themeColor="text1"/>
                <w:sz w:val="25"/>
                <w:szCs w:val="25"/>
              </w:rPr>
              <w:t xml:space="preserve">Quy định mới các </w:t>
            </w:r>
            <w:r w:rsidRPr="00DE1B85">
              <w:rPr>
                <w:rFonts w:ascii="Times New Roman" w:hAnsi="Times New Roman" w:cs="Times New Roman"/>
                <w:color w:val="000000" w:themeColor="text1"/>
                <w:sz w:val="25"/>
                <w:szCs w:val="25"/>
              </w:rPr>
              <w:t>Thủ tục cấp Giấy phép xuất khẩu vàng miếng; Giấy phép nhập khẩu vàng miếng; Giấy phép nhập khẩu vàng nguyên liệu đối với doanh nghiệp, ngân hàng thương mại được phép sản xuất vàng miếng</w:t>
            </w:r>
            <w:r>
              <w:rPr>
                <w:rFonts w:ascii="Times New Roman" w:hAnsi="Times New Roman" w:cs="Times New Roman"/>
                <w:bCs/>
                <w:color w:val="000000" w:themeColor="text1"/>
                <w:sz w:val="25"/>
                <w:szCs w:val="25"/>
              </w:rPr>
              <w:t xml:space="preserve"> để phù hợp với quy định tại Nghị định 232.</w:t>
            </w:r>
          </w:p>
          <w:p w14:paraId="207CFE56" w14:textId="7B24A54A" w:rsidR="00EE52EB" w:rsidRPr="00951F05" w:rsidRDefault="00EE52EB" w:rsidP="00EE52EB">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3. Thời hạn xử lý kể từ ngày nhận đầy đủ hồ sơ hợp lệ là 05 ngày làm việc.</w:t>
            </w:r>
          </w:p>
          <w:p w14:paraId="3287A153" w14:textId="7C792FB8" w:rsidR="00EE52EB" w:rsidRPr="00DE1B85" w:rsidRDefault="00EE52EB" w:rsidP="00EE52EB">
            <w:pPr>
              <w:spacing w:before="120" w:after="120"/>
              <w:jc w:val="both"/>
              <w:rPr>
                <w:rFonts w:ascii="Times New Roman" w:hAnsi="Times New Roman" w:cs="Times New Roman"/>
                <w:color w:val="000000" w:themeColor="text1"/>
                <w:sz w:val="25"/>
                <w:szCs w:val="25"/>
              </w:rPr>
            </w:pPr>
          </w:p>
          <w:p w14:paraId="2B45CFEA" w14:textId="1844B5B0" w:rsidR="00EE52EB" w:rsidRDefault="00EE52EB" w:rsidP="00EE52EB">
            <w:pPr>
              <w:spacing w:before="120" w:after="120"/>
              <w:jc w:val="both"/>
              <w:rPr>
                <w:rFonts w:ascii="Times New Roman" w:hAnsi="Times New Roman" w:cs="Times New Roman"/>
                <w:bCs/>
                <w:color w:val="000000" w:themeColor="text1"/>
                <w:sz w:val="25"/>
                <w:szCs w:val="25"/>
              </w:rPr>
            </w:pPr>
          </w:p>
          <w:p w14:paraId="702BE026" w14:textId="77777777" w:rsidR="00EE52EB" w:rsidRPr="002032B2" w:rsidRDefault="00EE52EB" w:rsidP="00EE52EB">
            <w:pPr>
              <w:spacing w:before="120" w:after="120"/>
              <w:jc w:val="both"/>
              <w:rPr>
                <w:rFonts w:ascii="Times New Roman" w:hAnsi="Times New Roman" w:cs="Times New Roman"/>
                <w:color w:val="000000" w:themeColor="text1"/>
                <w:sz w:val="25"/>
                <w:szCs w:val="25"/>
              </w:rPr>
            </w:pPr>
          </w:p>
        </w:tc>
      </w:tr>
      <w:tr w:rsidR="00EE52EB" w:rsidRPr="00700D84" w14:paraId="41789F5F" w14:textId="77777777" w:rsidTr="00183087">
        <w:tc>
          <w:tcPr>
            <w:tcW w:w="1999" w:type="dxa"/>
          </w:tcPr>
          <w:p w14:paraId="72E97A9C" w14:textId="4E5E0646" w:rsidR="00EE52EB" w:rsidRPr="00DF7905" w:rsidRDefault="00EE52EB" w:rsidP="00EE52EB">
            <w:pPr>
              <w:spacing w:before="120" w:after="120"/>
              <w:jc w:val="both"/>
              <w:rPr>
                <w:rFonts w:ascii="Times New Roman" w:hAnsi="Times New Roman" w:cs="Times New Roman"/>
                <w:b/>
                <w:bCs/>
                <w:color w:val="000000" w:themeColor="text1"/>
                <w:sz w:val="25"/>
                <w:szCs w:val="25"/>
              </w:rPr>
            </w:pPr>
            <w:r w:rsidRPr="00DF7905">
              <w:rPr>
                <w:rFonts w:ascii="Times New Roman" w:hAnsi="Times New Roman" w:cs="Times New Roman"/>
                <w:b/>
                <w:bCs/>
                <w:color w:val="000000" w:themeColor="text1"/>
                <w:sz w:val="25"/>
                <w:szCs w:val="25"/>
              </w:rPr>
              <w:t xml:space="preserve">Điều </w:t>
            </w:r>
            <w:r>
              <w:rPr>
                <w:rFonts w:ascii="Times New Roman" w:hAnsi="Times New Roman" w:cs="Times New Roman"/>
                <w:b/>
                <w:bCs/>
                <w:color w:val="000000" w:themeColor="text1"/>
                <w:sz w:val="25"/>
                <w:szCs w:val="25"/>
              </w:rPr>
              <w:t>20</w:t>
            </w:r>
            <w:r w:rsidRPr="00DF7905">
              <w:rPr>
                <w:rFonts w:ascii="Times New Roman" w:hAnsi="Times New Roman" w:cs="Times New Roman"/>
                <w:b/>
                <w:bCs/>
                <w:color w:val="000000" w:themeColor="text1"/>
                <w:sz w:val="25"/>
                <w:szCs w:val="25"/>
              </w:rPr>
              <w:t>. Xây dựng, điều chỉnh tổng hạn mức xuất khẩu, nhập khẩu vàng cấp cho tổ chức quy định tại Điều 11a Nghị định số 232/2025/NĐ-CP</w:t>
            </w:r>
          </w:p>
          <w:p w14:paraId="535D72C5" w14:textId="77777777" w:rsidR="00EE52EB" w:rsidRPr="00DA4AD8" w:rsidRDefault="00EE52EB" w:rsidP="00EE52EB">
            <w:pPr>
              <w:spacing w:before="120" w:after="120"/>
              <w:jc w:val="both"/>
              <w:rPr>
                <w:rFonts w:ascii="Times New Roman" w:hAnsi="Times New Roman" w:cs="Times New Roman"/>
                <w:b/>
                <w:color w:val="000000" w:themeColor="text1"/>
                <w:sz w:val="25"/>
                <w:szCs w:val="25"/>
              </w:rPr>
            </w:pPr>
          </w:p>
        </w:tc>
        <w:tc>
          <w:tcPr>
            <w:tcW w:w="4092" w:type="dxa"/>
          </w:tcPr>
          <w:p w14:paraId="4308E2CE" w14:textId="4B48F368" w:rsidR="00EE52EB" w:rsidRPr="00FE7668" w:rsidRDefault="00EE52EB" w:rsidP="00EE52EB">
            <w:pPr>
              <w:spacing w:before="120" w:after="120"/>
              <w:jc w:val="both"/>
              <w:rPr>
                <w:rFonts w:ascii="Times New Roman" w:hAnsi="Times New Roman" w:cs="Times New Roman"/>
                <w:b/>
                <w:color w:val="000000" w:themeColor="text1"/>
                <w:sz w:val="25"/>
                <w:szCs w:val="25"/>
              </w:rPr>
            </w:pPr>
            <w:r w:rsidRPr="00FE7668">
              <w:rPr>
                <w:rFonts w:ascii="Times New Roman" w:hAnsi="Times New Roman" w:cs="Times New Roman"/>
                <w:b/>
                <w:color w:val="000000" w:themeColor="text1"/>
                <w:sz w:val="25"/>
                <w:szCs w:val="25"/>
              </w:rPr>
              <w:t>Quy định mới</w:t>
            </w:r>
          </w:p>
        </w:tc>
        <w:tc>
          <w:tcPr>
            <w:tcW w:w="4233" w:type="dxa"/>
            <w:shd w:val="clear" w:color="auto" w:fill="auto"/>
          </w:tcPr>
          <w:p w14:paraId="0DCF9D39" w14:textId="76909A4A" w:rsidR="00EE52EB" w:rsidRPr="007323E2" w:rsidRDefault="00EE52EB" w:rsidP="00EE52EB">
            <w:pPr>
              <w:spacing w:before="120" w:after="120"/>
              <w:jc w:val="both"/>
              <w:rPr>
                <w:rFonts w:ascii="Times New Roman" w:hAnsi="Times New Roman" w:cs="Times New Roman"/>
                <w:color w:val="000000" w:themeColor="text1"/>
                <w:sz w:val="25"/>
                <w:szCs w:val="25"/>
              </w:rPr>
            </w:pPr>
            <w:r w:rsidRPr="001B10FC">
              <w:rPr>
                <w:rFonts w:ascii="Times New Roman" w:hAnsi="Times New Roman" w:cs="Times New Roman"/>
                <w:b/>
                <w:bCs/>
                <w:color w:val="000000" w:themeColor="text1"/>
                <w:sz w:val="25"/>
                <w:szCs w:val="25"/>
              </w:rPr>
              <w:t xml:space="preserve">Điều 20. </w:t>
            </w:r>
            <w:r w:rsidRPr="007323E2">
              <w:rPr>
                <w:rFonts w:ascii="Times New Roman" w:hAnsi="Times New Roman" w:cs="Times New Roman"/>
                <w:color w:val="000000" w:themeColor="text1"/>
                <w:sz w:val="25"/>
                <w:szCs w:val="25"/>
              </w:rPr>
              <w:t xml:space="preserve">Xây dựng, điều chỉnh tổng hạn mức xuất khẩu, nhập khẩu vàng, hạn mức </w:t>
            </w:r>
            <w:r w:rsidR="00A9476C">
              <w:rPr>
                <w:rFonts w:ascii="Times New Roman" w:hAnsi="Times New Roman" w:cs="Times New Roman"/>
                <w:color w:val="000000" w:themeColor="text1"/>
                <w:sz w:val="25"/>
                <w:szCs w:val="25"/>
              </w:rPr>
              <w:t>hằng</w:t>
            </w:r>
            <w:r w:rsidR="00A9476C" w:rsidRPr="007323E2">
              <w:rPr>
                <w:rFonts w:ascii="Times New Roman" w:hAnsi="Times New Roman" w:cs="Times New Roman"/>
                <w:color w:val="000000" w:themeColor="text1"/>
                <w:sz w:val="25"/>
                <w:szCs w:val="25"/>
              </w:rPr>
              <w:t xml:space="preserve"> </w:t>
            </w:r>
            <w:r w:rsidRPr="007323E2">
              <w:rPr>
                <w:rFonts w:ascii="Times New Roman" w:hAnsi="Times New Roman" w:cs="Times New Roman"/>
                <w:color w:val="000000" w:themeColor="text1"/>
                <w:sz w:val="25"/>
                <w:szCs w:val="25"/>
              </w:rPr>
              <w:t xml:space="preserve">năm xuất khẩu, nhập khẩu vàng cho </w:t>
            </w:r>
            <w:r w:rsidR="009978C7">
              <w:rPr>
                <w:rFonts w:ascii="Times New Roman" w:hAnsi="Times New Roman" w:cs="Times New Roman"/>
                <w:color w:val="000000" w:themeColor="text1"/>
                <w:sz w:val="25"/>
                <w:szCs w:val="25"/>
              </w:rPr>
              <w:t>doanh nghiệp, ngân hàng thương mại</w:t>
            </w:r>
            <w:r w:rsidRPr="007323E2">
              <w:rPr>
                <w:rFonts w:ascii="Times New Roman" w:hAnsi="Times New Roman" w:cs="Times New Roman"/>
                <w:color w:val="000000" w:themeColor="text1"/>
                <w:sz w:val="25"/>
                <w:szCs w:val="25"/>
              </w:rPr>
              <w:t xml:space="preserve"> quy định tại Điều 11a Nghị định số 232/2025/NĐ-CP</w:t>
            </w:r>
          </w:p>
          <w:p w14:paraId="498A75C2" w14:textId="77777777" w:rsidR="003C596D" w:rsidRPr="003C596D" w:rsidRDefault="003C596D" w:rsidP="003C596D">
            <w:pPr>
              <w:spacing w:before="120" w:after="120"/>
              <w:jc w:val="both"/>
              <w:rPr>
                <w:rFonts w:ascii="Times New Roman" w:hAnsi="Times New Roman" w:cs="Times New Roman"/>
                <w:color w:val="000000" w:themeColor="text1"/>
                <w:sz w:val="25"/>
                <w:szCs w:val="25"/>
              </w:rPr>
            </w:pPr>
            <w:r w:rsidRPr="003C596D">
              <w:rPr>
                <w:rFonts w:ascii="Times New Roman" w:hAnsi="Times New Roman" w:cs="Times New Roman"/>
                <w:color w:val="000000" w:themeColor="text1"/>
                <w:sz w:val="25"/>
                <w:szCs w:val="25"/>
              </w:rPr>
              <w:t>1. Căn cứ vào mục tiêu chính sách tiền tệ và cung - cầu vàng trong từng thời kỳ, quy mô dự trữ ngoại hối nhà nước, tình hình thực hiện hoạt động xuất khẩu vàng miếng, nhập khẩu vàng miếng, vàng nguyên liệu, Ngân hàng Nhà nước Việt Nam xây dựng, điều chỉnh tổng hạn mức hằng năm đối với việc xuất khẩu vàng miếng, nhập khẩu vàng miếng, nhập khẩu vàng nguyên liệu của các doanh nghiệp, ngân hàng thương mại quy định tại Điều 11a Nghị định số 232/2025/NĐ-CP.</w:t>
            </w:r>
          </w:p>
          <w:p w14:paraId="5FD4612D" w14:textId="77777777" w:rsidR="003C596D" w:rsidRPr="003C596D" w:rsidRDefault="003C596D" w:rsidP="003C596D">
            <w:pPr>
              <w:spacing w:before="120" w:after="120"/>
              <w:jc w:val="both"/>
              <w:rPr>
                <w:rFonts w:ascii="Times New Roman" w:hAnsi="Times New Roman" w:cs="Times New Roman"/>
                <w:color w:val="000000" w:themeColor="text1"/>
                <w:sz w:val="25"/>
                <w:szCs w:val="25"/>
              </w:rPr>
            </w:pPr>
            <w:r w:rsidRPr="003C596D">
              <w:rPr>
                <w:rFonts w:ascii="Times New Roman" w:hAnsi="Times New Roman" w:cs="Times New Roman"/>
                <w:color w:val="000000" w:themeColor="text1"/>
                <w:sz w:val="25"/>
                <w:szCs w:val="25"/>
              </w:rPr>
              <w:t xml:space="preserve">2. Trên cơ sở tổng hạn mức hằng năm quy định tại khoản 1 Điều này, Ngân hàng Nhà nước Việt Nam thực hiện cấp hạn mức hằng năm cho từng doanh nghiệp, ngân hàng thương mại theo quy mô vốn điều lệ; tình hình xuất khẩu vàng miếng, nhập khẩu vàng miếng, nhập khẩu vàng nguyên liệu của các năm trước (nếu có) và nhu cầu của doanh nghiệp, ngân hàng thương mại. </w:t>
            </w:r>
          </w:p>
          <w:p w14:paraId="71A0E30C" w14:textId="77777777" w:rsidR="003C596D" w:rsidRPr="003C596D" w:rsidRDefault="003C596D" w:rsidP="003C596D">
            <w:pPr>
              <w:spacing w:before="120" w:after="120"/>
              <w:jc w:val="both"/>
              <w:rPr>
                <w:rFonts w:ascii="Times New Roman" w:hAnsi="Times New Roman" w:cs="Times New Roman"/>
                <w:color w:val="000000" w:themeColor="text1"/>
                <w:sz w:val="25"/>
                <w:szCs w:val="25"/>
              </w:rPr>
            </w:pPr>
            <w:r w:rsidRPr="003C596D">
              <w:rPr>
                <w:rFonts w:ascii="Times New Roman" w:hAnsi="Times New Roman" w:cs="Times New Roman"/>
                <w:color w:val="000000" w:themeColor="text1"/>
                <w:sz w:val="25"/>
                <w:szCs w:val="25"/>
              </w:rPr>
              <w:t>3. Thời hạn xây dựng, cấp hạn mức xuất khẩu, nhập khẩu vàng quy định tại khoản 1, khoản 2 Điều này thực hiện chậm nhất ngày 15 tháng 12 hàng năm.</w:t>
            </w:r>
          </w:p>
          <w:p w14:paraId="46F1E09D" w14:textId="44332C2F" w:rsidR="00EE52EB" w:rsidRPr="00B855FB" w:rsidRDefault="003C596D" w:rsidP="003C596D">
            <w:pPr>
              <w:spacing w:before="120" w:after="120"/>
              <w:jc w:val="both"/>
              <w:rPr>
                <w:rFonts w:ascii="Times New Roman" w:hAnsi="Times New Roman" w:cs="Times New Roman"/>
                <w:b/>
                <w:bCs/>
                <w:color w:val="000000" w:themeColor="text1"/>
                <w:sz w:val="25"/>
                <w:szCs w:val="25"/>
              </w:rPr>
            </w:pPr>
            <w:r w:rsidRPr="003C596D">
              <w:rPr>
                <w:rFonts w:ascii="Times New Roman" w:hAnsi="Times New Roman" w:cs="Times New Roman"/>
                <w:color w:val="000000" w:themeColor="text1"/>
                <w:sz w:val="25"/>
                <w:szCs w:val="25"/>
              </w:rPr>
              <w:t>4. Thống đốc Ngân hàng Nhà nước Việt Nam quyết định thành lập Hội đồng xây dựng, điều chỉnh hạn mức xuất khẩu vàng miếng, nhập khẩu vàng miếng, nhập khẩu vàng nguyên liệu quy định tại khoản 1, khoản 2 Điều này.</w:t>
            </w:r>
          </w:p>
        </w:tc>
        <w:tc>
          <w:tcPr>
            <w:tcW w:w="3568" w:type="dxa"/>
          </w:tcPr>
          <w:p w14:paraId="7EC0C7E7" w14:textId="63A5AAF1" w:rsidR="00EE52EB" w:rsidRDefault="00EE52EB" w:rsidP="00EE52EB">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1. Quy định tại Điều 20 dự thảo Thông tư quy phù hợp với quy định tại khoản 1 Điều 14 Nghị định 24 (được sửa đổi bổ sung tại khoản 9 Điều 1 Nghị định 232).</w:t>
            </w:r>
          </w:p>
          <w:p w14:paraId="1BD1A5C2" w14:textId="7D0B36C6" w:rsidR="00EE52EB" w:rsidRDefault="00EE52EB" w:rsidP="00EE52EB">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 xml:space="preserve">2. Dự thảo Thông tư quy định xây dựng, điều chỉnh hạn mức xuất khẩu, nhập khẩu vàng theo hướng: </w:t>
            </w:r>
          </w:p>
          <w:p w14:paraId="044FF4A8" w14:textId="77777777" w:rsidR="00EE52EB" w:rsidRDefault="00EE52EB" w:rsidP="00EE52EB">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 Hàng năm</w:t>
            </w:r>
            <w:r w:rsidRPr="000A2106">
              <w:rPr>
                <w:rFonts w:ascii="Times New Roman" w:hAnsi="Times New Roman" w:cs="Times New Roman"/>
                <w:color w:val="000000" w:themeColor="text1"/>
                <w:sz w:val="25"/>
                <w:szCs w:val="25"/>
              </w:rPr>
              <w:t xml:space="preserve">, NHNN xây dựng, điều chỉnh tổng hạn mức hàng năm đối với việc xuất khẩu, nhập khẩu vàng miếng, nhập khẩu vàng nguyên liệu của các doanh nghiệp, ngân hàng thương mại trên cơ sở: Tình hình kinh tế vĩ mô và mục tiêu điều hành chính sách tiền tệ; Quy mô dự trữ ngoại hối nhà nước; Tình hình thực hiện hoạt động xuất khẩu, nhập khẩu vàng miếng, vàng nguyên liệu. </w:t>
            </w:r>
          </w:p>
          <w:p w14:paraId="42F21FFD" w14:textId="46E9DD65" w:rsidR="00EE52EB" w:rsidRPr="000A2106" w:rsidRDefault="00EE52EB" w:rsidP="00EE52EB">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 xml:space="preserve">- </w:t>
            </w:r>
            <w:r w:rsidRPr="000A2106">
              <w:rPr>
                <w:rFonts w:ascii="Times New Roman" w:hAnsi="Times New Roman" w:cs="Times New Roman"/>
                <w:color w:val="000000" w:themeColor="text1"/>
                <w:sz w:val="25"/>
                <w:szCs w:val="25"/>
              </w:rPr>
              <w:t xml:space="preserve">Trên cơ sở tổng hạn mức hàng năm, NHNN thực hiện cấp hạn mức hàng năm cho doanh nghiệp, ngân hàng thương mại theo quy mô vốn điều lệ của doanh nghiệp, NHTM; tình hình xuất khẩu, nhập khẩu vàng miếng, vàng nguyên liệu của các năm trước (nếu có) và nhu cầu của doanh nghiệp, ngân hàng thương mại. </w:t>
            </w:r>
          </w:p>
          <w:p w14:paraId="5DC1F570" w14:textId="275F5128" w:rsidR="00EE52EB" w:rsidRPr="000A2106" w:rsidRDefault="00EE52EB" w:rsidP="00EE52EB">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 xml:space="preserve">- </w:t>
            </w:r>
            <w:r w:rsidRPr="000A2106">
              <w:rPr>
                <w:rFonts w:ascii="Times New Roman" w:hAnsi="Times New Roman" w:cs="Times New Roman"/>
                <w:color w:val="000000" w:themeColor="text1"/>
                <w:sz w:val="25"/>
                <w:szCs w:val="25"/>
              </w:rPr>
              <w:t>Trên cơ sở hạn mức hàng năm, các DN và NHTM thực hiện thủ tục đề nghị cấp Giấy phép xuất khẩu, nhập khẩu vàng từng lần</w:t>
            </w:r>
            <w:r>
              <w:rPr>
                <w:rFonts w:ascii="Times New Roman" w:hAnsi="Times New Roman" w:cs="Times New Roman"/>
                <w:color w:val="000000" w:themeColor="text1"/>
                <w:sz w:val="25"/>
                <w:szCs w:val="25"/>
              </w:rPr>
              <w:t xml:space="preserve"> theo các quy định tại Thông tư</w:t>
            </w:r>
            <w:r w:rsidRPr="000A2106">
              <w:rPr>
                <w:rFonts w:ascii="Times New Roman" w:hAnsi="Times New Roman" w:cs="Times New Roman"/>
                <w:color w:val="000000" w:themeColor="text1"/>
                <w:sz w:val="25"/>
                <w:szCs w:val="25"/>
              </w:rPr>
              <w:t xml:space="preserve">. </w:t>
            </w:r>
          </w:p>
          <w:p w14:paraId="4842B077" w14:textId="2A33CD30" w:rsidR="00EE52EB" w:rsidRPr="002032B2" w:rsidRDefault="00EE52EB" w:rsidP="00EE52EB">
            <w:pPr>
              <w:spacing w:before="120" w:after="120"/>
              <w:jc w:val="both"/>
              <w:rPr>
                <w:rFonts w:ascii="Times New Roman" w:hAnsi="Times New Roman" w:cs="Times New Roman"/>
                <w:color w:val="000000" w:themeColor="text1"/>
                <w:sz w:val="25"/>
                <w:szCs w:val="25"/>
              </w:rPr>
            </w:pPr>
          </w:p>
        </w:tc>
      </w:tr>
      <w:tr w:rsidR="00EE52EB" w:rsidRPr="00700D84" w14:paraId="6BA63266" w14:textId="77777777" w:rsidTr="00183087">
        <w:tc>
          <w:tcPr>
            <w:tcW w:w="1999" w:type="dxa"/>
          </w:tcPr>
          <w:p w14:paraId="2D388C97" w14:textId="5EF0D218" w:rsidR="0047523E" w:rsidRPr="0047523E" w:rsidRDefault="0047523E" w:rsidP="0047523E">
            <w:pPr>
              <w:spacing w:before="120" w:after="120"/>
              <w:jc w:val="both"/>
              <w:rPr>
                <w:rFonts w:ascii="Times New Roman" w:hAnsi="Times New Roman" w:cs="Times New Roman"/>
                <w:b/>
                <w:bCs/>
                <w:color w:val="000000" w:themeColor="text1"/>
                <w:sz w:val="25"/>
                <w:szCs w:val="25"/>
              </w:rPr>
            </w:pPr>
            <w:r w:rsidRPr="0047523E">
              <w:rPr>
                <w:rFonts w:ascii="Times New Roman" w:hAnsi="Times New Roman" w:cs="Times New Roman"/>
                <w:b/>
                <w:bCs/>
                <w:color w:val="000000" w:themeColor="text1"/>
                <w:sz w:val="25"/>
                <w:szCs w:val="25"/>
              </w:rPr>
              <w:t>Điều 2</w:t>
            </w:r>
            <w:r w:rsidR="00B977E4">
              <w:rPr>
                <w:rFonts w:ascii="Times New Roman" w:hAnsi="Times New Roman" w:cs="Times New Roman"/>
                <w:b/>
                <w:bCs/>
                <w:color w:val="000000" w:themeColor="text1"/>
                <w:sz w:val="25"/>
                <w:szCs w:val="25"/>
              </w:rPr>
              <w:t>1</w:t>
            </w:r>
            <w:r w:rsidRPr="0047523E">
              <w:rPr>
                <w:rFonts w:ascii="Times New Roman" w:hAnsi="Times New Roman" w:cs="Times New Roman"/>
                <w:b/>
                <w:bCs/>
                <w:color w:val="000000" w:themeColor="text1"/>
                <w:sz w:val="25"/>
                <w:szCs w:val="25"/>
              </w:rPr>
              <w:t>. Hội đồng xây dựng, điều chỉnh hạn mức xuất khẩu, nhập khẩu vàng</w:t>
            </w:r>
          </w:p>
          <w:p w14:paraId="7C5E9FBB" w14:textId="77777777" w:rsidR="00EE52EB" w:rsidRPr="00DA4AD8" w:rsidRDefault="00EE52EB" w:rsidP="00EE52EB">
            <w:pPr>
              <w:spacing w:before="120" w:after="120"/>
              <w:jc w:val="both"/>
              <w:rPr>
                <w:rFonts w:ascii="Times New Roman" w:hAnsi="Times New Roman" w:cs="Times New Roman"/>
                <w:b/>
                <w:color w:val="000000" w:themeColor="text1"/>
                <w:sz w:val="25"/>
                <w:szCs w:val="25"/>
              </w:rPr>
            </w:pPr>
          </w:p>
        </w:tc>
        <w:tc>
          <w:tcPr>
            <w:tcW w:w="4092" w:type="dxa"/>
          </w:tcPr>
          <w:p w14:paraId="5522B428" w14:textId="25BC4455" w:rsidR="00EE52EB" w:rsidRPr="00FE7668" w:rsidRDefault="00EE52EB" w:rsidP="00EE52EB">
            <w:pPr>
              <w:spacing w:before="120" w:after="120"/>
              <w:jc w:val="both"/>
              <w:rPr>
                <w:rFonts w:ascii="Times New Roman" w:hAnsi="Times New Roman" w:cs="Times New Roman"/>
                <w:b/>
                <w:color w:val="000000" w:themeColor="text1"/>
                <w:sz w:val="25"/>
                <w:szCs w:val="25"/>
              </w:rPr>
            </w:pPr>
            <w:r w:rsidRPr="00FE7668">
              <w:rPr>
                <w:rFonts w:ascii="Times New Roman" w:hAnsi="Times New Roman" w:cs="Times New Roman"/>
                <w:b/>
                <w:color w:val="000000" w:themeColor="text1"/>
                <w:sz w:val="25"/>
                <w:szCs w:val="25"/>
              </w:rPr>
              <w:t>Quy định mới</w:t>
            </w:r>
          </w:p>
        </w:tc>
        <w:tc>
          <w:tcPr>
            <w:tcW w:w="4233" w:type="dxa"/>
            <w:shd w:val="clear" w:color="auto" w:fill="auto"/>
          </w:tcPr>
          <w:p w14:paraId="3DAA1105" w14:textId="68F855AB" w:rsidR="00EE52EB" w:rsidRPr="00731C7F" w:rsidRDefault="00EE52EB" w:rsidP="00EE52EB">
            <w:pPr>
              <w:spacing w:before="120" w:after="120"/>
              <w:jc w:val="both"/>
              <w:rPr>
                <w:rFonts w:ascii="Times New Roman" w:hAnsi="Times New Roman" w:cs="Times New Roman"/>
                <w:color w:val="000000" w:themeColor="text1"/>
                <w:sz w:val="25"/>
                <w:szCs w:val="25"/>
              </w:rPr>
            </w:pPr>
            <w:r w:rsidRPr="00731C7F">
              <w:rPr>
                <w:rFonts w:ascii="Times New Roman" w:hAnsi="Times New Roman" w:cs="Times New Roman"/>
                <w:b/>
                <w:bCs/>
                <w:color w:val="000000" w:themeColor="text1"/>
                <w:sz w:val="25"/>
                <w:szCs w:val="25"/>
              </w:rPr>
              <w:t>Điều 2</w:t>
            </w:r>
            <w:r w:rsidR="00B977E4">
              <w:rPr>
                <w:rFonts w:ascii="Times New Roman" w:hAnsi="Times New Roman" w:cs="Times New Roman"/>
                <w:b/>
                <w:bCs/>
                <w:color w:val="000000" w:themeColor="text1"/>
                <w:sz w:val="25"/>
                <w:szCs w:val="25"/>
              </w:rPr>
              <w:t>1</w:t>
            </w:r>
            <w:r w:rsidRPr="00731C7F">
              <w:rPr>
                <w:rFonts w:ascii="Times New Roman" w:hAnsi="Times New Roman" w:cs="Times New Roman"/>
                <w:b/>
                <w:bCs/>
                <w:color w:val="000000" w:themeColor="text1"/>
                <w:sz w:val="25"/>
                <w:szCs w:val="25"/>
              </w:rPr>
              <w:t xml:space="preserve">. </w:t>
            </w:r>
            <w:r w:rsidRPr="00731C7F">
              <w:rPr>
                <w:rFonts w:ascii="Times New Roman" w:hAnsi="Times New Roman" w:cs="Times New Roman"/>
                <w:color w:val="000000" w:themeColor="text1"/>
                <w:sz w:val="25"/>
                <w:szCs w:val="25"/>
              </w:rPr>
              <w:t>Hội đồng xây dựng</w:t>
            </w:r>
            <w:r w:rsidR="009B44EA">
              <w:rPr>
                <w:rFonts w:ascii="Times New Roman" w:hAnsi="Times New Roman" w:cs="Times New Roman"/>
                <w:color w:val="000000" w:themeColor="text1"/>
                <w:sz w:val="25"/>
                <w:szCs w:val="25"/>
              </w:rPr>
              <w:t>, điều chỉnh</w:t>
            </w:r>
            <w:r w:rsidRPr="00731C7F">
              <w:rPr>
                <w:rFonts w:ascii="Times New Roman" w:hAnsi="Times New Roman" w:cs="Times New Roman"/>
                <w:color w:val="000000" w:themeColor="text1"/>
                <w:sz w:val="25"/>
                <w:szCs w:val="25"/>
              </w:rPr>
              <w:t xml:space="preserve"> hạn mức xuất khẩu, nhập khẩu vàng</w:t>
            </w:r>
          </w:p>
          <w:p w14:paraId="4065C8E0" w14:textId="77777777" w:rsidR="00E759C4" w:rsidRPr="00E759C4" w:rsidRDefault="00E759C4" w:rsidP="00E759C4">
            <w:pPr>
              <w:spacing w:before="120" w:after="120"/>
              <w:jc w:val="both"/>
              <w:rPr>
                <w:rFonts w:ascii="Times New Roman" w:hAnsi="Times New Roman" w:cs="Times New Roman"/>
                <w:color w:val="000000" w:themeColor="text1"/>
                <w:sz w:val="25"/>
                <w:szCs w:val="25"/>
              </w:rPr>
            </w:pPr>
            <w:r w:rsidRPr="00E759C4">
              <w:rPr>
                <w:rFonts w:ascii="Times New Roman" w:hAnsi="Times New Roman" w:cs="Times New Roman"/>
                <w:color w:val="000000" w:themeColor="text1"/>
                <w:sz w:val="25"/>
                <w:szCs w:val="25"/>
              </w:rPr>
              <w:t xml:space="preserve">1. Hội đồng xây dựng, điều chỉnh hạn mức xuất khẩu, nhập khẩu vàng (sau đây gọi tắt là Hội đồng xây dựng hạn mức) do Phó Thống đốc Ngân hàng Nhà nước Việt Nam phụ trách công tác quản lý hoạt động kinh doanh vàng làm Chủ tịch; các thành viên là Thủ trưởng các đơn vị có liên quan thuộc Ngân hàng Nhà nước: Cục Quản lý ngoại hối, Vụ Chính sách tiền tệ, Vụ Dự báo, thống kê - Ổn định tài chính, tiền tệ, Cục quản lý, giám sát tổ chức tín dụng. Hội đồng xây dựng hạn mức hoạt động theo Quy chế do Thống đốc Ngân hàng Nhà nước Việt Nam quy định. </w:t>
            </w:r>
          </w:p>
          <w:p w14:paraId="2F6639AD" w14:textId="1BD806B4" w:rsidR="00EE52EB" w:rsidRPr="00B855FB" w:rsidRDefault="00E759C4" w:rsidP="00E759C4">
            <w:pPr>
              <w:spacing w:before="120" w:after="120"/>
              <w:jc w:val="both"/>
              <w:rPr>
                <w:rFonts w:ascii="Times New Roman" w:hAnsi="Times New Roman" w:cs="Times New Roman"/>
                <w:b/>
                <w:bCs/>
                <w:color w:val="000000" w:themeColor="text1"/>
                <w:sz w:val="25"/>
                <w:szCs w:val="25"/>
              </w:rPr>
            </w:pPr>
            <w:r w:rsidRPr="00E759C4">
              <w:rPr>
                <w:rFonts w:ascii="Times New Roman" w:hAnsi="Times New Roman" w:cs="Times New Roman"/>
                <w:color w:val="000000" w:themeColor="text1"/>
                <w:sz w:val="25"/>
                <w:szCs w:val="25"/>
              </w:rPr>
              <w:t>2. Nhiệm vụ của Hội đồng xây dựng hạn mức: Tham mưu cho Thống đốc Ngân hàng Nhà nước Việt Nam quyết định, điều chỉnh tổng hạn mức xuất khẩu vàng miếng, nhập khẩu vàng miếng, nhập khẩu vàng nguyên liệu; phân bổ hạn mức hằng năm xuất khẩu vàng miếng, nhập khẩu vàng miếng, nhập khẩu vàng nguyên liệu cho từng doanh nghiệp, ngân hàng thương mại quy định tại Điều 11a Nghị định số 232/2025/NĐ-CP.</w:t>
            </w:r>
          </w:p>
        </w:tc>
        <w:tc>
          <w:tcPr>
            <w:tcW w:w="3568" w:type="dxa"/>
          </w:tcPr>
          <w:p w14:paraId="2C48F0D8" w14:textId="24B59BCE" w:rsidR="00EE52EB" w:rsidRDefault="00EE52EB" w:rsidP="00EE52EB">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Do việc x</w:t>
            </w:r>
            <w:r w:rsidRPr="000A2106">
              <w:rPr>
                <w:rFonts w:ascii="Times New Roman" w:hAnsi="Times New Roman" w:cs="Times New Roman"/>
                <w:color w:val="000000" w:themeColor="text1"/>
                <w:sz w:val="25"/>
                <w:szCs w:val="25"/>
              </w:rPr>
              <w:t xml:space="preserve">ây dựng, điều chỉnh tổng hạn mức hàng năm </w:t>
            </w:r>
            <w:r>
              <w:rPr>
                <w:rFonts w:ascii="Times New Roman" w:hAnsi="Times New Roman" w:cs="Times New Roman"/>
                <w:color w:val="000000" w:themeColor="text1"/>
                <w:sz w:val="25"/>
                <w:szCs w:val="25"/>
              </w:rPr>
              <w:t xml:space="preserve">cho hoạt động </w:t>
            </w:r>
            <w:r w:rsidRPr="000A2106">
              <w:rPr>
                <w:rFonts w:ascii="Times New Roman" w:hAnsi="Times New Roman" w:cs="Times New Roman"/>
                <w:color w:val="000000" w:themeColor="text1"/>
                <w:sz w:val="25"/>
                <w:szCs w:val="25"/>
              </w:rPr>
              <w:t xml:space="preserve">xuất khẩu, nhập khẩu vàng miếng, nhập khẩu vàng nguyên liệu của các doanh nghiệp, ngân hàng thương mại </w:t>
            </w:r>
            <w:r>
              <w:rPr>
                <w:rFonts w:ascii="Times New Roman" w:hAnsi="Times New Roman" w:cs="Times New Roman"/>
                <w:color w:val="000000" w:themeColor="text1"/>
                <w:sz w:val="25"/>
                <w:szCs w:val="25"/>
              </w:rPr>
              <w:t>căn cứ theo tì</w:t>
            </w:r>
            <w:r w:rsidRPr="000A2106">
              <w:rPr>
                <w:rFonts w:ascii="Times New Roman" w:hAnsi="Times New Roman" w:cs="Times New Roman"/>
                <w:color w:val="000000" w:themeColor="text1"/>
                <w:sz w:val="25"/>
                <w:szCs w:val="25"/>
              </w:rPr>
              <w:t>nh hình kinh tế vĩ mô và mục tiêu điều hành chính sách tiền tệ; Quy mô dự trữ ngoại hối nhà nước</w:t>
            </w:r>
            <w:r>
              <w:rPr>
                <w:rFonts w:ascii="Times New Roman" w:hAnsi="Times New Roman" w:cs="Times New Roman"/>
                <w:color w:val="000000" w:themeColor="text1"/>
                <w:sz w:val="25"/>
                <w:szCs w:val="25"/>
              </w:rPr>
              <w:t>. Do đó dự thảo Thông tư quy định Hội đồng xây dựng hạn mức bao gồm các đơn vị chức năng trong NHNN là phù hợp, đảm bảo khách quan, minh bạch trong hoạt động cấp hạn mức.</w:t>
            </w:r>
          </w:p>
          <w:p w14:paraId="7FBF5ED6" w14:textId="054C6624" w:rsidR="00EE52EB" w:rsidRPr="002032B2" w:rsidRDefault="00EE52EB" w:rsidP="00EE52EB">
            <w:pPr>
              <w:spacing w:before="120" w:after="120"/>
              <w:jc w:val="both"/>
              <w:rPr>
                <w:rFonts w:ascii="Times New Roman" w:hAnsi="Times New Roman" w:cs="Times New Roman"/>
                <w:color w:val="000000" w:themeColor="text1"/>
                <w:sz w:val="25"/>
                <w:szCs w:val="25"/>
              </w:rPr>
            </w:pPr>
            <w:r w:rsidRPr="000A2106">
              <w:rPr>
                <w:rFonts w:ascii="Times New Roman" w:hAnsi="Times New Roman" w:cs="Times New Roman"/>
                <w:color w:val="000000" w:themeColor="text1"/>
                <w:sz w:val="25"/>
                <w:szCs w:val="25"/>
              </w:rPr>
              <w:t xml:space="preserve"> </w:t>
            </w:r>
          </w:p>
        </w:tc>
      </w:tr>
      <w:tr w:rsidR="00EE52EB" w:rsidRPr="00700D84" w14:paraId="1ECBEE4F" w14:textId="77777777" w:rsidTr="00183087">
        <w:tc>
          <w:tcPr>
            <w:tcW w:w="1999" w:type="dxa"/>
          </w:tcPr>
          <w:p w14:paraId="4654E21A" w14:textId="5CDAC0AC" w:rsidR="00E8271D" w:rsidRPr="00E8271D" w:rsidRDefault="00E8271D" w:rsidP="00E8271D">
            <w:pPr>
              <w:spacing w:before="120" w:after="120"/>
              <w:jc w:val="both"/>
              <w:rPr>
                <w:rFonts w:ascii="Times New Roman" w:hAnsi="Times New Roman" w:cs="Times New Roman"/>
                <w:b/>
                <w:bCs/>
                <w:color w:val="000000" w:themeColor="text1"/>
                <w:sz w:val="25"/>
                <w:szCs w:val="25"/>
              </w:rPr>
            </w:pPr>
            <w:r w:rsidRPr="00E8271D">
              <w:rPr>
                <w:rFonts w:ascii="Times New Roman" w:hAnsi="Times New Roman" w:cs="Times New Roman"/>
                <w:b/>
                <w:bCs/>
                <w:color w:val="000000" w:themeColor="text1"/>
                <w:sz w:val="25"/>
                <w:szCs w:val="25"/>
              </w:rPr>
              <w:t>Điều 2</w:t>
            </w:r>
            <w:r w:rsidR="00F3740F">
              <w:rPr>
                <w:rFonts w:ascii="Times New Roman" w:hAnsi="Times New Roman" w:cs="Times New Roman"/>
                <w:b/>
                <w:bCs/>
                <w:color w:val="000000" w:themeColor="text1"/>
                <w:sz w:val="25"/>
                <w:szCs w:val="25"/>
              </w:rPr>
              <w:t>2</w:t>
            </w:r>
            <w:r w:rsidRPr="00E8271D">
              <w:rPr>
                <w:rFonts w:ascii="Times New Roman" w:hAnsi="Times New Roman" w:cs="Times New Roman"/>
                <w:b/>
                <w:bCs/>
                <w:color w:val="000000" w:themeColor="text1"/>
                <w:sz w:val="25"/>
                <w:szCs w:val="25"/>
              </w:rPr>
              <w:t>. Hồ sơ, thủ tục thu hồi Giấy chứng nhận đủ điều kiện sản xuất vàng trang sức, mỹ nghệ</w:t>
            </w:r>
          </w:p>
          <w:p w14:paraId="41E6FC79" w14:textId="77777777" w:rsidR="00EE52EB" w:rsidRPr="00DA4AD8" w:rsidRDefault="00EE52EB" w:rsidP="00EE52EB">
            <w:pPr>
              <w:spacing w:before="120" w:after="120"/>
              <w:jc w:val="both"/>
              <w:rPr>
                <w:rFonts w:ascii="Times New Roman" w:hAnsi="Times New Roman" w:cs="Times New Roman"/>
                <w:b/>
                <w:color w:val="000000" w:themeColor="text1"/>
                <w:sz w:val="25"/>
                <w:szCs w:val="25"/>
              </w:rPr>
            </w:pPr>
          </w:p>
        </w:tc>
        <w:tc>
          <w:tcPr>
            <w:tcW w:w="4092" w:type="dxa"/>
          </w:tcPr>
          <w:p w14:paraId="732D3602" w14:textId="30F276D2" w:rsidR="00EE52EB" w:rsidRDefault="00EE52EB" w:rsidP="00EE52EB">
            <w:pPr>
              <w:spacing w:before="120" w:after="120"/>
              <w:jc w:val="both"/>
              <w:rPr>
                <w:rFonts w:ascii="Times New Roman" w:hAnsi="Times New Roman" w:cs="Times New Roman"/>
                <w:b/>
                <w:i/>
                <w:iCs/>
                <w:color w:val="000000" w:themeColor="text1"/>
                <w:sz w:val="25"/>
                <w:szCs w:val="25"/>
              </w:rPr>
            </w:pPr>
            <w:r w:rsidRPr="00BD5129">
              <w:rPr>
                <w:rFonts w:ascii="Times New Roman" w:hAnsi="Times New Roman" w:cs="Times New Roman"/>
                <w:b/>
                <w:i/>
                <w:iCs/>
                <w:color w:val="000000" w:themeColor="text1"/>
                <w:sz w:val="25"/>
                <w:szCs w:val="25"/>
              </w:rPr>
              <w:t>Kế thừa quy định tại Điều 18b Thông tư 16</w:t>
            </w:r>
          </w:p>
          <w:p w14:paraId="49C1CDC2" w14:textId="77777777" w:rsidR="00EE52EB" w:rsidRPr="00430ABE" w:rsidRDefault="00EE52EB" w:rsidP="00EE52EB">
            <w:pPr>
              <w:spacing w:before="120" w:after="120"/>
              <w:jc w:val="both"/>
              <w:rPr>
                <w:rFonts w:ascii="Times New Roman" w:hAnsi="Times New Roman" w:cs="Times New Roman"/>
                <w:bCs/>
                <w:color w:val="000000" w:themeColor="text1"/>
                <w:sz w:val="25"/>
                <w:szCs w:val="25"/>
              </w:rPr>
            </w:pPr>
            <w:r w:rsidRPr="00430ABE">
              <w:rPr>
                <w:rFonts w:ascii="Times New Roman" w:hAnsi="Times New Roman" w:cs="Times New Roman"/>
                <w:b/>
                <w:color w:val="000000" w:themeColor="text1"/>
                <w:sz w:val="25"/>
                <w:szCs w:val="25"/>
              </w:rPr>
              <w:t>Điều 18b.</w:t>
            </w:r>
            <w:r w:rsidRPr="00430ABE">
              <w:rPr>
                <w:rFonts w:ascii="Times New Roman" w:hAnsi="Times New Roman" w:cs="Times New Roman"/>
                <w:bCs/>
                <w:color w:val="000000" w:themeColor="text1"/>
                <w:sz w:val="25"/>
                <w:szCs w:val="25"/>
              </w:rPr>
              <w:t xml:space="preserve"> Hồ sơ, thủ tục chấm dứt hoạt động sản xuất vàng trang sức, mỹ nghệ</w:t>
            </w:r>
          </w:p>
          <w:p w14:paraId="2AFF54E8" w14:textId="77777777" w:rsidR="00EE52EB" w:rsidRPr="00430ABE" w:rsidRDefault="00EE52EB" w:rsidP="00EE52EB">
            <w:pPr>
              <w:spacing w:before="120" w:after="120"/>
              <w:jc w:val="both"/>
              <w:rPr>
                <w:rFonts w:ascii="Times New Roman" w:hAnsi="Times New Roman" w:cs="Times New Roman"/>
                <w:bCs/>
                <w:color w:val="000000" w:themeColor="text1"/>
                <w:sz w:val="25"/>
                <w:szCs w:val="25"/>
              </w:rPr>
            </w:pPr>
            <w:r w:rsidRPr="00430ABE">
              <w:rPr>
                <w:rFonts w:ascii="Times New Roman" w:hAnsi="Times New Roman" w:cs="Times New Roman"/>
                <w:bCs/>
                <w:color w:val="000000" w:themeColor="text1"/>
                <w:sz w:val="25"/>
                <w:szCs w:val="25"/>
              </w:rPr>
              <w:t>1. Trường hợp doanh nghiệp tự nguyện chấm dứt hoạt động sản xuất vàng trang sức, mỹ nghệ</w:t>
            </w:r>
          </w:p>
          <w:p w14:paraId="2069226C" w14:textId="77777777" w:rsidR="00EE52EB" w:rsidRPr="00430ABE" w:rsidRDefault="00EE52EB" w:rsidP="00EE52EB">
            <w:pPr>
              <w:spacing w:before="120" w:after="120"/>
              <w:jc w:val="both"/>
              <w:rPr>
                <w:rFonts w:ascii="Times New Roman" w:hAnsi="Times New Roman" w:cs="Times New Roman"/>
                <w:bCs/>
                <w:color w:val="000000" w:themeColor="text1"/>
                <w:sz w:val="25"/>
                <w:szCs w:val="25"/>
              </w:rPr>
            </w:pPr>
            <w:r w:rsidRPr="00430ABE">
              <w:rPr>
                <w:rFonts w:ascii="Times New Roman" w:hAnsi="Times New Roman" w:cs="Times New Roman"/>
                <w:bCs/>
                <w:color w:val="000000" w:themeColor="text1"/>
                <w:sz w:val="25"/>
                <w:szCs w:val="25"/>
              </w:rPr>
              <w:t>a) Doanh nghiệp gửi Ngân hàng Nhà nước chi nhánh tỉnh, thành phố trực thuộc Trung ương nơi doanh nghiệp đặt trụ sở chính hồ sơ gồm:</w:t>
            </w:r>
          </w:p>
          <w:p w14:paraId="7C5A506A" w14:textId="77777777" w:rsidR="00EE52EB" w:rsidRPr="00430ABE" w:rsidRDefault="00EE52EB" w:rsidP="00EE52EB">
            <w:pPr>
              <w:spacing w:before="120" w:after="120"/>
              <w:jc w:val="both"/>
              <w:rPr>
                <w:rFonts w:ascii="Times New Roman" w:hAnsi="Times New Roman" w:cs="Times New Roman"/>
                <w:bCs/>
                <w:color w:val="000000" w:themeColor="text1"/>
                <w:sz w:val="25"/>
                <w:szCs w:val="25"/>
              </w:rPr>
            </w:pPr>
            <w:r w:rsidRPr="00430ABE">
              <w:rPr>
                <w:rFonts w:ascii="Times New Roman" w:hAnsi="Times New Roman" w:cs="Times New Roman"/>
                <w:bCs/>
                <w:color w:val="000000" w:themeColor="text1"/>
                <w:sz w:val="25"/>
                <w:szCs w:val="25"/>
              </w:rPr>
              <w:t>(i) Văn bản đề nghị việc tự nguyện chấm dứt hoạt động sản xuất vàng trang sức, mỹ nghệ, trong đó nêu rõ lý do;</w:t>
            </w:r>
          </w:p>
          <w:p w14:paraId="2FCBE1C7" w14:textId="77777777" w:rsidR="00EE52EB" w:rsidRPr="00430ABE" w:rsidRDefault="00EE52EB" w:rsidP="00EE52EB">
            <w:pPr>
              <w:spacing w:before="120" w:after="120"/>
              <w:jc w:val="both"/>
              <w:rPr>
                <w:rFonts w:ascii="Times New Roman" w:hAnsi="Times New Roman" w:cs="Times New Roman"/>
                <w:bCs/>
                <w:color w:val="000000" w:themeColor="text1"/>
                <w:sz w:val="25"/>
                <w:szCs w:val="25"/>
              </w:rPr>
            </w:pPr>
            <w:r w:rsidRPr="00430ABE">
              <w:rPr>
                <w:rFonts w:ascii="Times New Roman" w:hAnsi="Times New Roman" w:cs="Times New Roman"/>
                <w:bCs/>
                <w:color w:val="000000" w:themeColor="text1"/>
                <w:sz w:val="25"/>
                <w:szCs w:val="25"/>
              </w:rPr>
              <w:t>(ii) Bản chính Giấy chứng nhận đủ điều kiện sản xuất vàng trang sức, mỹ nghệ của doanh nghiệp;</w:t>
            </w:r>
          </w:p>
          <w:p w14:paraId="3BA15F18" w14:textId="77777777" w:rsidR="00EE52EB" w:rsidRPr="00430ABE" w:rsidRDefault="00EE52EB" w:rsidP="00EE52EB">
            <w:pPr>
              <w:spacing w:before="120" w:after="120"/>
              <w:jc w:val="both"/>
              <w:rPr>
                <w:rFonts w:ascii="Times New Roman" w:hAnsi="Times New Roman" w:cs="Times New Roman"/>
                <w:bCs/>
                <w:color w:val="000000" w:themeColor="text1"/>
                <w:sz w:val="25"/>
                <w:szCs w:val="25"/>
              </w:rPr>
            </w:pPr>
            <w:r w:rsidRPr="00430ABE">
              <w:rPr>
                <w:rFonts w:ascii="Times New Roman" w:hAnsi="Times New Roman" w:cs="Times New Roman"/>
                <w:bCs/>
                <w:color w:val="000000" w:themeColor="text1"/>
                <w:sz w:val="25"/>
                <w:szCs w:val="25"/>
              </w:rPr>
              <w:t>(iii) Bản chính các tài liệu là bộ phận không tách rời của Giấy chứng nhận đủ điều kiện hoạt động sản xuất vàng trang sức, mỹ nghệ của doanh nghiệp (nếu có);</w:t>
            </w:r>
          </w:p>
          <w:p w14:paraId="38C9E05B" w14:textId="77777777" w:rsidR="00EE52EB" w:rsidRPr="00430ABE" w:rsidRDefault="00EE52EB" w:rsidP="00EE52EB">
            <w:pPr>
              <w:spacing w:before="120" w:after="120"/>
              <w:jc w:val="both"/>
              <w:rPr>
                <w:rFonts w:ascii="Times New Roman" w:hAnsi="Times New Roman" w:cs="Times New Roman"/>
                <w:bCs/>
                <w:color w:val="000000" w:themeColor="text1"/>
                <w:sz w:val="25"/>
                <w:szCs w:val="25"/>
              </w:rPr>
            </w:pPr>
            <w:r w:rsidRPr="00430ABE">
              <w:rPr>
                <w:rFonts w:ascii="Times New Roman" w:hAnsi="Times New Roman" w:cs="Times New Roman"/>
                <w:bCs/>
                <w:color w:val="000000" w:themeColor="text1"/>
                <w:sz w:val="25"/>
                <w:szCs w:val="25"/>
              </w:rPr>
              <w:t>b) Trong thời hạn 15 (mười lăm) ngày làm việc kể từ ngày nhận đủ hồ sơ hợp lệ, Giám đốc Ngân hàng Nhà nước chi nhánh tỉnh, thành phố ra Quyết định chấm dứt hoạt động sản xuất vàng trang sức, mỹ nghệ của doanh nghiệp (theo mẫu tại Phụ lục 20 Thông tư này).</w:t>
            </w:r>
          </w:p>
          <w:p w14:paraId="33B0C539" w14:textId="77777777" w:rsidR="00EE52EB" w:rsidRPr="00430ABE" w:rsidRDefault="00EE52EB" w:rsidP="00EE52EB">
            <w:pPr>
              <w:spacing w:before="120" w:after="120"/>
              <w:jc w:val="both"/>
              <w:rPr>
                <w:rFonts w:ascii="Times New Roman" w:hAnsi="Times New Roman" w:cs="Times New Roman"/>
                <w:bCs/>
                <w:color w:val="000000" w:themeColor="text1"/>
                <w:sz w:val="25"/>
                <w:szCs w:val="25"/>
              </w:rPr>
            </w:pPr>
            <w:r w:rsidRPr="00430ABE">
              <w:rPr>
                <w:rFonts w:ascii="Times New Roman" w:hAnsi="Times New Roman" w:cs="Times New Roman"/>
                <w:bCs/>
                <w:color w:val="000000" w:themeColor="text1"/>
                <w:sz w:val="25"/>
                <w:szCs w:val="25"/>
              </w:rPr>
              <w:t>2. Trường hợp doanh nghiệp bị yêu cầu chấm dứt hoạt động sản xuất vàng trang sức, mỹ nghệ</w:t>
            </w:r>
          </w:p>
          <w:p w14:paraId="1F8ADE19" w14:textId="77777777" w:rsidR="00EE52EB" w:rsidRPr="00430ABE" w:rsidRDefault="00EE52EB" w:rsidP="00EE52EB">
            <w:pPr>
              <w:spacing w:before="120" w:after="120"/>
              <w:jc w:val="both"/>
              <w:rPr>
                <w:rFonts w:ascii="Times New Roman" w:hAnsi="Times New Roman" w:cs="Times New Roman"/>
                <w:bCs/>
                <w:color w:val="000000" w:themeColor="text1"/>
                <w:sz w:val="25"/>
                <w:szCs w:val="25"/>
              </w:rPr>
            </w:pPr>
            <w:r w:rsidRPr="00430ABE">
              <w:rPr>
                <w:rFonts w:ascii="Times New Roman" w:hAnsi="Times New Roman" w:cs="Times New Roman"/>
                <w:bCs/>
                <w:color w:val="000000" w:themeColor="text1"/>
                <w:sz w:val="25"/>
                <w:szCs w:val="25"/>
              </w:rPr>
              <w:t>a) Căn cứ kết quả thanh tra, giám sát hoặc đề nghị của cơ quan nhà nước có thẩm quyền, Giám đốc Ngân hàng Nhà nước chi nhánh tỉnh, thành phố ra Quyết định chấm dứt hoạt động sản xuất vàng trang sức, mỹ nghệ của doanh nghiệp (theo mẫu tại Phụ lục 20 Thông tư này);</w:t>
            </w:r>
          </w:p>
          <w:p w14:paraId="5570804D" w14:textId="4C943C05" w:rsidR="00EE52EB" w:rsidRPr="002032B2" w:rsidRDefault="00EE52EB" w:rsidP="00EE52EB">
            <w:pPr>
              <w:spacing w:before="120" w:after="120"/>
              <w:jc w:val="both"/>
              <w:rPr>
                <w:rFonts w:ascii="Times New Roman" w:hAnsi="Times New Roman" w:cs="Times New Roman"/>
                <w:b/>
                <w:color w:val="000000" w:themeColor="text1"/>
                <w:sz w:val="25"/>
                <w:szCs w:val="25"/>
              </w:rPr>
            </w:pPr>
            <w:r w:rsidRPr="00430ABE">
              <w:rPr>
                <w:rFonts w:ascii="Times New Roman" w:hAnsi="Times New Roman" w:cs="Times New Roman"/>
                <w:bCs/>
                <w:color w:val="000000" w:themeColor="text1"/>
                <w:sz w:val="25"/>
                <w:szCs w:val="25"/>
              </w:rPr>
              <w:t>b) Trong thời hạn tối đa 05 (năm) ngày làm việc kể từ ngày nhận được Quyết định của Ngân hàng Nhà nước chi nhánh tỉnh, thành phố về việc chấm dứt hoạt động sản xuất vàng trang sức, mỹ nghệ, doanh nghiệp có trách nhiệm nộp lại bản chính Giấy chứng nhận đủ điều kiện sản xuất vàng trang sức, mỹ nghệ và bản chính các tài liệu là bộ phận không tách rời của Giấy chứng nhận (nếu có), đồng thời chấm dứt hoạt động sản xuất vàng trang sức mỹ nghệ.</w:t>
            </w:r>
          </w:p>
        </w:tc>
        <w:tc>
          <w:tcPr>
            <w:tcW w:w="4233" w:type="dxa"/>
            <w:shd w:val="clear" w:color="auto" w:fill="auto"/>
          </w:tcPr>
          <w:p w14:paraId="5715B649" w14:textId="2418E913" w:rsidR="009C6F2A" w:rsidRPr="009C6F2A" w:rsidRDefault="009C6F2A" w:rsidP="009C6F2A">
            <w:pPr>
              <w:spacing w:before="120" w:after="120"/>
              <w:jc w:val="both"/>
              <w:rPr>
                <w:rFonts w:ascii="Times New Roman" w:hAnsi="Times New Roman" w:cs="Times New Roman"/>
                <w:color w:val="000000" w:themeColor="text1"/>
                <w:sz w:val="25"/>
                <w:szCs w:val="25"/>
              </w:rPr>
            </w:pPr>
            <w:r w:rsidRPr="009C6F2A">
              <w:rPr>
                <w:rFonts w:ascii="Times New Roman" w:hAnsi="Times New Roman" w:cs="Times New Roman"/>
                <w:b/>
                <w:bCs/>
                <w:color w:val="000000" w:themeColor="text1"/>
                <w:sz w:val="25"/>
                <w:szCs w:val="25"/>
              </w:rPr>
              <w:t>Điều 2</w:t>
            </w:r>
            <w:r w:rsidR="00F3740F">
              <w:rPr>
                <w:rFonts w:ascii="Times New Roman" w:hAnsi="Times New Roman" w:cs="Times New Roman"/>
                <w:b/>
                <w:bCs/>
                <w:color w:val="000000" w:themeColor="text1"/>
                <w:sz w:val="25"/>
                <w:szCs w:val="25"/>
              </w:rPr>
              <w:t>2</w:t>
            </w:r>
            <w:r w:rsidRPr="009C6F2A">
              <w:rPr>
                <w:rFonts w:ascii="Times New Roman" w:hAnsi="Times New Roman" w:cs="Times New Roman"/>
                <w:b/>
                <w:bCs/>
                <w:color w:val="000000" w:themeColor="text1"/>
                <w:sz w:val="25"/>
                <w:szCs w:val="25"/>
              </w:rPr>
              <w:t>.</w:t>
            </w:r>
            <w:r w:rsidRPr="009C6F2A">
              <w:rPr>
                <w:rFonts w:ascii="Times New Roman" w:hAnsi="Times New Roman" w:cs="Times New Roman"/>
                <w:color w:val="000000" w:themeColor="text1"/>
                <w:sz w:val="25"/>
                <w:szCs w:val="25"/>
              </w:rPr>
              <w:t xml:space="preserve"> Hồ sơ, thủ tục thu hồi Giấy chứng nhận đủ điều kiện sản xuất vàng trang sức, mỹ nghệ</w:t>
            </w:r>
          </w:p>
          <w:p w14:paraId="1A3F68C2" w14:textId="77777777" w:rsidR="00B63DD1" w:rsidRPr="00B63DD1" w:rsidRDefault="00B63DD1" w:rsidP="00B63DD1">
            <w:pPr>
              <w:spacing w:before="120" w:after="120"/>
              <w:jc w:val="both"/>
              <w:rPr>
                <w:rFonts w:ascii="Times New Roman" w:hAnsi="Times New Roman" w:cs="Times New Roman"/>
                <w:color w:val="000000" w:themeColor="text1"/>
                <w:sz w:val="25"/>
                <w:szCs w:val="25"/>
              </w:rPr>
            </w:pPr>
            <w:r w:rsidRPr="00B63DD1">
              <w:rPr>
                <w:rFonts w:ascii="Times New Roman" w:hAnsi="Times New Roman" w:cs="Times New Roman"/>
                <w:color w:val="000000" w:themeColor="text1"/>
                <w:sz w:val="25"/>
                <w:szCs w:val="25"/>
              </w:rPr>
              <w:t>1. Trường hợp doanh nghiệp tự nguyện chấm dứt hoạt động sản xuất vàng trang sức, mỹ nghệ</w:t>
            </w:r>
          </w:p>
          <w:p w14:paraId="0DA2A748" w14:textId="77777777" w:rsidR="00B63DD1" w:rsidRPr="00B63DD1" w:rsidRDefault="00B63DD1" w:rsidP="00B63DD1">
            <w:pPr>
              <w:spacing w:before="120" w:after="120"/>
              <w:jc w:val="both"/>
              <w:rPr>
                <w:rFonts w:ascii="Times New Roman" w:hAnsi="Times New Roman" w:cs="Times New Roman"/>
                <w:color w:val="000000" w:themeColor="text1"/>
                <w:sz w:val="25"/>
                <w:szCs w:val="25"/>
              </w:rPr>
            </w:pPr>
            <w:r w:rsidRPr="00B63DD1">
              <w:rPr>
                <w:rFonts w:ascii="Times New Roman" w:hAnsi="Times New Roman" w:cs="Times New Roman"/>
                <w:color w:val="000000" w:themeColor="text1"/>
                <w:sz w:val="25"/>
                <w:szCs w:val="25"/>
              </w:rPr>
              <w:t>a) Doanh nghiệp gửi Ngân hàng Nhà nước chi nhánh Khu vực nơi doanh nghiệp đặt trụ sở chính hồ sơ gồm:</w:t>
            </w:r>
          </w:p>
          <w:p w14:paraId="33F82F9A" w14:textId="77777777" w:rsidR="00B63DD1" w:rsidRPr="00B63DD1" w:rsidRDefault="00B63DD1" w:rsidP="00B63DD1">
            <w:pPr>
              <w:spacing w:before="120" w:after="120"/>
              <w:jc w:val="both"/>
              <w:rPr>
                <w:rFonts w:ascii="Times New Roman" w:hAnsi="Times New Roman" w:cs="Times New Roman"/>
                <w:color w:val="000000" w:themeColor="text1"/>
                <w:sz w:val="25"/>
                <w:szCs w:val="25"/>
              </w:rPr>
            </w:pPr>
            <w:r w:rsidRPr="00B63DD1">
              <w:rPr>
                <w:rFonts w:ascii="Times New Roman" w:hAnsi="Times New Roman" w:cs="Times New Roman"/>
                <w:color w:val="000000" w:themeColor="text1"/>
                <w:sz w:val="25"/>
                <w:szCs w:val="25"/>
              </w:rPr>
              <w:t>a.1) Văn bản đề nghị việc tự nguyện chấm dứt hoạt động sản xuất vàng trang sức, mỹ nghệ, trong đó nêu rõ lý do;</w:t>
            </w:r>
          </w:p>
          <w:p w14:paraId="5346F47F" w14:textId="77777777" w:rsidR="00B63DD1" w:rsidRPr="00B63DD1" w:rsidRDefault="00B63DD1" w:rsidP="00B63DD1">
            <w:pPr>
              <w:spacing w:before="120" w:after="120"/>
              <w:jc w:val="both"/>
              <w:rPr>
                <w:rFonts w:ascii="Times New Roman" w:hAnsi="Times New Roman" w:cs="Times New Roman"/>
                <w:color w:val="000000" w:themeColor="text1"/>
                <w:sz w:val="25"/>
                <w:szCs w:val="25"/>
              </w:rPr>
            </w:pPr>
            <w:r w:rsidRPr="00B63DD1">
              <w:rPr>
                <w:rFonts w:ascii="Times New Roman" w:hAnsi="Times New Roman" w:cs="Times New Roman"/>
                <w:color w:val="000000" w:themeColor="text1"/>
                <w:sz w:val="25"/>
                <w:szCs w:val="25"/>
              </w:rPr>
              <w:t>a.2) Bản chính Giấy chứng nhận đủ điều kiện sản xuất vàng trang sức, mỹ nghệ của doanh nghiệp và bản chính các tài liệu là bộ phận không tách rời của Giấy chứng nhận đủ điều kiện hoạt động sản xuất vàng trang sức, mỹ nghệ của doanh nghiệp (nếu có);</w:t>
            </w:r>
          </w:p>
          <w:p w14:paraId="641E85E6" w14:textId="77777777" w:rsidR="00B63DD1" w:rsidRPr="00B63DD1" w:rsidRDefault="00B63DD1" w:rsidP="00B63DD1">
            <w:pPr>
              <w:spacing w:before="120" w:after="120"/>
              <w:jc w:val="both"/>
              <w:rPr>
                <w:rFonts w:ascii="Times New Roman" w:hAnsi="Times New Roman" w:cs="Times New Roman"/>
                <w:color w:val="000000" w:themeColor="text1"/>
                <w:sz w:val="25"/>
                <w:szCs w:val="25"/>
              </w:rPr>
            </w:pPr>
            <w:r w:rsidRPr="00B63DD1">
              <w:rPr>
                <w:rFonts w:ascii="Times New Roman" w:hAnsi="Times New Roman" w:cs="Times New Roman"/>
                <w:color w:val="000000" w:themeColor="text1"/>
                <w:sz w:val="25"/>
                <w:szCs w:val="25"/>
              </w:rPr>
              <w:t>b) Trong thời hạn 15 (mười lăm) ngày làm việc kể từ ngày nhận đủ hồ sơ hợp lệ, Giám đốc Ngân hàng Nhà nước chi nhánh Khu vực ra Quyết định thu hồi Giấy chứng nhận đủ điều kiện sản xuất vàng trang sức, mỹ nghệ của doanh nghiệp theo mẫu tại Phụ lục số 17 ban hành kèm Thông tư này.</w:t>
            </w:r>
          </w:p>
          <w:p w14:paraId="0203B9A0" w14:textId="77777777" w:rsidR="00B63DD1" w:rsidRPr="00B63DD1" w:rsidRDefault="00B63DD1" w:rsidP="00B63DD1">
            <w:pPr>
              <w:spacing w:before="120" w:after="120"/>
              <w:jc w:val="both"/>
              <w:rPr>
                <w:rFonts w:ascii="Times New Roman" w:hAnsi="Times New Roman" w:cs="Times New Roman"/>
                <w:color w:val="000000" w:themeColor="text1"/>
                <w:sz w:val="25"/>
                <w:szCs w:val="25"/>
              </w:rPr>
            </w:pPr>
            <w:r w:rsidRPr="00B63DD1">
              <w:rPr>
                <w:rFonts w:ascii="Times New Roman" w:hAnsi="Times New Roman" w:cs="Times New Roman"/>
                <w:color w:val="000000" w:themeColor="text1"/>
                <w:sz w:val="25"/>
                <w:szCs w:val="25"/>
              </w:rPr>
              <w:t>2. Trường hợp doanh nghiệp bị yêu cầu chấm dứt hoạt động sản xuất vàng trang sức, mỹ nghệ</w:t>
            </w:r>
          </w:p>
          <w:p w14:paraId="63F4E645" w14:textId="77777777" w:rsidR="00B63DD1" w:rsidRPr="00B63DD1" w:rsidRDefault="00B63DD1" w:rsidP="00B63DD1">
            <w:pPr>
              <w:spacing w:before="120" w:after="120"/>
              <w:jc w:val="both"/>
              <w:rPr>
                <w:rFonts w:ascii="Times New Roman" w:hAnsi="Times New Roman" w:cs="Times New Roman"/>
                <w:color w:val="000000" w:themeColor="text1"/>
                <w:sz w:val="25"/>
                <w:szCs w:val="25"/>
              </w:rPr>
            </w:pPr>
            <w:r w:rsidRPr="00B63DD1">
              <w:rPr>
                <w:rFonts w:ascii="Times New Roman" w:hAnsi="Times New Roman" w:cs="Times New Roman"/>
                <w:color w:val="000000" w:themeColor="text1"/>
                <w:sz w:val="25"/>
                <w:szCs w:val="25"/>
              </w:rPr>
              <w:t>a) Căn cứ kết quả thanh tra, giám sát hoặc đề nghị của cơ quan nhà nước có thẩm quyền, Giám đốc Ngân hàng Nhà nước chi nhánh Khu vực ra Quyết định thu hồi Giấy chứng nhận đủ điều kiện sản xuất vàng trang sức, mỹ nghệ của doanh nghiệp theo mẫu tại Phụ lục số 17 ban hành kèm Thông tư này;</w:t>
            </w:r>
          </w:p>
          <w:p w14:paraId="57F6FBB6" w14:textId="4532D948" w:rsidR="00EE52EB" w:rsidRPr="0077219D" w:rsidRDefault="00B63DD1" w:rsidP="00B63DD1">
            <w:pPr>
              <w:spacing w:before="120" w:after="120"/>
              <w:jc w:val="both"/>
              <w:rPr>
                <w:rFonts w:ascii="Times New Roman" w:hAnsi="Times New Roman" w:cs="Times New Roman"/>
                <w:b/>
                <w:bCs/>
                <w:color w:val="000000" w:themeColor="text1"/>
                <w:sz w:val="25"/>
                <w:szCs w:val="25"/>
              </w:rPr>
            </w:pPr>
            <w:r w:rsidRPr="00B63DD1">
              <w:rPr>
                <w:rFonts w:ascii="Times New Roman" w:hAnsi="Times New Roman" w:cs="Times New Roman"/>
                <w:color w:val="000000" w:themeColor="text1"/>
                <w:sz w:val="25"/>
                <w:szCs w:val="25"/>
              </w:rPr>
              <w:t>b) Trong thời hạn tối đa 5 (năm) ngày làm việc kể từ ngày nhận được Quyết định của Ngân hàng Nhà nước chi nhánh Khu vực về việc chấm dứt hoạt động sản xuất vàng trang sức, mỹ nghệ, doanh nghiệp có trách nhiệm nộp lại bản chính Giấy chứng nhận đủ điều kiện sản xuất vàng trang sức, mỹ nghệ và bản chính các tài liệu là bộ phận không tách rời của Giấy chứng nhận (nếu có), đồng thời chấm dứt hoạt động sản xuất vàng trang sức mỹ nghệ.</w:t>
            </w:r>
          </w:p>
        </w:tc>
        <w:tc>
          <w:tcPr>
            <w:tcW w:w="3568" w:type="dxa"/>
          </w:tcPr>
          <w:p w14:paraId="586C28DF" w14:textId="244A5FC8" w:rsidR="00EE52EB" w:rsidRPr="00A9727B" w:rsidRDefault="00EE52EB" w:rsidP="00EE52EB">
            <w:pPr>
              <w:spacing w:before="120" w:after="120"/>
              <w:jc w:val="both"/>
              <w:rPr>
                <w:rFonts w:ascii="Times New Roman" w:hAnsi="Times New Roman" w:cs="Times New Roman"/>
                <w:color w:val="000000" w:themeColor="text1"/>
                <w:sz w:val="25"/>
                <w:szCs w:val="25"/>
              </w:rPr>
            </w:pPr>
            <w:r w:rsidRPr="00A9727B">
              <w:rPr>
                <w:rFonts w:ascii="Times New Roman" w:hAnsi="Times New Roman" w:cs="Times New Roman"/>
                <w:color w:val="000000" w:themeColor="text1"/>
                <w:sz w:val="25"/>
                <w:szCs w:val="25"/>
              </w:rPr>
              <w:t xml:space="preserve">1. Thủ tục </w:t>
            </w:r>
            <w:r w:rsidRPr="00F27EFD">
              <w:rPr>
                <w:rFonts w:ascii="Times New Roman" w:hAnsi="Times New Roman" w:cs="Times New Roman"/>
                <w:color w:val="000000" w:themeColor="text1"/>
                <w:sz w:val="25"/>
                <w:szCs w:val="25"/>
              </w:rPr>
              <w:t xml:space="preserve">Hồ sơ, thủ tục </w:t>
            </w:r>
            <w:r w:rsidR="00CB2E96">
              <w:rPr>
                <w:rFonts w:ascii="Times New Roman" w:hAnsi="Times New Roman" w:cs="Times New Roman"/>
                <w:color w:val="000000" w:themeColor="text1"/>
                <w:sz w:val="25"/>
                <w:szCs w:val="25"/>
              </w:rPr>
              <w:t>thu hồi Giấy chứng nhận đủ điều kiện</w:t>
            </w:r>
            <w:r w:rsidRPr="00F27EFD">
              <w:rPr>
                <w:rFonts w:ascii="Times New Roman" w:hAnsi="Times New Roman" w:cs="Times New Roman"/>
                <w:color w:val="000000" w:themeColor="text1"/>
                <w:sz w:val="25"/>
                <w:szCs w:val="25"/>
              </w:rPr>
              <w:t xml:space="preserve"> sản xuất vàng trang sức, mỹ nghệ</w:t>
            </w:r>
            <w:r>
              <w:rPr>
                <w:rFonts w:ascii="Times New Roman" w:hAnsi="Times New Roman" w:cs="Times New Roman"/>
                <w:color w:val="000000" w:themeColor="text1"/>
                <w:sz w:val="25"/>
                <w:szCs w:val="25"/>
              </w:rPr>
              <w:t xml:space="preserve"> quy định tại Điều </w:t>
            </w:r>
            <w:r w:rsidR="00266256">
              <w:rPr>
                <w:rFonts w:ascii="Times New Roman" w:hAnsi="Times New Roman" w:cs="Times New Roman"/>
                <w:color w:val="000000" w:themeColor="text1"/>
                <w:sz w:val="25"/>
                <w:szCs w:val="25"/>
              </w:rPr>
              <w:t xml:space="preserve">23 </w:t>
            </w:r>
            <w:r>
              <w:rPr>
                <w:rFonts w:ascii="Times New Roman" w:hAnsi="Times New Roman" w:cs="Times New Roman"/>
                <w:color w:val="000000" w:themeColor="text1"/>
                <w:sz w:val="25"/>
                <w:szCs w:val="25"/>
              </w:rPr>
              <w:t>dự thảo Thông tư</w:t>
            </w:r>
            <w:r w:rsidRPr="00A9727B">
              <w:rPr>
                <w:rFonts w:ascii="Times New Roman" w:hAnsi="Times New Roman" w:cs="Times New Roman"/>
                <w:color w:val="000000" w:themeColor="text1"/>
                <w:sz w:val="25"/>
                <w:szCs w:val="25"/>
              </w:rPr>
              <w:t xml:space="preserve"> được kế thừa quy định tại Điều </w:t>
            </w:r>
            <w:r>
              <w:rPr>
                <w:rFonts w:ascii="Times New Roman" w:hAnsi="Times New Roman" w:cs="Times New Roman"/>
                <w:color w:val="000000" w:themeColor="text1"/>
                <w:sz w:val="25"/>
                <w:szCs w:val="25"/>
              </w:rPr>
              <w:t>18b</w:t>
            </w:r>
            <w:r w:rsidRPr="00A9727B">
              <w:rPr>
                <w:rFonts w:ascii="Times New Roman" w:hAnsi="Times New Roman" w:cs="Times New Roman"/>
                <w:color w:val="000000" w:themeColor="text1"/>
                <w:sz w:val="25"/>
                <w:szCs w:val="25"/>
              </w:rPr>
              <w:t xml:space="preserve"> Thông tư 16.</w:t>
            </w:r>
          </w:p>
          <w:p w14:paraId="4868DA90" w14:textId="77FA8147" w:rsidR="00EE52EB" w:rsidRPr="00A9727B" w:rsidRDefault="00EE52EB" w:rsidP="00EE52EB">
            <w:pPr>
              <w:spacing w:before="120" w:after="120"/>
              <w:jc w:val="both"/>
              <w:rPr>
                <w:rFonts w:ascii="Times New Roman" w:hAnsi="Times New Roman" w:cs="Times New Roman"/>
                <w:color w:val="000000" w:themeColor="text1"/>
                <w:sz w:val="25"/>
                <w:szCs w:val="25"/>
              </w:rPr>
            </w:pPr>
            <w:r w:rsidRPr="00A9727B">
              <w:rPr>
                <w:rFonts w:ascii="Times New Roman" w:hAnsi="Times New Roman" w:cs="Times New Roman"/>
                <w:color w:val="000000" w:themeColor="text1"/>
                <w:sz w:val="25"/>
                <w:szCs w:val="25"/>
              </w:rPr>
              <w:t>2. Về thời hạn xử lý hồ sơ, dự thảo Thông tư quy định rút ngắn thời hạn xử lý so với thời hạn quy định tại Thông tư 16</w:t>
            </w:r>
            <w:r>
              <w:rPr>
                <w:rFonts w:ascii="Times New Roman" w:hAnsi="Times New Roman" w:cs="Times New Roman"/>
                <w:color w:val="000000" w:themeColor="text1"/>
                <w:sz w:val="25"/>
                <w:szCs w:val="25"/>
              </w:rPr>
              <w:t xml:space="preserve"> rút ngắn từ 15 ngày xuống 10 ngày</w:t>
            </w:r>
            <w:r w:rsidRPr="00A9727B">
              <w:rPr>
                <w:rFonts w:ascii="Times New Roman" w:hAnsi="Times New Roman" w:cs="Times New Roman"/>
                <w:color w:val="000000" w:themeColor="text1"/>
                <w:sz w:val="25"/>
                <w:szCs w:val="25"/>
              </w:rPr>
              <w:t xml:space="preserve">. </w:t>
            </w:r>
          </w:p>
          <w:p w14:paraId="39236AFB" w14:textId="7995A133" w:rsidR="00EE52EB" w:rsidRPr="002032B2" w:rsidRDefault="00EE52EB" w:rsidP="00EE52EB">
            <w:pPr>
              <w:spacing w:before="120" w:after="120"/>
              <w:jc w:val="both"/>
              <w:rPr>
                <w:rFonts w:ascii="Times New Roman" w:hAnsi="Times New Roman" w:cs="Times New Roman"/>
                <w:color w:val="000000" w:themeColor="text1"/>
                <w:sz w:val="25"/>
                <w:szCs w:val="25"/>
              </w:rPr>
            </w:pPr>
            <w:r w:rsidRPr="00A9727B">
              <w:rPr>
                <w:rFonts w:ascii="Times New Roman" w:hAnsi="Times New Roman" w:cs="Times New Roman"/>
                <w:color w:val="000000" w:themeColor="text1"/>
                <w:sz w:val="25"/>
                <w:szCs w:val="25"/>
              </w:rPr>
              <w:t>3. Giữ nguyên phân cấp thẩm quyền chỉ thay đổi chức danh do thay đổi cơ cấu tổ chức theo Nghị định số 26/2025/NĐ-CP ngày 24/02/2025 của Chính Phủ quy định về chức năng, nhiệm vụ, quyền hạn và cơ cấu tổ chức của Ngân hàng Nhà nước Việt Nam.</w:t>
            </w:r>
          </w:p>
        </w:tc>
      </w:tr>
      <w:tr w:rsidR="00EE52EB" w:rsidRPr="00700D84" w14:paraId="74D7BB83" w14:textId="77777777" w:rsidTr="00183087">
        <w:tc>
          <w:tcPr>
            <w:tcW w:w="1999" w:type="dxa"/>
          </w:tcPr>
          <w:p w14:paraId="6CB08694" w14:textId="46969F8C" w:rsidR="00E8271D" w:rsidRPr="00E8271D" w:rsidRDefault="00E8271D" w:rsidP="00E8271D">
            <w:pPr>
              <w:spacing w:before="120" w:after="120"/>
              <w:jc w:val="both"/>
              <w:rPr>
                <w:rFonts w:ascii="Times New Roman" w:hAnsi="Times New Roman" w:cs="Times New Roman"/>
                <w:b/>
                <w:bCs/>
                <w:color w:val="000000" w:themeColor="text1"/>
                <w:sz w:val="25"/>
                <w:szCs w:val="25"/>
              </w:rPr>
            </w:pPr>
            <w:r w:rsidRPr="00E8271D">
              <w:rPr>
                <w:rFonts w:ascii="Times New Roman" w:hAnsi="Times New Roman" w:cs="Times New Roman"/>
                <w:b/>
                <w:bCs/>
                <w:color w:val="000000" w:themeColor="text1"/>
                <w:sz w:val="25"/>
                <w:szCs w:val="25"/>
              </w:rPr>
              <w:t>Điều 2</w:t>
            </w:r>
            <w:r w:rsidR="00E62C3D">
              <w:rPr>
                <w:rFonts w:ascii="Times New Roman" w:hAnsi="Times New Roman" w:cs="Times New Roman"/>
                <w:b/>
                <w:bCs/>
                <w:color w:val="000000" w:themeColor="text1"/>
                <w:sz w:val="25"/>
                <w:szCs w:val="25"/>
              </w:rPr>
              <w:t>3</w:t>
            </w:r>
            <w:r w:rsidRPr="00E8271D">
              <w:rPr>
                <w:rFonts w:ascii="Times New Roman" w:hAnsi="Times New Roman" w:cs="Times New Roman"/>
                <w:b/>
                <w:bCs/>
                <w:color w:val="000000" w:themeColor="text1"/>
                <w:sz w:val="25"/>
                <w:szCs w:val="25"/>
              </w:rPr>
              <w:t>. Hồ sơ, thủ tục thu hồi Giấy phép kinh doanh mua, bán vàng miếng</w:t>
            </w:r>
          </w:p>
          <w:p w14:paraId="5699ABBC" w14:textId="77777777" w:rsidR="00EE52EB" w:rsidRPr="00DA4AD8" w:rsidRDefault="00EE52EB" w:rsidP="00EE52EB">
            <w:pPr>
              <w:spacing w:before="120" w:after="120"/>
              <w:jc w:val="both"/>
              <w:rPr>
                <w:rFonts w:ascii="Times New Roman" w:hAnsi="Times New Roman" w:cs="Times New Roman"/>
                <w:b/>
                <w:color w:val="000000" w:themeColor="text1"/>
                <w:sz w:val="25"/>
                <w:szCs w:val="25"/>
              </w:rPr>
            </w:pPr>
          </w:p>
        </w:tc>
        <w:tc>
          <w:tcPr>
            <w:tcW w:w="4092" w:type="dxa"/>
          </w:tcPr>
          <w:p w14:paraId="0C9F3211" w14:textId="06049D6D" w:rsidR="00EE52EB" w:rsidRDefault="00EE52EB" w:rsidP="00EE52EB">
            <w:pPr>
              <w:spacing w:before="120" w:after="120"/>
              <w:jc w:val="both"/>
              <w:rPr>
                <w:rFonts w:ascii="Times New Roman" w:hAnsi="Times New Roman" w:cs="Times New Roman"/>
                <w:b/>
                <w:color w:val="000000" w:themeColor="text1"/>
                <w:sz w:val="25"/>
                <w:szCs w:val="25"/>
              </w:rPr>
            </w:pPr>
            <w:r w:rsidRPr="00BD5129">
              <w:rPr>
                <w:rFonts w:ascii="Times New Roman" w:hAnsi="Times New Roman" w:cs="Times New Roman"/>
                <w:b/>
                <w:i/>
                <w:iCs/>
                <w:color w:val="000000" w:themeColor="text1"/>
                <w:sz w:val="25"/>
                <w:szCs w:val="25"/>
              </w:rPr>
              <w:t>Kế thừa quy định tại Điều 18</w:t>
            </w:r>
            <w:r>
              <w:rPr>
                <w:rFonts w:ascii="Times New Roman" w:hAnsi="Times New Roman" w:cs="Times New Roman"/>
                <w:b/>
                <w:i/>
                <w:iCs/>
                <w:color w:val="000000" w:themeColor="text1"/>
                <w:sz w:val="25"/>
                <w:szCs w:val="25"/>
              </w:rPr>
              <w:t>a</w:t>
            </w:r>
            <w:r w:rsidRPr="00BD5129">
              <w:rPr>
                <w:rFonts w:ascii="Times New Roman" w:hAnsi="Times New Roman" w:cs="Times New Roman"/>
                <w:b/>
                <w:i/>
                <w:iCs/>
                <w:color w:val="000000" w:themeColor="text1"/>
                <w:sz w:val="25"/>
                <w:szCs w:val="25"/>
              </w:rPr>
              <w:t xml:space="preserve"> Thông tư 16</w:t>
            </w:r>
          </w:p>
          <w:p w14:paraId="2222302B" w14:textId="77777777" w:rsidR="00EE52EB" w:rsidRPr="00744D48" w:rsidRDefault="00EE52EB" w:rsidP="00EE52EB">
            <w:pPr>
              <w:spacing w:before="120" w:after="120"/>
              <w:jc w:val="both"/>
              <w:rPr>
                <w:rFonts w:ascii="Times New Roman" w:hAnsi="Times New Roman" w:cs="Times New Roman"/>
                <w:bCs/>
                <w:color w:val="000000" w:themeColor="text1"/>
                <w:sz w:val="25"/>
                <w:szCs w:val="25"/>
              </w:rPr>
            </w:pPr>
            <w:r w:rsidRPr="00744D48">
              <w:rPr>
                <w:rFonts w:ascii="Times New Roman" w:hAnsi="Times New Roman" w:cs="Times New Roman"/>
                <w:b/>
                <w:color w:val="000000" w:themeColor="text1"/>
                <w:sz w:val="25"/>
                <w:szCs w:val="25"/>
              </w:rPr>
              <w:t xml:space="preserve">Điều 18a. </w:t>
            </w:r>
            <w:r w:rsidRPr="00744D48">
              <w:rPr>
                <w:rFonts w:ascii="Times New Roman" w:hAnsi="Times New Roman" w:cs="Times New Roman"/>
                <w:bCs/>
                <w:color w:val="000000" w:themeColor="text1"/>
                <w:sz w:val="25"/>
                <w:szCs w:val="25"/>
              </w:rPr>
              <w:t>Hồ sơ, thủ tục chấm dứt hoạt động kinh doanh mua, bán vàng miếng</w:t>
            </w:r>
          </w:p>
          <w:p w14:paraId="149EA296" w14:textId="77777777" w:rsidR="00EE52EB" w:rsidRPr="00744D48" w:rsidRDefault="00EE52EB" w:rsidP="00EE52EB">
            <w:pPr>
              <w:spacing w:before="120" w:after="120"/>
              <w:jc w:val="both"/>
              <w:rPr>
                <w:rFonts w:ascii="Times New Roman" w:hAnsi="Times New Roman" w:cs="Times New Roman"/>
                <w:bCs/>
                <w:color w:val="000000" w:themeColor="text1"/>
                <w:sz w:val="25"/>
                <w:szCs w:val="25"/>
              </w:rPr>
            </w:pPr>
            <w:r w:rsidRPr="00744D48">
              <w:rPr>
                <w:rFonts w:ascii="Times New Roman" w:hAnsi="Times New Roman" w:cs="Times New Roman"/>
                <w:bCs/>
                <w:color w:val="000000" w:themeColor="text1"/>
                <w:sz w:val="25"/>
                <w:szCs w:val="25"/>
              </w:rPr>
              <w:t>1. Trường hợp doanh nghiệp, tổ chức tín dụng tự nguyện chấm dứt hoạt động kinh doanh mua, bán vàng miếng</w:t>
            </w:r>
          </w:p>
          <w:p w14:paraId="24D01A7A" w14:textId="77777777" w:rsidR="00EE52EB" w:rsidRPr="00744D48" w:rsidRDefault="00EE52EB" w:rsidP="00EE52EB">
            <w:pPr>
              <w:spacing w:before="120" w:after="120"/>
              <w:jc w:val="both"/>
              <w:rPr>
                <w:rFonts w:ascii="Times New Roman" w:hAnsi="Times New Roman" w:cs="Times New Roman"/>
                <w:bCs/>
                <w:color w:val="000000" w:themeColor="text1"/>
                <w:sz w:val="25"/>
                <w:szCs w:val="25"/>
              </w:rPr>
            </w:pPr>
            <w:r w:rsidRPr="00744D48">
              <w:rPr>
                <w:rFonts w:ascii="Times New Roman" w:hAnsi="Times New Roman" w:cs="Times New Roman"/>
                <w:bCs/>
                <w:color w:val="000000" w:themeColor="text1"/>
                <w:sz w:val="25"/>
                <w:szCs w:val="25"/>
              </w:rPr>
              <w:t>a) Doanh nghiệp, tổ chức tín dụng gửi Ngân hàng Nhà nước Việt Nam hồ sơ gồm:</w:t>
            </w:r>
          </w:p>
          <w:p w14:paraId="5E9486D2" w14:textId="77777777" w:rsidR="00EE52EB" w:rsidRPr="00744D48" w:rsidRDefault="00EE52EB" w:rsidP="00EE52EB">
            <w:pPr>
              <w:spacing w:before="120" w:after="120"/>
              <w:jc w:val="both"/>
              <w:rPr>
                <w:rFonts w:ascii="Times New Roman" w:hAnsi="Times New Roman" w:cs="Times New Roman"/>
                <w:bCs/>
                <w:color w:val="000000" w:themeColor="text1"/>
                <w:sz w:val="25"/>
                <w:szCs w:val="25"/>
              </w:rPr>
            </w:pPr>
            <w:r w:rsidRPr="00744D48">
              <w:rPr>
                <w:rFonts w:ascii="Times New Roman" w:hAnsi="Times New Roman" w:cs="Times New Roman"/>
                <w:bCs/>
                <w:color w:val="000000" w:themeColor="text1"/>
                <w:sz w:val="25"/>
                <w:szCs w:val="25"/>
              </w:rPr>
              <w:t>(i) Văn bản đề nghị việc tự nguyện chấm dứt hoạt động kinh doanh mua, bán vàng miếng, trong đó nêu rõ lý do;</w:t>
            </w:r>
          </w:p>
          <w:p w14:paraId="03051197" w14:textId="77777777" w:rsidR="00EE52EB" w:rsidRPr="00744D48" w:rsidRDefault="00EE52EB" w:rsidP="00EE52EB">
            <w:pPr>
              <w:spacing w:before="120" w:after="120"/>
              <w:jc w:val="both"/>
              <w:rPr>
                <w:rFonts w:ascii="Times New Roman" w:hAnsi="Times New Roman" w:cs="Times New Roman"/>
                <w:bCs/>
                <w:color w:val="000000" w:themeColor="text1"/>
                <w:sz w:val="25"/>
                <w:szCs w:val="25"/>
              </w:rPr>
            </w:pPr>
            <w:r w:rsidRPr="00744D48">
              <w:rPr>
                <w:rFonts w:ascii="Times New Roman" w:hAnsi="Times New Roman" w:cs="Times New Roman"/>
                <w:bCs/>
                <w:color w:val="000000" w:themeColor="text1"/>
                <w:sz w:val="25"/>
                <w:szCs w:val="25"/>
              </w:rPr>
              <w:t>(ii) Bản chính Giấy phép kinh doanh mua, bán vàng miếng của doanh nghiệp, tổ chức tín dụng;</w:t>
            </w:r>
          </w:p>
          <w:p w14:paraId="74808586" w14:textId="77777777" w:rsidR="00EE52EB" w:rsidRPr="00744D48" w:rsidRDefault="00EE52EB" w:rsidP="00EE52EB">
            <w:pPr>
              <w:spacing w:before="120" w:after="120"/>
              <w:jc w:val="both"/>
              <w:rPr>
                <w:rFonts w:ascii="Times New Roman" w:hAnsi="Times New Roman" w:cs="Times New Roman"/>
                <w:bCs/>
                <w:color w:val="000000" w:themeColor="text1"/>
                <w:sz w:val="25"/>
                <w:szCs w:val="25"/>
              </w:rPr>
            </w:pPr>
            <w:r w:rsidRPr="00744D48">
              <w:rPr>
                <w:rFonts w:ascii="Times New Roman" w:hAnsi="Times New Roman" w:cs="Times New Roman"/>
                <w:bCs/>
                <w:color w:val="000000" w:themeColor="text1"/>
                <w:sz w:val="25"/>
                <w:szCs w:val="25"/>
              </w:rPr>
              <w:t>(iii) Bản chính các tài liệu là bộ phận không tách rời của Giấy phép kinh doanh mua, bán vàng miếng của doanh nghiệp, tổ chức tín dụng (nếu có);</w:t>
            </w:r>
          </w:p>
          <w:p w14:paraId="018F6451" w14:textId="77777777" w:rsidR="00EE52EB" w:rsidRPr="00744D48" w:rsidRDefault="00EE52EB" w:rsidP="00EE52EB">
            <w:pPr>
              <w:spacing w:before="120" w:after="120"/>
              <w:jc w:val="both"/>
              <w:rPr>
                <w:rFonts w:ascii="Times New Roman" w:hAnsi="Times New Roman" w:cs="Times New Roman"/>
                <w:bCs/>
                <w:color w:val="000000" w:themeColor="text1"/>
                <w:sz w:val="25"/>
                <w:szCs w:val="25"/>
              </w:rPr>
            </w:pPr>
            <w:r w:rsidRPr="00744D48">
              <w:rPr>
                <w:rFonts w:ascii="Times New Roman" w:hAnsi="Times New Roman" w:cs="Times New Roman"/>
                <w:bCs/>
                <w:color w:val="000000" w:themeColor="text1"/>
                <w:sz w:val="25"/>
                <w:szCs w:val="25"/>
              </w:rPr>
              <w:t>b) Trong thời hạn 15 (mười lăm) ngày làm việc kể từ ngày nhận đủ hồ sơ hợp lệ của doanh nghiệp, tổ chức tín dụng, Thống đốc Ngân hàng Nhà nước Việt Nam ban hành Quyết định chấm dứt kinh doanh mua, bán vàng miếng của doanh nghiệp, tổ chức tín dụng (theo mẫu tại Phụ lục 19 Thông tư này).</w:t>
            </w:r>
          </w:p>
          <w:p w14:paraId="75081A90" w14:textId="77777777" w:rsidR="00EE52EB" w:rsidRPr="00744D48" w:rsidRDefault="00EE52EB" w:rsidP="00EE52EB">
            <w:pPr>
              <w:spacing w:before="120" w:after="120"/>
              <w:jc w:val="both"/>
              <w:rPr>
                <w:rFonts w:ascii="Times New Roman" w:hAnsi="Times New Roman" w:cs="Times New Roman"/>
                <w:bCs/>
                <w:color w:val="000000" w:themeColor="text1"/>
                <w:sz w:val="25"/>
                <w:szCs w:val="25"/>
              </w:rPr>
            </w:pPr>
            <w:r w:rsidRPr="00744D48">
              <w:rPr>
                <w:rFonts w:ascii="Times New Roman" w:hAnsi="Times New Roman" w:cs="Times New Roman"/>
                <w:bCs/>
                <w:color w:val="000000" w:themeColor="text1"/>
                <w:sz w:val="25"/>
                <w:szCs w:val="25"/>
              </w:rPr>
              <w:t>2. Trường hợp doanh nghiệp, tổ chức tín dụng bị yêu cầu chấm dứt hoạt động kinh doanh mua, bán vàng miếng</w:t>
            </w:r>
          </w:p>
          <w:p w14:paraId="52F00DC8" w14:textId="77777777" w:rsidR="00EE52EB" w:rsidRPr="00744D48" w:rsidRDefault="00EE52EB" w:rsidP="00EE52EB">
            <w:pPr>
              <w:spacing w:before="120" w:after="120"/>
              <w:jc w:val="both"/>
              <w:rPr>
                <w:rFonts w:ascii="Times New Roman" w:hAnsi="Times New Roman" w:cs="Times New Roman"/>
                <w:bCs/>
                <w:color w:val="000000" w:themeColor="text1"/>
                <w:sz w:val="25"/>
                <w:szCs w:val="25"/>
              </w:rPr>
            </w:pPr>
            <w:r w:rsidRPr="00744D48">
              <w:rPr>
                <w:rFonts w:ascii="Times New Roman" w:hAnsi="Times New Roman" w:cs="Times New Roman"/>
                <w:bCs/>
                <w:color w:val="000000" w:themeColor="text1"/>
                <w:sz w:val="25"/>
                <w:szCs w:val="25"/>
              </w:rPr>
              <w:t>a) Căn cứ kết quả thanh tra, giám sát hoặc đề nghị của cơ quan nhà nước có thẩm quyền, Vụ Quản lý ngoại hối trình Thống đốc Ngân hàng Nhà nước Việt Nam ban hành Quyết định chấm dứt hoạt động kinh doanh mua, bán vàng miếng (theo mẫu tại Phụ lục 19 Thông tư này);</w:t>
            </w:r>
          </w:p>
          <w:p w14:paraId="605E3638" w14:textId="63FDE9FE" w:rsidR="00EE52EB" w:rsidRPr="00D46537" w:rsidRDefault="00EE52EB" w:rsidP="00EE52EB">
            <w:pPr>
              <w:spacing w:before="120" w:after="120"/>
              <w:jc w:val="both"/>
              <w:rPr>
                <w:rFonts w:ascii="Times New Roman" w:hAnsi="Times New Roman" w:cs="Times New Roman"/>
                <w:bCs/>
                <w:color w:val="000000" w:themeColor="text1"/>
                <w:sz w:val="25"/>
                <w:szCs w:val="25"/>
              </w:rPr>
            </w:pPr>
            <w:r w:rsidRPr="00744D48">
              <w:rPr>
                <w:rFonts w:ascii="Times New Roman" w:hAnsi="Times New Roman" w:cs="Times New Roman"/>
                <w:bCs/>
                <w:color w:val="000000" w:themeColor="text1"/>
                <w:sz w:val="25"/>
                <w:szCs w:val="25"/>
              </w:rPr>
              <w:t>b) Trong thời hạn tối đa 05 (năm) ngày làm việc kể từ ngày nhận được Quyết định của Ngân hàng Nhà nước Việt Nam về việc chấm dứt hoạt động kinh doanh mua, bán vàng miếng, doanh nghiệp, tổ chức tín dụng có trách nhiệm nộp lại bản chính Giấy phép kinh doanh mua, bán vàng miếng và bản chính các tài liệu là bộ phận không tách rời của Giấy phép (nếu có), đồng thời chấm dứt hoạt động kinh doanh mua, bán vàng miếng.</w:t>
            </w:r>
          </w:p>
        </w:tc>
        <w:tc>
          <w:tcPr>
            <w:tcW w:w="4233" w:type="dxa"/>
            <w:shd w:val="clear" w:color="auto" w:fill="auto"/>
          </w:tcPr>
          <w:p w14:paraId="7E9BD2DC" w14:textId="3E38EC8F" w:rsidR="007A4889" w:rsidRPr="00663C63" w:rsidRDefault="007A4889" w:rsidP="007A4889">
            <w:pPr>
              <w:spacing w:before="120" w:after="120"/>
              <w:jc w:val="both"/>
              <w:rPr>
                <w:rFonts w:ascii="Times New Roman" w:hAnsi="Times New Roman" w:cs="Times New Roman"/>
                <w:color w:val="000000" w:themeColor="text1"/>
                <w:sz w:val="25"/>
                <w:szCs w:val="25"/>
              </w:rPr>
            </w:pPr>
            <w:r w:rsidRPr="007A4889">
              <w:rPr>
                <w:rFonts w:ascii="Times New Roman" w:hAnsi="Times New Roman" w:cs="Times New Roman"/>
                <w:b/>
                <w:bCs/>
                <w:color w:val="000000" w:themeColor="text1"/>
                <w:sz w:val="25"/>
                <w:szCs w:val="25"/>
              </w:rPr>
              <w:t>Điều 2</w:t>
            </w:r>
            <w:r w:rsidR="00E62C3D">
              <w:rPr>
                <w:rFonts w:ascii="Times New Roman" w:hAnsi="Times New Roman" w:cs="Times New Roman"/>
                <w:b/>
                <w:bCs/>
                <w:color w:val="000000" w:themeColor="text1"/>
                <w:sz w:val="25"/>
                <w:szCs w:val="25"/>
              </w:rPr>
              <w:t>3</w:t>
            </w:r>
            <w:r w:rsidRPr="007A4889">
              <w:rPr>
                <w:rFonts w:ascii="Times New Roman" w:hAnsi="Times New Roman" w:cs="Times New Roman"/>
                <w:b/>
                <w:bCs/>
                <w:color w:val="000000" w:themeColor="text1"/>
                <w:sz w:val="25"/>
                <w:szCs w:val="25"/>
              </w:rPr>
              <w:t xml:space="preserve">. </w:t>
            </w:r>
            <w:r w:rsidRPr="00663C63">
              <w:rPr>
                <w:rFonts w:ascii="Times New Roman" w:hAnsi="Times New Roman" w:cs="Times New Roman"/>
                <w:color w:val="000000" w:themeColor="text1"/>
                <w:sz w:val="25"/>
                <w:szCs w:val="25"/>
              </w:rPr>
              <w:t>Hồ sơ, thủ tục thu hồi Giấy phép kinh doanh mua, bán vàng miếng</w:t>
            </w:r>
          </w:p>
          <w:p w14:paraId="64A8CE19" w14:textId="77777777" w:rsidR="0097148F" w:rsidRPr="0097148F" w:rsidRDefault="0097148F" w:rsidP="0097148F">
            <w:pPr>
              <w:spacing w:before="120" w:after="120"/>
              <w:jc w:val="both"/>
              <w:rPr>
                <w:rFonts w:ascii="Times New Roman" w:hAnsi="Times New Roman" w:cs="Times New Roman"/>
                <w:color w:val="000000" w:themeColor="text1"/>
                <w:sz w:val="25"/>
                <w:szCs w:val="25"/>
              </w:rPr>
            </w:pPr>
            <w:r w:rsidRPr="0097148F">
              <w:rPr>
                <w:rFonts w:ascii="Times New Roman" w:hAnsi="Times New Roman" w:cs="Times New Roman"/>
                <w:color w:val="000000" w:themeColor="text1"/>
                <w:sz w:val="25"/>
                <w:szCs w:val="25"/>
              </w:rPr>
              <w:t>1. Trường hợp doanh nghiệp, tổ chức tín dụng tự nguyện chấm dứt hoạt động kinh doanh mua, bán vàng miếng</w:t>
            </w:r>
          </w:p>
          <w:p w14:paraId="3AF779C9" w14:textId="77777777" w:rsidR="0097148F" w:rsidRPr="0097148F" w:rsidRDefault="0097148F" w:rsidP="0097148F">
            <w:pPr>
              <w:spacing w:before="120" w:after="120"/>
              <w:jc w:val="both"/>
              <w:rPr>
                <w:rFonts w:ascii="Times New Roman" w:hAnsi="Times New Roman" w:cs="Times New Roman"/>
                <w:color w:val="000000" w:themeColor="text1"/>
                <w:sz w:val="25"/>
                <w:szCs w:val="25"/>
              </w:rPr>
            </w:pPr>
            <w:r w:rsidRPr="0097148F">
              <w:rPr>
                <w:rFonts w:ascii="Times New Roman" w:hAnsi="Times New Roman" w:cs="Times New Roman"/>
                <w:color w:val="000000" w:themeColor="text1"/>
                <w:sz w:val="25"/>
                <w:szCs w:val="25"/>
              </w:rPr>
              <w:t>a) Doanh nghiệp, tổ chức tín dụng gửi Ngân hàng Nhà nước Việt Nam hồ sơ gồm:</w:t>
            </w:r>
          </w:p>
          <w:p w14:paraId="4307F2A7" w14:textId="77777777" w:rsidR="0097148F" w:rsidRPr="0097148F" w:rsidRDefault="0097148F" w:rsidP="0097148F">
            <w:pPr>
              <w:spacing w:before="120" w:after="120"/>
              <w:jc w:val="both"/>
              <w:rPr>
                <w:rFonts w:ascii="Times New Roman" w:hAnsi="Times New Roman" w:cs="Times New Roman"/>
                <w:color w:val="000000" w:themeColor="text1"/>
                <w:sz w:val="25"/>
                <w:szCs w:val="25"/>
              </w:rPr>
            </w:pPr>
            <w:r w:rsidRPr="0097148F">
              <w:rPr>
                <w:rFonts w:ascii="Times New Roman" w:hAnsi="Times New Roman" w:cs="Times New Roman"/>
                <w:color w:val="000000" w:themeColor="text1"/>
                <w:sz w:val="25"/>
                <w:szCs w:val="25"/>
              </w:rPr>
              <w:t>a.1) Văn bản đề nghị việc tự nguyện chấm dứt hoạt động kinh doanh mua, bán vàng miếng, trong đó nêu rõ lý do;</w:t>
            </w:r>
          </w:p>
          <w:p w14:paraId="22F4DA52" w14:textId="77777777" w:rsidR="0097148F" w:rsidRPr="0097148F" w:rsidRDefault="0097148F" w:rsidP="0097148F">
            <w:pPr>
              <w:spacing w:before="120" w:after="120"/>
              <w:jc w:val="both"/>
              <w:rPr>
                <w:rFonts w:ascii="Times New Roman" w:hAnsi="Times New Roman" w:cs="Times New Roman"/>
                <w:color w:val="000000" w:themeColor="text1"/>
                <w:sz w:val="25"/>
                <w:szCs w:val="25"/>
              </w:rPr>
            </w:pPr>
            <w:r w:rsidRPr="0097148F">
              <w:rPr>
                <w:rFonts w:ascii="Times New Roman" w:hAnsi="Times New Roman" w:cs="Times New Roman"/>
                <w:color w:val="000000" w:themeColor="text1"/>
                <w:sz w:val="25"/>
                <w:szCs w:val="25"/>
              </w:rPr>
              <w:t>a.2) Bản chính Giấy phép kinh doanh mua, bán vàng miếng của doanh nghiệp, tổ chức tín dụng và bản chính các tài liệu là bộ phận không tách rời của Giấy phép kinh doanh mua, bán vàng miếng của doanh nghiệp, tổ chức tín dụng (nếu có);</w:t>
            </w:r>
          </w:p>
          <w:p w14:paraId="2668339D" w14:textId="77777777" w:rsidR="0097148F" w:rsidRPr="0097148F" w:rsidRDefault="0097148F" w:rsidP="0097148F">
            <w:pPr>
              <w:spacing w:before="120" w:after="120"/>
              <w:jc w:val="both"/>
              <w:rPr>
                <w:rFonts w:ascii="Times New Roman" w:hAnsi="Times New Roman" w:cs="Times New Roman"/>
                <w:color w:val="000000" w:themeColor="text1"/>
                <w:sz w:val="25"/>
                <w:szCs w:val="25"/>
              </w:rPr>
            </w:pPr>
            <w:r w:rsidRPr="0097148F">
              <w:rPr>
                <w:rFonts w:ascii="Times New Roman" w:hAnsi="Times New Roman" w:cs="Times New Roman"/>
                <w:color w:val="000000" w:themeColor="text1"/>
                <w:sz w:val="25"/>
                <w:szCs w:val="25"/>
              </w:rPr>
              <w:t>b) Trong thời hạn 10 (mười) ngày làm việc kể từ ngày nhận đủ hồ sơ hợp lệ của doanh nghiệp, tổ chức tín dụng, Thống đốc Ngân hàng Nhà Việt Nam nước ban hành Quyết định thu hồi Giấy phép kinh doanh mua, bán vàng miếng của doanh nghiệp, tổ chức tín dụng theo mẫu tại Phụ lục số 18 ban hành kèm theo Thông tư này.</w:t>
            </w:r>
          </w:p>
          <w:p w14:paraId="0690CDE1" w14:textId="77777777" w:rsidR="0097148F" w:rsidRPr="0097148F" w:rsidRDefault="0097148F" w:rsidP="0097148F">
            <w:pPr>
              <w:spacing w:before="120" w:after="120"/>
              <w:jc w:val="both"/>
              <w:rPr>
                <w:rFonts w:ascii="Times New Roman" w:hAnsi="Times New Roman" w:cs="Times New Roman"/>
                <w:color w:val="000000" w:themeColor="text1"/>
                <w:sz w:val="25"/>
                <w:szCs w:val="25"/>
              </w:rPr>
            </w:pPr>
            <w:r w:rsidRPr="0097148F">
              <w:rPr>
                <w:rFonts w:ascii="Times New Roman" w:hAnsi="Times New Roman" w:cs="Times New Roman"/>
                <w:color w:val="000000" w:themeColor="text1"/>
                <w:sz w:val="25"/>
                <w:szCs w:val="25"/>
              </w:rPr>
              <w:t>2. Trường hợp doanh nghiệp, tổ chức tín dụng bị yêu cầu chấm dứt hoạt động kinh doanh mua, bán vàng miếng</w:t>
            </w:r>
          </w:p>
          <w:p w14:paraId="7C36DAEB" w14:textId="77777777" w:rsidR="0097148F" w:rsidRPr="0097148F" w:rsidRDefault="0097148F" w:rsidP="0097148F">
            <w:pPr>
              <w:spacing w:before="120" w:after="120"/>
              <w:jc w:val="both"/>
              <w:rPr>
                <w:rFonts w:ascii="Times New Roman" w:hAnsi="Times New Roman" w:cs="Times New Roman"/>
                <w:color w:val="000000" w:themeColor="text1"/>
                <w:sz w:val="25"/>
                <w:szCs w:val="25"/>
              </w:rPr>
            </w:pPr>
            <w:r w:rsidRPr="0097148F">
              <w:rPr>
                <w:rFonts w:ascii="Times New Roman" w:hAnsi="Times New Roman" w:cs="Times New Roman"/>
                <w:color w:val="000000" w:themeColor="text1"/>
                <w:sz w:val="25"/>
                <w:szCs w:val="25"/>
              </w:rPr>
              <w:t>a) Căn cứ kết quả thanh tra, giám sát hoặc đề nghị của cơ quan nhà nước có thẩm quyền, Cục Quản lý ngoại hối trình Thống đốc Ngân hàng Nhà nước Việt Nam ban hành Quyết định thu hồi Giấy phép kinh doanh mua, bán vàng miếng theo mẫu tại Phụ lục số 18 ban hành kèm theo Thông tư này;</w:t>
            </w:r>
          </w:p>
          <w:p w14:paraId="1952E3E7" w14:textId="5F7973B0" w:rsidR="00EE52EB" w:rsidRPr="0077219D" w:rsidRDefault="0097148F" w:rsidP="0097148F">
            <w:pPr>
              <w:spacing w:before="120" w:after="120"/>
              <w:jc w:val="both"/>
              <w:rPr>
                <w:rFonts w:ascii="Times New Roman" w:hAnsi="Times New Roman" w:cs="Times New Roman"/>
                <w:b/>
                <w:bCs/>
                <w:color w:val="000000" w:themeColor="text1"/>
                <w:sz w:val="25"/>
                <w:szCs w:val="25"/>
              </w:rPr>
            </w:pPr>
            <w:r w:rsidRPr="0097148F">
              <w:rPr>
                <w:rFonts w:ascii="Times New Roman" w:hAnsi="Times New Roman" w:cs="Times New Roman"/>
                <w:color w:val="000000" w:themeColor="text1"/>
                <w:sz w:val="25"/>
                <w:szCs w:val="25"/>
              </w:rPr>
              <w:t>b) Trong thời hạn tối đa 5 (năm) ngày làm việc kể từ ngày nhận được Quyết định của Ngân hàng Nhà nước Việt Nam về việc chấm dứt hoạt động kinh doanh mua, bán vàng miếng, doanh nghiệp, tổ chức tín dụng có trách nhiệm nộp lại bản chính Giấy phép kinh doanh mua, bán vàng miếng và bản chính các tài liệu là bộ phận không tách rời của Giấy phép (nếu có), đồng thời chấm dứt hoạt động kinh doanh mua, bán vàng miếng.</w:t>
            </w:r>
          </w:p>
        </w:tc>
        <w:tc>
          <w:tcPr>
            <w:tcW w:w="3568" w:type="dxa"/>
          </w:tcPr>
          <w:p w14:paraId="013E9CE6" w14:textId="0BA6FC3F" w:rsidR="00EE52EB" w:rsidRPr="00A9727B" w:rsidRDefault="00EE52EB" w:rsidP="00EE52EB">
            <w:pPr>
              <w:spacing w:before="120" w:after="120"/>
              <w:jc w:val="both"/>
              <w:rPr>
                <w:rFonts w:ascii="Times New Roman" w:hAnsi="Times New Roman" w:cs="Times New Roman"/>
                <w:color w:val="000000" w:themeColor="text1"/>
                <w:sz w:val="25"/>
                <w:szCs w:val="25"/>
              </w:rPr>
            </w:pPr>
            <w:r w:rsidRPr="00A9727B">
              <w:rPr>
                <w:rFonts w:ascii="Times New Roman" w:hAnsi="Times New Roman" w:cs="Times New Roman"/>
                <w:color w:val="000000" w:themeColor="text1"/>
                <w:sz w:val="25"/>
                <w:szCs w:val="25"/>
              </w:rPr>
              <w:t xml:space="preserve">1. Thủ tục </w:t>
            </w:r>
            <w:r w:rsidRPr="00D46201">
              <w:rPr>
                <w:rFonts w:ascii="Times New Roman" w:hAnsi="Times New Roman" w:cs="Times New Roman"/>
                <w:color w:val="000000" w:themeColor="text1"/>
                <w:sz w:val="25"/>
                <w:szCs w:val="25"/>
              </w:rPr>
              <w:t xml:space="preserve">Hồ sơ, thủ tục </w:t>
            </w:r>
            <w:r w:rsidR="00673DB4">
              <w:rPr>
                <w:rFonts w:ascii="Times New Roman" w:hAnsi="Times New Roman" w:cs="Times New Roman"/>
                <w:color w:val="000000" w:themeColor="text1"/>
                <w:sz w:val="25"/>
                <w:szCs w:val="25"/>
              </w:rPr>
              <w:t>thu hồi Giấy phép</w:t>
            </w:r>
            <w:r w:rsidRPr="00D46201">
              <w:rPr>
                <w:rFonts w:ascii="Times New Roman" w:hAnsi="Times New Roman" w:cs="Times New Roman"/>
                <w:color w:val="000000" w:themeColor="text1"/>
                <w:sz w:val="25"/>
                <w:szCs w:val="25"/>
              </w:rPr>
              <w:t xml:space="preserve"> kinh doanh mua, bán vàng miếng</w:t>
            </w:r>
            <w:r>
              <w:rPr>
                <w:rFonts w:ascii="Times New Roman" w:hAnsi="Times New Roman" w:cs="Times New Roman"/>
                <w:color w:val="000000" w:themeColor="text1"/>
                <w:sz w:val="25"/>
                <w:szCs w:val="25"/>
              </w:rPr>
              <w:t xml:space="preserve"> quy định tại Điều </w:t>
            </w:r>
            <w:r w:rsidR="00661549">
              <w:rPr>
                <w:rFonts w:ascii="Times New Roman" w:hAnsi="Times New Roman" w:cs="Times New Roman"/>
                <w:color w:val="000000" w:themeColor="text1"/>
                <w:sz w:val="25"/>
                <w:szCs w:val="25"/>
              </w:rPr>
              <w:t xml:space="preserve">24 </w:t>
            </w:r>
            <w:r>
              <w:rPr>
                <w:rFonts w:ascii="Times New Roman" w:hAnsi="Times New Roman" w:cs="Times New Roman"/>
                <w:color w:val="000000" w:themeColor="text1"/>
                <w:sz w:val="25"/>
                <w:szCs w:val="25"/>
              </w:rPr>
              <w:t>dự thảo Thông tư</w:t>
            </w:r>
            <w:r w:rsidRPr="00A9727B">
              <w:rPr>
                <w:rFonts w:ascii="Times New Roman" w:hAnsi="Times New Roman" w:cs="Times New Roman"/>
                <w:color w:val="000000" w:themeColor="text1"/>
                <w:sz w:val="25"/>
                <w:szCs w:val="25"/>
              </w:rPr>
              <w:t xml:space="preserve"> được kế thừa quy định tại Điều </w:t>
            </w:r>
            <w:r>
              <w:rPr>
                <w:rFonts w:ascii="Times New Roman" w:hAnsi="Times New Roman" w:cs="Times New Roman"/>
                <w:color w:val="000000" w:themeColor="text1"/>
                <w:sz w:val="25"/>
                <w:szCs w:val="25"/>
              </w:rPr>
              <w:t>18a</w:t>
            </w:r>
            <w:r w:rsidRPr="00A9727B">
              <w:rPr>
                <w:rFonts w:ascii="Times New Roman" w:hAnsi="Times New Roman" w:cs="Times New Roman"/>
                <w:color w:val="000000" w:themeColor="text1"/>
                <w:sz w:val="25"/>
                <w:szCs w:val="25"/>
              </w:rPr>
              <w:t xml:space="preserve"> Thông tư 16.</w:t>
            </w:r>
          </w:p>
          <w:p w14:paraId="5A15E5B7" w14:textId="460B6FBD" w:rsidR="00EE52EB" w:rsidRPr="00A9727B" w:rsidRDefault="00EE52EB" w:rsidP="00EE52EB">
            <w:pPr>
              <w:spacing w:before="120" w:after="120"/>
              <w:jc w:val="both"/>
              <w:rPr>
                <w:rFonts w:ascii="Times New Roman" w:hAnsi="Times New Roman" w:cs="Times New Roman"/>
                <w:color w:val="000000" w:themeColor="text1"/>
                <w:sz w:val="25"/>
                <w:szCs w:val="25"/>
              </w:rPr>
            </w:pPr>
            <w:r w:rsidRPr="00A9727B">
              <w:rPr>
                <w:rFonts w:ascii="Times New Roman" w:hAnsi="Times New Roman" w:cs="Times New Roman"/>
                <w:color w:val="000000" w:themeColor="text1"/>
                <w:sz w:val="25"/>
                <w:szCs w:val="25"/>
              </w:rPr>
              <w:t>2. Về thời hạn xử lý hồ sơ, dự thảo Thông tư quy định rút ngắn thời hạn xử lý so với thời hạn quy định tại Thông tư 16</w:t>
            </w:r>
            <w:r>
              <w:rPr>
                <w:rFonts w:ascii="Times New Roman" w:hAnsi="Times New Roman" w:cs="Times New Roman"/>
                <w:color w:val="000000" w:themeColor="text1"/>
                <w:sz w:val="25"/>
                <w:szCs w:val="25"/>
              </w:rPr>
              <w:t xml:space="preserve"> từ 15 ngày xuống 10 ngày</w:t>
            </w:r>
            <w:r w:rsidRPr="00A9727B">
              <w:rPr>
                <w:rFonts w:ascii="Times New Roman" w:hAnsi="Times New Roman" w:cs="Times New Roman"/>
                <w:color w:val="000000" w:themeColor="text1"/>
                <w:sz w:val="25"/>
                <w:szCs w:val="25"/>
              </w:rPr>
              <w:t xml:space="preserve">. </w:t>
            </w:r>
          </w:p>
          <w:p w14:paraId="1BFDDB6E" w14:textId="6B931BEF" w:rsidR="00EE52EB" w:rsidRPr="002032B2" w:rsidRDefault="00EE52EB" w:rsidP="00EE52EB">
            <w:pPr>
              <w:spacing w:before="120" w:after="120"/>
              <w:jc w:val="both"/>
              <w:rPr>
                <w:rFonts w:ascii="Times New Roman" w:hAnsi="Times New Roman" w:cs="Times New Roman"/>
                <w:color w:val="000000" w:themeColor="text1"/>
                <w:sz w:val="25"/>
                <w:szCs w:val="25"/>
              </w:rPr>
            </w:pPr>
            <w:r w:rsidRPr="00A9727B">
              <w:rPr>
                <w:rFonts w:ascii="Times New Roman" w:hAnsi="Times New Roman" w:cs="Times New Roman"/>
                <w:color w:val="000000" w:themeColor="text1"/>
                <w:sz w:val="25"/>
                <w:szCs w:val="25"/>
              </w:rPr>
              <w:t xml:space="preserve">3. </w:t>
            </w:r>
            <w:r>
              <w:rPr>
                <w:rFonts w:ascii="Times New Roman" w:hAnsi="Times New Roman" w:cs="Times New Roman"/>
                <w:color w:val="000000" w:themeColor="text1"/>
                <w:sz w:val="25"/>
                <w:szCs w:val="25"/>
              </w:rPr>
              <w:t>T</w:t>
            </w:r>
            <w:r w:rsidRPr="00A9727B">
              <w:rPr>
                <w:rFonts w:ascii="Times New Roman" w:hAnsi="Times New Roman" w:cs="Times New Roman"/>
                <w:color w:val="000000" w:themeColor="text1"/>
                <w:sz w:val="25"/>
                <w:szCs w:val="25"/>
              </w:rPr>
              <w:t>hay đổi chức danh do thay đổi cơ cấu tổ chức theo Nghị định số 26/2025/NĐ-CP ngày 24/02/2025 của Chính Phủ quy định về chức năng, nhiệm vụ, quyền hạn và cơ cấu tổ chức của Ngân hàng Nhà nước Việt Nam.</w:t>
            </w:r>
          </w:p>
        </w:tc>
      </w:tr>
      <w:tr w:rsidR="00EE52EB" w:rsidRPr="00700D84" w14:paraId="1BEC57BF" w14:textId="77777777" w:rsidTr="00183087">
        <w:tc>
          <w:tcPr>
            <w:tcW w:w="1999" w:type="dxa"/>
          </w:tcPr>
          <w:p w14:paraId="51DE3A0C" w14:textId="1A92A245" w:rsidR="00E8271D" w:rsidRPr="00E8271D" w:rsidRDefault="00E8271D" w:rsidP="00E8271D">
            <w:pPr>
              <w:spacing w:before="120" w:after="120"/>
              <w:jc w:val="both"/>
              <w:rPr>
                <w:rFonts w:ascii="Times New Roman" w:hAnsi="Times New Roman" w:cs="Times New Roman"/>
                <w:b/>
                <w:bCs/>
                <w:color w:val="000000" w:themeColor="text1"/>
                <w:sz w:val="25"/>
                <w:szCs w:val="25"/>
              </w:rPr>
            </w:pPr>
            <w:r w:rsidRPr="00E8271D">
              <w:rPr>
                <w:rFonts w:ascii="Times New Roman" w:hAnsi="Times New Roman" w:cs="Times New Roman"/>
                <w:b/>
                <w:bCs/>
                <w:color w:val="000000" w:themeColor="text1"/>
                <w:sz w:val="25"/>
                <w:szCs w:val="25"/>
              </w:rPr>
              <w:t>Điều 2</w:t>
            </w:r>
            <w:r w:rsidR="00FB3537">
              <w:rPr>
                <w:rFonts w:ascii="Times New Roman" w:hAnsi="Times New Roman" w:cs="Times New Roman"/>
                <w:b/>
                <w:bCs/>
                <w:color w:val="000000" w:themeColor="text1"/>
                <w:sz w:val="25"/>
                <w:szCs w:val="25"/>
              </w:rPr>
              <w:t>4</w:t>
            </w:r>
            <w:r w:rsidRPr="00E8271D">
              <w:rPr>
                <w:rFonts w:ascii="Times New Roman" w:hAnsi="Times New Roman" w:cs="Times New Roman"/>
                <w:b/>
                <w:bCs/>
                <w:color w:val="000000" w:themeColor="text1"/>
                <w:sz w:val="25"/>
                <w:szCs w:val="25"/>
              </w:rPr>
              <w:t>. Hồ sơ, thủ tục thu hồi Giấy phép sản xuất vàng miếng</w:t>
            </w:r>
          </w:p>
          <w:p w14:paraId="54C9A18B" w14:textId="77777777" w:rsidR="00EE52EB" w:rsidRPr="00DA4AD8" w:rsidRDefault="00EE52EB" w:rsidP="00EE52EB">
            <w:pPr>
              <w:spacing w:before="120" w:after="120"/>
              <w:jc w:val="both"/>
              <w:rPr>
                <w:rFonts w:ascii="Times New Roman" w:hAnsi="Times New Roman" w:cs="Times New Roman"/>
                <w:b/>
                <w:color w:val="000000" w:themeColor="text1"/>
                <w:sz w:val="25"/>
                <w:szCs w:val="25"/>
              </w:rPr>
            </w:pPr>
          </w:p>
        </w:tc>
        <w:tc>
          <w:tcPr>
            <w:tcW w:w="4092" w:type="dxa"/>
          </w:tcPr>
          <w:p w14:paraId="56473287" w14:textId="532E92B4" w:rsidR="00EE52EB" w:rsidRPr="00FE7668" w:rsidRDefault="00EE52EB" w:rsidP="00EE52EB">
            <w:pPr>
              <w:spacing w:before="120" w:after="120"/>
              <w:jc w:val="both"/>
              <w:rPr>
                <w:rFonts w:ascii="Times New Roman" w:hAnsi="Times New Roman" w:cs="Times New Roman"/>
                <w:b/>
                <w:color w:val="000000" w:themeColor="text1"/>
                <w:sz w:val="25"/>
                <w:szCs w:val="25"/>
              </w:rPr>
            </w:pPr>
            <w:r w:rsidRPr="00FE7668">
              <w:rPr>
                <w:rFonts w:ascii="Times New Roman" w:hAnsi="Times New Roman" w:cs="Times New Roman"/>
                <w:b/>
                <w:color w:val="000000" w:themeColor="text1"/>
                <w:sz w:val="25"/>
                <w:szCs w:val="25"/>
              </w:rPr>
              <w:t>Quy định mới</w:t>
            </w:r>
          </w:p>
        </w:tc>
        <w:tc>
          <w:tcPr>
            <w:tcW w:w="4233" w:type="dxa"/>
            <w:shd w:val="clear" w:color="auto" w:fill="auto"/>
          </w:tcPr>
          <w:p w14:paraId="1F410257" w14:textId="5AB1BA6D" w:rsidR="00E80198" w:rsidRPr="00E80198" w:rsidRDefault="00E80198" w:rsidP="00E80198">
            <w:pPr>
              <w:spacing w:before="120" w:after="120"/>
              <w:jc w:val="both"/>
              <w:rPr>
                <w:rFonts w:ascii="Times New Roman" w:hAnsi="Times New Roman" w:cs="Times New Roman"/>
                <w:color w:val="000000" w:themeColor="text1"/>
                <w:sz w:val="25"/>
                <w:szCs w:val="25"/>
              </w:rPr>
            </w:pPr>
            <w:r w:rsidRPr="00E80198">
              <w:rPr>
                <w:rFonts w:ascii="Times New Roman" w:hAnsi="Times New Roman" w:cs="Times New Roman"/>
                <w:b/>
                <w:bCs/>
                <w:color w:val="000000" w:themeColor="text1"/>
                <w:sz w:val="25"/>
                <w:szCs w:val="25"/>
              </w:rPr>
              <w:t>Điều 2</w:t>
            </w:r>
            <w:r w:rsidR="00FB3537">
              <w:rPr>
                <w:rFonts w:ascii="Times New Roman" w:hAnsi="Times New Roman" w:cs="Times New Roman"/>
                <w:b/>
                <w:bCs/>
                <w:color w:val="000000" w:themeColor="text1"/>
                <w:sz w:val="25"/>
                <w:szCs w:val="25"/>
              </w:rPr>
              <w:t>4</w:t>
            </w:r>
            <w:r w:rsidRPr="00E80198">
              <w:rPr>
                <w:rFonts w:ascii="Times New Roman" w:hAnsi="Times New Roman" w:cs="Times New Roman"/>
                <w:b/>
                <w:bCs/>
                <w:color w:val="000000" w:themeColor="text1"/>
                <w:sz w:val="25"/>
                <w:szCs w:val="25"/>
              </w:rPr>
              <w:t xml:space="preserve">. </w:t>
            </w:r>
            <w:r w:rsidRPr="00E80198">
              <w:rPr>
                <w:rFonts w:ascii="Times New Roman" w:hAnsi="Times New Roman" w:cs="Times New Roman"/>
                <w:color w:val="000000" w:themeColor="text1"/>
                <w:sz w:val="25"/>
                <w:szCs w:val="25"/>
              </w:rPr>
              <w:t>Hồ sơ, thủ tục thu hồi Giấy phép sản xuất vàng miếng</w:t>
            </w:r>
          </w:p>
          <w:p w14:paraId="60EEF72B" w14:textId="77777777" w:rsidR="00B72813" w:rsidRPr="00B72813" w:rsidRDefault="00B72813" w:rsidP="00B72813">
            <w:pPr>
              <w:spacing w:before="120" w:after="120"/>
              <w:jc w:val="both"/>
              <w:rPr>
                <w:rFonts w:ascii="Times New Roman" w:hAnsi="Times New Roman" w:cs="Times New Roman"/>
                <w:color w:val="000000" w:themeColor="text1"/>
                <w:sz w:val="25"/>
                <w:szCs w:val="25"/>
              </w:rPr>
            </w:pPr>
            <w:r w:rsidRPr="00B72813">
              <w:rPr>
                <w:rFonts w:ascii="Times New Roman" w:hAnsi="Times New Roman" w:cs="Times New Roman"/>
                <w:color w:val="000000" w:themeColor="text1"/>
                <w:sz w:val="25"/>
                <w:szCs w:val="25"/>
              </w:rPr>
              <w:t>1. Trường hợp doanh nghiệp, ngân hàng thương mại tự nguyện chấm dứt hoạt động sản xuất vàng miếng:</w:t>
            </w:r>
          </w:p>
          <w:p w14:paraId="4A8D1EBD" w14:textId="77777777" w:rsidR="00B72813" w:rsidRPr="00B72813" w:rsidRDefault="00B72813" w:rsidP="00B72813">
            <w:pPr>
              <w:spacing w:before="120" w:after="120"/>
              <w:jc w:val="both"/>
              <w:rPr>
                <w:rFonts w:ascii="Times New Roman" w:hAnsi="Times New Roman" w:cs="Times New Roman"/>
                <w:color w:val="000000" w:themeColor="text1"/>
                <w:sz w:val="25"/>
                <w:szCs w:val="25"/>
              </w:rPr>
            </w:pPr>
            <w:r w:rsidRPr="00B72813">
              <w:rPr>
                <w:rFonts w:ascii="Times New Roman" w:hAnsi="Times New Roman" w:cs="Times New Roman"/>
                <w:color w:val="000000" w:themeColor="text1"/>
                <w:sz w:val="25"/>
                <w:szCs w:val="25"/>
              </w:rPr>
              <w:t>a) Doanh nghiệp, ngân hàng thương mại gửi Ngân hàng Nhà nước Việt Nam hồ sơ gồm:</w:t>
            </w:r>
          </w:p>
          <w:p w14:paraId="22E104A4" w14:textId="77777777" w:rsidR="00B72813" w:rsidRPr="00B72813" w:rsidRDefault="00B72813" w:rsidP="00B72813">
            <w:pPr>
              <w:spacing w:before="120" w:after="120"/>
              <w:jc w:val="both"/>
              <w:rPr>
                <w:rFonts w:ascii="Times New Roman" w:hAnsi="Times New Roman" w:cs="Times New Roman"/>
                <w:color w:val="000000" w:themeColor="text1"/>
                <w:sz w:val="25"/>
                <w:szCs w:val="25"/>
              </w:rPr>
            </w:pPr>
            <w:r w:rsidRPr="00B72813">
              <w:rPr>
                <w:rFonts w:ascii="Times New Roman" w:hAnsi="Times New Roman" w:cs="Times New Roman"/>
                <w:color w:val="000000" w:themeColor="text1"/>
                <w:sz w:val="25"/>
                <w:szCs w:val="25"/>
              </w:rPr>
              <w:t>a.1) Văn bản đề nghị việc tự nguyện chấm dứt hoạt động sản xuất vàng miếng, trong đó nêu rõ lý do;</w:t>
            </w:r>
          </w:p>
          <w:p w14:paraId="2D7BC219" w14:textId="77777777" w:rsidR="00B72813" w:rsidRPr="00B72813" w:rsidRDefault="00B72813" w:rsidP="00B72813">
            <w:pPr>
              <w:spacing w:before="120" w:after="120"/>
              <w:jc w:val="both"/>
              <w:rPr>
                <w:rFonts w:ascii="Times New Roman" w:hAnsi="Times New Roman" w:cs="Times New Roman"/>
                <w:color w:val="000000" w:themeColor="text1"/>
                <w:sz w:val="25"/>
                <w:szCs w:val="25"/>
              </w:rPr>
            </w:pPr>
            <w:r w:rsidRPr="00B72813">
              <w:rPr>
                <w:rFonts w:ascii="Times New Roman" w:hAnsi="Times New Roman" w:cs="Times New Roman"/>
                <w:color w:val="000000" w:themeColor="text1"/>
                <w:sz w:val="25"/>
                <w:szCs w:val="25"/>
              </w:rPr>
              <w:t>a.2) Bản chính Giấy phép sản xuất vàng miếng và bản chính các tài liệu là bộ phận không tách rời của Giấy phép sản xuất vàng miếng (nếu có);</w:t>
            </w:r>
          </w:p>
          <w:p w14:paraId="7FD20D99" w14:textId="77777777" w:rsidR="00B72813" w:rsidRPr="00B72813" w:rsidRDefault="00B72813" w:rsidP="00B72813">
            <w:pPr>
              <w:spacing w:before="120" w:after="120"/>
              <w:jc w:val="both"/>
              <w:rPr>
                <w:rFonts w:ascii="Times New Roman" w:hAnsi="Times New Roman" w:cs="Times New Roman"/>
                <w:color w:val="000000" w:themeColor="text1"/>
                <w:sz w:val="25"/>
                <w:szCs w:val="25"/>
              </w:rPr>
            </w:pPr>
            <w:r w:rsidRPr="00B72813">
              <w:rPr>
                <w:rFonts w:ascii="Times New Roman" w:hAnsi="Times New Roman" w:cs="Times New Roman"/>
                <w:color w:val="000000" w:themeColor="text1"/>
                <w:sz w:val="25"/>
                <w:szCs w:val="25"/>
              </w:rPr>
              <w:t>b) Trong thời hạn 15 (mười lăm) ngày làm việc kể từ ngày nhận đủ hồ sơ hợp lệ của doanh nghiệp, ngân hàng thương mại, Thống đốc Ngân hàng Nhà nước Việt Nam ban hành Quyết định thu hồi Giấy phép sản xuất vàng miếng của doanh nghiệp, ngân hàng thương mại theo mẫu tại Phụ lục số 19 ban hành kèm Thông tư này.</w:t>
            </w:r>
          </w:p>
          <w:p w14:paraId="3860A297" w14:textId="77777777" w:rsidR="00B72813" w:rsidRPr="00B72813" w:rsidRDefault="00B72813" w:rsidP="00B72813">
            <w:pPr>
              <w:spacing w:before="120" w:after="120"/>
              <w:jc w:val="both"/>
              <w:rPr>
                <w:rFonts w:ascii="Times New Roman" w:hAnsi="Times New Roman" w:cs="Times New Roman"/>
                <w:color w:val="000000" w:themeColor="text1"/>
                <w:sz w:val="25"/>
                <w:szCs w:val="25"/>
              </w:rPr>
            </w:pPr>
            <w:r w:rsidRPr="00B72813">
              <w:rPr>
                <w:rFonts w:ascii="Times New Roman" w:hAnsi="Times New Roman" w:cs="Times New Roman"/>
                <w:color w:val="000000" w:themeColor="text1"/>
                <w:sz w:val="25"/>
                <w:szCs w:val="25"/>
              </w:rPr>
              <w:t>2. Trường hợp doanh nghiệp, ngân hàng thương mại bị thu hồi Giấy phép khi:</w:t>
            </w:r>
          </w:p>
          <w:p w14:paraId="6E4A4602" w14:textId="77777777" w:rsidR="00B72813" w:rsidRPr="00B72813" w:rsidRDefault="00B72813" w:rsidP="00B72813">
            <w:pPr>
              <w:spacing w:before="120" w:after="120"/>
              <w:jc w:val="both"/>
              <w:rPr>
                <w:rFonts w:ascii="Times New Roman" w:hAnsi="Times New Roman" w:cs="Times New Roman"/>
                <w:color w:val="000000" w:themeColor="text1"/>
                <w:sz w:val="25"/>
                <w:szCs w:val="25"/>
              </w:rPr>
            </w:pPr>
            <w:r w:rsidRPr="00B72813">
              <w:rPr>
                <w:rFonts w:ascii="Times New Roman" w:hAnsi="Times New Roman" w:cs="Times New Roman"/>
                <w:color w:val="000000" w:themeColor="text1"/>
                <w:sz w:val="25"/>
                <w:szCs w:val="25"/>
              </w:rPr>
              <w:t>a) Giải thể, phá sản theo quy định của pháp luật;</w:t>
            </w:r>
          </w:p>
          <w:p w14:paraId="326C9BAF" w14:textId="77777777" w:rsidR="00B72813" w:rsidRPr="00B72813" w:rsidRDefault="00B72813" w:rsidP="00B72813">
            <w:pPr>
              <w:spacing w:before="120" w:after="120"/>
              <w:jc w:val="both"/>
              <w:rPr>
                <w:rFonts w:ascii="Times New Roman" w:hAnsi="Times New Roman" w:cs="Times New Roman"/>
                <w:color w:val="000000" w:themeColor="text1"/>
                <w:sz w:val="25"/>
                <w:szCs w:val="25"/>
              </w:rPr>
            </w:pPr>
            <w:r w:rsidRPr="00B72813">
              <w:rPr>
                <w:rFonts w:ascii="Times New Roman" w:hAnsi="Times New Roman" w:cs="Times New Roman"/>
                <w:color w:val="000000" w:themeColor="text1"/>
                <w:sz w:val="25"/>
                <w:szCs w:val="25"/>
              </w:rPr>
              <w:t>b) Bị thu hồi Giấy phép kinh doanh mua, bán vàng miếng;</w:t>
            </w:r>
          </w:p>
          <w:p w14:paraId="0B9D6437" w14:textId="77777777" w:rsidR="00B72813" w:rsidRPr="00B72813" w:rsidRDefault="00B72813" w:rsidP="00B72813">
            <w:pPr>
              <w:spacing w:before="120" w:after="120"/>
              <w:jc w:val="both"/>
              <w:rPr>
                <w:rFonts w:ascii="Times New Roman" w:hAnsi="Times New Roman" w:cs="Times New Roman"/>
                <w:color w:val="000000" w:themeColor="text1"/>
                <w:sz w:val="25"/>
                <w:szCs w:val="25"/>
              </w:rPr>
            </w:pPr>
            <w:r w:rsidRPr="00B72813">
              <w:rPr>
                <w:rFonts w:ascii="Times New Roman" w:hAnsi="Times New Roman" w:cs="Times New Roman"/>
                <w:color w:val="000000" w:themeColor="text1"/>
                <w:sz w:val="25"/>
                <w:szCs w:val="25"/>
              </w:rPr>
              <w:t>c) Cơ quan nhà nước có thẩm quyền yêu cầu chấm dứt hoạt động sản xuất vàng miếng.</w:t>
            </w:r>
          </w:p>
          <w:p w14:paraId="046A4781" w14:textId="512BC874" w:rsidR="00EE52EB" w:rsidRPr="0077219D" w:rsidRDefault="00B72813" w:rsidP="00BD49F7">
            <w:pPr>
              <w:spacing w:before="120" w:after="120"/>
              <w:jc w:val="both"/>
              <w:rPr>
                <w:rFonts w:ascii="Times New Roman" w:hAnsi="Times New Roman" w:cs="Times New Roman"/>
                <w:b/>
                <w:bCs/>
                <w:color w:val="000000" w:themeColor="text1"/>
                <w:sz w:val="25"/>
                <w:szCs w:val="25"/>
              </w:rPr>
            </w:pPr>
            <w:r w:rsidRPr="00B72813">
              <w:rPr>
                <w:rFonts w:ascii="Times New Roman" w:hAnsi="Times New Roman" w:cs="Times New Roman"/>
                <w:color w:val="000000" w:themeColor="text1"/>
                <w:sz w:val="25"/>
                <w:szCs w:val="25"/>
              </w:rPr>
              <w:t xml:space="preserve">Ngân hàng Nhà nước Việt Nam quyết định thu hồi Giấy phép sản xuất vàng miếng theo mẫu Phụ lục số 19 ban hành kèm theo Thông tư này. Doanh nghiệp, ngân hàng thương mại phải chấm dứt ngay hoạt động sản xuất vàng miếng tại thời điểm bị thu hồi Giấy phép sản xuất vàng miếngvà phải nộp lại bản chính Giấy phép sản xuất vàng miếng và các Quyết định điều chỉnh (nếu có) cho Ngân hàng Nhà nước Việt Nam trong vòng 3 (ba) ngày làm việc. </w:t>
            </w:r>
          </w:p>
        </w:tc>
        <w:tc>
          <w:tcPr>
            <w:tcW w:w="3568" w:type="dxa"/>
          </w:tcPr>
          <w:p w14:paraId="2CD1387A" w14:textId="2C9A4EB9" w:rsidR="00EE52EB" w:rsidRDefault="00EE52EB" w:rsidP="00EE52EB">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1. Hồ sơ, thủ tục</w:t>
            </w:r>
            <w:r w:rsidR="00E80198">
              <w:rPr>
                <w:rFonts w:ascii="Times New Roman" w:hAnsi="Times New Roman" w:cs="Times New Roman"/>
                <w:color w:val="000000" w:themeColor="text1"/>
                <w:sz w:val="25"/>
                <w:szCs w:val="25"/>
              </w:rPr>
              <w:t xml:space="preserve"> thu hồi Giấy phép</w:t>
            </w:r>
            <w:r>
              <w:rPr>
                <w:rFonts w:ascii="Times New Roman" w:hAnsi="Times New Roman" w:cs="Times New Roman"/>
                <w:color w:val="000000" w:themeColor="text1"/>
                <w:sz w:val="25"/>
                <w:szCs w:val="25"/>
              </w:rPr>
              <w:t xml:space="preserve"> sản xuất vàng miếng được thiết kế tương tự các quy định về thủ tục chấm dứt hoạt động kinh doanh, mua bán vàng miếng.</w:t>
            </w:r>
          </w:p>
          <w:p w14:paraId="7C45C6E6" w14:textId="453B7796" w:rsidR="00EE52EB" w:rsidRPr="002032B2" w:rsidRDefault="00EE52EB" w:rsidP="00546484">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2. Bên cạnh đó, dự thảo Thông tư quy định doanh nghiệp, ngân hàng thương mại bị thu hồi Giấy phép sản xuất vàng miếng</w:t>
            </w:r>
            <w:r w:rsidR="00810685">
              <w:rPr>
                <w:rFonts w:ascii="Times New Roman" w:hAnsi="Times New Roman" w:cs="Times New Roman"/>
                <w:color w:val="000000" w:themeColor="text1"/>
                <w:sz w:val="25"/>
                <w:szCs w:val="25"/>
              </w:rPr>
              <w:t xml:space="preserve"> trong trường hợp giải thể, phá sản hoặc bị cơ quan chức năng yêu cầu chấm dứt hoạt động sản xuất vàng miếng.</w:t>
            </w:r>
          </w:p>
        </w:tc>
      </w:tr>
      <w:tr w:rsidR="00EE52EB" w:rsidRPr="00700D84" w14:paraId="2F417F77" w14:textId="77777777" w:rsidTr="00183087">
        <w:tc>
          <w:tcPr>
            <w:tcW w:w="1999" w:type="dxa"/>
          </w:tcPr>
          <w:p w14:paraId="4648D6CA" w14:textId="59D3506B" w:rsidR="00E8271D" w:rsidRPr="00E8271D" w:rsidRDefault="00E8271D" w:rsidP="00E8271D">
            <w:pPr>
              <w:spacing w:before="120" w:after="120"/>
              <w:jc w:val="both"/>
              <w:rPr>
                <w:rFonts w:ascii="Times New Roman" w:hAnsi="Times New Roman" w:cs="Times New Roman"/>
                <w:b/>
                <w:bCs/>
                <w:color w:val="000000" w:themeColor="text1"/>
                <w:sz w:val="25"/>
                <w:szCs w:val="25"/>
              </w:rPr>
            </w:pPr>
            <w:r w:rsidRPr="00E8271D">
              <w:rPr>
                <w:rFonts w:ascii="Times New Roman" w:hAnsi="Times New Roman" w:cs="Times New Roman"/>
                <w:b/>
                <w:bCs/>
                <w:color w:val="000000" w:themeColor="text1"/>
                <w:sz w:val="25"/>
                <w:szCs w:val="25"/>
              </w:rPr>
              <w:t>Điều 2</w:t>
            </w:r>
            <w:r w:rsidR="00BD49F7">
              <w:rPr>
                <w:rFonts w:ascii="Times New Roman" w:hAnsi="Times New Roman" w:cs="Times New Roman"/>
                <w:b/>
                <w:bCs/>
                <w:color w:val="000000" w:themeColor="text1"/>
                <w:sz w:val="25"/>
                <w:szCs w:val="25"/>
              </w:rPr>
              <w:t>5</w:t>
            </w:r>
            <w:r w:rsidRPr="00E8271D">
              <w:rPr>
                <w:rFonts w:ascii="Times New Roman" w:hAnsi="Times New Roman" w:cs="Times New Roman"/>
                <w:b/>
                <w:bCs/>
                <w:color w:val="000000" w:themeColor="text1"/>
                <w:sz w:val="25"/>
                <w:szCs w:val="25"/>
              </w:rPr>
              <w:t>. Nguyên tắc, cách thức kết nối thông tin</w:t>
            </w:r>
          </w:p>
          <w:p w14:paraId="35D76AAE" w14:textId="77777777" w:rsidR="00EE52EB" w:rsidRPr="00AC456B" w:rsidRDefault="00EE52EB" w:rsidP="00EE52EB">
            <w:pPr>
              <w:spacing w:before="120" w:after="120"/>
              <w:jc w:val="both"/>
              <w:rPr>
                <w:rFonts w:ascii="Times New Roman" w:hAnsi="Times New Roman" w:cs="Times New Roman"/>
                <w:b/>
                <w:bCs/>
                <w:color w:val="000000" w:themeColor="text1"/>
                <w:sz w:val="25"/>
                <w:szCs w:val="25"/>
              </w:rPr>
            </w:pPr>
          </w:p>
        </w:tc>
        <w:tc>
          <w:tcPr>
            <w:tcW w:w="4092" w:type="dxa"/>
          </w:tcPr>
          <w:p w14:paraId="24246F47" w14:textId="3B8A9C8E" w:rsidR="00EE52EB" w:rsidRPr="00FE7668" w:rsidRDefault="00EE52EB" w:rsidP="00EE52EB">
            <w:pPr>
              <w:spacing w:before="120" w:after="120"/>
              <w:jc w:val="both"/>
              <w:rPr>
                <w:rFonts w:ascii="Times New Roman" w:hAnsi="Times New Roman" w:cs="Times New Roman"/>
                <w:b/>
                <w:color w:val="000000" w:themeColor="text1"/>
                <w:sz w:val="25"/>
                <w:szCs w:val="25"/>
              </w:rPr>
            </w:pPr>
            <w:r>
              <w:rPr>
                <w:rFonts w:ascii="Times New Roman" w:hAnsi="Times New Roman" w:cs="Times New Roman"/>
                <w:b/>
                <w:color w:val="000000" w:themeColor="text1"/>
                <w:sz w:val="25"/>
                <w:szCs w:val="25"/>
              </w:rPr>
              <w:t>Quy định mới</w:t>
            </w:r>
          </w:p>
        </w:tc>
        <w:tc>
          <w:tcPr>
            <w:tcW w:w="4233" w:type="dxa"/>
            <w:shd w:val="clear" w:color="auto" w:fill="auto"/>
          </w:tcPr>
          <w:p w14:paraId="41E3A27F" w14:textId="79C1240A" w:rsidR="00AE6E87" w:rsidRPr="00AE6E87" w:rsidRDefault="00AE6E87" w:rsidP="00AE6E87">
            <w:pPr>
              <w:spacing w:before="120" w:after="120"/>
              <w:jc w:val="both"/>
              <w:rPr>
                <w:rFonts w:ascii="Times New Roman" w:hAnsi="Times New Roman" w:cs="Times New Roman"/>
                <w:color w:val="000000" w:themeColor="text1"/>
                <w:sz w:val="25"/>
                <w:szCs w:val="25"/>
              </w:rPr>
            </w:pPr>
            <w:r w:rsidRPr="00AE6E87">
              <w:rPr>
                <w:rFonts w:ascii="Times New Roman" w:hAnsi="Times New Roman" w:cs="Times New Roman"/>
                <w:b/>
                <w:bCs/>
                <w:color w:val="000000" w:themeColor="text1"/>
                <w:sz w:val="25"/>
                <w:szCs w:val="25"/>
              </w:rPr>
              <w:t>Điều 2</w:t>
            </w:r>
            <w:r w:rsidR="00BD49F7">
              <w:rPr>
                <w:rFonts w:ascii="Times New Roman" w:hAnsi="Times New Roman" w:cs="Times New Roman"/>
                <w:b/>
                <w:bCs/>
                <w:color w:val="000000" w:themeColor="text1"/>
                <w:sz w:val="25"/>
                <w:szCs w:val="25"/>
              </w:rPr>
              <w:t>5</w:t>
            </w:r>
            <w:r w:rsidRPr="00AE6E87">
              <w:rPr>
                <w:rFonts w:ascii="Times New Roman" w:hAnsi="Times New Roman" w:cs="Times New Roman"/>
                <w:b/>
                <w:bCs/>
                <w:color w:val="000000" w:themeColor="text1"/>
                <w:sz w:val="25"/>
                <w:szCs w:val="25"/>
              </w:rPr>
              <w:t xml:space="preserve">. </w:t>
            </w:r>
            <w:r w:rsidRPr="00AE6E87">
              <w:rPr>
                <w:rFonts w:ascii="Times New Roman" w:hAnsi="Times New Roman" w:cs="Times New Roman"/>
                <w:color w:val="000000" w:themeColor="text1"/>
                <w:sz w:val="25"/>
                <w:szCs w:val="25"/>
              </w:rPr>
              <w:t>Nguyên tắc, cách thức kết nối thông tin</w:t>
            </w:r>
          </w:p>
          <w:p w14:paraId="331EE48E" w14:textId="77777777" w:rsidR="00BD49F7" w:rsidRPr="00BD49F7" w:rsidRDefault="00BD49F7" w:rsidP="00BD49F7">
            <w:pPr>
              <w:spacing w:before="120" w:after="120"/>
              <w:jc w:val="both"/>
              <w:rPr>
                <w:rFonts w:ascii="Times New Roman" w:hAnsi="Times New Roman" w:cs="Times New Roman"/>
                <w:color w:val="000000" w:themeColor="text1"/>
                <w:sz w:val="25"/>
                <w:szCs w:val="25"/>
              </w:rPr>
            </w:pPr>
            <w:r w:rsidRPr="00BD49F7">
              <w:rPr>
                <w:rFonts w:ascii="Times New Roman" w:hAnsi="Times New Roman" w:cs="Times New Roman"/>
                <w:color w:val="000000" w:themeColor="text1"/>
                <w:sz w:val="25"/>
                <w:szCs w:val="25"/>
              </w:rPr>
              <w:t>Việc kết nối cung cấp thông tin cho Ngân hàng Nhà nước Việt Nam của doanh nghiệp, tổ chức tín dụng được cấp Giấy phép kinh doanh mua, bán vàng miếng; doanh nghiệp, ngân hàng thương mại được cấp Giấy phép sản xuất vàng miếng, Giấy phép xuất khẩu vàng miếng, nhập khẩu vàng miếng, nhập khẩu vàng nguyên liệu được thực hiện theo nguyên tắc, cách thức sau:</w:t>
            </w:r>
          </w:p>
          <w:p w14:paraId="4332FD38" w14:textId="77777777" w:rsidR="00BD49F7" w:rsidRPr="00BD49F7" w:rsidRDefault="00BD49F7" w:rsidP="00BD49F7">
            <w:pPr>
              <w:spacing w:before="120" w:after="120"/>
              <w:jc w:val="both"/>
              <w:rPr>
                <w:rFonts w:ascii="Times New Roman" w:hAnsi="Times New Roman" w:cs="Times New Roman"/>
                <w:color w:val="000000" w:themeColor="text1"/>
                <w:sz w:val="25"/>
                <w:szCs w:val="25"/>
              </w:rPr>
            </w:pPr>
            <w:r w:rsidRPr="00BD49F7">
              <w:rPr>
                <w:rFonts w:ascii="Times New Roman" w:hAnsi="Times New Roman" w:cs="Times New Roman"/>
                <w:color w:val="000000" w:themeColor="text1"/>
                <w:sz w:val="25"/>
                <w:szCs w:val="25"/>
              </w:rPr>
              <w:t>1. Thông tin cung cấp đảm bảo đầy đủ, chính xác.</w:t>
            </w:r>
          </w:p>
          <w:p w14:paraId="16291AD3" w14:textId="77777777" w:rsidR="00BD49F7" w:rsidRPr="00BD49F7" w:rsidRDefault="00BD49F7" w:rsidP="00BD49F7">
            <w:pPr>
              <w:spacing w:before="120" w:after="120"/>
              <w:jc w:val="both"/>
              <w:rPr>
                <w:rFonts w:ascii="Times New Roman" w:hAnsi="Times New Roman" w:cs="Times New Roman"/>
                <w:color w:val="000000" w:themeColor="text1"/>
                <w:sz w:val="25"/>
                <w:szCs w:val="25"/>
              </w:rPr>
            </w:pPr>
            <w:r w:rsidRPr="00BD49F7">
              <w:rPr>
                <w:rFonts w:ascii="Times New Roman" w:hAnsi="Times New Roman" w:cs="Times New Roman"/>
                <w:color w:val="000000" w:themeColor="text1"/>
                <w:sz w:val="25"/>
                <w:szCs w:val="25"/>
              </w:rPr>
              <w:t>2. Kết nối được thực hiện kịp thời và phải được thực hiện liên tục.</w:t>
            </w:r>
          </w:p>
          <w:p w14:paraId="24CDB702" w14:textId="41F6BD16" w:rsidR="00EE52EB" w:rsidRPr="00EE2AC2" w:rsidRDefault="00BD49F7" w:rsidP="00BD49F7">
            <w:pPr>
              <w:spacing w:before="120" w:after="120"/>
              <w:jc w:val="both"/>
              <w:rPr>
                <w:rFonts w:ascii="Times New Roman" w:hAnsi="Times New Roman" w:cs="Times New Roman"/>
                <w:color w:val="000000" w:themeColor="text1"/>
                <w:sz w:val="25"/>
                <w:szCs w:val="25"/>
              </w:rPr>
            </w:pPr>
            <w:r w:rsidRPr="00BD49F7">
              <w:rPr>
                <w:rFonts w:ascii="Times New Roman" w:hAnsi="Times New Roman" w:cs="Times New Roman"/>
                <w:color w:val="000000" w:themeColor="text1"/>
                <w:sz w:val="25"/>
                <w:szCs w:val="25"/>
              </w:rPr>
              <w:t>3. Kết nối bằng phương thức điện tử.</w:t>
            </w:r>
          </w:p>
        </w:tc>
        <w:tc>
          <w:tcPr>
            <w:tcW w:w="3568" w:type="dxa"/>
          </w:tcPr>
          <w:p w14:paraId="02F294C2" w14:textId="64EDEFDF" w:rsidR="00EE52EB" w:rsidRDefault="00EE52EB" w:rsidP="00EE52EB">
            <w:pPr>
              <w:spacing w:before="120" w:after="120"/>
              <w:jc w:val="both"/>
              <w:rPr>
                <w:rFonts w:ascii="Times New Roman" w:hAnsi="Times New Roman" w:cs="Times New Roman"/>
                <w:color w:val="000000" w:themeColor="text1"/>
                <w:sz w:val="25"/>
                <w:szCs w:val="25"/>
              </w:rPr>
            </w:pPr>
            <w:r w:rsidRPr="001F1F3C">
              <w:rPr>
                <w:rFonts w:ascii="Times New Roman" w:hAnsi="Times New Roman" w:cs="Times New Roman"/>
                <w:color w:val="000000" w:themeColor="text1"/>
                <w:sz w:val="25"/>
                <w:szCs w:val="25"/>
              </w:rPr>
              <w:t>Các khoản 5a Điều 6 Nghị định 24; điểm c khoản 3 Điều 12 Nghị định 24; điểm đ khoản 4 Điều 12 Nghị định 24 và điểm e khoản 10 Điều 16 Nghị định 24 quy định Doanh nghiệp, tổ chức tín dụng được Ngân hàng Nhà nước cấp Giấy phép kinh doanh mua, bán vàng miếng; Doanh nghiệp, ngân hàng thương mại được Ngân hàng Nhà nước cấp Giấy phép sản xuất vàng miếng, Giấy phép xuất khẩu, nhập khẩu vàng phải kết nối cung cấp thông tin cho Ngân hàng Nhà nước theo quy định của Thống đốc Ngân hàng Nhà nước.</w:t>
            </w:r>
          </w:p>
        </w:tc>
      </w:tr>
      <w:tr w:rsidR="00EE52EB" w:rsidRPr="00700D84" w14:paraId="5EFB8D26" w14:textId="77777777" w:rsidTr="00183087">
        <w:tc>
          <w:tcPr>
            <w:tcW w:w="1999" w:type="dxa"/>
          </w:tcPr>
          <w:p w14:paraId="22B9E245" w14:textId="3132387D" w:rsidR="00EE52EB" w:rsidRPr="00641D23" w:rsidRDefault="00EE52EB" w:rsidP="00EE52EB">
            <w:pPr>
              <w:spacing w:before="120" w:after="120"/>
              <w:jc w:val="both"/>
              <w:rPr>
                <w:rFonts w:ascii="Times New Roman" w:hAnsi="Times New Roman" w:cs="Times New Roman"/>
                <w:b/>
                <w:bCs/>
                <w:color w:val="000000" w:themeColor="text1"/>
                <w:sz w:val="25"/>
                <w:szCs w:val="25"/>
              </w:rPr>
            </w:pPr>
            <w:r w:rsidRPr="00641D23">
              <w:rPr>
                <w:rFonts w:ascii="Times New Roman" w:hAnsi="Times New Roman" w:cs="Times New Roman"/>
                <w:b/>
                <w:bCs/>
                <w:color w:val="000000" w:themeColor="text1"/>
                <w:sz w:val="25"/>
                <w:szCs w:val="25"/>
              </w:rPr>
              <w:t>Điều 2</w:t>
            </w:r>
            <w:r w:rsidR="00264859">
              <w:rPr>
                <w:rFonts w:ascii="Times New Roman" w:hAnsi="Times New Roman" w:cs="Times New Roman"/>
                <w:b/>
                <w:bCs/>
                <w:color w:val="000000" w:themeColor="text1"/>
                <w:sz w:val="25"/>
                <w:szCs w:val="25"/>
              </w:rPr>
              <w:t>6</w:t>
            </w:r>
            <w:r w:rsidRPr="00641D23">
              <w:rPr>
                <w:rFonts w:ascii="Times New Roman" w:hAnsi="Times New Roman" w:cs="Times New Roman"/>
                <w:b/>
                <w:bCs/>
                <w:color w:val="000000" w:themeColor="text1"/>
                <w:sz w:val="25"/>
                <w:szCs w:val="25"/>
              </w:rPr>
              <w:t>. Phạm vi kết nối thông tin</w:t>
            </w:r>
          </w:p>
          <w:p w14:paraId="63CC918F" w14:textId="77777777" w:rsidR="00EE52EB" w:rsidRPr="00EE2AC2" w:rsidRDefault="00EE52EB" w:rsidP="00EE52EB">
            <w:pPr>
              <w:spacing w:before="120" w:after="120"/>
              <w:jc w:val="both"/>
              <w:rPr>
                <w:rFonts w:ascii="Times New Roman" w:hAnsi="Times New Roman" w:cs="Times New Roman"/>
                <w:b/>
                <w:bCs/>
                <w:color w:val="000000" w:themeColor="text1"/>
                <w:sz w:val="25"/>
                <w:szCs w:val="25"/>
              </w:rPr>
            </w:pPr>
          </w:p>
        </w:tc>
        <w:tc>
          <w:tcPr>
            <w:tcW w:w="4092" w:type="dxa"/>
          </w:tcPr>
          <w:p w14:paraId="39F90FFD" w14:textId="0004696B" w:rsidR="00EE52EB" w:rsidRDefault="00EE52EB" w:rsidP="00EE52EB">
            <w:pPr>
              <w:spacing w:before="120" w:after="120"/>
              <w:jc w:val="both"/>
              <w:rPr>
                <w:rFonts w:ascii="Times New Roman" w:hAnsi="Times New Roman" w:cs="Times New Roman"/>
                <w:b/>
                <w:color w:val="000000" w:themeColor="text1"/>
                <w:sz w:val="25"/>
                <w:szCs w:val="25"/>
              </w:rPr>
            </w:pPr>
            <w:r>
              <w:rPr>
                <w:rFonts w:ascii="Times New Roman" w:hAnsi="Times New Roman" w:cs="Times New Roman"/>
                <w:b/>
                <w:color w:val="000000" w:themeColor="text1"/>
                <w:sz w:val="25"/>
                <w:szCs w:val="25"/>
              </w:rPr>
              <w:t>Quy định mới</w:t>
            </w:r>
          </w:p>
        </w:tc>
        <w:tc>
          <w:tcPr>
            <w:tcW w:w="4233" w:type="dxa"/>
            <w:shd w:val="clear" w:color="auto" w:fill="auto"/>
          </w:tcPr>
          <w:p w14:paraId="690FBD92" w14:textId="14978F48" w:rsidR="00EE52EB" w:rsidRPr="00FF2C69" w:rsidRDefault="00EE52EB" w:rsidP="00EE52EB">
            <w:pPr>
              <w:spacing w:before="120" w:after="120"/>
              <w:jc w:val="both"/>
              <w:rPr>
                <w:rFonts w:ascii="Times New Roman" w:hAnsi="Times New Roman" w:cs="Times New Roman"/>
                <w:color w:val="000000" w:themeColor="text1"/>
                <w:sz w:val="25"/>
                <w:szCs w:val="25"/>
              </w:rPr>
            </w:pPr>
            <w:r w:rsidRPr="00FF2C69">
              <w:rPr>
                <w:rFonts w:ascii="Times New Roman" w:hAnsi="Times New Roman" w:cs="Times New Roman"/>
                <w:b/>
                <w:bCs/>
                <w:color w:val="000000" w:themeColor="text1"/>
                <w:sz w:val="25"/>
                <w:szCs w:val="25"/>
              </w:rPr>
              <w:t>Điều 2</w:t>
            </w:r>
            <w:r w:rsidR="00264859">
              <w:rPr>
                <w:rFonts w:ascii="Times New Roman" w:hAnsi="Times New Roman" w:cs="Times New Roman"/>
                <w:b/>
                <w:bCs/>
                <w:color w:val="000000" w:themeColor="text1"/>
                <w:sz w:val="25"/>
                <w:szCs w:val="25"/>
              </w:rPr>
              <w:t>6</w:t>
            </w:r>
            <w:r w:rsidRPr="00FF2C69">
              <w:rPr>
                <w:rFonts w:ascii="Times New Roman" w:hAnsi="Times New Roman" w:cs="Times New Roman"/>
                <w:b/>
                <w:bCs/>
                <w:color w:val="000000" w:themeColor="text1"/>
                <w:sz w:val="25"/>
                <w:szCs w:val="25"/>
              </w:rPr>
              <w:t xml:space="preserve">. </w:t>
            </w:r>
            <w:r w:rsidRPr="00FF2C69">
              <w:rPr>
                <w:rFonts w:ascii="Times New Roman" w:hAnsi="Times New Roman" w:cs="Times New Roman"/>
                <w:color w:val="000000" w:themeColor="text1"/>
                <w:sz w:val="25"/>
                <w:szCs w:val="25"/>
              </w:rPr>
              <w:t>Phạm vi kết nối thông tin</w:t>
            </w:r>
          </w:p>
          <w:p w14:paraId="46D9A072" w14:textId="77777777" w:rsidR="00650144" w:rsidRPr="00650144" w:rsidRDefault="00650144" w:rsidP="00650144">
            <w:pPr>
              <w:spacing w:before="120" w:after="120"/>
              <w:jc w:val="both"/>
              <w:rPr>
                <w:rFonts w:ascii="Times New Roman" w:hAnsi="Times New Roman" w:cs="Times New Roman"/>
                <w:color w:val="000000" w:themeColor="text1"/>
                <w:sz w:val="25"/>
                <w:szCs w:val="25"/>
              </w:rPr>
            </w:pPr>
            <w:r w:rsidRPr="00650144">
              <w:rPr>
                <w:rFonts w:ascii="Times New Roman" w:hAnsi="Times New Roman" w:cs="Times New Roman"/>
                <w:color w:val="000000" w:themeColor="text1"/>
                <w:sz w:val="25"/>
                <w:szCs w:val="25"/>
              </w:rPr>
              <w:t>1. Thông tin kết nối với Ngân hàng Nhà nước Việt Nam của các doanh nghiệp, tổ chức tín dụng được cấp Giấy phép kinh doanh mua, bán vàng miếng bao gồm:</w:t>
            </w:r>
          </w:p>
          <w:p w14:paraId="25ED067D" w14:textId="77777777" w:rsidR="00650144" w:rsidRPr="00650144" w:rsidRDefault="00650144" w:rsidP="00650144">
            <w:pPr>
              <w:spacing w:before="120" w:after="120"/>
              <w:jc w:val="both"/>
              <w:rPr>
                <w:rFonts w:ascii="Times New Roman" w:hAnsi="Times New Roman" w:cs="Times New Roman"/>
                <w:color w:val="000000" w:themeColor="text1"/>
                <w:sz w:val="25"/>
                <w:szCs w:val="25"/>
              </w:rPr>
            </w:pPr>
            <w:r w:rsidRPr="00650144">
              <w:rPr>
                <w:rFonts w:ascii="Times New Roman" w:hAnsi="Times New Roman" w:cs="Times New Roman"/>
                <w:color w:val="000000" w:themeColor="text1"/>
                <w:sz w:val="25"/>
                <w:szCs w:val="25"/>
              </w:rPr>
              <w:t>a) Thông tin căn cước cá nhân, mã số thuế doanh nghiệp (lưu trữ tại doanh nghiệp, tổ chức tín dụng);</w:t>
            </w:r>
          </w:p>
          <w:p w14:paraId="111EB16B" w14:textId="77777777" w:rsidR="00650144" w:rsidRPr="00650144" w:rsidRDefault="00650144" w:rsidP="00650144">
            <w:pPr>
              <w:spacing w:before="120" w:after="120"/>
              <w:jc w:val="both"/>
              <w:rPr>
                <w:rFonts w:ascii="Times New Roman" w:hAnsi="Times New Roman" w:cs="Times New Roman"/>
                <w:color w:val="000000" w:themeColor="text1"/>
                <w:sz w:val="25"/>
                <w:szCs w:val="25"/>
              </w:rPr>
            </w:pPr>
            <w:r w:rsidRPr="00650144">
              <w:rPr>
                <w:rFonts w:ascii="Times New Roman" w:hAnsi="Times New Roman" w:cs="Times New Roman"/>
                <w:color w:val="000000" w:themeColor="text1"/>
                <w:sz w:val="25"/>
                <w:szCs w:val="25"/>
              </w:rPr>
              <w:t xml:space="preserve">b) Khối lượng mua, bán vàng miếng; </w:t>
            </w:r>
          </w:p>
          <w:p w14:paraId="61891EB3" w14:textId="77777777" w:rsidR="00650144" w:rsidRPr="00650144" w:rsidRDefault="00650144" w:rsidP="00650144">
            <w:pPr>
              <w:spacing w:before="120" w:after="120"/>
              <w:jc w:val="both"/>
              <w:rPr>
                <w:rFonts w:ascii="Times New Roman" w:hAnsi="Times New Roman" w:cs="Times New Roman"/>
                <w:color w:val="000000" w:themeColor="text1"/>
                <w:sz w:val="25"/>
                <w:szCs w:val="25"/>
              </w:rPr>
            </w:pPr>
            <w:r w:rsidRPr="00650144">
              <w:rPr>
                <w:rFonts w:ascii="Times New Roman" w:hAnsi="Times New Roman" w:cs="Times New Roman"/>
                <w:color w:val="000000" w:themeColor="text1"/>
                <w:sz w:val="25"/>
                <w:szCs w:val="25"/>
              </w:rPr>
              <w:t>c) Giá trị giao dịch mua, bán vàng miếng.</w:t>
            </w:r>
          </w:p>
          <w:p w14:paraId="646BA825" w14:textId="77777777" w:rsidR="00650144" w:rsidRPr="00650144" w:rsidRDefault="00650144" w:rsidP="00650144">
            <w:pPr>
              <w:spacing w:before="120" w:after="120"/>
              <w:jc w:val="both"/>
              <w:rPr>
                <w:rFonts w:ascii="Times New Roman" w:hAnsi="Times New Roman" w:cs="Times New Roman"/>
                <w:color w:val="000000" w:themeColor="text1"/>
                <w:sz w:val="25"/>
                <w:szCs w:val="25"/>
              </w:rPr>
            </w:pPr>
            <w:r w:rsidRPr="00650144">
              <w:rPr>
                <w:rFonts w:ascii="Times New Roman" w:hAnsi="Times New Roman" w:cs="Times New Roman"/>
                <w:color w:val="000000" w:themeColor="text1"/>
                <w:sz w:val="25"/>
                <w:szCs w:val="25"/>
              </w:rPr>
              <w:t>Mẫu thông tin kết nối được quy định tại Phụ lục số 26 ban hành kèm theo Thông tư này.</w:t>
            </w:r>
          </w:p>
          <w:p w14:paraId="111E7B98" w14:textId="77777777" w:rsidR="00650144" w:rsidRPr="00650144" w:rsidRDefault="00650144" w:rsidP="00650144">
            <w:pPr>
              <w:spacing w:before="120" w:after="120"/>
              <w:jc w:val="both"/>
              <w:rPr>
                <w:rFonts w:ascii="Times New Roman" w:hAnsi="Times New Roman" w:cs="Times New Roman"/>
                <w:color w:val="000000" w:themeColor="text1"/>
                <w:sz w:val="25"/>
                <w:szCs w:val="25"/>
              </w:rPr>
            </w:pPr>
            <w:r w:rsidRPr="00650144">
              <w:rPr>
                <w:rFonts w:ascii="Times New Roman" w:hAnsi="Times New Roman" w:cs="Times New Roman"/>
                <w:color w:val="000000" w:themeColor="text1"/>
                <w:sz w:val="25"/>
                <w:szCs w:val="25"/>
              </w:rPr>
              <w:t>2. Thông tin kết nối với Ngân hàng Nhà nước Việt Nam của doanh nghiệp, ngân hàng thương mại được cấp Giấy phép sản xuất vàng miếng, Giấy phép xuất khẩu vàng miếng, nhập khẩu vàng miếng, nhập khẩu vàng nguyên liệu bao gồm:</w:t>
            </w:r>
          </w:p>
          <w:p w14:paraId="59783C20" w14:textId="77777777" w:rsidR="00650144" w:rsidRPr="00650144" w:rsidRDefault="00650144" w:rsidP="00650144">
            <w:pPr>
              <w:spacing w:before="120" w:after="120"/>
              <w:jc w:val="both"/>
              <w:rPr>
                <w:rFonts w:ascii="Times New Roman" w:hAnsi="Times New Roman" w:cs="Times New Roman"/>
                <w:color w:val="000000" w:themeColor="text1"/>
                <w:sz w:val="25"/>
                <w:szCs w:val="25"/>
              </w:rPr>
            </w:pPr>
            <w:r w:rsidRPr="00650144">
              <w:rPr>
                <w:rFonts w:ascii="Times New Roman" w:hAnsi="Times New Roman" w:cs="Times New Roman"/>
                <w:color w:val="000000" w:themeColor="text1"/>
                <w:sz w:val="25"/>
                <w:szCs w:val="25"/>
              </w:rPr>
              <w:t xml:space="preserve">a) Thông tin về hoạt động sản xuất vàng miếng (nguyên liệu đầu vào, thời gian sản xuất, sản phẩm đầu ra); </w:t>
            </w:r>
          </w:p>
          <w:p w14:paraId="74A78385" w14:textId="77777777" w:rsidR="00650144" w:rsidRPr="00650144" w:rsidRDefault="00650144" w:rsidP="00650144">
            <w:pPr>
              <w:spacing w:before="120" w:after="120"/>
              <w:jc w:val="both"/>
              <w:rPr>
                <w:rFonts w:ascii="Times New Roman" w:hAnsi="Times New Roman" w:cs="Times New Roman"/>
                <w:color w:val="000000" w:themeColor="text1"/>
                <w:sz w:val="25"/>
                <w:szCs w:val="25"/>
              </w:rPr>
            </w:pPr>
            <w:r w:rsidRPr="00650144">
              <w:rPr>
                <w:rFonts w:ascii="Times New Roman" w:hAnsi="Times New Roman" w:cs="Times New Roman"/>
                <w:color w:val="000000" w:themeColor="text1"/>
                <w:sz w:val="25"/>
                <w:szCs w:val="25"/>
              </w:rPr>
              <w:t>b) Thông tin về hoạt động xuất khẩu, nhập khẩu vàng (khối lượng vàng, hàm lượng vàng, giá trị xuất khẩu, nhập khẩu);</w:t>
            </w:r>
          </w:p>
          <w:p w14:paraId="596D74BC" w14:textId="77777777" w:rsidR="00650144" w:rsidRPr="00650144" w:rsidRDefault="00650144" w:rsidP="00650144">
            <w:pPr>
              <w:spacing w:before="120" w:after="120"/>
              <w:jc w:val="both"/>
              <w:rPr>
                <w:rFonts w:ascii="Times New Roman" w:hAnsi="Times New Roman" w:cs="Times New Roman"/>
                <w:color w:val="000000" w:themeColor="text1"/>
                <w:sz w:val="25"/>
                <w:szCs w:val="25"/>
              </w:rPr>
            </w:pPr>
            <w:r w:rsidRPr="00650144">
              <w:rPr>
                <w:rFonts w:ascii="Times New Roman" w:hAnsi="Times New Roman" w:cs="Times New Roman"/>
                <w:color w:val="000000" w:themeColor="text1"/>
                <w:sz w:val="25"/>
                <w:szCs w:val="25"/>
              </w:rPr>
              <w:t>c) Thông tin về hoạt động giao dịch bán vàng nguyên liệu (đối tác, khối lượng, hàm lượng và giá trị giao dịch).</w:t>
            </w:r>
          </w:p>
          <w:p w14:paraId="22E72C1D" w14:textId="5458428A" w:rsidR="00EE52EB" w:rsidRPr="00EE2AC2" w:rsidRDefault="00650144" w:rsidP="00264859">
            <w:pPr>
              <w:spacing w:before="120" w:after="120"/>
              <w:jc w:val="both"/>
              <w:rPr>
                <w:rFonts w:ascii="Times New Roman" w:hAnsi="Times New Roman" w:cs="Times New Roman"/>
                <w:b/>
                <w:bCs/>
                <w:color w:val="000000" w:themeColor="text1"/>
                <w:sz w:val="25"/>
                <w:szCs w:val="25"/>
              </w:rPr>
            </w:pPr>
            <w:r w:rsidRPr="00650144">
              <w:rPr>
                <w:rFonts w:ascii="Times New Roman" w:hAnsi="Times New Roman" w:cs="Times New Roman"/>
                <w:color w:val="000000" w:themeColor="text1"/>
                <w:sz w:val="25"/>
                <w:szCs w:val="25"/>
              </w:rPr>
              <w:t>Mẫu thông tin kết nối được quy định tại các Phụ lục số 27, 28 ban hành kèm theo Thông tư này.</w:t>
            </w:r>
          </w:p>
        </w:tc>
        <w:tc>
          <w:tcPr>
            <w:tcW w:w="3568" w:type="dxa"/>
          </w:tcPr>
          <w:p w14:paraId="64C845E5" w14:textId="77777777" w:rsidR="00EE52EB" w:rsidRDefault="00EE52EB" w:rsidP="00EE52EB">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1. Phạm vi kết nối dữ liệu thông tin phù hợp với quy định tại Nghị định 232.</w:t>
            </w:r>
          </w:p>
          <w:p w14:paraId="199407CA" w14:textId="6422AC87" w:rsidR="00EE52EB" w:rsidRDefault="00EE52EB" w:rsidP="00EE52EB">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2. NHNN sẽ hướng dẫn phạm vi kết nối, cách thức kết nối theo quyết định của Thống đốc NHNN. Trong quá trình xây dựng mẫu biểu, NHNN sẽ xin ý kiến các đơn vị liên quan.</w:t>
            </w:r>
          </w:p>
        </w:tc>
      </w:tr>
      <w:tr w:rsidR="00EE52EB" w:rsidRPr="00700D84" w14:paraId="574DFC85" w14:textId="77777777" w:rsidTr="00183087">
        <w:tc>
          <w:tcPr>
            <w:tcW w:w="1999" w:type="dxa"/>
          </w:tcPr>
          <w:p w14:paraId="19B370E1" w14:textId="47AB42F3" w:rsidR="00EE52EB" w:rsidRPr="00F35A26" w:rsidRDefault="00EE52EB" w:rsidP="00EE52EB">
            <w:pPr>
              <w:spacing w:before="120" w:after="120"/>
              <w:jc w:val="both"/>
              <w:rPr>
                <w:rFonts w:ascii="Times New Roman" w:hAnsi="Times New Roman" w:cs="Times New Roman"/>
                <w:b/>
                <w:bCs/>
                <w:color w:val="000000" w:themeColor="text1"/>
                <w:sz w:val="25"/>
                <w:szCs w:val="25"/>
              </w:rPr>
            </w:pPr>
            <w:r w:rsidRPr="00F35A26">
              <w:rPr>
                <w:rFonts w:ascii="Times New Roman" w:hAnsi="Times New Roman" w:cs="Times New Roman"/>
                <w:b/>
                <w:bCs/>
                <w:color w:val="000000" w:themeColor="text1"/>
                <w:sz w:val="25"/>
                <w:szCs w:val="25"/>
              </w:rPr>
              <w:t>Điều 2</w:t>
            </w:r>
            <w:r w:rsidR="00FC725A">
              <w:rPr>
                <w:rFonts w:ascii="Times New Roman" w:hAnsi="Times New Roman" w:cs="Times New Roman"/>
                <w:b/>
                <w:bCs/>
                <w:color w:val="000000" w:themeColor="text1"/>
                <w:sz w:val="25"/>
                <w:szCs w:val="25"/>
              </w:rPr>
              <w:t>7</w:t>
            </w:r>
            <w:r w:rsidRPr="00F35A26">
              <w:rPr>
                <w:rFonts w:ascii="Times New Roman" w:hAnsi="Times New Roman" w:cs="Times New Roman"/>
                <w:b/>
                <w:bCs/>
                <w:color w:val="000000" w:themeColor="text1"/>
                <w:sz w:val="25"/>
                <w:szCs w:val="25"/>
              </w:rPr>
              <w:t>. Thời hạn lưu</w:t>
            </w:r>
            <w:r w:rsidR="00F97E4D">
              <w:rPr>
                <w:rFonts w:ascii="Times New Roman" w:hAnsi="Times New Roman" w:cs="Times New Roman"/>
                <w:b/>
                <w:bCs/>
                <w:color w:val="000000" w:themeColor="text1"/>
                <w:sz w:val="25"/>
                <w:szCs w:val="25"/>
              </w:rPr>
              <w:t xml:space="preserve"> </w:t>
            </w:r>
            <w:r w:rsidRPr="00F35A26">
              <w:rPr>
                <w:rFonts w:ascii="Times New Roman" w:hAnsi="Times New Roman" w:cs="Times New Roman"/>
                <w:b/>
                <w:bCs/>
                <w:color w:val="000000" w:themeColor="text1"/>
                <w:sz w:val="25"/>
                <w:szCs w:val="25"/>
              </w:rPr>
              <w:t xml:space="preserve">trữ thông tin </w:t>
            </w:r>
          </w:p>
          <w:p w14:paraId="704A09D2" w14:textId="77777777" w:rsidR="00EE52EB" w:rsidRPr="00641D23" w:rsidRDefault="00EE52EB" w:rsidP="00EE52EB">
            <w:pPr>
              <w:spacing w:before="120" w:after="120"/>
              <w:jc w:val="both"/>
              <w:rPr>
                <w:rFonts w:ascii="Times New Roman" w:hAnsi="Times New Roman" w:cs="Times New Roman"/>
                <w:b/>
                <w:bCs/>
                <w:color w:val="000000" w:themeColor="text1"/>
                <w:sz w:val="25"/>
                <w:szCs w:val="25"/>
              </w:rPr>
            </w:pPr>
          </w:p>
        </w:tc>
        <w:tc>
          <w:tcPr>
            <w:tcW w:w="4092" w:type="dxa"/>
          </w:tcPr>
          <w:p w14:paraId="6367AF54" w14:textId="1DA84581" w:rsidR="00EE52EB" w:rsidRDefault="00EE52EB" w:rsidP="00EE52EB">
            <w:pPr>
              <w:spacing w:before="120" w:after="120"/>
              <w:jc w:val="both"/>
              <w:rPr>
                <w:rFonts w:ascii="Times New Roman" w:hAnsi="Times New Roman" w:cs="Times New Roman"/>
                <w:b/>
                <w:color w:val="000000" w:themeColor="text1"/>
                <w:sz w:val="25"/>
                <w:szCs w:val="25"/>
              </w:rPr>
            </w:pPr>
            <w:r>
              <w:rPr>
                <w:rFonts w:ascii="Times New Roman" w:hAnsi="Times New Roman" w:cs="Times New Roman"/>
                <w:b/>
                <w:color w:val="000000" w:themeColor="text1"/>
                <w:sz w:val="25"/>
                <w:szCs w:val="25"/>
              </w:rPr>
              <w:t>Quy định mới</w:t>
            </w:r>
          </w:p>
        </w:tc>
        <w:tc>
          <w:tcPr>
            <w:tcW w:w="4233" w:type="dxa"/>
            <w:shd w:val="clear" w:color="auto" w:fill="auto"/>
          </w:tcPr>
          <w:p w14:paraId="0F353631" w14:textId="7C332B28" w:rsidR="00EE52EB" w:rsidRPr="00F35A26" w:rsidRDefault="00EE52EB" w:rsidP="00EE52EB">
            <w:pPr>
              <w:spacing w:before="120" w:after="120"/>
              <w:jc w:val="both"/>
              <w:rPr>
                <w:rFonts w:ascii="Times New Roman" w:hAnsi="Times New Roman" w:cs="Times New Roman"/>
                <w:b/>
                <w:bCs/>
                <w:color w:val="000000" w:themeColor="text1"/>
                <w:sz w:val="25"/>
                <w:szCs w:val="25"/>
              </w:rPr>
            </w:pPr>
            <w:r w:rsidRPr="00F35A26">
              <w:rPr>
                <w:rFonts w:ascii="Times New Roman" w:hAnsi="Times New Roman" w:cs="Times New Roman"/>
                <w:b/>
                <w:bCs/>
                <w:color w:val="000000" w:themeColor="text1"/>
                <w:sz w:val="25"/>
                <w:szCs w:val="25"/>
              </w:rPr>
              <w:t>Điều 2</w:t>
            </w:r>
            <w:r w:rsidR="00893BFF">
              <w:rPr>
                <w:rFonts w:ascii="Times New Roman" w:hAnsi="Times New Roman" w:cs="Times New Roman"/>
                <w:b/>
                <w:bCs/>
                <w:color w:val="000000" w:themeColor="text1"/>
                <w:sz w:val="25"/>
                <w:szCs w:val="25"/>
              </w:rPr>
              <w:t>7</w:t>
            </w:r>
            <w:r w:rsidRPr="00F35A26">
              <w:rPr>
                <w:rFonts w:ascii="Times New Roman" w:hAnsi="Times New Roman" w:cs="Times New Roman"/>
                <w:b/>
                <w:bCs/>
                <w:color w:val="000000" w:themeColor="text1"/>
                <w:sz w:val="25"/>
                <w:szCs w:val="25"/>
              </w:rPr>
              <w:t xml:space="preserve">. </w:t>
            </w:r>
            <w:r w:rsidRPr="009E563C">
              <w:rPr>
                <w:rFonts w:ascii="Times New Roman" w:hAnsi="Times New Roman" w:cs="Times New Roman"/>
                <w:color w:val="000000" w:themeColor="text1"/>
                <w:sz w:val="25"/>
                <w:szCs w:val="25"/>
              </w:rPr>
              <w:t>Thời hạn lưu trữ thông tin</w:t>
            </w:r>
            <w:r w:rsidRPr="00F35A26">
              <w:rPr>
                <w:rFonts w:ascii="Times New Roman" w:hAnsi="Times New Roman" w:cs="Times New Roman"/>
                <w:b/>
                <w:bCs/>
                <w:color w:val="000000" w:themeColor="text1"/>
                <w:sz w:val="25"/>
                <w:szCs w:val="25"/>
              </w:rPr>
              <w:t xml:space="preserve"> </w:t>
            </w:r>
          </w:p>
          <w:p w14:paraId="1BBE150A" w14:textId="4210D99A" w:rsidR="00EE52EB" w:rsidRPr="00142FCA" w:rsidRDefault="00142FCA" w:rsidP="00EE52EB">
            <w:pPr>
              <w:spacing w:before="120" w:after="120"/>
              <w:jc w:val="both"/>
              <w:rPr>
                <w:rFonts w:ascii="Times New Roman" w:hAnsi="Times New Roman" w:cs="Times New Roman"/>
                <w:color w:val="000000" w:themeColor="text1"/>
                <w:sz w:val="25"/>
                <w:szCs w:val="25"/>
                <w:lang w:val="vi-VN"/>
              </w:rPr>
            </w:pPr>
            <w:r w:rsidRPr="00142FCA">
              <w:rPr>
                <w:rFonts w:ascii="Times New Roman" w:hAnsi="Times New Roman" w:cs="Times New Roman"/>
                <w:color w:val="000000" w:themeColor="text1"/>
                <w:sz w:val="25"/>
                <w:szCs w:val="25"/>
                <w:lang w:val="vi-VN"/>
              </w:rPr>
              <w:t>Thời hạn tối thiểu lưu trữ thông tin cung cấp cho Ngân hàng Nhà nước</w:t>
            </w:r>
            <w:r w:rsidRPr="00142FCA">
              <w:rPr>
                <w:rFonts w:ascii="Times New Roman" w:hAnsi="Times New Roman" w:cs="Times New Roman"/>
                <w:bCs/>
                <w:iCs/>
                <w:color w:val="000000" w:themeColor="text1"/>
                <w:sz w:val="25"/>
                <w:szCs w:val="25"/>
                <w:lang w:val="vi-VN"/>
              </w:rPr>
              <w:t xml:space="preserve"> Việt Nam</w:t>
            </w:r>
            <w:r w:rsidRPr="00142FCA">
              <w:rPr>
                <w:rFonts w:ascii="Times New Roman" w:hAnsi="Times New Roman" w:cs="Times New Roman"/>
                <w:color w:val="000000" w:themeColor="text1"/>
                <w:sz w:val="25"/>
                <w:szCs w:val="25"/>
                <w:lang w:val="vi-VN"/>
              </w:rPr>
              <w:t xml:space="preserve"> quy định tại Điều 26 Thông tư này là 10 (mười) năm kể từ ngày dữ liệu thông tin được kết nối cho Ngân hàng Nhà nước</w:t>
            </w:r>
            <w:r w:rsidRPr="00142FCA">
              <w:rPr>
                <w:rFonts w:ascii="Times New Roman" w:hAnsi="Times New Roman" w:cs="Times New Roman"/>
                <w:bCs/>
                <w:iCs/>
                <w:color w:val="000000" w:themeColor="text1"/>
                <w:sz w:val="25"/>
                <w:szCs w:val="25"/>
                <w:lang w:val="vi-VN"/>
              </w:rPr>
              <w:t xml:space="preserve"> Việt Nam</w:t>
            </w:r>
            <w:r w:rsidRPr="00142FCA">
              <w:rPr>
                <w:rFonts w:ascii="Times New Roman" w:hAnsi="Times New Roman" w:cs="Times New Roman"/>
                <w:color w:val="000000" w:themeColor="text1"/>
                <w:sz w:val="25"/>
                <w:szCs w:val="25"/>
                <w:lang w:val="vi-VN"/>
              </w:rPr>
              <w:t xml:space="preserve">. </w:t>
            </w:r>
          </w:p>
        </w:tc>
        <w:tc>
          <w:tcPr>
            <w:tcW w:w="3568" w:type="dxa"/>
          </w:tcPr>
          <w:p w14:paraId="6639ED35" w14:textId="08AD33A2" w:rsidR="00EE52EB" w:rsidRDefault="00EE52EB" w:rsidP="00EE52EB">
            <w:pPr>
              <w:spacing w:before="120" w:after="120"/>
              <w:jc w:val="both"/>
              <w:rPr>
                <w:rFonts w:ascii="Times New Roman" w:hAnsi="Times New Roman" w:cs="Times New Roman"/>
                <w:color w:val="000000" w:themeColor="text1"/>
                <w:sz w:val="25"/>
                <w:szCs w:val="25"/>
              </w:rPr>
            </w:pPr>
            <w:r w:rsidRPr="00084765">
              <w:rPr>
                <w:rFonts w:ascii="Times New Roman" w:hAnsi="Times New Roman" w:cs="Times New Roman"/>
                <w:color w:val="000000" w:themeColor="text1"/>
                <w:sz w:val="25"/>
                <w:szCs w:val="25"/>
              </w:rPr>
              <w:t>Thời hạn lưu trữ thông tin 10 năm đảm bảo phục vụ nhu cầu quản lý của các cơ quan có liên quan.</w:t>
            </w:r>
          </w:p>
        </w:tc>
      </w:tr>
      <w:tr w:rsidR="00EE52EB" w:rsidRPr="00700D84" w14:paraId="26AADA26" w14:textId="77777777" w:rsidTr="00183087">
        <w:tc>
          <w:tcPr>
            <w:tcW w:w="1999" w:type="dxa"/>
          </w:tcPr>
          <w:p w14:paraId="146627F1" w14:textId="04175C36" w:rsidR="00EE52EB" w:rsidRPr="00A032BE" w:rsidRDefault="00EE52EB" w:rsidP="00EE52EB">
            <w:pPr>
              <w:spacing w:before="120" w:after="120"/>
              <w:jc w:val="both"/>
              <w:rPr>
                <w:rFonts w:ascii="Times New Roman" w:hAnsi="Times New Roman" w:cs="Times New Roman"/>
                <w:b/>
                <w:bCs/>
                <w:color w:val="000000" w:themeColor="text1"/>
                <w:sz w:val="25"/>
                <w:szCs w:val="25"/>
              </w:rPr>
            </w:pPr>
            <w:r w:rsidRPr="00A032BE">
              <w:rPr>
                <w:rFonts w:ascii="Times New Roman" w:hAnsi="Times New Roman" w:cs="Times New Roman"/>
                <w:b/>
                <w:bCs/>
                <w:color w:val="000000" w:themeColor="text1"/>
                <w:sz w:val="25"/>
                <w:szCs w:val="25"/>
              </w:rPr>
              <w:t xml:space="preserve">Điều </w:t>
            </w:r>
            <w:r w:rsidR="00385136">
              <w:rPr>
                <w:rFonts w:ascii="Times New Roman" w:hAnsi="Times New Roman" w:cs="Times New Roman"/>
                <w:b/>
                <w:bCs/>
                <w:color w:val="000000" w:themeColor="text1"/>
                <w:sz w:val="25"/>
                <w:szCs w:val="25"/>
              </w:rPr>
              <w:t>2</w:t>
            </w:r>
            <w:r w:rsidR="00142FCA">
              <w:rPr>
                <w:rFonts w:ascii="Times New Roman" w:hAnsi="Times New Roman" w:cs="Times New Roman"/>
                <w:b/>
                <w:bCs/>
                <w:color w:val="000000" w:themeColor="text1"/>
                <w:sz w:val="25"/>
                <w:szCs w:val="25"/>
              </w:rPr>
              <w:t>8</w:t>
            </w:r>
            <w:r w:rsidRPr="00A032BE">
              <w:rPr>
                <w:rFonts w:ascii="Times New Roman" w:hAnsi="Times New Roman" w:cs="Times New Roman"/>
                <w:b/>
                <w:bCs/>
                <w:color w:val="000000" w:themeColor="text1"/>
                <w:sz w:val="25"/>
                <w:szCs w:val="25"/>
              </w:rPr>
              <w:t>. Ngân hàng Nhà nước chi nhánh Khu vực</w:t>
            </w:r>
          </w:p>
          <w:p w14:paraId="5B1CA1F9" w14:textId="77777777" w:rsidR="00EE52EB" w:rsidRPr="00DA4AD8" w:rsidRDefault="00EE52EB" w:rsidP="00EE52EB">
            <w:pPr>
              <w:spacing w:before="120" w:after="120"/>
              <w:jc w:val="both"/>
              <w:rPr>
                <w:rFonts w:ascii="Times New Roman" w:hAnsi="Times New Roman" w:cs="Times New Roman"/>
                <w:b/>
                <w:color w:val="000000" w:themeColor="text1"/>
                <w:sz w:val="25"/>
                <w:szCs w:val="25"/>
              </w:rPr>
            </w:pPr>
          </w:p>
        </w:tc>
        <w:tc>
          <w:tcPr>
            <w:tcW w:w="4092" w:type="dxa"/>
          </w:tcPr>
          <w:p w14:paraId="0FCD0E0C" w14:textId="77777777" w:rsidR="00EE52EB" w:rsidRPr="007D177C" w:rsidRDefault="00EE52EB" w:rsidP="00EE52EB">
            <w:pPr>
              <w:spacing w:before="120" w:after="120"/>
              <w:jc w:val="both"/>
              <w:rPr>
                <w:rFonts w:ascii="Times New Roman" w:hAnsi="Times New Roman" w:cs="Times New Roman"/>
                <w:b/>
                <w:i/>
                <w:iCs/>
                <w:color w:val="000000" w:themeColor="text1"/>
                <w:sz w:val="25"/>
                <w:szCs w:val="25"/>
              </w:rPr>
            </w:pPr>
            <w:r w:rsidRPr="007D177C">
              <w:rPr>
                <w:rFonts w:ascii="Times New Roman" w:hAnsi="Times New Roman" w:cs="Times New Roman"/>
                <w:b/>
                <w:i/>
                <w:iCs/>
                <w:color w:val="000000" w:themeColor="text1"/>
                <w:sz w:val="25"/>
                <w:szCs w:val="25"/>
              </w:rPr>
              <w:t>Kế thừa quy định tại Điều 19 Thông tư 16</w:t>
            </w:r>
          </w:p>
          <w:p w14:paraId="4C087497" w14:textId="5310F9E7" w:rsidR="00EE52EB" w:rsidRPr="006C3BC7" w:rsidRDefault="00EE52EB" w:rsidP="00EE52EB">
            <w:pPr>
              <w:spacing w:before="120" w:after="120"/>
              <w:jc w:val="both"/>
              <w:rPr>
                <w:rFonts w:ascii="Times New Roman" w:hAnsi="Times New Roman" w:cs="Times New Roman"/>
                <w:bCs/>
                <w:color w:val="000000" w:themeColor="text1"/>
                <w:sz w:val="25"/>
                <w:szCs w:val="25"/>
              </w:rPr>
            </w:pPr>
            <w:r w:rsidRPr="006C3BC7">
              <w:rPr>
                <w:rFonts w:ascii="Times New Roman" w:hAnsi="Times New Roman" w:cs="Times New Roman"/>
                <w:b/>
                <w:color w:val="000000" w:themeColor="text1"/>
                <w:sz w:val="25"/>
                <w:szCs w:val="25"/>
              </w:rPr>
              <w:t xml:space="preserve">Điều 19. </w:t>
            </w:r>
            <w:r w:rsidRPr="006C3BC7">
              <w:rPr>
                <w:rFonts w:ascii="Times New Roman" w:hAnsi="Times New Roman" w:cs="Times New Roman"/>
                <w:bCs/>
                <w:color w:val="000000" w:themeColor="text1"/>
                <w:sz w:val="25"/>
                <w:szCs w:val="25"/>
              </w:rPr>
              <w:t>Trách nhiệm báo cáo của Ngân hàng Nhà nước chi nhánh tỉnh, thành phố</w:t>
            </w:r>
          </w:p>
          <w:p w14:paraId="7B6D9E8B" w14:textId="77777777" w:rsidR="00EE52EB" w:rsidRPr="006C3BC7" w:rsidRDefault="00EE52EB" w:rsidP="00EE52EB">
            <w:pPr>
              <w:spacing w:before="120" w:after="120"/>
              <w:jc w:val="both"/>
              <w:rPr>
                <w:rFonts w:ascii="Times New Roman" w:hAnsi="Times New Roman" w:cs="Times New Roman"/>
                <w:bCs/>
                <w:color w:val="000000" w:themeColor="text1"/>
                <w:sz w:val="25"/>
                <w:szCs w:val="25"/>
              </w:rPr>
            </w:pPr>
            <w:r w:rsidRPr="006C3BC7">
              <w:rPr>
                <w:rFonts w:ascii="Times New Roman" w:hAnsi="Times New Roman" w:cs="Times New Roman"/>
                <w:bCs/>
                <w:color w:val="000000" w:themeColor="text1"/>
                <w:sz w:val="25"/>
                <w:szCs w:val="25"/>
              </w:rPr>
              <w:t xml:space="preserve">1. Định kỳ hằng quý, năm, Ngân hàng Nhà nước chi nhánh tỉnh, thành phố tổng hợp báo cáo Thống đốc Ngân hàng Nhà nước Việt Nam (qua Vụ Quản lý ngoại hối) tình hình quản lý hoạt động kinh doanh vàng trên địa bàn (theo Phụ lục số 12 Thông tư này). </w:t>
            </w:r>
          </w:p>
          <w:p w14:paraId="37682498" w14:textId="77777777" w:rsidR="00EE52EB" w:rsidRPr="006C3BC7" w:rsidRDefault="00EE52EB" w:rsidP="00EE52EB">
            <w:pPr>
              <w:spacing w:before="120" w:after="120"/>
              <w:jc w:val="both"/>
              <w:rPr>
                <w:rFonts w:ascii="Times New Roman" w:hAnsi="Times New Roman" w:cs="Times New Roman"/>
                <w:bCs/>
                <w:color w:val="000000" w:themeColor="text1"/>
                <w:sz w:val="25"/>
                <w:szCs w:val="25"/>
              </w:rPr>
            </w:pPr>
            <w:r w:rsidRPr="006C3BC7">
              <w:rPr>
                <w:rFonts w:ascii="Times New Roman" w:hAnsi="Times New Roman" w:cs="Times New Roman"/>
                <w:bCs/>
                <w:color w:val="000000" w:themeColor="text1"/>
                <w:sz w:val="25"/>
                <w:szCs w:val="25"/>
              </w:rPr>
              <w:t>2. Thời hạn nộp báo cáo định kỳ quy định tại khoản 1 Điều này như sau:</w:t>
            </w:r>
          </w:p>
          <w:p w14:paraId="3150BCDA" w14:textId="77777777" w:rsidR="00EE52EB" w:rsidRPr="006C3BC7" w:rsidRDefault="00EE52EB" w:rsidP="00EE52EB">
            <w:pPr>
              <w:spacing w:before="120" w:after="120"/>
              <w:jc w:val="both"/>
              <w:rPr>
                <w:rFonts w:ascii="Times New Roman" w:hAnsi="Times New Roman" w:cs="Times New Roman"/>
                <w:bCs/>
                <w:color w:val="000000" w:themeColor="text1"/>
                <w:sz w:val="25"/>
                <w:szCs w:val="25"/>
              </w:rPr>
            </w:pPr>
            <w:r w:rsidRPr="006C3BC7">
              <w:rPr>
                <w:rFonts w:ascii="Times New Roman" w:hAnsi="Times New Roman" w:cs="Times New Roman"/>
                <w:bCs/>
                <w:color w:val="000000" w:themeColor="text1"/>
                <w:sz w:val="25"/>
                <w:szCs w:val="25"/>
              </w:rPr>
              <w:t>a) Đối với báo cáo quý: chậm nhất vào ngày 20 (hai mươi) của tháng đầu tiên quý tiếp theo quý báo cáo;</w:t>
            </w:r>
          </w:p>
          <w:p w14:paraId="747EA532" w14:textId="0169C4AD" w:rsidR="00EE52EB" w:rsidRPr="002032B2" w:rsidRDefault="00EE52EB" w:rsidP="00EE52EB">
            <w:pPr>
              <w:spacing w:before="120" w:after="120"/>
              <w:jc w:val="both"/>
              <w:rPr>
                <w:rFonts w:ascii="Times New Roman" w:hAnsi="Times New Roman" w:cs="Times New Roman"/>
                <w:b/>
                <w:color w:val="000000" w:themeColor="text1"/>
                <w:sz w:val="25"/>
                <w:szCs w:val="25"/>
              </w:rPr>
            </w:pPr>
            <w:r w:rsidRPr="006C3BC7">
              <w:rPr>
                <w:rFonts w:ascii="Times New Roman" w:hAnsi="Times New Roman" w:cs="Times New Roman"/>
                <w:bCs/>
                <w:color w:val="000000" w:themeColor="text1"/>
                <w:sz w:val="25"/>
                <w:szCs w:val="25"/>
              </w:rPr>
              <w:t>b) Đối với báo cáo năm: chậm nhất vào ngày 20 (hai mươi) tháng 01 (một) của năm tiếp theo năm báo cáo.</w:t>
            </w:r>
          </w:p>
        </w:tc>
        <w:tc>
          <w:tcPr>
            <w:tcW w:w="4233" w:type="dxa"/>
            <w:shd w:val="clear" w:color="auto" w:fill="auto"/>
          </w:tcPr>
          <w:p w14:paraId="499BB427" w14:textId="59F259A7" w:rsidR="00EE52EB" w:rsidRPr="00471AB4" w:rsidRDefault="00EE52EB" w:rsidP="00EE52EB">
            <w:pPr>
              <w:spacing w:before="120" w:after="120"/>
              <w:jc w:val="both"/>
              <w:rPr>
                <w:rFonts w:ascii="Times New Roman" w:hAnsi="Times New Roman" w:cs="Times New Roman"/>
                <w:color w:val="000000" w:themeColor="text1"/>
                <w:sz w:val="25"/>
                <w:szCs w:val="25"/>
              </w:rPr>
            </w:pPr>
            <w:r w:rsidRPr="00471AB4">
              <w:rPr>
                <w:rFonts w:ascii="Times New Roman" w:hAnsi="Times New Roman" w:cs="Times New Roman"/>
                <w:b/>
                <w:bCs/>
                <w:color w:val="000000" w:themeColor="text1"/>
                <w:sz w:val="25"/>
                <w:szCs w:val="25"/>
              </w:rPr>
              <w:t xml:space="preserve">Điều </w:t>
            </w:r>
            <w:r w:rsidR="00142FCA">
              <w:rPr>
                <w:rFonts w:ascii="Times New Roman" w:hAnsi="Times New Roman" w:cs="Times New Roman"/>
                <w:b/>
                <w:bCs/>
                <w:color w:val="000000" w:themeColor="text1"/>
                <w:sz w:val="25"/>
                <w:szCs w:val="25"/>
              </w:rPr>
              <w:t>28</w:t>
            </w:r>
            <w:r w:rsidRPr="00471AB4">
              <w:rPr>
                <w:rFonts w:ascii="Times New Roman" w:hAnsi="Times New Roman" w:cs="Times New Roman"/>
                <w:b/>
                <w:bCs/>
                <w:color w:val="000000" w:themeColor="text1"/>
                <w:sz w:val="25"/>
                <w:szCs w:val="25"/>
              </w:rPr>
              <w:t xml:space="preserve">. </w:t>
            </w:r>
            <w:r w:rsidRPr="00471AB4">
              <w:rPr>
                <w:rFonts w:ascii="Times New Roman" w:hAnsi="Times New Roman" w:cs="Times New Roman"/>
                <w:color w:val="000000" w:themeColor="text1"/>
                <w:sz w:val="25"/>
                <w:szCs w:val="25"/>
              </w:rPr>
              <w:t>Ngân hàng Nhà nước chi nhánh Khu vực</w:t>
            </w:r>
          </w:p>
          <w:p w14:paraId="27BD2530" w14:textId="77777777" w:rsidR="00142FCA" w:rsidRPr="00142FCA" w:rsidRDefault="00142FCA" w:rsidP="00142FCA">
            <w:pPr>
              <w:spacing w:before="120" w:after="120"/>
              <w:jc w:val="both"/>
              <w:rPr>
                <w:rFonts w:ascii="Times New Roman" w:hAnsi="Times New Roman" w:cs="Times New Roman"/>
                <w:color w:val="000000" w:themeColor="text1"/>
                <w:sz w:val="25"/>
                <w:szCs w:val="25"/>
              </w:rPr>
            </w:pPr>
            <w:r w:rsidRPr="00142FCA">
              <w:rPr>
                <w:rFonts w:ascii="Times New Roman" w:hAnsi="Times New Roman" w:cs="Times New Roman"/>
                <w:color w:val="000000" w:themeColor="text1"/>
                <w:sz w:val="25"/>
                <w:szCs w:val="25"/>
              </w:rPr>
              <w:t>1. Định kỳ hằng quý, năm, Ngân hàng Nhà nước chi nhánh Khu vực tổng hợp báo cáo Ngân hàng Nhà nước Việt Nam (Cục Quản lý ngoại hối) tình hình quản lý hoạt động kinh doanh vàng trên địa bàn theo mẫu Phụ lục số 20 ban hành kèm theo Thông tư này.</w:t>
            </w:r>
          </w:p>
          <w:p w14:paraId="1E487ADB" w14:textId="77777777" w:rsidR="00142FCA" w:rsidRPr="00142FCA" w:rsidRDefault="00142FCA" w:rsidP="00142FCA">
            <w:pPr>
              <w:spacing w:before="120" w:after="120"/>
              <w:jc w:val="both"/>
              <w:rPr>
                <w:rFonts w:ascii="Times New Roman" w:hAnsi="Times New Roman" w:cs="Times New Roman"/>
                <w:color w:val="000000" w:themeColor="text1"/>
                <w:sz w:val="25"/>
                <w:szCs w:val="25"/>
              </w:rPr>
            </w:pPr>
            <w:r w:rsidRPr="00142FCA">
              <w:rPr>
                <w:rFonts w:ascii="Times New Roman" w:hAnsi="Times New Roman" w:cs="Times New Roman"/>
                <w:color w:val="000000" w:themeColor="text1"/>
                <w:sz w:val="25"/>
                <w:szCs w:val="25"/>
              </w:rPr>
              <w:t>2. Thời hạn nộp báo cáo định kỳ quy định tại khoản 1 Điều này như sau:</w:t>
            </w:r>
          </w:p>
          <w:p w14:paraId="5D9DE3EC" w14:textId="77777777" w:rsidR="00142FCA" w:rsidRPr="00142FCA" w:rsidRDefault="00142FCA" w:rsidP="00142FCA">
            <w:pPr>
              <w:spacing w:before="120" w:after="120"/>
              <w:jc w:val="both"/>
              <w:rPr>
                <w:rFonts w:ascii="Times New Roman" w:hAnsi="Times New Roman" w:cs="Times New Roman"/>
                <w:color w:val="000000" w:themeColor="text1"/>
                <w:sz w:val="25"/>
                <w:szCs w:val="25"/>
              </w:rPr>
            </w:pPr>
            <w:r w:rsidRPr="00142FCA">
              <w:rPr>
                <w:rFonts w:ascii="Times New Roman" w:hAnsi="Times New Roman" w:cs="Times New Roman"/>
                <w:color w:val="000000" w:themeColor="text1"/>
                <w:sz w:val="25"/>
                <w:szCs w:val="25"/>
              </w:rPr>
              <w:t>a) Đối với báo cáo quý: chậm nhất vào ngày 20 (hai mươi) của tháng đầu tiên quý tiếp theo quý báo cáo;</w:t>
            </w:r>
          </w:p>
          <w:p w14:paraId="399463E7" w14:textId="0D3DAFB3" w:rsidR="00EE52EB" w:rsidRPr="00A032BE" w:rsidRDefault="00142FCA" w:rsidP="00142FCA">
            <w:pPr>
              <w:spacing w:before="120" w:after="120"/>
              <w:jc w:val="both"/>
              <w:rPr>
                <w:rFonts w:ascii="Times New Roman" w:hAnsi="Times New Roman" w:cs="Times New Roman"/>
                <w:color w:val="000000" w:themeColor="text1"/>
                <w:sz w:val="25"/>
                <w:szCs w:val="25"/>
              </w:rPr>
            </w:pPr>
            <w:r w:rsidRPr="00142FCA">
              <w:rPr>
                <w:rFonts w:ascii="Times New Roman" w:hAnsi="Times New Roman" w:cs="Times New Roman"/>
                <w:color w:val="000000" w:themeColor="text1"/>
                <w:sz w:val="25"/>
                <w:szCs w:val="25"/>
              </w:rPr>
              <w:t>b) Đối với báo cáo năm: chậm nhất vào ngày 20 (hai mươi) tháng 01 (một) của năm tiếp theo năm báo cáo.</w:t>
            </w:r>
          </w:p>
        </w:tc>
        <w:tc>
          <w:tcPr>
            <w:tcW w:w="3568" w:type="dxa"/>
          </w:tcPr>
          <w:p w14:paraId="0CC96EC3" w14:textId="4CD0407A" w:rsidR="00EE52EB" w:rsidRPr="002032B2" w:rsidRDefault="00EE52EB" w:rsidP="00EE52EB">
            <w:pPr>
              <w:spacing w:before="120" w:after="120"/>
              <w:jc w:val="both"/>
              <w:rPr>
                <w:rFonts w:ascii="Times New Roman" w:hAnsi="Times New Roman" w:cs="Times New Roman"/>
                <w:color w:val="000000" w:themeColor="text1"/>
                <w:sz w:val="25"/>
                <w:szCs w:val="25"/>
              </w:rPr>
            </w:pPr>
            <w:r w:rsidRPr="00A9727B">
              <w:rPr>
                <w:rFonts w:ascii="Times New Roman" w:hAnsi="Times New Roman" w:cs="Times New Roman"/>
                <w:color w:val="000000" w:themeColor="text1"/>
                <w:sz w:val="25"/>
                <w:szCs w:val="25"/>
              </w:rPr>
              <w:t xml:space="preserve">Giữ nguyên </w:t>
            </w:r>
            <w:r>
              <w:rPr>
                <w:rFonts w:ascii="Times New Roman" w:hAnsi="Times New Roman" w:cs="Times New Roman"/>
                <w:color w:val="000000" w:themeColor="text1"/>
                <w:sz w:val="25"/>
                <w:szCs w:val="25"/>
              </w:rPr>
              <w:t>quy định trách nhiệm gửi báo cáo c</w:t>
            </w:r>
            <w:r w:rsidRPr="00A9727B">
              <w:rPr>
                <w:rFonts w:ascii="Times New Roman" w:hAnsi="Times New Roman" w:cs="Times New Roman"/>
                <w:color w:val="000000" w:themeColor="text1"/>
                <w:sz w:val="25"/>
                <w:szCs w:val="25"/>
              </w:rPr>
              <w:t xml:space="preserve">hỉ thay đổi </w:t>
            </w:r>
            <w:r>
              <w:rPr>
                <w:rFonts w:ascii="Times New Roman" w:hAnsi="Times New Roman" w:cs="Times New Roman"/>
                <w:color w:val="000000" w:themeColor="text1"/>
                <w:sz w:val="25"/>
                <w:szCs w:val="25"/>
              </w:rPr>
              <w:t>đơn vị</w:t>
            </w:r>
            <w:r w:rsidRPr="00A9727B">
              <w:rPr>
                <w:rFonts w:ascii="Times New Roman" w:hAnsi="Times New Roman" w:cs="Times New Roman"/>
                <w:color w:val="000000" w:themeColor="text1"/>
                <w:sz w:val="25"/>
                <w:szCs w:val="25"/>
              </w:rPr>
              <w:t xml:space="preserve"> do thay đổi cơ cấu tổ chức theo Nghị định số 26/2025/NĐ-CP ngày 24/02/2025 của Chính Phủ quy định về chức năng, nhiệm vụ, quyền hạn và cơ cấu tổ chức của Ngân hàng Nhà nước Việt Nam.</w:t>
            </w:r>
          </w:p>
        </w:tc>
      </w:tr>
      <w:tr w:rsidR="00EE52EB" w:rsidRPr="00700D84" w14:paraId="4093F57C" w14:textId="77777777" w:rsidTr="00183087">
        <w:tc>
          <w:tcPr>
            <w:tcW w:w="1999" w:type="dxa"/>
          </w:tcPr>
          <w:p w14:paraId="7AAF1AE2" w14:textId="38AE0DD7" w:rsidR="00EE52EB" w:rsidRPr="00297893" w:rsidRDefault="00EE52EB" w:rsidP="00EE52EB">
            <w:pPr>
              <w:spacing w:before="120" w:after="120"/>
              <w:jc w:val="both"/>
              <w:rPr>
                <w:rFonts w:ascii="Times New Roman" w:hAnsi="Times New Roman" w:cs="Times New Roman"/>
                <w:b/>
                <w:bCs/>
                <w:color w:val="000000" w:themeColor="text1"/>
                <w:sz w:val="25"/>
                <w:szCs w:val="25"/>
              </w:rPr>
            </w:pPr>
            <w:r w:rsidRPr="00297893">
              <w:rPr>
                <w:rFonts w:ascii="Times New Roman" w:hAnsi="Times New Roman" w:cs="Times New Roman"/>
                <w:b/>
                <w:bCs/>
                <w:color w:val="000000" w:themeColor="text1"/>
                <w:sz w:val="25"/>
                <w:szCs w:val="25"/>
              </w:rPr>
              <w:t xml:space="preserve">Điều </w:t>
            </w:r>
            <w:r w:rsidR="00922146">
              <w:rPr>
                <w:rFonts w:ascii="Times New Roman" w:hAnsi="Times New Roman" w:cs="Times New Roman"/>
                <w:b/>
                <w:bCs/>
                <w:color w:val="000000" w:themeColor="text1"/>
                <w:sz w:val="25"/>
                <w:szCs w:val="25"/>
              </w:rPr>
              <w:t>29</w:t>
            </w:r>
            <w:r w:rsidRPr="00297893">
              <w:rPr>
                <w:rFonts w:ascii="Times New Roman" w:hAnsi="Times New Roman" w:cs="Times New Roman"/>
                <w:b/>
                <w:bCs/>
                <w:color w:val="000000" w:themeColor="text1"/>
                <w:sz w:val="25"/>
                <w:szCs w:val="25"/>
              </w:rPr>
              <w:t>. Doanh nghiệp, tổ chức tín dụng hoạt động kinh doanh vàng</w:t>
            </w:r>
          </w:p>
          <w:p w14:paraId="38467931" w14:textId="77777777" w:rsidR="00EE52EB" w:rsidRPr="00DA4AD8" w:rsidRDefault="00EE52EB" w:rsidP="00EE52EB">
            <w:pPr>
              <w:spacing w:before="120" w:after="120"/>
              <w:jc w:val="both"/>
              <w:rPr>
                <w:rFonts w:ascii="Times New Roman" w:hAnsi="Times New Roman" w:cs="Times New Roman"/>
                <w:b/>
                <w:color w:val="000000" w:themeColor="text1"/>
                <w:sz w:val="25"/>
                <w:szCs w:val="25"/>
              </w:rPr>
            </w:pPr>
          </w:p>
        </w:tc>
        <w:tc>
          <w:tcPr>
            <w:tcW w:w="4092" w:type="dxa"/>
          </w:tcPr>
          <w:p w14:paraId="51D5A10B" w14:textId="77777777" w:rsidR="00EE52EB" w:rsidRDefault="00EE52EB" w:rsidP="00EE52EB">
            <w:pPr>
              <w:spacing w:before="120" w:after="120"/>
              <w:jc w:val="both"/>
              <w:rPr>
                <w:rFonts w:ascii="Times New Roman" w:hAnsi="Times New Roman" w:cs="Times New Roman"/>
                <w:b/>
                <w:i/>
                <w:iCs/>
                <w:color w:val="000000" w:themeColor="text1"/>
                <w:sz w:val="25"/>
                <w:szCs w:val="25"/>
              </w:rPr>
            </w:pPr>
            <w:r w:rsidRPr="002948FF">
              <w:rPr>
                <w:rFonts w:ascii="Times New Roman" w:hAnsi="Times New Roman" w:cs="Times New Roman"/>
                <w:b/>
                <w:i/>
                <w:iCs/>
                <w:color w:val="000000" w:themeColor="text1"/>
                <w:sz w:val="25"/>
                <w:szCs w:val="25"/>
              </w:rPr>
              <w:t>Kế thừa quy định tại Điều 20 Thông tư 16</w:t>
            </w:r>
          </w:p>
          <w:p w14:paraId="32A32244" w14:textId="335D2EB1" w:rsidR="00EE52EB" w:rsidRPr="00930D83" w:rsidRDefault="00EE52EB" w:rsidP="00EE52EB">
            <w:pPr>
              <w:spacing w:before="120" w:after="120"/>
              <w:jc w:val="both"/>
              <w:rPr>
                <w:rFonts w:ascii="Times New Roman" w:hAnsi="Times New Roman" w:cs="Times New Roman"/>
                <w:bCs/>
                <w:color w:val="000000" w:themeColor="text1"/>
                <w:sz w:val="25"/>
                <w:szCs w:val="25"/>
              </w:rPr>
            </w:pPr>
            <w:r w:rsidRPr="00930D83">
              <w:rPr>
                <w:rFonts w:ascii="Times New Roman" w:hAnsi="Times New Roman" w:cs="Times New Roman"/>
                <w:b/>
                <w:color w:val="000000" w:themeColor="text1"/>
                <w:sz w:val="25"/>
                <w:szCs w:val="25"/>
              </w:rPr>
              <w:t>Điều 20.</w:t>
            </w:r>
            <w:r w:rsidRPr="00930D83">
              <w:rPr>
                <w:rFonts w:ascii="Times New Roman" w:hAnsi="Times New Roman" w:cs="Times New Roman"/>
                <w:bCs/>
                <w:color w:val="000000" w:themeColor="text1"/>
                <w:sz w:val="25"/>
                <w:szCs w:val="25"/>
              </w:rPr>
              <w:t xml:space="preserve"> Trách nhiệm báo cáo của doanh nghiệp, tổ chức tín dụng hoạt động kinh doanh vàng </w:t>
            </w:r>
          </w:p>
          <w:p w14:paraId="3766564E" w14:textId="77777777" w:rsidR="00EE52EB" w:rsidRPr="00930D83" w:rsidRDefault="00EE52EB" w:rsidP="00EE52EB">
            <w:pPr>
              <w:spacing w:before="120" w:after="120"/>
              <w:jc w:val="both"/>
              <w:rPr>
                <w:rFonts w:ascii="Times New Roman" w:hAnsi="Times New Roman" w:cs="Times New Roman"/>
                <w:bCs/>
                <w:color w:val="000000" w:themeColor="text1"/>
                <w:sz w:val="25"/>
                <w:szCs w:val="25"/>
              </w:rPr>
            </w:pPr>
            <w:r w:rsidRPr="00930D83">
              <w:rPr>
                <w:rFonts w:ascii="Times New Roman" w:hAnsi="Times New Roman" w:cs="Times New Roman"/>
                <w:bCs/>
                <w:color w:val="000000" w:themeColor="text1"/>
                <w:sz w:val="25"/>
                <w:szCs w:val="25"/>
              </w:rPr>
              <w:t>1. Định kỳ hàng ngày, tháng, năm hoặc khi cần thiết, doanh nghiệp, tổ chức tín dụng được cấp Giấy phép kinh doanh mua, bán vàng miếng thực hiện báo cáo Ngân hàng Nhà nước Việt Nam tình hình kinh doanh mua, bán vàng miếng. Báo cáo ngày gửi Ngân hàng Nhà nước Việt Nam (Vụ Quản lý ngoại hối) theo mẫu tại Phụ lục 10a Thông tư này. Báo cáo tháng, năm gửi Ngân hàng Nhà nước Việt Nam (Vụ Quản lý ngoại hối, Cơ quan Thanh tra, giám sát ngân hàng) và Ngân hàng Nhà nước chi nhánh tỉnh, thành phố theo mẫu tại Phụ lục 10 Thông tư này.</w:t>
            </w:r>
          </w:p>
          <w:p w14:paraId="6C09D2BD" w14:textId="51248BE8" w:rsidR="00EE52EB" w:rsidRPr="00930D83" w:rsidRDefault="00EE52EB" w:rsidP="00EE52EB">
            <w:pPr>
              <w:spacing w:before="120" w:after="120"/>
              <w:jc w:val="both"/>
              <w:rPr>
                <w:rFonts w:ascii="Times New Roman" w:hAnsi="Times New Roman" w:cs="Times New Roman"/>
                <w:bCs/>
                <w:color w:val="000000" w:themeColor="text1"/>
                <w:sz w:val="25"/>
                <w:szCs w:val="25"/>
              </w:rPr>
            </w:pPr>
            <w:r w:rsidRPr="00930D83">
              <w:rPr>
                <w:rFonts w:ascii="Times New Roman" w:hAnsi="Times New Roman" w:cs="Times New Roman"/>
                <w:bCs/>
                <w:color w:val="000000" w:themeColor="text1"/>
                <w:sz w:val="25"/>
                <w:szCs w:val="25"/>
              </w:rPr>
              <w:t xml:space="preserve">1a. Định kỳ hằng quý, doanh nghiệp, tổ chức tín dụng được cấp Giấy phép kinh doanh mua, bán vàng miếng có thực hiện thay đổi nội dung về thông tin doanh nghiệp trên Giấy phép kinh doanh mua, bán vàng miếng hoặc điều chỉnh địa điểm kinh doanh mua, bán vàng miếng (bao gồm thay đổi tên, địa chỉ của địa điểm kinh doanh mua, bán vàng miếng, bổ sung địa điểm kinh doanh mua, bán vàng miếng, chấm dứt hoạt động kinh doanh mua, bán vàng miếng tại địa điểm đã được cấp phép hoặc báo cáo với Ngân hàng Nhà nước theo quy định tại Thông tư này) gửi báo cáo về các nội dung thay đổi, điều chỉnh nêu trên phát sinh trong kỳ báo cáo (theo Phụ lục số 10b Thông tư này), cụ thể như sau: </w:t>
            </w:r>
          </w:p>
          <w:p w14:paraId="4FE685C9" w14:textId="77777777" w:rsidR="00EE52EB" w:rsidRPr="00930D83" w:rsidRDefault="00EE52EB" w:rsidP="00EE52EB">
            <w:pPr>
              <w:spacing w:before="120" w:after="120"/>
              <w:jc w:val="both"/>
              <w:rPr>
                <w:rFonts w:ascii="Times New Roman" w:hAnsi="Times New Roman" w:cs="Times New Roman"/>
                <w:bCs/>
                <w:color w:val="000000" w:themeColor="text1"/>
                <w:sz w:val="25"/>
                <w:szCs w:val="25"/>
              </w:rPr>
            </w:pPr>
            <w:r w:rsidRPr="00930D83">
              <w:rPr>
                <w:rFonts w:ascii="Times New Roman" w:hAnsi="Times New Roman" w:cs="Times New Roman"/>
                <w:bCs/>
                <w:color w:val="000000" w:themeColor="text1"/>
                <w:sz w:val="25"/>
                <w:szCs w:val="25"/>
              </w:rPr>
              <w:t>a) Doanh nghiệp, tổ chức tín dụng gửi báo cáo của toàn hệ thống cho Ngân hàng Nhà nước Việt Nam (Vụ Quản lý ngoại hối) và Ngân hàng Nhà nước chi nhánh tỉnh, thành phố nơi doanh nghiệp, tổ chức tín dụng đặt trụ sở chính;</w:t>
            </w:r>
          </w:p>
          <w:p w14:paraId="59A743DD" w14:textId="77777777" w:rsidR="00EE52EB" w:rsidRPr="00930D83" w:rsidRDefault="00EE52EB" w:rsidP="00EE52EB">
            <w:pPr>
              <w:spacing w:before="120" w:after="120"/>
              <w:jc w:val="both"/>
              <w:rPr>
                <w:rFonts w:ascii="Times New Roman" w:hAnsi="Times New Roman" w:cs="Times New Roman"/>
                <w:bCs/>
                <w:color w:val="000000" w:themeColor="text1"/>
                <w:sz w:val="25"/>
                <w:szCs w:val="25"/>
              </w:rPr>
            </w:pPr>
            <w:r w:rsidRPr="00930D83">
              <w:rPr>
                <w:rFonts w:ascii="Times New Roman" w:hAnsi="Times New Roman" w:cs="Times New Roman"/>
                <w:bCs/>
                <w:color w:val="000000" w:themeColor="text1"/>
                <w:sz w:val="25"/>
                <w:szCs w:val="25"/>
              </w:rPr>
              <w:t>b) Doanh nghiệp, tổ chức tín dụng gửi báo cáo của chi nhánh, phòng giao dịch có phát sinh thay đổi cho Ngân hàng Nhà nước chi nhánh tỉnh, thành phố trên địa bàn có chi nhánh, phòng giao dịch đó.</w:t>
            </w:r>
          </w:p>
          <w:p w14:paraId="00E358F2" w14:textId="77777777" w:rsidR="00EE52EB" w:rsidRPr="00930D83" w:rsidRDefault="00EE52EB" w:rsidP="00EE52EB">
            <w:pPr>
              <w:spacing w:before="120" w:after="120"/>
              <w:jc w:val="both"/>
              <w:rPr>
                <w:rFonts w:ascii="Times New Roman" w:hAnsi="Times New Roman" w:cs="Times New Roman"/>
                <w:bCs/>
                <w:color w:val="000000" w:themeColor="text1"/>
                <w:sz w:val="25"/>
                <w:szCs w:val="25"/>
              </w:rPr>
            </w:pPr>
            <w:r w:rsidRPr="00930D83">
              <w:rPr>
                <w:rFonts w:ascii="Times New Roman" w:hAnsi="Times New Roman" w:cs="Times New Roman"/>
                <w:bCs/>
                <w:color w:val="000000" w:themeColor="text1"/>
                <w:sz w:val="25"/>
                <w:szCs w:val="25"/>
              </w:rPr>
              <w:t>2. Định kỳ hàng quý, năm hoặc khi cần thiết, doanh nghiệp kinh doanh vàng thực hiện báo cáo tình hình kinh doanh vàng cho Ngân hàng Nhà nước chi nhánh tỉnh, thành phố theo quy định sau:</w:t>
            </w:r>
          </w:p>
          <w:p w14:paraId="2CD7DF5B" w14:textId="29E73BE6" w:rsidR="00EE52EB" w:rsidRPr="00930D83" w:rsidRDefault="00EE52EB" w:rsidP="00EE52EB">
            <w:pPr>
              <w:spacing w:before="120" w:after="120"/>
              <w:jc w:val="both"/>
              <w:rPr>
                <w:rFonts w:ascii="Times New Roman" w:hAnsi="Times New Roman" w:cs="Times New Roman"/>
                <w:bCs/>
                <w:color w:val="000000" w:themeColor="text1"/>
                <w:sz w:val="25"/>
                <w:szCs w:val="25"/>
              </w:rPr>
            </w:pPr>
            <w:r w:rsidRPr="00930D83">
              <w:rPr>
                <w:rFonts w:ascii="Times New Roman" w:hAnsi="Times New Roman" w:cs="Times New Roman"/>
                <w:bCs/>
                <w:color w:val="000000" w:themeColor="text1"/>
                <w:sz w:val="25"/>
                <w:szCs w:val="25"/>
              </w:rPr>
              <w:t>a) Doanh nghiệp được cấp Giấy chứng nhận đủ điều kiện hoạt động sản xuất vàng trang sức, mỹ nghệ thực hiện báo cáo hoạt động sản xuất vàng trang sức, mỹ nghệ (theo mẫu tại Phụ lục số 11 Thông tư này).</w:t>
            </w:r>
          </w:p>
          <w:p w14:paraId="70A07CAD" w14:textId="77777777" w:rsidR="00EE52EB" w:rsidRPr="00930D83" w:rsidRDefault="00EE52EB" w:rsidP="00EE52EB">
            <w:pPr>
              <w:spacing w:before="120" w:after="120"/>
              <w:jc w:val="both"/>
              <w:rPr>
                <w:rFonts w:ascii="Times New Roman" w:hAnsi="Times New Roman" w:cs="Times New Roman"/>
                <w:bCs/>
                <w:color w:val="000000" w:themeColor="text1"/>
                <w:sz w:val="25"/>
                <w:szCs w:val="25"/>
              </w:rPr>
            </w:pPr>
            <w:r w:rsidRPr="00930D83">
              <w:rPr>
                <w:rFonts w:ascii="Times New Roman" w:hAnsi="Times New Roman" w:cs="Times New Roman"/>
                <w:bCs/>
                <w:color w:val="000000" w:themeColor="text1"/>
                <w:sz w:val="25"/>
                <w:szCs w:val="25"/>
              </w:rPr>
              <w:t>b) Doanh nghiệp kinh doanh vàng có hợp đồng gia công vàng trang sức, mỹ nghệ cho nước ngoài được cấp Giấy phép tạm nhập vàng nguyên liệu để tái xuất sản phẩm thực hiện báo cáo tình hình nhập khẩu vàng nguyên liệu, sản xuất và xuất khẩu vàng trang sức mỹ nghệ (theo mẫu tại Phụ lục 7 Thông tư này).</w:t>
            </w:r>
          </w:p>
          <w:p w14:paraId="57DBDD4A" w14:textId="77777777" w:rsidR="00EE52EB" w:rsidRPr="00930D83" w:rsidRDefault="00EE52EB" w:rsidP="00EE52EB">
            <w:pPr>
              <w:spacing w:before="120" w:after="120"/>
              <w:jc w:val="both"/>
              <w:rPr>
                <w:rFonts w:ascii="Times New Roman" w:hAnsi="Times New Roman" w:cs="Times New Roman"/>
                <w:bCs/>
                <w:color w:val="000000" w:themeColor="text1"/>
                <w:sz w:val="25"/>
                <w:szCs w:val="25"/>
              </w:rPr>
            </w:pPr>
            <w:r w:rsidRPr="00930D83">
              <w:rPr>
                <w:rFonts w:ascii="Times New Roman" w:hAnsi="Times New Roman" w:cs="Times New Roman"/>
                <w:bCs/>
                <w:color w:val="000000" w:themeColor="text1"/>
                <w:sz w:val="25"/>
                <w:szCs w:val="25"/>
              </w:rPr>
              <w:t>3. Định kỳ hàng tháng, quý, năm hoặc khi cần thiết, doanh nghiệp được cấp Giấy phép nhập khẩu vàng nguyên liệu để sản xuất vàng trang sức, mỹ nghệ báo cáo Ngân hàng Nhà nước chi nhánh tỉnh, thành phố tình hình thực hiện nhập khẩu vàng nguyên liệu để sản xuất vàng trang sức, mỹ nghệ, sản xuất, tiêu thụ vàng trang sức, mỹ nghệ từ vàng nguyên liệu nhập khẩu (theo mẫu tại Phụ lục 6 Thông tư này).</w:t>
            </w:r>
          </w:p>
          <w:p w14:paraId="28C5396D" w14:textId="0AA142AF" w:rsidR="00EE52EB" w:rsidRPr="00930D83" w:rsidRDefault="00EE52EB" w:rsidP="00EE52EB">
            <w:pPr>
              <w:spacing w:before="120" w:after="120"/>
              <w:jc w:val="both"/>
              <w:rPr>
                <w:rFonts w:ascii="Times New Roman" w:hAnsi="Times New Roman" w:cs="Times New Roman"/>
                <w:bCs/>
                <w:color w:val="000000" w:themeColor="text1"/>
                <w:sz w:val="25"/>
                <w:szCs w:val="25"/>
              </w:rPr>
            </w:pPr>
            <w:r w:rsidRPr="00930D83">
              <w:rPr>
                <w:rFonts w:ascii="Times New Roman" w:hAnsi="Times New Roman" w:cs="Times New Roman"/>
                <w:bCs/>
                <w:color w:val="000000" w:themeColor="text1"/>
                <w:sz w:val="25"/>
                <w:szCs w:val="25"/>
              </w:rPr>
              <w:t xml:space="preserve">4. Thời hạn nộp báo cáo định kỳ quy định tại khoản 1, 1a, 2, 3 Điều này như sau: </w:t>
            </w:r>
          </w:p>
          <w:p w14:paraId="3138C066" w14:textId="77777777" w:rsidR="00EE52EB" w:rsidRPr="00930D83" w:rsidRDefault="00EE52EB" w:rsidP="00EE52EB">
            <w:pPr>
              <w:spacing w:before="120" w:after="120"/>
              <w:jc w:val="both"/>
              <w:rPr>
                <w:rFonts w:ascii="Times New Roman" w:hAnsi="Times New Roman" w:cs="Times New Roman"/>
                <w:bCs/>
                <w:color w:val="000000" w:themeColor="text1"/>
                <w:sz w:val="25"/>
                <w:szCs w:val="25"/>
              </w:rPr>
            </w:pPr>
            <w:r w:rsidRPr="00930D83">
              <w:rPr>
                <w:rFonts w:ascii="Times New Roman" w:hAnsi="Times New Roman" w:cs="Times New Roman"/>
                <w:bCs/>
                <w:color w:val="000000" w:themeColor="text1"/>
                <w:sz w:val="25"/>
                <w:szCs w:val="25"/>
              </w:rPr>
              <w:t>a) Đối với báo cáo định kỳ hằng ngày: chậm nhất vào 14 giờ của ngày làm việc tiếp theo ngày báo cáo;</w:t>
            </w:r>
          </w:p>
          <w:p w14:paraId="6939CC90" w14:textId="77777777" w:rsidR="00EE52EB" w:rsidRPr="00930D83" w:rsidRDefault="00EE52EB" w:rsidP="00EE52EB">
            <w:pPr>
              <w:spacing w:before="120" w:after="120"/>
              <w:jc w:val="both"/>
              <w:rPr>
                <w:rFonts w:ascii="Times New Roman" w:hAnsi="Times New Roman" w:cs="Times New Roman"/>
                <w:bCs/>
                <w:color w:val="000000" w:themeColor="text1"/>
                <w:sz w:val="25"/>
                <w:szCs w:val="25"/>
              </w:rPr>
            </w:pPr>
            <w:r w:rsidRPr="00930D83">
              <w:rPr>
                <w:rFonts w:ascii="Times New Roman" w:hAnsi="Times New Roman" w:cs="Times New Roman"/>
                <w:bCs/>
                <w:color w:val="000000" w:themeColor="text1"/>
                <w:sz w:val="25"/>
                <w:szCs w:val="25"/>
              </w:rPr>
              <w:t>b) Đối với báo cáo định kỳ hằng tháng: chậm nhất vào ngày 05 (năm) của tháng tiếp theo tháng báo cáo;</w:t>
            </w:r>
          </w:p>
          <w:p w14:paraId="6969A366" w14:textId="77777777" w:rsidR="00EE52EB" w:rsidRPr="00930D83" w:rsidRDefault="00EE52EB" w:rsidP="00EE52EB">
            <w:pPr>
              <w:spacing w:before="120" w:after="120"/>
              <w:jc w:val="both"/>
              <w:rPr>
                <w:rFonts w:ascii="Times New Roman" w:hAnsi="Times New Roman" w:cs="Times New Roman"/>
                <w:bCs/>
                <w:color w:val="000000" w:themeColor="text1"/>
                <w:sz w:val="25"/>
                <w:szCs w:val="25"/>
              </w:rPr>
            </w:pPr>
            <w:r w:rsidRPr="00930D83">
              <w:rPr>
                <w:rFonts w:ascii="Times New Roman" w:hAnsi="Times New Roman" w:cs="Times New Roman"/>
                <w:bCs/>
                <w:color w:val="000000" w:themeColor="text1"/>
                <w:sz w:val="25"/>
                <w:szCs w:val="25"/>
              </w:rPr>
              <w:t>c) Đối với báo cáo định kỳ hằng quý: chậm nhất vào ngày 15 (mười lăm) của tháng đầu tiên quý tiếp theo quý báo cáo;</w:t>
            </w:r>
          </w:p>
          <w:p w14:paraId="14AE8043" w14:textId="77777777" w:rsidR="00EE52EB" w:rsidRPr="00930D83" w:rsidRDefault="00EE52EB" w:rsidP="00EE52EB">
            <w:pPr>
              <w:spacing w:before="120" w:after="120"/>
              <w:jc w:val="both"/>
              <w:rPr>
                <w:rFonts w:ascii="Times New Roman" w:hAnsi="Times New Roman" w:cs="Times New Roman"/>
                <w:bCs/>
                <w:color w:val="000000" w:themeColor="text1"/>
                <w:sz w:val="25"/>
                <w:szCs w:val="25"/>
              </w:rPr>
            </w:pPr>
            <w:r w:rsidRPr="00930D83">
              <w:rPr>
                <w:rFonts w:ascii="Times New Roman" w:hAnsi="Times New Roman" w:cs="Times New Roman"/>
                <w:bCs/>
                <w:color w:val="000000" w:themeColor="text1"/>
                <w:sz w:val="25"/>
                <w:szCs w:val="25"/>
              </w:rPr>
              <w:t>d) Đối với báo cáo định kỳ hằng năm: chậm nhất vào ngày 15 (mười lăm) tháng 01 (một) của năm tiếp theo năm báo cáo.</w:t>
            </w:r>
          </w:p>
          <w:p w14:paraId="057B35A7" w14:textId="77777777" w:rsidR="00EE52EB" w:rsidRPr="00930D83" w:rsidRDefault="00EE52EB" w:rsidP="00EE52EB">
            <w:pPr>
              <w:spacing w:before="120" w:after="120"/>
              <w:jc w:val="both"/>
              <w:rPr>
                <w:rFonts w:ascii="Times New Roman" w:hAnsi="Times New Roman" w:cs="Times New Roman"/>
                <w:bCs/>
                <w:color w:val="000000" w:themeColor="text1"/>
                <w:sz w:val="25"/>
                <w:szCs w:val="25"/>
              </w:rPr>
            </w:pPr>
            <w:r w:rsidRPr="00930D83">
              <w:rPr>
                <w:rFonts w:ascii="Times New Roman" w:hAnsi="Times New Roman" w:cs="Times New Roman"/>
                <w:bCs/>
                <w:color w:val="000000" w:themeColor="text1"/>
                <w:sz w:val="25"/>
                <w:szCs w:val="25"/>
              </w:rPr>
              <w:t>5. Trong thời hạn 05 (năm) ngày làm việc kể từ khi kết thúc hợp đồng gia công vàng trang sức, mỹ nghệ cho nước ngoài, doanh nghiệp kinh doanh vàng có hợp đồng gia công vàng trang sức, mỹ nghệ cho nước ngoài được cấp Giấy phép tạm nhập vàng nguyên liệu để tái xuất sản phẩm báo cáo Ngân hàng Nhà nước chi nhánh tỉnh, thành phố tình hình thực hiện hợp đồng gia công kèm theo Bảng thanh khoản hợp đồng gia công có xác nhận của hải quan.</w:t>
            </w:r>
          </w:p>
          <w:p w14:paraId="02A42153" w14:textId="62C5FAB1" w:rsidR="00EE52EB" w:rsidRPr="00930D83" w:rsidRDefault="00EE52EB" w:rsidP="00EE52EB">
            <w:pPr>
              <w:spacing w:before="120" w:after="120"/>
              <w:jc w:val="both"/>
              <w:rPr>
                <w:rFonts w:ascii="Times New Roman" w:hAnsi="Times New Roman" w:cs="Times New Roman"/>
                <w:bCs/>
                <w:color w:val="000000" w:themeColor="text1"/>
                <w:sz w:val="25"/>
                <w:szCs w:val="25"/>
              </w:rPr>
            </w:pPr>
            <w:r w:rsidRPr="00930D83">
              <w:rPr>
                <w:rFonts w:ascii="Times New Roman" w:hAnsi="Times New Roman" w:cs="Times New Roman"/>
                <w:bCs/>
                <w:color w:val="000000" w:themeColor="text1"/>
                <w:sz w:val="25"/>
                <w:szCs w:val="25"/>
              </w:rPr>
              <w:t>6. Trong trường hợp nội dung báo cáo tại khoản 1 Điều này được quy định tại chế độ báo cáo thống kê áp dụng đối với các tổ chức tín dụng thì tổ chức tín dụng thực hiện báo cáo theo chế độ báo cáo thống kê áp dụng đối với các tổ chức tín dụng.</w:t>
            </w:r>
          </w:p>
        </w:tc>
        <w:tc>
          <w:tcPr>
            <w:tcW w:w="4233" w:type="dxa"/>
            <w:shd w:val="clear" w:color="auto" w:fill="auto"/>
          </w:tcPr>
          <w:p w14:paraId="4FF752B7" w14:textId="07A24B5C" w:rsidR="00EE52EB" w:rsidRPr="00411070" w:rsidRDefault="00EE52EB" w:rsidP="00EE52EB">
            <w:pPr>
              <w:spacing w:before="120" w:after="120"/>
              <w:jc w:val="both"/>
              <w:rPr>
                <w:rFonts w:ascii="Times New Roman" w:hAnsi="Times New Roman" w:cs="Times New Roman"/>
                <w:color w:val="000000" w:themeColor="text1"/>
                <w:sz w:val="25"/>
                <w:szCs w:val="25"/>
              </w:rPr>
            </w:pPr>
            <w:r w:rsidRPr="00411070">
              <w:rPr>
                <w:rFonts w:ascii="Times New Roman" w:hAnsi="Times New Roman" w:cs="Times New Roman"/>
                <w:b/>
                <w:bCs/>
                <w:color w:val="000000" w:themeColor="text1"/>
                <w:sz w:val="25"/>
                <w:szCs w:val="25"/>
              </w:rPr>
              <w:t xml:space="preserve">Điều </w:t>
            </w:r>
            <w:r w:rsidR="00922146">
              <w:rPr>
                <w:rFonts w:ascii="Times New Roman" w:hAnsi="Times New Roman" w:cs="Times New Roman"/>
                <w:b/>
                <w:bCs/>
                <w:color w:val="000000" w:themeColor="text1"/>
                <w:sz w:val="25"/>
                <w:szCs w:val="25"/>
              </w:rPr>
              <w:t>29</w:t>
            </w:r>
            <w:r w:rsidRPr="00411070">
              <w:rPr>
                <w:rFonts w:ascii="Times New Roman" w:hAnsi="Times New Roman" w:cs="Times New Roman"/>
                <w:b/>
                <w:bCs/>
                <w:color w:val="000000" w:themeColor="text1"/>
                <w:sz w:val="25"/>
                <w:szCs w:val="25"/>
              </w:rPr>
              <w:t xml:space="preserve">. </w:t>
            </w:r>
            <w:r w:rsidRPr="00411070">
              <w:rPr>
                <w:rFonts w:ascii="Times New Roman" w:hAnsi="Times New Roman" w:cs="Times New Roman"/>
                <w:color w:val="000000" w:themeColor="text1"/>
                <w:sz w:val="25"/>
                <w:szCs w:val="25"/>
              </w:rPr>
              <w:t>Doanh nghiệp, tổ chức tín dụng hoạt động kinh doanh vàng</w:t>
            </w:r>
          </w:p>
          <w:p w14:paraId="17CB8DA6" w14:textId="77777777" w:rsidR="00922146" w:rsidRPr="00922146" w:rsidRDefault="00922146" w:rsidP="00922146">
            <w:pPr>
              <w:spacing w:before="120" w:after="120"/>
              <w:jc w:val="both"/>
              <w:rPr>
                <w:rFonts w:ascii="Times New Roman" w:hAnsi="Times New Roman" w:cs="Times New Roman"/>
                <w:color w:val="000000" w:themeColor="text1"/>
                <w:sz w:val="25"/>
                <w:szCs w:val="25"/>
              </w:rPr>
            </w:pPr>
            <w:r w:rsidRPr="00922146">
              <w:rPr>
                <w:rFonts w:ascii="Times New Roman" w:hAnsi="Times New Roman" w:cs="Times New Roman"/>
                <w:color w:val="000000" w:themeColor="text1"/>
                <w:sz w:val="25"/>
                <w:szCs w:val="25"/>
              </w:rPr>
              <w:t xml:space="preserve">1. Định kỳ hằng ngày hoặc khi cần thiết, doanh nghiệp, tổ chức tín dụng được cấp Giấy phép kinh doanh mua, bán vàng miếng thực hiện báo cáo Ngân hàng Nhà nước Việt Nam doanh số kinh doanh mua, bán vàng miếng theo mẫu tại Phụ lục số 26 ban hành kèm theo Thông tư này. </w:t>
            </w:r>
          </w:p>
          <w:p w14:paraId="7705DDA3" w14:textId="77777777" w:rsidR="00922146" w:rsidRPr="00922146" w:rsidRDefault="00922146" w:rsidP="00922146">
            <w:pPr>
              <w:spacing w:before="120" w:after="120"/>
              <w:jc w:val="both"/>
              <w:rPr>
                <w:rFonts w:ascii="Times New Roman" w:hAnsi="Times New Roman" w:cs="Times New Roman"/>
                <w:color w:val="000000" w:themeColor="text1"/>
                <w:sz w:val="25"/>
                <w:szCs w:val="25"/>
              </w:rPr>
            </w:pPr>
            <w:r w:rsidRPr="00922146">
              <w:rPr>
                <w:rFonts w:ascii="Times New Roman" w:hAnsi="Times New Roman" w:cs="Times New Roman"/>
                <w:color w:val="000000" w:themeColor="text1"/>
                <w:sz w:val="25"/>
                <w:szCs w:val="25"/>
              </w:rPr>
              <w:t>2. Định kỳ hằng quý, doanh nghiệp, tổ chức tín dụng được cấp Giấy phép  kinh doanh mua, bán vàng miếng có thực hiện thay đổi nội dung về thông tin doanh nghiệp trên Giấy phép kinh doanh mua, bán vàng miếng (bao gồm thay đổi tên doanh nghiệp, địa chỉ của địa điểm kinh doanh mua, bán vàng miếng, bổ sung địa điểm kinh doanh mua, bán vàng miếng, chấm dứt hoạt động kinh doanh mua, bán vàng miếng tại địa điểm đã được cấp phép) gửi báo cáo về các nội dung thay đổi, điều chỉnh nêu trên phát sinh trong kỳ báo cáo theo mẫu Phụ lục số 21 ban hành kèm theo Thông tư này, cụ thể như sau:</w:t>
            </w:r>
          </w:p>
          <w:p w14:paraId="3714A93B" w14:textId="77777777" w:rsidR="00922146" w:rsidRPr="00922146" w:rsidRDefault="00922146" w:rsidP="00922146">
            <w:pPr>
              <w:spacing w:before="120" w:after="120"/>
              <w:jc w:val="both"/>
              <w:rPr>
                <w:rFonts w:ascii="Times New Roman" w:hAnsi="Times New Roman" w:cs="Times New Roman"/>
                <w:color w:val="000000" w:themeColor="text1"/>
                <w:sz w:val="25"/>
                <w:szCs w:val="25"/>
              </w:rPr>
            </w:pPr>
            <w:r w:rsidRPr="00922146">
              <w:rPr>
                <w:rFonts w:ascii="Times New Roman" w:hAnsi="Times New Roman" w:cs="Times New Roman"/>
                <w:color w:val="000000" w:themeColor="text1"/>
                <w:sz w:val="25"/>
                <w:szCs w:val="25"/>
              </w:rPr>
              <w:t>a) Doanh nghiệp, tổ chức tín dụng gửi báo cáo của toàn hệ thống cho Ngân hàng Nhà nước Việt Nam (Cục Quản lý ngoại hối) và Ngân hàng Nhà nước chi nhánh Khu vực nơi doanh nghiệp, tổ chức tín dụng đặt trụ sở chính;</w:t>
            </w:r>
          </w:p>
          <w:p w14:paraId="2EAD0F61" w14:textId="77777777" w:rsidR="00922146" w:rsidRPr="00922146" w:rsidRDefault="00922146" w:rsidP="00922146">
            <w:pPr>
              <w:spacing w:before="120" w:after="120"/>
              <w:jc w:val="both"/>
              <w:rPr>
                <w:rFonts w:ascii="Times New Roman" w:hAnsi="Times New Roman" w:cs="Times New Roman"/>
                <w:color w:val="000000" w:themeColor="text1"/>
                <w:sz w:val="25"/>
                <w:szCs w:val="25"/>
              </w:rPr>
            </w:pPr>
            <w:r w:rsidRPr="00922146">
              <w:rPr>
                <w:rFonts w:ascii="Times New Roman" w:hAnsi="Times New Roman" w:cs="Times New Roman"/>
                <w:color w:val="000000" w:themeColor="text1"/>
                <w:sz w:val="25"/>
                <w:szCs w:val="25"/>
              </w:rPr>
              <w:t>b) Doanh nghiệp, tổ chức tín dụng gửi báo cáo của chi nhánh, phòng giao dịch có phát sinh thay đổi cho Ngân hàng Nhà nước chi nhánh Khu vực trên địa bàn có chi nhánh, phòng giao dịch đó;</w:t>
            </w:r>
          </w:p>
          <w:p w14:paraId="4033D900" w14:textId="77777777" w:rsidR="00922146" w:rsidRPr="00922146" w:rsidRDefault="00922146" w:rsidP="00922146">
            <w:pPr>
              <w:spacing w:before="120" w:after="120"/>
              <w:jc w:val="both"/>
              <w:rPr>
                <w:rFonts w:ascii="Times New Roman" w:hAnsi="Times New Roman" w:cs="Times New Roman"/>
                <w:color w:val="000000" w:themeColor="text1"/>
                <w:sz w:val="25"/>
                <w:szCs w:val="25"/>
              </w:rPr>
            </w:pPr>
            <w:r w:rsidRPr="00922146">
              <w:rPr>
                <w:rFonts w:ascii="Times New Roman" w:hAnsi="Times New Roman" w:cs="Times New Roman"/>
                <w:color w:val="000000" w:themeColor="text1"/>
                <w:sz w:val="25"/>
                <w:szCs w:val="25"/>
              </w:rPr>
              <w:t xml:space="preserve">Trường hợp thay đổi địa chỉ của điểm kinh doanh mua, bán vàng miếng do thay đổi địa giới hành chính, doanh nghiệp, tổ chức tín dụng không cần gửi báo cáo theo quy định tại khoản này. </w:t>
            </w:r>
          </w:p>
          <w:p w14:paraId="2018A9E5" w14:textId="77777777" w:rsidR="00922146" w:rsidRPr="00922146" w:rsidRDefault="00922146" w:rsidP="00922146">
            <w:pPr>
              <w:spacing w:before="120" w:after="120"/>
              <w:jc w:val="both"/>
              <w:rPr>
                <w:rFonts w:ascii="Times New Roman" w:hAnsi="Times New Roman" w:cs="Times New Roman"/>
                <w:color w:val="000000" w:themeColor="text1"/>
                <w:sz w:val="25"/>
                <w:szCs w:val="25"/>
              </w:rPr>
            </w:pPr>
            <w:r w:rsidRPr="00922146">
              <w:rPr>
                <w:rFonts w:ascii="Times New Roman" w:hAnsi="Times New Roman" w:cs="Times New Roman"/>
                <w:color w:val="000000" w:themeColor="text1"/>
                <w:sz w:val="25"/>
                <w:szCs w:val="25"/>
              </w:rPr>
              <w:t>3. Định kỳ hằng quý, năm hoặc khi cần thiết, doanh nghiệp kinh doanh vàng thực hiện báo cáo tình hình kinh doanh vàng cho Ngân hàng Nhà nước chi nhánh Khu vực theo quy định sau:</w:t>
            </w:r>
          </w:p>
          <w:p w14:paraId="6D3A884F" w14:textId="77777777" w:rsidR="00922146" w:rsidRPr="00922146" w:rsidRDefault="00922146" w:rsidP="00922146">
            <w:pPr>
              <w:spacing w:before="120" w:after="120"/>
              <w:jc w:val="both"/>
              <w:rPr>
                <w:rFonts w:ascii="Times New Roman" w:hAnsi="Times New Roman" w:cs="Times New Roman"/>
                <w:color w:val="000000" w:themeColor="text1"/>
                <w:sz w:val="25"/>
                <w:szCs w:val="25"/>
              </w:rPr>
            </w:pPr>
            <w:r w:rsidRPr="00922146">
              <w:rPr>
                <w:rFonts w:ascii="Times New Roman" w:hAnsi="Times New Roman" w:cs="Times New Roman"/>
                <w:color w:val="000000" w:themeColor="text1"/>
                <w:sz w:val="25"/>
                <w:szCs w:val="25"/>
              </w:rPr>
              <w:t xml:space="preserve">a) Doanh nghiệp được cấp Giấy chứng nhận đủ điều kiện sản xuất vàng trang sức, mỹ nghệ thực hiện báo cáo hoạt động sản xuất vàng trang sức, mỹ nghệ theo mẫu tại Phụ lục số 22 ban hành kèm theo Thông tư này; </w:t>
            </w:r>
          </w:p>
          <w:p w14:paraId="798C41E5" w14:textId="77777777" w:rsidR="00922146" w:rsidRPr="00922146" w:rsidRDefault="00922146" w:rsidP="00922146">
            <w:pPr>
              <w:spacing w:before="120" w:after="120"/>
              <w:jc w:val="both"/>
              <w:rPr>
                <w:rFonts w:ascii="Times New Roman" w:hAnsi="Times New Roman" w:cs="Times New Roman"/>
                <w:color w:val="000000" w:themeColor="text1"/>
                <w:sz w:val="25"/>
                <w:szCs w:val="25"/>
              </w:rPr>
            </w:pPr>
            <w:r w:rsidRPr="00922146">
              <w:rPr>
                <w:rFonts w:ascii="Times New Roman" w:hAnsi="Times New Roman" w:cs="Times New Roman"/>
                <w:color w:val="000000" w:themeColor="text1"/>
                <w:sz w:val="25"/>
                <w:szCs w:val="25"/>
              </w:rPr>
              <w:t>b) Doanh nghiệp kinh doanh vàng có hợp đồng gia công vàng trang sức, mỹ nghệ cho nước ngoài được cấp Giấy phép tạm nhập vàng nguyên liệu để tái xuất sản phẩm thực hiện báo cáo tình hình nhập khẩu vàng nguyên liệu, sản xuất và xuất khẩu vàng trang sức mỹ nghệ; Doanh nghiệp có vốn đầu tư nước ngoài được cấp Giấy phép nhập khẩu vàng nguyên liệu để sản xuất vàng trang sức, mỹ nghệ xuất khẩu báo cáo tình hình xuất nhập khẩu theo mẫu tại Phụ lục số 05 ban hành kèm theo Thông tư này.</w:t>
            </w:r>
          </w:p>
          <w:p w14:paraId="14C8F07F" w14:textId="77777777" w:rsidR="00922146" w:rsidRPr="00922146" w:rsidRDefault="00922146" w:rsidP="00922146">
            <w:pPr>
              <w:spacing w:before="120" w:after="120"/>
              <w:jc w:val="both"/>
              <w:rPr>
                <w:rFonts w:ascii="Times New Roman" w:hAnsi="Times New Roman" w:cs="Times New Roman"/>
                <w:color w:val="000000" w:themeColor="text1"/>
                <w:sz w:val="25"/>
                <w:szCs w:val="25"/>
              </w:rPr>
            </w:pPr>
            <w:r w:rsidRPr="00922146">
              <w:rPr>
                <w:rFonts w:ascii="Times New Roman" w:hAnsi="Times New Roman" w:cs="Times New Roman"/>
                <w:color w:val="000000" w:themeColor="text1"/>
                <w:sz w:val="25"/>
                <w:szCs w:val="25"/>
              </w:rPr>
              <w:t>4. Định kỳ hằng tháng, năm hoặc khi cần thiết, doanh nghiệp, ngân hàng thương mại được cấp Giấy phép sản xuất vàng miếng báo cáo Ngân hàng Nhà nước Việt Nam (Cục Quản lý ngoại hối) tình hình thực hiện sản xuất vàng miếng theo mẫu tại Phụ lục số 23, 27, 28 ban hành kèm theo Thông tư này.</w:t>
            </w:r>
          </w:p>
          <w:p w14:paraId="7BBEE6D0" w14:textId="77777777" w:rsidR="00922146" w:rsidRPr="00922146" w:rsidRDefault="00922146" w:rsidP="00922146">
            <w:pPr>
              <w:spacing w:before="120" w:after="120"/>
              <w:jc w:val="both"/>
              <w:rPr>
                <w:rFonts w:ascii="Times New Roman" w:hAnsi="Times New Roman" w:cs="Times New Roman"/>
                <w:color w:val="000000" w:themeColor="text1"/>
                <w:sz w:val="25"/>
                <w:szCs w:val="25"/>
              </w:rPr>
            </w:pPr>
            <w:r w:rsidRPr="00922146">
              <w:rPr>
                <w:rFonts w:ascii="Times New Roman" w:hAnsi="Times New Roman" w:cs="Times New Roman"/>
                <w:color w:val="000000" w:themeColor="text1"/>
                <w:sz w:val="25"/>
                <w:szCs w:val="25"/>
              </w:rPr>
              <w:t xml:space="preserve"> Định kỳ hằng tháng, năm hoặc khi cần thiết, doanh nghiệp, ngân hàng thương mại được Giấy phép xuất khẩu vàng miếng, nhập khẩu vàng miếng, nhập khẩu vàng nguyên liệu báo cáo Ngân hàng Nhà nước Việt Nam (Cục Quản lý ngoại hối) tình hình thực hiện xuất khẩu, nhập khẩu vàng theo mẫu tại Phụ lục số 24 ban hành kèm theo Thông tư này.</w:t>
            </w:r>
          </w:p>
          <w:p w14:paraId="65A9BFFB" w14:textId="77777777" w:rsidR="00922146" w:rsidRPr="00922146" w:rsidRDefault="00922146" w:rsidP="00922146">
            <w:pPr>
              <w:spacing w:before="120" w:after="120"/>
              <w:jc w:val="both"/>
              <w:rPr>
                <w:rFonts w:ascii="Times New Roman" w:hAnsi="Times New Roman" w:cs="Times New Roman"/>
                <w:color w:val="000000" w:themeColor="text1"/>
                <w:sz w:val="25"/>
                <w:szCs w:val="25"/>
              </w:rPr>
            </w:pPr>
            <w:r w:rsidRPr="00922146">
              <w:rPr>
                <w:rFonts w:ascii="Times New Roman" w:hAnsi="Times New Roman" w:cs="Times New Roman"/>
                <w:color w:val="000000" w:themeColor="text1"/>
                <w:sz w:val="25"/>
                <w:szCs w:val="25"/>
              </w:rPr>
              <w:t>5. Trong thời hạn 5 (năm) ngày làm việc kể từ khi kết thúc hợp đồng gia công vàng trang sức, mỹ nghệ cho nước ngoài, doanh nghiệp kinh doanh vàng có hợp đồng gia công vàng trang sức, mỹ nghệ cho nước ngoài được cấp Giấy phép tạm nhập vàng nguyên liệu để tái xuất sản phẩm báo cáo Ngân hàng Nhà nước chi nhánh Khu vực tình hình thực hiện hợp đồng gia công kèm theo Bảng thanh khoản hợp đồng gia công có xác nhận của hải quan.</w:t>
            </w:r>
          </w:p>
          <w:p w14:paraId="3C36FB4B" w14:textId="77777777" w:rsidR="00922146" w:rsidRPr="00922146" w:rsidRDefault="00922146" w:rsidP="00922146">
            <w:pPr>
              <w:spacing w:before="120" w:after="120"/>
              <w:jc w:val="both"/>
              <w:rPr>
                <w:rFonts w:ascii="Times New Roman" w:hAnsi="Times New Roman" w:cs="Times New Roman"/>
                <w:color w:val="000000" w:themeColor="text1"/>
                <w:sz w:val="25"/>
                <w:szCs w:val="25"/>
              </w:rPr>
            </w:pPr>
            <w:r w:rsidRPr="00922146">
              <w:rPr>
                <w:rFonts w:ascii="Times New Roman" w:hAnsi="Times New Roman" w:cs="Times New Roman"/>
                <w:color w:val="000000" w:themeColor="text1"/>
                <w:sz w:val="25"/>
                <w:szCs w:val="25"/>
              </w:rPr>
              <w:t>6. Doanh nghiệp, tổ chức tín dụng được Ngân hàng Nhà nước Việt Nam cấp Giấy phép kinh doanh mua, bán vàng miếng phải niêm yết công khai giá mua, giá bán vàng miếng tại địa điểm kinh doanh, mua bán vàng miếng hoặc trên trang thông tin điện tử và kết nối cung cấp thông tin về mức giá niêm yết cho Ngân hàng Nhà nước Việt Nam theo hướng dẫn của Ngân hàng Nhà nước Việt Nam;</w:t>
            </w:r>
          </w:p>
          <w:p w14:paraId="6D9F1C6E" w14:textId="2453306F" w:rsidR="00EE52EB" w:rsidRPr="0077219D" w:rsidRDefault="00922146" w:rsidP="00922146">
            <w:pPr>
              <w:spacing w:before="120" w:after="120"/>
              <w:jc w:val="both"/>
              <w:rPr>
                <w:rFonts w:ascii="Times New Roman" w:hAnsi="Times New Roman" w:cs="Times New Roman"/>
                <w:b/>
                <w:bCs/>
                <w:color w:val="000000" w:themeColor="text1"/>
                <w:sz w:val="25"/>
                <w:szCs w:val="25"/>
              </w:rPr>
            </w:pPr>
            <w:r w:rsidRPr="00922146">
              <w:rPr>
                <w:rFonts w:ascii="Times New Roman" w:hAnsi="Times New Roman" w:cs="Times New Roman"/>
                <w:color w:val="000000" w:themeColor="text1"/>
                <w:sz w:val="25"/>
                <w:szCs w:val="25"/>
              </w:rPr>
              <w:t>7. Trong trường hợp nội dung báo cáo tại khoản 1, 4 và 5 Điều này được quy định tại chế độ báo cáo thống kê áp dụng đối với các tổ chức tín dụng thì tổ chức tín dụng thực hiện báo cáo theo chế độ báo cáo thống kê áp dụng đối với các tổ chức tín dụng.</w:t>
            </w:r>
          </w:p>
        </w:tc>
        <w:tc>
          <w:tcPr>
            <w:tcW w:w="3568" w:type="dxa"/>
          </w:tcPr>
          <w:p w14:paraId="56954E16" w14:textId="71B889E9" w:rsidR="00EE52EB" w:rsidRDefault="00EE52EB" w:rsidP="00EE52EB">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 xml:space="preserve">1. </w:t>
            </w:r>
            <w:r w:rsidRPr="00A9727B">
              <w:rPr>
                <w:rFonts w:ascii="Times New Roman" w:hAnsi="Times New Roman" w:cs="Times New Roman"/>
                <w:color w:val="000000" w:themeColor="text1"/>
                <w:sz w:val="25"/>
                <w:szCs w:val="25"/>
              </w:rPr>
              <w:t xml:space="preserve">Giữ nguyên </w:t>
            </w:r>
            <w:r>
              <w:rPr>
                <w:rFonts w:ascii="Times New Roman" w:hAnsi="Times New Roman" w:cs="Times New Roman"/>
                <w:color w:val="000000" w:themeColor="text1"/>
                <w:sz w:val="25"/>
                <w:szCs w:val="25"/>
              </w:rPr>
              <w:t>quy định trách nhiệm gửi báo cáo của các doanh nghiệp, tổ chức tín dụng c</w:t>
            </w:r>
            <w:r w:rsidRPr="00A9727B">
              <w:rPr>
                <w:rFonts w:ascii="Times New Roman" w:hAnsi="Times New Roman" w:cs="Times New Roman"/>
                <w:color w:val="000000" w:themeColor="text1"/>
                <w:sz w:val="25"/>
                <w:szCs w:val="25"/>
              </w:rPr>
              <w:t xml:space="preserve">hỉ thay đổi </w:t>
            </w:r>
            <w:r>
              <w:rPr>
                <w:rFonts w:ascii="Times New Roman" w:hAnsi="Times New Roman" w:cs="Times New Roman"/>
                <w:color w:val="000000" w:themeColor="text1"/>
                <w:sz w:val="25"/>
                <w:szCs w:val="25"/>
              </w:rPr>
              <w:t>nơi nhận báo cáo</w:t>
            </w:r>
            <w:r w:rsidRPr="00A9727B">
              <w:rPr>
                <w:rFonts w:ascii="Times New Roman" w:hAnsi="Times New Roman" w:cs="Times New Roman"/>
                <w:color w:val="000000" w:themeColor="text1"/>
                <w:sz w:val="25"/>
                <w:szCs w:val="25"/>
              </w:rPr>
              <w:t xml:space="preserve"> do thay đổi cơ cấu tổ chức theo Nghị định số 26/2025/NĐ-CP ngày 24/02/2025 của Chính Phủ quy định về chức năng, nhiệm vụ, quyền hạn và cơ cấu tổ chức của Ngân hàng Nhà nước Việt Nam.</w:t>
            </w:r>
          </w:p>
          <w:p w14:paraId="3FAE5127" w14:textId="77777777" w:rsidR="00EE52EB" w:rsidRDefault="00EE52EB" w:rsidP="00EE52EB">
            <w:pPr>
              <w:spacing w:before="120" w:after="120"/>
              <w:jc w:val="both"/>
              <w:rPr>
                <w:rFonts w:ascii="Times New Roman" w:hAnsi="Times New Roman" w:cs="Times New Roman"/>
                <w:color w:val="000000" w:themeColor="text1"/>
                <w:sz w:val="25"/>
                <w:szCs w:val="25"/>
              </w:rPr>
            </w:pPr>
          </w:p>
          <w:p w14:paraId="0C129969" w14:textId="1B2FEFA1" w:rsidR="00EE52EB" w:rsidRPr="002032B2" w:rsidRDefault="00EE52EB" w:rsidP="00EE52EB">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2. Đồng thời bổ sung báo cáo về hoạt động sản xuất vàng miếng, xuất khẩu, nhập khẩu vàng cho các doanh nghiệp, ngân hàng thương mại được NHNN cấp Giấy phép sản xuất vàng miếng.</w:t>
            </w:r>
          </w:p>
        </w:tc>
      </w:tr>
      <w:tr w:rsidR="00EE52EB" w:rsidRPr="00700D84" w14:paraId="5EC8A647" w14:textId="77777777" w:rsidTr="00183087">
        <w:tc>
          <w:tcPr>
            <w:tcW w:w="1999" w:type="dxa"/>
          </w:tcPr>
          <w:p w14:paraId="22ACD213" w14:textId="10E147C0" w:rsidR="00EE52EB" w:rsidRPr="000B7C02" w:rsidRDefault="00EE52EB" w:rsidP="00EE52EB">
            <w:pPr>
              <w:spacing w:before="120" w:after="120"/>
              <w:jc w:val="both"/>
              <w:rPr>
                <w:rFonts w:ascii="Times New Roman" w:hAnsi="Times New Roman" w:cs="Times New Roman"/>
                <w:b/>
                <w:bCs/>
                <w:color w:val="000000" w:themeColor="text1"/>
                <w:sz w:val="25"/>
                <w:szCs w:val="25"/>
              </w:rPr>
            </w:pPr>
            <w:r w:rsidRPr="000B7C02">
              <w:rPr>
                <w:rFonts w:ascii="Times New Roman" w:hAnsi="Times New Roman" w:cs="Times New Roman"/>
                <w:b/>
                <w:bCs/>
                <w:color w:val="000000" w:themeColor="text1"/>
                <w:sz w:val="25"/>
                <w:szCs w:val="25"/>
              </w:rPr>
              <w:t xml:space="preserve">Điều </w:t>
            </w:r>
            <w:r w:rsidR="00081B9C">
              <w:rPr>
                <w:rFonts w:ascii="Times New Roman" w:hAnsi="Times New Roman" w:cs="Times New Roman"/>
                <w:b/>
                <w:bCs/>
                <w:color w:val="000000" w:themeColor="text1"/>
                <w:sz w:val="25"/>
                <w:szCs w:val="25"/>
              </w:rPr>
              <w:t>3</w:t>
            </w:r>
            <w:r w:rsidR="00922146">
              <w:rPr>
                <w:rFonts w:ascii="Times New Roman" w:hAnsi="Times New Roman" w:cs="Times New Roman"/>
                <w:b/>
                <w:bCs/>
                <w:color w:val="000000" w:themeColor="text1"/>
                <w:sz w:val="25"/>
                <w:szCs w:val="25"/>
              </w:rPr>
              <w:t>0</w:t>
            </w:r>
            <w:r w:rsidRPr="000B7C02">
              <w:rPr>
                <w:rFonts w:ascii="Times New Roman" w:hAnsi="Times New Roman" w:cs="Times New Roman"/>
                <w:b/>
                <w:bCs/>
                <w:color w:val="000000" w:themeColor="text1"/>
                <w:sz w:val="25"/>
                <w:szCs w:val="25"/>
              </w:rPr>
              <w:t>. Thời hạn nộp báo cáo định kỳ</w:t>
            </w:r>
          </w:p>
          <w:p w14:paraId="3C2A351A" w14:textId="77777777" w:rsidR="00EE52EB" w:rsidRPr="00DA4AD8" w:rsidRDefault="00EE52EB" w:rsidP="00EE52EB">
            <w:pPr>
              <w:spacing w:before="120" w:after="120"/>
              <w:jc w:val="both"/>
              <w:rPr>
                <w:rFonts w:ascii="Times New Roman" w:hAnsi="Times New Roman" w:cs="Times New Roman"/>
                <w:b/>
                <w:color w:val="000000" w:themeColor="text1"/>
                <w:sz w:val="25"/>
                <w:szCs w:val="25"/>
              </w:rPr>
            </w:pPr>
          </w:p>
        </w:tc>
        <w:tc>
          <w:tcPr>
            <w:tcW w:w="4092" w:type="dxa"/>
          </w:tcPr>
          <w:p w14:paraId="3A440C93" w14:textId="5D6FF42D" w:rsidR="00EE52EB" w:rsidRPr="005B16BD" w:rsidRDefault="00EE52EB" w:rsidP="00EE52EB">
            <w:pPr>
              <w:spacing w:before="120" w:after="120"/>
              <w:jc w:val="both"/>
              <w:rPr>
                <w:rFonts w:ascii="Times New Roman" w:hAnsi="Times New Roman" w:cs="Times New Roman"/>
                <w:b/>
                <w:color w:val="000000" w:themeColor="text1"/>
                <w:sz w:val="25"/>
                <w:szCs w:val="25"/>
              </w:rPr>
            </w:pPr>
            <w:r w:rsidRPr="005B16BD">
              <w:rPr>
                <w:rFonts w:ascii="Times New Roman" w:hAnsi="Times New Roman" w:cs="Times New Roman"/>
                <w:b/>
                <w:color w:val="000000" w:themeColor="text1"/>
                <w:sz w:val="25"/>
                <w:szCs w:val="25"/>
              </w:rPr>
              <w:t>Quy định mới</w:t>
            </w:r>
          </w:p>
        </w:tc>
        <w:tc>
          <w:tcPr>
            <w:tcW w:w="4233" w:type="dxa"/>
            <w:shd w:val="clear" w:color="auto" w:fill="auto"/>
          </w:tcPr>
          <w:p w14:paraId="21C519BA" w14:textId="2BB03F05" w:rsidR="00EE52EB" w:rsidRPr="000B7C02" w:rsidRDefault="00EE52EB" w:rsidP="00EE52EB">
            <w:pPr>
              <w:spacing w:before="120" w:after="120"/>
              <w:jc w:val="both"/>
              <w:rPr>
                <w:rFonts w:ascii="Times New Roman" w:hAnsi="Times New Roman" w:cs="Times New Roman"/>
                <w:b/>
                <w:bCs/>
                <w:color w:val="000000" w:themeColor="text1"/>
                <w:sz w:val="25"/>
                <w:szCs w:val="25"/>
              </w:rPr>
            </w:pPr>
            <w:r w:rsidRPr="000B7C02">
              <w:rPr>
                <w:rFonts w:ascii="Times New Roman" w:hAnsi="Times New Roman" w:cs="Times New Roman"/>
                <w:b/>
                <w:bCs/>
                <w:color w:val="000000" w:themeColor="text1"/>
                <w:sz w:val="25"/>
                <w:szCs w:val="25"/>
              </w:rPr>
              <w:t xml:space="preserve">Điều </w:t>
            </w:r>
            <w:r w:rsidR="00081B9C">
              <w:rPr>
                <w:rFonts w:ascii="Times New Roman" w:hAnsi="Times New Roman" w:cs="Times New Roman"/>
                <w:b/>
                <w:bCs/>
                <w:color w:val="000000" w:themeColor="text1"/>
                <w:sz w:val="25"/>
                <w:szCs w:val="25"/>
              </w:rPr>
              <w:t>3</w:t>
            </w:r>
            <w:r w:rsidR="00922146">
              <w:rPr>
                <w:rFonts w:ascii="Times New Roman" w:hAnsi="Times New Roman" w:cs="Times New Roman"/>
                <w:b/>
                <w:bCs/>
                <w:color w:val="000000" w:themeColor="text1"/>
                <w:sz w:val="25"/>
                <w:szCs w:val="25"/>
              </w:rPr>
              <w:t>0</w:t>
            </w:r>
            <w:r w:rsidRPr="000B7C02">
              <w:rPr>
                <w:rFonts w:ascii="Times New Roman" w:hAnsi="Times New Roman" w:cs="Times New Roman"/>
                <w:b/>
                <w:bCs/>
                <w:color w:val="000000" w:themeColor="text1"/>
                <w:sz w:val="25"/>
                <w:szCs w:val="25"/>
              </w:rPr>
              <w:t>. Thời hạn nộp báo cáo định kỳ</w:t>
            </w:r>
          </w:p>
          <w:p w14:paraId="28FD8D51" w14:textId="77777777" w:rsidR="00922146" w:rsidRPr="00922146" w:rsidRDefault="00922146" w:rsidP="00922146">
            <w:pPr>
              <w:spacing w:before="120" w:after="120"/>
              <w:jc w:val="both"/>
              <w:rPr>
                <w:rFonts w:ascii="Times New Roman" w:hAnsi="Times New Roman" w:cs="Times New Roman"/>
                <w:color w:val="000000" w:themeColor="text1"/>
                <w:sz w:val="25"/>
                <w:szCs w:val="25"/>
              </w:rPr>
            </w:pPr>
            <w:r w:rsidRPr="00922146">
              <w:rPr>
                <w:rFonts w:ascii="Times New Roman" w:hAnsi="Times New Roman" w:cs="Times New Roman"/>
                <w:color w:val="000000" w:themeColor="text1"/>
                <w:sz w:val="25"/>
                <w:szCs w:val="25"/>
              </w:rPr>
              <w:t>Thời hạn nộp các báo cáo định kỳ theo quy định tại Thông tư này như sau:</w:t>
            </w:r>
          </w:p>
          <w:p w14:paraId="2223136D" w14:textId="77777777" w:rsidR="00922146" w:rsidRPr="00922146" w:rsidRDefault="00922146" w:rsidP="00922146">
            <w:pPr>
              <w:spacing w:before="120" w:after="120"/>
              <w:jc w:val="both"/>
              <w:rPr>
                <w:rFonts w:ascii="Times New Roman" w:hAnsi="Times New Roman" w:cs="Times New Roman"/>
                <w:color w:val="000000" w:themeColor="text1"/>
                <w:sz w:val="25"/>
                <w:szCs w:val="25"/>
              </w:rPr>
            </w:pPr>
            <w:r w:rsidRPr="00922146">
              <w:rPr>
                <w:rFonts w:ascii="Times New Roman" w:hAnsi="Times New Roman" w:cs="Times New Roman"/>
                <w:color w:val="000000" w:themeColor="text1"/>
                <w:sz w:val="25"/>
                <w:szCs w:val="25"/>
              </w:rPr>
              <w:t>1. Đối với báo cáo định kỳ hằng ngày: chậm nhất vào 14 giờ của ngày làm việc tiếp theo ngày báo cáo.</w:t>
            </w:r>
          </w:p>
          <w:p w14:paraId="36ACFC83" w14:textId="77777777" w:rsidR="00922146" w:rsidRPr="00922146" w:rsidRDefault="00922146" w:rsidP="00922146">
            <w:pPr>
              <w:spacing w:before="120" w:after="120"/>
              <w:jc w:val="both"/>
              <w:rPr>
                <w:rFonts w:ascii="Times New Roman" w:hAnsi="Times New Roman" w:cs="Times New Roman"/>
                <w:color w:val="000000" w:themeColor="text1"/>
                <w:sz w:val="25"/>
                <w:szCs w:val="25"/>
              </w:rPr>
            </w:pPr>
            <w:r w:rsidRPr="00922146">
              <w:rPr>
                <w:rFonts w:ascii="Times New Roman" w:hAnsi="Times New Roman" w:cs="Times New Roman"/>
                <w:color w:val="000000" w:themeColor="text1"/>
                <w:sz w:val="25"/>
                <w:szCs w:val="25"/>
              </w:rPr>
              <w:t>2. Đối với báo cáo định kỳ hằng tháng: chậm nhất vào ngày 8 (tám) của tháng tiếp theo tháng báo cáo.</w:t>
            </w:r>
          </w:p>
          <w:p w14:paraId="2560051C" w14:textId="77777777" w:rsidR="00922146" w:rsidRPr="00922146" w:rsidRDefault="00922146" w:rsidP="00922146">
            <w:pPr>
              <w:spacing w:before="120" w:after="120"/>
              <w:jc w:val="both"/>
              <w:rPr>
                <w:rFonts w:ascii="Times New Roman" w:hAnsi="Times New Roman" w:cs="Times New Roman"/>
                <w:color w:val="000000" w:themeColor="text1"/>
                <w:sz w:val="25"/>
                <w:szCs w:val="25"/>
              </w:rPr>
            </w:pPr>
            <w:r w:rsidRPr="00922146">
              <w:rPr>
                <w:rFonts w:ascii="Times New Roman" w:hAnsi="Times New Roman" w:cs="Times New Roman"/>
                <w:color w:val="000000" w:themeColor="text1"/>
                <w:sz w:val="25"/>
                <w:szCs w:val="25"/>
              </w:rPr>
              <w:t>3. Đối với báo cáo định kỳ hằng quý: chậm nhất vào ngày 15 (mười lăm) của tháng đầu tiên quý tiếp theo quý báo cáo.</w:t>
            </w:r>
          </w:p>
          <w:p w14:paraId="5FA32CFB" w14:textId="35072D34" w:rsidR="00EE52EB" w:rsidRPr="00922146" w:rsidRDefault="00922146" w:rsidP="00C21E14">
            <w:pPr>
              <w:spacing w:before="120" w:after="120"/>
              <w:jc w:val="both"/>
              <w:rPr>
                <w:rFonts w:ascii="Times New Roman" w:hAnsi="Times New Roman" w:cs="Times New Roman"/>
                <w:color w:val="000000" w:themeColor="text1"/>
                <w:sz w:val="25"/>
                <w:szCs w:val="25"/>
              </w:rPr>
            </w:pPr>
            <w:r w:rsidRPr="00922146">
              <w:rPr>
                <w:rFonts w:ascii="Times New Roman" w:hAnsi="Times New Roman" w:cs="Times New Roman"/>
                <w:color w:val="000000" w:themeColor="text1"/>
                <w:sz w:val="25"/>
                <w:szCs w:val="25"/>
              </w:rPr>
              <w:t>4. Đối với báo cáo định kỳ hằng năm: chậm nhất vào ngày 15 (mười lăm) tháng 01 (một) của năm tiếp theo năm báo cáo.</w:t>
            </w:r>
          </w:p>
        </w:tc>
        <w:tc>
          <w:tcPr>
            <w:tcW w:w="3568" w:type="dxa"/>
          </w:tcPr>
          <w:p w14:paraId="195F52F2" w14:textId="77777777" w:rsidR="00EE52EB" w:rsidRDefault="00EE52EB" w:rsidP="00EE52EB">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Thời hạn nộp báo cáo được kế thừa các quy định tại Thông tư 16.</w:t>
            </w:r>
          </w:p>
          <w:p w14:paraId="12018143" w14:textId="4AC35EFB" w:rsidR="00A3632E" w:rsidRPr="002032B2" w:rsidRDefault="00A3632E" w:rsidP="00EE52EB">
            <w:pPr>
              <w:spacing w:before="120" w:after="120"/>
              <w:jc w:val="both"/>
              <w:rPr>
                <w:rFonts w:ascii="Times New Roman" w:hAnsi="Times New Roman" w:cs="Times New Roman"/>
                <w:color w:val="000000" w:themeColor="text1"/>
                <w:sz w:val="25"/>
                <w:szCs w:val="25"/>
              </w:rPr>
            </w:pPr>
          </w:p>
        </w:tc>
      </w:tr>
      <w:tr w:rsidR="00EE52EB" w:rsidRPr="00700D84" w14:paraId="2E5B6259" w14:textId="77777777" w:rsidTr="00183087">
        <w:tc>
          <w:tcPr>
            <w:tcW w:w="1999" w:type="dxa"/>
          </w:tcPr>
          <w:p w14:paraId="1988CA46" w14:textId="03C4C1A5" w:rsidR="00EE52EB" w:rsidRPr="003A0EB5" w:rsidRDefault="00EE52EB" w:rsidP="00EE52EB">
            <w:pPr>
              <w:spacing w:before="120" w:after="120"/>
              <w:jc w:val="both"/>
              <w:rPr>
                <w:rFonts w:ascii="Times New Roman" w:hAnsi="Times New Roman" w:cs="Times New Roman"/>
                <w:b/>
                <w:bCs/>
                <w:color w:val="000000" w:themeColor="text1"/>
                <w:sz w:val="25"/>
                <w:szCs w:val="25"/>
              </w:rPr>
            </w:pPr>
            <w:r w:rsidRPr="003A0EB5">
              <w:rPr>
                <w:rFonts w:ascii="Times New Roman" w:hAnsi="Times New Roman" w:cs="Times New Roman"/>
                <w:b/>
                <w:bCs/>
                <w:color w:val="000000" w:themeColor="text1"/>
                <w:sz w:val="25"/>
                <w:szCs w:val="25"/>
              </w:rPr>
              <w:t xml:space="preserve">Điều </w:t>
            </w:r>
            <w:r w:rsidR="00922146">
              <w:rPr>
                <w:rFonts w:ascii="Times New Roman" w:hAnsi="Times New Roman" w:cs="Times New Roman"/>
                <w:b/>
                <w:bCs/>
                <w:color w:val="000000" w:themeColor="text1"/>
                <w:sz w:val="25"/>
                <w:szCs w:val="25"/>
              </w:rPr>
              <w:t>31</w:t>
            </w:r>
            <w:r w:rsidRPr="003A0EB5">
              <w:rPr>
                <w:rFonts w:ascii="Times New Roman" w:hAnsi="Times New Roman" w:cs="Times New Roman"/>
                <w:b/>
                <w:bCs/>
                <w:color w:val="000000" w:themeColor="text1"/>
                <w:sz w:val="25"/>
                <w:szCs w:val="25"/>
              </w:rPr>
              <w:t>. Trách nhiệm doanh nghiệp, tổ chức tín dụng hoạt động kinh doanh vàng</w:t>
            </w:r>
          </w:p>
          <w:p w14:paraId="1374963C" w14:textId="77777777" w:rsidR="00EE52EB" w:rsidRPr="00DA4AD8" w:rsidRDefault="00EE52EB" w:rsidP="00EE52EB">
            <w:pPr>
              <w:spacing w:before="120" w:after="120"/>
              <w:jc w:val="both"/>
              <w:rPr>
                <w:rFonts w:ascii="Times New Roman" w:hAnsi="Times New Roman" w:cs="Times New Roman"/>
                <w:b/>
                <w:color w:val="000000" w:themeColor="text1"/>
                <w:sz w:val="25"/>
                <w:szCs w:val="25"/>
              </w:rPr>
            </w:pPr>
          </w:p>
        </w:tc>
        <w:tc>
          <w:tcPr>
            <w:tcW w:w="4092" w:type="dxa"/>
          </w:tcPr>
          <w:p w14:paraId="7AB43BF8" w14:textId="4FE0D53C" w:rsidR="00EE52EB" w:rsidRPr="005B16BD" w:rsidRDefault="00EE52EB" w:rsidP="00EE52EB">
            <w:pPr>
              <w:spacing w:before="120" w:after="120"/>
              <w:jc w:val="both"/>
              <w:rPr>
                <w:rFonts w:ascii="Times New Roman" w:hAnsi="Times New Roman" w:cs="Times New Roman"/>
                <w:b/>
                <w:color w:val="000000" w:themeColor="text1"/>
                <w:sz w:val="25"/>
                <w:szCs w:val="25"/>
              </w:rPr>
            </w:pPr>
            <w:r w:rsidRPr="005B16BD">
              <w:rPr>
                <w:rFonts w:ascii="Times New Roman" w:hAnsi="Times New Roman" w:cs="Times New Roman"/>
                <w:b/>
                <w:color w:val="000000" w:themeColor="text1"/>
                <w:sz w:val="25"/>
                <w:szCs w:val="25"/>
              </w:rPr>
              <w:t>Quy định mới</w:t>
            </w:r>
          </w:p>
        </w:tc>
        <w:tc>
          <w:tcPr>
            <w:tcW w:w="4233" w:type="dxa"/>
            <w:shd w:val="clear" w:color="auto" w:fill="auto"/>
          </w:tcPr>
          <w:p w14:paraId="1E157F6E" w14:textId="3C01865F" w:rsidR="00EE52EB" w:rsidRPr="00B90CC2" w:rsidRDefault="00EE52EB" w:rsidP="00EE52EB">
            <w:pPr>
              <w:spacing w:before="120" w:after="120"/>
              <w:jc w:val="both"/>
              <w:rPr>
                <w:rFonts w:ascii="Times New Roman" w:hAnsi="Times New Roman" w:cs="Times New Roman"/>
                <w:color w:val="000000" w:themeColor="text1"/>
                <w:sz w:val="25"/>
                <w:szCs w:val="25"/>
              </w:rPr>
            </w:pPr>
            <w:r w:rsidRPr="00B90CC2">
              <w:rPr>
                <w:rFonts w:ascii="Times New Roman" w:hAnsi="Times New Roman" w:cs="Times New Roman"/>
                <w:b/>
                <w:bCs/>
                <w:color w:val="000000" w:themeColor="text1"/>
                <w:sz w:val="25"/>
                <w:szCs w:val="25"/>
              </w:rPr>
              <w:t xml:space="preserve">Điều </w:t>
            </w:r>
            <w:r w:rsidR="00922146">
              <w:rPr>
                <w:rFonts w:ascii="Times New Roman" w:hAnsi="Times New Roman" w:cs="Times New Roman"/>
                <w:b/>
                <w:bCs/>
                <w:color w:val="000000" w:themeColor="text1"/>
                <w:sz w:val="25"/>
                <w:szCs w:val="25"/>
              </w:rPr>
              <w:t>31</w:t>
            </w:r>
            <w:r w:rsidRPr="00B90CC2">
              <w:rPr>
                <w:rFonts w:ascii="Times New Roman" w:hAnsi="Times New Roman" w:cs="Times New Roman"/>
                <w:b/>
                <w:bCs/>
                <w:color w:val="000000" w:themeColor="text1"/>
                <w:sz w:val="25"/>
                <w:szCs w:val="25"/>
              </w:rPr>
              <w:t xml:space="preserve">. </w:t>
            </w:r>
            <w:r w:rsidRPr="00B90CC2">
              <w:rPr>
                <w:rFonts w:ascii="Times New Roman" w:hAnsi="Times New Roman" w:cs="Times New Roman"/>
                <w:color w:val="000000" w:themeColor="text1"/>
                <w:sz w:val="25"/>
                <w:szCs w:val="25"/>
              </w:rPr>
              <w:t>Trách nhiệm doanh nghiệp, tổ chức tín dụng hoạt động kinh doanh vàng</w:t>
            </w:r>
          </w:p>
          <w:p w14:paraId="6F6D9C2E" w14:textId="6C707B4A" w:rsidR="00EE52EB" w:rsidRPr="0077219D" w:rsidRDefault="00C21E14" w:rsidP="00EE52EB">
            <w:pPr>
              <w:spacing w:before="120" w:after="120"/>
              <w:jc w:val="both"/>
              <w:rPr>
                <w:rFonts w:ascii="Times New Roman" w:hAnsi="Times New Roman" w:cs="Times New Roman"/>
                <w:b/>
                <w:bCs/>
                <w:color w:val="000000" w:themeColor="text1"/>
                <w:sz w:val="25"/>
                <w:szCs w:val="25"/>
              </w:rPr>
            </w:pPr>
            <w:r w:rsidRPr="00C21E14">
              <w:rPr>
                <w:rFonts w:ascii="Times New Roman" w:hAnsi="Times New Roman" w:cs="Times New Roman"/>
                <w:color w:val="000000" w:themeColor="text1"/>
                <w:sz w:val="25"/>
                <w:szCs w:val="25"/>
              </w:rPr>
              <w:t>Doanh nghiệp, tổ chức tín dụng hoạt động kinh doanh vàng có trách nhiệm tuân thủ đầy đủ các quy định tại Nghị định số 24/2012/NĐ-CP và Nghị định số 232/2025/NĐ-CP.</w:t>
            </w:r>
          </w:p>
        </w:tc>
        <w:tc>
          <w:tcPr>
            <w:tcW w:w="3568" w:type="dxa"/>
          </w:tcPr>
          <w:p w14:paraId="5B0D7557" w14:textId="76FB60DD" w:rsidR="00EE52EB" w:rsidRPr="002032B2" w:rsidRDefault="00EE52EB" w:rsidP="00EE52EB">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Quy định để phù hợp với các quy định về trách nhiệm của doanh nghiệp, tổ chức tín dụng trong hoạt động kinh doanh vàng được quy định tại Nghị định 24 và Nghị định 232.</w:t>
            </w:r>
          </w:p>
        </w:tc>
      </w:tr>
      <w:tr w:rsidR="00EE52EB" w:rsidRPr="00700D84" w14:paraId="5C31F5BF" w14:textId="77777777" w:rsidTr="00183087">
        <w:tc>
          <w:tcPr>
            <w:tcW w:w="1999" w:type="dxa"/>
          </w:tcPr>
          <w:p w14:paraId="1918B43D" w14:textId="2B39F6C5" w:rsidR="00EE52EB" w:rsidRPr="006B5CF5" w:rsidRDefault="00EE52EB" w:rsidP="00EE52EB">
            <w:pPr>
              <w:spacing w:before="120" w:after="120"/>
              <w:jc w:val="both"/>
              <w:rPr>
                <w:rFonts w:ascii="Times New Roman" w:hAnsi="Times New Roman" w:cs="Times New Roman"/>
                <w:b/>
                <w:bCs/>
                <w:color w:val="000000" w:themeColor="text1"/>
                <w:sz w:val="25"/>
                <w:szCs w:val="25"/>
              </w:rPr>
            </w:pPr>
            <w:r w:rsidRPr="006B5CF5">
              <w:rPr>
                <w:rFonts w:ascii="Times New Roman" w:hAnsi="Times New Roman" w:cs="Times New Roman"/>
                <w:b/>
                <w:bCs/>
                <w:color w:val="000000" w:themeColor="text1"/>
                <w:sz w:val="25"/>
                <w:szCs w:val="25"/>
              </w:rPr>
              <w:t xml:space="preserve">Điều </w:t>
            </w:r>
            <w:r w:rsidR="00EA06C1">
              <w:rPr>
                <w:rFonts w:ascii="Times New Roman" w:hAnsi="Times New Roman" w:cs="Times New Roman"/>
                <w:b/>
                <w:bCs/>
                <w:color w:val="000000" w:themeColor="text1"/>
                <w:sz w:val="25"/>
                <w:szCs w:val="25"/>
              </w:rPr>
              <w:t>32</w:t>
            </w:r>
            <w:r w:rsidRPr="006B5CF5">
              <w:rPr>
                <w:rFonts w:ascii="Times New Roman" w:hAnsi="Times New Roman" w:cs="Times New Roman"/>
                <w:b/>
                <w:bCs/>
                <w:color w:val="000000" w:themeColor="text1"/>
                <w:sz w:val="25"/>
                <w:szCs w:val="25"/>
              </w:rPr>
              <w:t>. Trách nhiệm của các đơn vị thuộc Ngân hàng Nhà nước</w:t>
            </w:r>
            <w:r w:rsidR="00E307F3">
              <w:rPr>
                <w:rFonts w:ascii="Times New Roman" w:hAnsi="Times New Roman" w:cs="Times New Roman"/>
                <w:b/>
                <w:bCs/>
                <w:color w:val="000000" w:themeColor="text1"/>
                <w:sz w:val="25"/>
                <w:szCs w:val="25"/>
              </w:rPr>
              <w:t xml:space="preserve"> Việt Nam</w:t>
            </w:r>
          </w:p>
          <w:p w14:paraId="54D64537" w14:textId="77777777" w:rsidR="00EE52EB" w:rsidRPr="00DA4AD8" w:rsidRDefault="00EE52EB" w:rsidP="00EE52EB">
            <w:pPr>
              <w:spacing w:before="120" w:after="120"/>
              <w:jc w:val="both"/>
              <w:rPr>
                <w:rFonts w:ascii="Times New Roman" w:hAnsi="Times New Roman" w:cs="Times New Roman"/>
                <w:b/>
                <w:color w:val="000000" w:themeColor="text1"/>
                <w:sz w:val="25"/>
                <w:szCs w:val="25"/>
              </w:rPr>
            </w:pPr>
          </w:p>
        </w:tc>
        <w:tc>
          <w:tcPr>
            <w:tcW w:w="4092" w:type="dxa"/>
          </w:tcPr>
          <w:p w14:paraId="3B2A3FC0" w14:textId="4BC5F337" w:rsidR="00EE52EB" w:rsidRPr="005B16BD" w:rsidRDefault="00EE52EB" w:rsidP="00EE52EB">
            <w:pPr>
              <w:spacing w:before="120" w:after="120"/>
              <w:jc w:val="both"/>
              <w:rPr>
                <w:rFonts w:ascii="Times New Roman" w:hAnsi="Times New Roman" w:cs="Times New Roman"/>
                <w:b/>
                <w:color w:val="000000" w:themeColor="text1"/>
                <w:sz w:val="25"/>
                <w:szCs w:val="25"/>
              </w:rPr>
            </w:pPr>
            <w:r w:rsidRPr="005B16BD">
              <w:rPr>
                <w:rFonts w:ascii="Times New Roman" w:hAnsi="Times New Roman" w:cs="Times New Roman"/>
                <w:b/>
                <w:color w:val="000000" w:themeColor="text1"/>
                <w:sz w:val="25"/>
                <w:szCs w:val="25"/>
              </w:rPr>
              <w:t>Quy định mới</w:t>
            </w:r>
          </w:p>
        </w:tc>
        <w:tc>
          <w:tcPr>
            <w:tcW w:w="4233" w:type="dxa"/>
            <w:shd w:val="clear" w:color="auto" w:fill="auto"/>
          </w:tcPr>
          <w:p w14:paraId="44EBE573" w14:textId="07735F33" w:rsidR="00EE52EB" w:rsidRPr="00F536EB" w:rsidRDefault="00EE52EB" w:rsidP="00EE52EB">
            <w:pPr>
              <w:spacing w:before="120" w:after="120"/>
              <w:jc w:val="both"/>
              <w:rPr>
                <w:rFonts w:ascii="Times New Roman" w:hAnsi="Times New Roman" w:cs="Times New Roman"/>
                <w:color w:val="000000" w:themeColor="text1"/>
                <w:sz w:val="25"/>
                <w:szCs w:val="25"/>
              </w:rPr>
            </w:pPr>
            <w:r w:rsidRPr="00F536EB">
              <w:rPr>
                <w:rFonts w:ascii="Times New Roman" w:hAnsi="Times New Roman" w:cs="Times New Roman"/>
                <w:b/>
                <w:bCs/>
                <w:color w:val="000000" w:themeColor="text1"/>
                <w:sz w:val="25"/>
                <w:szCs w:val="25"/>
              </w:rPr>
              <w:t xml:space="preserve">Điều </w:t>
            </w:r>
            <w:r w:rsidR="00EA06C1">
              <w:rPr>
                <w:rFonts w:ascii="Times New Roman" w:hAnsi="Times New Roman" w:cs="Times New Roman"/>
                <w:b/>
                <w:bCs/>
                <w:color w:val="000000" w:themeColor="text1"/>
                <w:sz w:val="25"/>
                <w:szCs w:val="25"/>
              </w:rPr>
              <w:t>32</w:t>
            </w:r>
            <w:r w:rsidRPr="00F536EB">
              <w:rPr>
                <w:rFonts w:ascii="Times New Roman" w:hAnsi="Times New Roman" w:cs="Times New Roman"/>
                <w:b/>
                <w:bCs/>
                <w:color w:val="000000" w:themeColor="text1"/>
                <w:sz w:val="25"/>
                <w:szCs w:val="25"/>
              </w:rPr>
              <w:t xml:space="preserve">. </w:t>
            </w:r>
            <w:r w:rsidRPr="00F536EB">
              <w:rPr>
                <w:rFonts w:ascii="Times New Roman" w:hAnsi="Times New Roman" w:cs="Times New Roman"/>
                <w:color w:val="000000" w:themeColor="text1"/>
                <w:sz w:val="25"/>
                <w:szCs w:val="25"/>
              </w:rPr>
              <w:t>Trách nhiệm của các đơn vị thuộc Ngân hàng Nhà nước</w:t>
            </w:r>
            <w:r w:rsidR="00E307F3">
              <w:rPr>
                <w:rFonts w:ascii="Times New Roman" w:hAnsi="Times New Roman" w:cs="Times New Roman"/>
                <w:color w:val="000000" w:themeColor="text1"/>
                <w:sz w:val="25"/>
                <w:szCs w:val="25"/>
              </w:rPr>
              <w:t xml:space="preserve"> Việt Nam</w:t>
            </w:r>
          </w:p>
          <w:p w14:paraId="2837C08B" w14:textId="77777777" w:rsidR="00FF435B" w:rsidRPr="00FF435B" w:rsidRDefault="00FF435B" w:rsidP="00FF435B">
            <w:pPr>
              <w:spacing w:before="120" w:after="120"/>
              <w:jc w:val="both"/>
              <w:rPr>
                <w:rFonts w:ascii="Times New Roman" w:hAnsi="Times New Roman" w:cs="Times New Roman"/>
                <w:color w:val="000000" w:themeColor="text1"/>
                <w:sz w:val="25"/>
                <w:szCs w:val="25"/>
              </w:rPr>
            </w:pPr>
            <w:r w:rsidRPr="00FF435B">
              <w:rPr>
                <w:rFonts w:ascii="Times New Roman" w:hAnsi="Times New Roman" w:cs="Times New Roman"/>
                <w:color w:val="000000" w:themeColor="text1"/>
                <w:sz w:val="25"/>
                <w:szCs w:val="25"/>
              </w:rPr>
              <w:t>1. Cục Quản lý ngoại hối:</w:t>
            </w:r>
          </w:p>
          <w:p w14:paraId="7DE263B1" w14:textId="77777777" w:rsidR="00FF435B" w:rsidRPr="00FF435B" w:rsidRDefault="00FF435B" w:rsidP="00FF435B">
            <w:pPr>
              <w:spacing w:before="120" w:after="120"/>
              <w:jc w:val="both"/>
              <w:rPr>
                <w:rFonts w:ascii="Times New Roman" w:hAnsi="Times New Roman" w:cs="Times New Roman"/>
                <w:color w:val="000000" w:themeColor="text1"/>
                <w:sz w:val="25"/>
                <w:szCs w:val="25"/>
              </w:rPr>
            </w:pPr>
            <w:r w:rsidRPr="00FF435B">
              <w:rPr>
                <w:rFonts w:ascii="Times New Roman" w:hAnsi="Times New Roman" w:cs="Times New Roman"/>
                <w:color w:val="000000" w:themeColor="text1"/>
                <w:sz w:val="25"/>
                <w:szCs w:val="25"/>
              </w:rPr>
              <w:t>a) Đầu mối trình Thống đốc Ngân hàng Nhà nước Việt Nam ban hành Quy chế xây dựng, điều chỉnh tổng hạn mức xuất khẩu vàng miếng, nhập khẩu vàng miếng, nhập khẩu vàng nguyên liệu cho doanh nghiệp, ngân hàng thương mại;</w:t>
            </w:r>
          </w:p>
          <w:p w14:paraId="71177D47" w14:textId="77777777" w:rsidR="00FF435B" w:rsidRPr="00FF435B" w:rsidRDefault="00FF435B" w:rsidP="00FF435B">
            <w:pPr>
              <w:spacing w:before="120" w:after="120"/>
              <w:jc w:val="both"/>
              <w:rPr>
                <w:rFonts w:ascii="Times New Roman" w:hAnsi="Times New Roman" w:cs="Times New Roman"/>
                <w:bCs/>
                <w:iCs/>
                <w:color w:val="000000" w:themeColor="text1"/>
                <w:sz w:val="25"/>
                <w:szCs w:val="25"/>
              </w:rPr>
            </w:pPr>
            <w:r w:rsidRPr="00FF435B">
              <w:rPr>
                <w:rFonts w:ascii="Times New Roman" w:hAnsi="Times New Roman" w:cs="Times New Roman"/>
                <w:color w:val="000000" w:themeColor="text1"/>
                <w:sz w:val="25"/>
                <w:szCs w:val="25"/>
              </w:rPr>
              <w:t>b) Cử đại diện tham gia Hội đồng xây dựng hạn mức quy định tại Điều 21 Thông tư này</w:t>
            </w:r>
            <w:r w:rsidRPr="00FF435B">
              <w:rPr>
                <w:rFonts w:ascii="Times New Roman" w:hAnsi="Times New Roman" w:cs="Times New Roman"/>
                <w:color w:val="000000" w:themeColor="text1"/>
                <w:sz w:val="25"/>
                <w:szCs w:val="25"/>
                <w:lang w:val="vi-VN"/>
              </w:rPr>
              <w:t>. Đ</w:t>
            </w:r>
            <w:r w:rsidRPr="00FF435B">
              <w:rPr>
                <w:rFonts w:ascii="Times New Roman" w:hAnsi="Times New Roman" w:cs="Times New Roman"/>
                <w:color w:val="000000" w:themeColor="text1"/>
                <w:sz w:val="25"/>
                <w:szCs w:val="25"/>
              </w:rPr>
              <w:t>ầu mối phối hợp với các đơn vị có liên quan tổng hợp, tham mưu trình Thống đốc Ngân hàng Nhà nước Việt Nam quyết định tổng hạn mức hàng năm đối với việc xuất khẩu vàng miếng, nhập khẩu vàng miếng, nhập khẩu vàng nguyên liệu;</w:t>
            </w:r>
            <w:r w:rsidRPr="00FF435B">
              <w:rPr>
                <w:rFonts w:ascii="Times New Roman" w:hAnsi="Times New Roman" w:cs="Times New Roman"/>
                <w:bCs/>
                <w:iCs/>
                <w:color w:val="000000" w:themeColor="text1"/>
                <w:sz w:val="25"/>
                <w:szCs w:val="25"/>
                <w:lang w:val="vi-VN"/>
              </w:rPr>
              <w:t xml:space="preserve"> hạn mức</w:t>
            </w:r>
            <w:r w:rsidRPr="00FF435B">
              <w:rPr>
                <w:rFonts w:ascii="Times New Roman" w:hAnsi="Times New Roman" w:cs="Times New Roman"/>
                <w:bCs/>
                <w:iCs/>
                <w:color w:val="000000" w:themeColor="text1"/>
                <w:sz w:val="25"/>
                <w:szCs w:val="25"/>
              </w:rPr>
              <w:t xml:space="preserve"> hằng năm xuất khẩu vàng miếng, nhập khẩu vàng miếng, nhập khẩu vàng nguyên liệu</w:t>
            </w:r>
            <w:r w:rsidRPr="00FF435B">
              <w:rPr>
                <w:rFonts w:ascii="Times New Roman" w:hAnsi="Times New Roman" w:cs="Times New Roman"/>
                <w:bCs/>
                <w:iCs/>
                <w:color w:val="000000" w:themeColor="text1"/>
                <w:sz w:val="25"/>
                <w:szCs w:val="25"/>
                <w:lang w:val="vi-VN"/>
              </w:rPr>
              <w:t xml:space="preserve"> cho </w:t>
            </w:r>
            <w:r w:rsidRPr="00FF435B">
              <w:rPr>
                <w:rFonts w:ascii="Times New Roman" w:hAnsi="Times New Roman" w:cs="Times New Roman"/>
                <w:bCs/>
                <w:iCs/>
                <w:color w:val="000000" w:themeColor="text1"/>
                <w:sz w:val="25"/>
                <w:szCs w:val="25"/>
              </w:rPr>
              <w:t>từng</w:t>
            </w:r>
            <w:r w:rsidRPr="00FF435B">
              <w:rPr>
                <w:rFonts w:ascii="Times New Roman" w:hAnsi="Times New Roman" w:cs="Times New Roman"/>
                <w:bCs/>
                <w:iCs/>
                <w:color w:val="000000" w:themeColor="text1"/>
                <w:sz w:val="25"/>
                <w:szCs w:val="25"/>
                <w:lang w:val="vi-VN"/>
              </w:rPr>
              <w:t xml:space="preserve"> </w:t>
            </w:r>
            <w:r w:rsidRPr="00FF435B">
              <w:rPr>
                <w:rFonts w:ascii="Times New Roman" w:hAnsi="Times New Roman" w:cs="Times New Roman"/>
                <w:bCs/>
                <w:iCs/>
                <w:color w:val="000000" w:themeColor="text1"/>
                <w:sz w:val="25"/>
                <w:szCs w:val="25"/>
              </w:rPr>
              <w:t>doanh nghiệp, ngân hàng thương mại;</w:t>
            </w:r>
          </w:p>
          <w:p w14:paraId="2D2DEFED" w14:textId="77777777" w:rsidR="00FF435B" w:rsidRPr="00FF435B" w:rsidRDefault="00FF435B" w:rsidP="00FF435B">
            <w:pPr>
              <w:spacing w:before="120" w:after="120"/>
              <w:jc w:val="both"/>
              <w:rPr>
                <w:rFonts w:ascii="Times New Roman" w:hAnsi="Times New Roman" w:cs="Times New Roman"/>
                <w:color w:val="000000" w:themeColor="text1"/>
                <w:sz w:val="25"/>
                <w:szCs w:val="25"/>
              </w:rPr>
            </w:pPr>
            <w:r w:rsidRPr="00FF435B">
              <w:rPr>
                <w:rFonts w:ascii="Times New Roman" w:hAnsi="Times New Roman" w:cs="Times New Roman"/>
                <w:color w:val="000000" w:themeColor="text1"/>
                <w:sz w:val="25"/>
                <w:szCs w:val="25"/>
              </w:rPr>
              <w:t>c) Đầu mối trình Thống đốc Ngân hàng Nhà nước Việt Nam ban hành Quy chế hoạt động của Hội đồng xây dựng hạn mức quy định tại Điều 21 Thông tư này;</w:t>
            </w:r>
          </w:p>
          <w:p w14:paraId="565A1690" w14:textId="77777777" w:rsidR="00FF435B" w:rsidRPr="00FF435B" w:rsidRDefault="00FF435B" w:rsidP="00FF435B">
            <w:pPr>
              <w:spacing w:before="120" w:after="120"/>
              <w:jc w:val="both"/>
              <w:rPr>
                <w:rFonts w:ascii="Times New Roman" w:hAnsi="Times New Roman" w:cs="Times New Roman"/>
                <w:color w:val="000000" w:themeColor="text1"/>
                <w:sz w:val="25"/>
                <w:szCs w:val="25"/>
                <w:lang w:val="vi-VN"/>
              </w:rPr>
            </w:pPr>
            <w:r w:rsidRPr="00FF435B">
              <w:rPr>
                <w:rFonts w:ascii="Times New Roman" w:hAnsi="Times New Roman" w:cs="Times New Roman"/>
                <w:color w:val="000000" w:themeColor="text1"/>
                <w:sz w:val="25"/>
                <w:szCs w:val="25"/>
              </w:rPr>
              <w:t>d) Tham mưu trình Thống đốc Ngân hàng Nhà nước Việt Nam cấp Giấy phép xuất khẩu vàng miếng, Giấy phép nhập khẩu vàng miếng, Giấy phép nhập khẩu vàng nguyên liệu cho các doanh nghiệp, ngân hàng thương mại theo quy định tại Thông tư này</w:t>
            </w:r>
            <w:r w:rsidRPr="00FF435B">
              <w:rPr>
                <w:rFonts w:ascii="Times New Roman" w:hAnsi="Times New Roman" w:cs="Times New Roman"/>
                <w:color w:val="000000" w:themeColor="text1"/>
                <w:sz w:val="25"/>
                <w:szCs w:val="25"/>
                <w:lang w:val="vi-VN"/>
              </w:rPr>
              <w:t>.</w:t>
            </w:r>
          </w:p>
          <w:p w14:paraId="59206661" w14:textId="77777777" w:rsidR="00FF435B" w:rsidRPr="00FF435B" w:rsidRDefault="00FF435B" w:rsidP="00FF435B">
            <w:pPr>
              <w:spacing w:before="120" w:after="120"/>
              <w:jc w:val="both"/>
              <w:rPr>
                <w:rFonts w:ascii="Times New Roman" w:hAnsi="Times New Roman" w:cs="Times New Roman"/>
                <w:color w:val="000000" w:themeColor="text1"/>
                <w:sz w:val="25"/>
                <w:szCs w:val="25"/>
                <w:lang w:val="vi-VN"/>
              </w:rPr>
            </w:pPr>
            <w:r w:rsidRPr="00FF435B">
              <w:rPr>
                <w:rFonts w:ascii="Times New Roman" w:hAnsi="Times New Roman" w:cs="Times New Roman"/>
                <w:color w:val="000000" w:themeColor="text1"/>
                <w:sz w:val="25"/>
                <w:szCs w:val="25"/>
              </w:rPr>
              <w:t>2</w:t>
            </w:r>
            <w:r w:rsidRPr="00FF435B">
              <w:rPr>
                <w:rFonts w:ascii="Times New Roman" w:hAnsi="Times New Roman" w:cs="Times New Roman"/>
                <w:color w:val="000000" w:themeColor="text1"/>
                <w:sz w:val="25"/>
                <w:szCs w:val="25"/>
                <w:lang w:val="vi-VN"/>
              </w:rPr>
              <w:t xml:space="preserve">. Vụ Chính sách tiền tệ, Vụ Dự báo, thống kê - Ổn định tài chính, tiền tệ, Cục quản lý, giám sát tổ chức tín dụng cử đại diện tham gia Hội đồng xây dựng hạn mức quy định tại Điều 21 Thông tư này, phối hợp với Cục Quản lý ngoại hối thực hiện các nhiệm vụ theo quy định tại Quy chế hoạt động của Hội đồng xây dựng hạn mức quy định tại điểm </w:t>
            </w:r>
            <w:r w:rsidRPr="00FF435B">
              <w:rPr>
                <w:rFonts w:ascii="Times New Roman" w:hAnsi="Times New Roman" w:cs="Times New Roman"/>
                <w:color w:val="000000" w:themeColor="text1"/>
                <w:sz w:val="25"/>
                <w:szCs w:val="25"/>
              </w:rPr>
              <w:t>b</w:t>
            </w:r>
            <w:r w:rsidRPr="00FF435B">
              <w:rPr>
                <w:rFonts w:ascii="Times New Roman" w:hAnsi="Times New Roman" w:cs="Times New Roman"/>
                <w:color w:val="000000" w:themeColor="text1"/>
                <w:sz w:val="25"/>
                <w:szCs w:val="25"/>
                <w:lang w:val="vi-VN"/>
              </w:rPr>
              <w:t xml:space="preserve"> khoản 1 Điều này.</w:t>
            </w:r>
          </w:p>
          <w:p w14:paraId="4B048FCC" w14:textId="77777777" w:rsidR="00FF435B" w:rsidRPr="00FF435B" w:rsidRDefault="00FF435B" w:rsidP="00FF435B">
            <w:pPr>
              <w:spacing w:before="120" w:after="120"/>
              <w:jc w:val="both"/>
              <w:rPr>
                <w:rFonts w:ascii="Times New Roman" w:hAnsi="Times New Roman" w:cs="Times New Roman"/>
                <w:color w:val="000000" w:themeColor="text1"/>
                <w:sz w:val="25"/>
                <w:szCs w:val="25"/>
                <w:lang w:val="vi-VN"/>
              </w:rPr>
            </w:pPr>
            <w:r w:rsidRPr="00FF435B">
              <w:rPr>
                <w:rFonts w:ascii="Times New Roman" w:hAnsi="Times New Roman" w:cs="Times New Roman"/>
                <w:color w:val="000000" w:themeColor="text1"/>
                <w:sz w:val="25"/>
                <w:szCs w:val="25"/>
                <w:lang w:val="vi-VN"/>
              </w:rPr>
              <w:t>3. Cục Công nghệ thông tin phối hợp với Cục Quản lý ngoại hối hướng dẫn cách thức, tổ chức triển khai và tiếp nhận thông tin kết nối của các tổ chức theo quy định tại Thông tư này.</w:t>
            </w:r>
          </w:p>
          <w:p w14:paraId="090D68EB" w14:textId="77777777" w:rsidR="00FF435B" w:rsidRPr="00FF435B" w:rsidRDefault="00FF435B" w:rsidP="00FF435B">
            <w:pPr>
              <w:spacing w:before="120" w:after="120"/>
              <w:jc w:val="both"/>
              <w:rPr>
                <w:rFonts w:ascii="Times New Roman" w:hAnsi="Times New Roman" w:cs="Times New Roman"/>
                <w:color w:val="000000" w:themeColor="text1"/>
                <w:sz w:val="25"/>
                <w:szCs w:val="25"/>
                <w:lang w:val="vi-VN"/>
              </w:rPr>
            </w:pPr>
            <w:r w:rsidRPr="00FF435B">
              <w:rPr>
                <w:rFonts w:ascii="Times New Roman" w:hAnsi="Times New Roman" w:cs="Times New Roman"/>
                <w:color w:val="000000" w:themeColor="text1"/>
                <w:sz w:val="25"/>
                <w:szCs w:val="25"/>
              </w:rPr>
              <w:t>4</w:t>
            </w:r>
            <w:r w:rsidRPr="00FF435B">
              <w:rPr>
                <w:rFonts w:ascii="Times New Roman" w:hAnsi="Times New Roman" w:cs="Times New Roman"/>
                <w:color w:val="000000" w:themeColor="text1"/>
                <w:sz w:val="25"/>
                <w:szCs w:val="25"/>
                <w:lang w:val="vi-VN"/>
              </w:rPr>
              <w:t xml:space="preserve">. Thời báo ngân hàng có trách nhiệm tiếp nhận và đăng tải trên trang thông tin điện tử Ngân hàng Nhà nước </w:t>
            </w:r>
            <w:r w:rsidRPr="00FF435B">
              <w:rPr>
                <w:rFonts w:ascii="Times New Roman" w:hAnsi="Times New Roman" w:cs="Times New Roman"/>
                <w:bCs/>
                <w:iCs/>
                <w:color w:val="000000" w:themeColor="text1"/>
                <w:sz w:val="25"/>
                <w:szCs w:val="25"/>
                <w:lang w:val="vi-VN"/>
              </w:rPr>
              <w:t>Việt Nam về</w:t>
            </w:r>
            <w:r w:rsidRPr="00FF435B">
              <w:rPr>
                <w:rFonts w:ascii="Times New Roman" w:hAnsi="Times New Roman" w:cs="Times New Roman"/>
                <w:color w:val="000000" w:themeColor="text1"/>
                <w:sz w:val="25"/>
                <w:szCs w:val="25"/>
                <w:lang w:val="vi-VN"/>
              </w:rPr>
              <w:t xml:space="preserve"> giá mua, giá bán vàng miếng do doanh nghiệp, tổ chức tín dụng được cấp Giấy phép kinh doanh mua, bán vàng miếng cung cấp.</w:t>
            </w:r>
          </w:p>
          <w:p w14:paraId="5EDC6A63" w14:textId="54FF2793" w:rsidR="00EE52EB" w:rsidRPr="00FF435B" w:rsidRDefault="00FF435B" w:rsidP="00FA6D34">
            <w:pPr>
              <w:spacing w:before="120" w:after="120"/>
              <w:jc w:val="both"/>
              <w:rPr>
                <w:rFonts w:ascii="Times New Roman" w:hAnsi="Times New Roman" w:cs="Times New Roman"/>
                <w:color w:val="000000" w:themeColor="text1"/>
                <w:sz w:val="25"/>
                <w:szCs w:val="25"/>
                <w:lang w:val="vi-VN"/>
              </w:rPr>
            </w:pPr>
            <w:r w:rsidRPr="00FF435B">
              <w:rPr>
                <w:rFonts w:ascii="Times New Roman" w:hAnsi="Times New Roman" w:cs="Times New Roman"/>
                <w:color w:val="000000" w:themeColor="text1"/>
                <w:sz w:val="25"/>
                <w:szCs w:val="25"/>
              </w:rPr>
              <w:t>5</w:t>
            </w:r>
            <w:r w:rsidRPr="00FF435B">
              <w:rPr>
                <w:rFonts w:ascii="Times New Roman" w:hAnsi="Times New Roman" w:cs="Times New Roman"/>
                <w:color w:val="000000" w:themeColor="text1"/>
                <w:sz w:val="25"/>
                <w:szCs w:val="25"/>
                <w:lang w:val="vi-VN"/>
              </w:rPr>
              <w:t>. Thanh tra Ngân hàng Nhà nước và Ngân hàng Nhà nước chi nhánh Khu vực có trách nhiệm thực hiện thanh tra, kiểm tra và xử lý vi phạm đối với các hoạt động kinh doanh vàng quy định tại Nghị định số 24/2012/NĐ-CP, Nghị định 232/2025/NĐ-CP và các quy định tại Thông tư này.</w:t>
            </w:r>
          </w:p>
        </w:tc>
        <w:tc>
          <w:tcPr>
            <w:tcW w:w="3568" w:type="dxa"/>
          </w:tcPr>
          <w:p w14:paraId="19516967" w14:textId="77777777" w:rsidR="00EE52EB" w:rsidRDefault="00EE52EB" w:rsidP="00EE52EB">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 xml:space="preserve">1. Phù hợp với </w:t>
            </w:r>
            <w:r w:rsidRPr="00A9727B">
              <w:rPr>
                <w:rFonts w:ascii="Times New Roman" w:hAnsi="Times New Roman" w:cs="Times New Roman"/>
                <w:color w:val="000000" w:themeColor="text1"/>
                <w:sz w:val="25"/>
                <w:szCs w:val="25"/>
              </w:rPr>
              <w:t>cơ cấu tổ chức theo Nghị định số 26/2025/NĐ-CP ngày 24/02/2025 của Chính Phủ quy định về chức năng, nhiệm vụ, quyền hạn và cơ cấu tổ chức của Ngân hàng Nhà nước Việt Nam.</w:t>
            </w:r>
          </w:p>
          <w:p w14:paraId="748473E0" w14:textId="77777777" w:rsidR="00EE52EB" w:rsidRDefault="00EE52EB" w:rsidP="00EE52EB">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2. Quy định trách nhiệm của Cục Quản lý ngoại hối là đơn vị đầu mối thực hiện cấp Giấy phép sản xuất vàng miếng, Giấy phép xuất khẩu, nhập khẩu vàng của các doanh nghiệp, ngân hàng thương mại được NHNN cấp Giấy phép sản xuất vàng miếng là phù hợp với chức năng, nhiệm vụ của Cục QLNH.</w:t>
            </w:r>
          </w:p>
          <w:p w14:paraId="2E38896A" w14:textId="3B193770" w:rsidR="00EE52EB" w:rsidRPr="00F536EB" w:rsidRDefault="00EE52EB" w:rsidP="00EE52EB">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 xml:space="preserve">3. Các đơn vị thuộc NHNN căn cứ chức năng, nhiệm vụ phối hợp với Cục QLNH để </w:t>
            </w:r>
            <w:r w:rsidRPr="00F536EB">
              <w:rPr>
                <w:rFonts w:ascii="Times New Roman" w:hAnsi="Times New Roman" w:cs="Times New Roman"/>
                <w:color w:val="000000" w:themeColor="text1"/>
                <w:sz w:val="25"/>
                <w:szCs w:val="25"/>
              </w:rPr>
              <w:t>xây dựng và trình Thống đốc Ngân hàng nhà nước tổng hạn mức xuất khẩu, nhập khẩu vàng</w:t>
            </w:r>
            <w:r>
              <w:rPr>
                <w:rFonts w:ascii="Times New Roman" w:hAnsi="Times New Roman" w:cs="Times New Roman"/>
                <w:color w:val="000000" w:themeColor="text1"/>
                <w:sz w:val="25"/>
                <w:szCs w:val="25"/>
              </w:rPr>
              <w:t xml:space="preserve">; </w:t>
            </w:r>
            <w:r w:rsidRPr="00F536EB">
              <w:rPr>
                <w:rFonts w:ascii="Times New Roman" w:hAnsi="Times New Roman" w:cs="Times New Roman"/>
                <w:color w:val="000000" w:themeColor="text1"/>
                <w:sz w:val="25"/>
                <w:szCs w:val="25"/>
              </w:rPr>
              <w:t>hướng dẫn và tiếp nhận thông tin báo cáo</w:t>
            </w:r>
            <w:r>
              <w:rPr>
                <w:rFonts w:ascii="Times New Roman" w:hAnsi="Times New Roman" w:cs="Times New Roman"/>
                <w:color w:val="000000" w:themeColor="text1"/>
                <w:sz w:val="25"/>
                <w:szCs w:val="25"/>
              </w:rPr>
              <w:t xml:space="preserve">; </w:t>
            </w:r>
            <w:r w:rsidRPr="00F536EB">
              <w:rPr>
                <w:rFonts w:ascii="Times New Roman" w:hAnsi="Times New Roman" w:cs="Times New Roman"/>
                <w:color w:val="000000" w:themeColor="text1"/>
                <w:sz w:val="25"/>
                <w:szCs w:val="25"/>
              </w:rPr>
              <w:t>tiếp nhận và đăng tải trên trang thông tin điện tử Ngân hàng Nhà nước giá mua, giá bán vàng miếng do doanh nghiệp, tổ chức tín dụng được Ngân hàng Nhà nước cấp Giấy phép kinh doanh mua, bán vàng miếng cung cấp</w:t>
            </w:r>
            <w:r>
              <w:rPr>
                <w:rFonts w:ascii="Times New Roman" w:hAnsi="Times New Roman" w:cs="Times New Roman"/>
                <w:color w:val="000000" w:themeColor="text1"/>
                <w:sz w:val="25"/>
                <w:szCs w:val="25"/>
              </w:rPr>
              <w:t>;</w:t>
            </w:r>
            <w:r w:rsidRPr="00F536EB">
              <w:rPr>
                <w:rFonts w:ascii="Times New Roman" w:hAnsi="Times New Roman" w:cs="Times New Roman"/>
                <w:color w:val="000000" w:themeColor="text1"/>
                <w:sz w:val="25"/>
                <w:szCs w:val="25"/>
              </w:rPr>
              <w:t xml:space="preserve"> thanh tra, kiểm tra và xử lý vi phạm đối với các hoạt động kinh doanh vàng</w:t>
            </w:r>
            <w:r>
              <w:rPr>
                <w:rFonts w:ascii="Times New Roman" w:hAnsi="Times New Roman" w:cs="Times New Roman"/>
                <w:color w:val="000000" w:themeColor="text1"/>
                <w:sz w:val="25"/>
                <w:szCs w:val="25"/>
              </w:rPr>
              <w:t>.</w:t>
            </w:r>
          </w:p>
          <w:p w14:paraId="48EA364D" w14:textId="49FC7EF3" w:rsidR="00EE52EB" w:rsidRPr="002032B2" w:rsidRDefault="00EE52EB" w:rsidP="00EE52EB">
            <w:pPr>
              <w:spacing w:before="120" w:after="120"/>
              <w:jc w:val="both"/>
              <w:rPr>
                <w:rFonts w:ascii="Times New Roman" w:hAnsi="Times New Roman" w:cs="Times New Roman"/>
                <w:color w:val="000000" w:themeColor="text1"/>
                <w:sz w:val="25"/>
                <w:szCs w:val="25"/>
              </w:rPr>
            </w:pPr>
          </w:p>
        </w:tc>
      </w:tr>
      <w:tr w:rsidR="00EE52EB" w:rsidRPr="00700D84" w14:paraId="212F2387" w14:textId="77777777" w:rsidTr="00183087">
        <w:tc>
          <w:tcPr>
            <w:tcW w:w="1999" w:type="dxa"/>
          </w:tcPr>
          <w:p w14:paraId="372BFBA5" w14:textId="5A4B2C8E" w:rsidR="00EE52EB" w:rsidRPr="006B5CF5" w:rsidRDefault="00EE52EB" w:rsidP="00EE52EB">
            <w:pPr>
              <w:spacing w:before="120" w:after="120"/>
              <w:jc w:val="both"/>
              <w:rPr>
                <w:rFonts w:ascii="Times New Roman" w:hAnsi="Times New Roman" w:cs="Times New Roman"/>
                <w:b/>
                <w:bCs/>
                <w:color w:val="000000" w:themeColor="text1"/>
                <w:sz w:val="25"/>
                <w:szCs w:val="25"/>
              </w:rPr>
            </w:pPr>
            <w:r w:rsidRPr="006B5CF5">
              <w:rPr>
                <w:rFonts w:ascii="Times New Roman" w:hAnsi="Times New Roman" w:cs="Times New Roman"/>
                <w:b/>
                <w:bCs/>
                <w:color w:val="000000" w:themeColor="text1"/>
                <w:sz w:val="25"/>
                <w:szCs w:val="25"/>
              </w:rPr>
              <w:t xml:space="preserve">Điều </w:t>
            </w:r>
            <w:bookmarkStart w:id="2" w:name="_GoBack"/>
            <w:bookmarkEnd w:id="2"/>
            <w:r w:rsidR="00FF435B">
              <w:rPr>
                <w:rFonts w:ascii="Times New Roman" w:hAnsi="Times New Roman" w:cs="Times New Roman"/>
                <w:b/>
                <w:bCs/>
                <w:color w:val="000000" w:themeColor="text1"/>
                <w:sz w:val="25"/>
                <w:szCs w:val="25"/>
              </w:rPr>
              <w:t>33</w:t>
            </w:r>
            <w:r w:rsidRPr="006B5CF5">
              <w:rPr>
                <w:rFonts w:ascii="Times New Roman" w:hAnsi="Times New Roman" w:cs="Times New Roman"/>
                <w:b/>
                <w:bCs/>
                <w:color w:val="000000" w:themeColor="text1"/>
                <w:sz w:val="25"/>
                <w:szCs w:val="25"/>
              </w:rPr>
              <w:t>. Hiệu lực thi hành</w:t>
            </w:r>
          </w:p>
          <w:p w14:paraId="3E0DCD8D" w14:textId="77777777" w:rsidR="00EE52EB" w:rsidRPr="00DA4AD8" w:rsidRDefault="00EE52EB" w:rsidP="00EE52EB">
            <w:pPr>
              <w:spacing w:before="120" w:after="120"/>
              <w:jc w:val="both"/>
              <w:rPr>
                <w:rFonts w:ascii="Times New Roman" w:hAnsi="Times New Roman" w:cs="Times New Roman"/>
                <w:b/>
                <w:color w:val="000000" w:themeColor="text1"/>
                <w:sz w:val="25"/>
                <w:szCs w:val="25"/>
              </w:rPr>
            </w:pPr>
          </w:p>
        </w:tc>
        <w:tc>
          <w:tcPr>
            <w:tcW w:w="4092" w:type="dxa"/>
          </w:tcPr>
          <w:p w14:paraId="17A90338" w14:textId="77777777" w:rsidR="00EE52EB" w:rsidRPr="0039662A" w:rsidRDefault="00EE52EB" w:rsidP="00EE52EB">
            <w:pPr>
              <w:spacing w:before="120" w:after="120"/>
              <w:jc w:val="both"/>
              <w:rPr>
                <w:rFonts w:ascii="Times New Roman" w:hAnsi="Times New Roman" w:cs="Times New Roman"/>
                <w:bCs/>
                <w:color w:val="000000" w:themeColor="text1"/>
                <w:sz w:val="25"/>
                <w:szCs w:val="25"/>
              </w:rPr>
            </w:pPr>
            <w:r w:rsidRPr="0039662A">
              <w:rPr>
                <w:rFonts w:ascii="Times New Roman" w:hAnsi="Times New Roman" w:cs="Times New Roman"/>
                <w:b/>
                <w:color w:val="000000" w:themeColor="text1"/>
                <w:sz w:val="25"/>
                <w:szCs w:val="25"/>
              </w:rPr>
              <w:t xml:space="preserve">Điều 22. </w:t>
            </w:r>
            <w:r w:rsidRPr="0039662A">
              <w:rPr>
                <w:rFonts w:ascii="Times New Roman" w:hAnsi="Times New Roman" w:cs="Times New Roman"/>
                <w:bCs/>
                <w:color w:val="000000" w:themeColor="text1"/>
                <w:sz w:val="25"/>
                <w:szCs w:val="25"/>
              </w:rPr>
              <w:t>Điều khoản chuyển tiếp</w:t>
            </w:r>
          </w:p>
          <w:p w14:paraId="49ED4CA4" w14:textId="77777777" w:rsidR="00EE52EB" w:rsidRPr="0039662A" w:rsidRDefault="00EE52EB" w:rsidP="00EE52EB">
            <w:pPr>
              <w:spacing w:before="120" w:after="120"/>
              <w:jc w:val="both"/>
              <w:rPr>
                <w:rFonts w:ascii="Times New Roman" w:hAnsi="Times New Roman" w:cs="Times New Roman"/>
                <w:bCs/>
                <w:color w:val="000000" w:themeColor="text1"/>
                <w:sz w:val="25"/>
                <w:szCs w:val="25"/>
              </w:rPr>
            </w:pPr>
            <w:r w:rsidRPr="0039662A">
              <w:rPr>
                <w:rFonts w:ascii="Times New Roman" w:hAnsi="Times New Roman" w:cs="Times New Roman"/>
                <w:bCs/>
                <w:color w:val="000000" w:themeColor="text1"/>
                <w:sz w:val="25"/>
                <w:szCs w:val="25"/>
              </w:rPr>
              <w:t>1. Trong thời hạn 06 (sáu) tháng kể từ ngày Thông tư này có hiệu lực thi hành, các doanh nghiệp, tổ chức tín dụng đang kinh doanh mua, bán vàng miếng được tiếp tục kinh doanh mua, bán vàng miếng và phải hoàn tất thủ tục đăng ký kinh doanh lại với cơ quan đăng ký kinh doanh và hoàn tất thủ tục đề nghị cấp Giấy phép kinh doanh mua, bán vàng miếng với Ngân hàng Nhà nước Việt Nam theo quy định tại Thông tư này và các quy định pháp luật khác có liên quan của pháp luật.</w:t>
            </w:r>
          </w:p>
          <w:p w14:paraId="2FA20C7E" w14:textId="77777777" w:rsidR="00EE52EB" w:rsidRPr="0039662A" w:rsidRDefault="00EE52EB" w:rsidP="00EE52EB">
            <w:pPr>
              <w:spacing w:before="120" w:after="120"/>
              <w:jc w:val="both"/>
              <w:rPr>
                <w:rFonts w:ascii="Times New Roman" w:hAnsi="Times New Roman" w:cs="Times New Roman"/>
                <w:bCs/>
                <w:color w:val="000000" w:themeColor="text1"/>
                <w:sz w:val="25"/>
                <w:szCs w:val="25"/>
              </w:rPr>
            </w:pPr>
            <w:r w:rsidRPr="0039662A">
              <w:rPr>
                <w:rFonts w:ascii="Times New Roman" w:hAnsi="Times New Roman" w:cs="Times New Roman"/>
                <w:bCs/>
                <w:color w:val="000000" w:themeColor="text1"/>
                <w:sz w:val="25"/>
                <w:szCs w:val="25"/>
              </w:rPr>
              <w:t>2. Sau thời hạn chuyển tiếp quy định tại Khoản 1 Điều này, các doanh nghiệp, tổ chức tín dụng đang kinh doanh mua, bán vàng miếng không có Giấy phép kinh doanh mua, bán vàng miếng do Ngân hàng Nhà nước cấp không được phép thực hiện kinh doanh mua, bán vàng miếng.</w:t>
            </w:r>
          </w:p>
          <w:p w14:paraId="76C5FA3D" w14:textId="77777777" w:rsidR="00EE52EB" w:rsidRPr="0039662A" w:rsidRDefault="00EE52EB" w:rsidP="00EE52EB">
            <w:pPr>
              <w:spacing w:before="120" w:after="120"/>
              <w:jc w:val="both"/>
              <w:rPr>
                <w:rFonts w:ascii="Times New Roman" w:hAnsi="Times New Roman" w:cs="Times New Roman"/>
                <w:bCs/>
                <w:color w:val="000000" w:themeColor="text1"/>
                <w:sz w:val="25"/>
                <w:szCs w:val="25"/>
              </w:rPr>
            </w:pPr>
            <w:r w:rsidRPr="0039662A">
              <w:rPr>
                <w:rFonts w:ascii="Times New Roman" w:hAnsi="Times New Roman" w:cs="Times New Roman"/>
                <w:bCs/>
                <w:color w:val="000000" w:themeColor="text1"/>
                <w:sz w:val="25"/>
                <w:szCs w:val="25"/>
              </w:rPr>
              <w:t>3. Sau thời hạn chuyển tiếp quy định tại Điều 21 Nghị định số 24/2012/NĐ-CP, các doanh nghiệp đang sản xuất vàng trang sức, mỹ nghệ không có Giấy chứng nhận đủ điều kiện sản xuất vàng trang sức, mỹ nghệ không được phép thực hiện sản xuất vàng trang sức, mỹ nghệ.</w:t>
            </w:r>
          </w:p>
          <w:p w14:paraId="241DE668" w14:textId="77777777" w:rsidR="00EE52EB" w:rsidRPr="0039662A" w:rsidRDefault="00EE52EB" w:rsidP="00EE52EB">
            <w:pPr>
              <w:spacing w:before="120" w:after="120"/>
              <w:jc w:val="both"/>
              <w:rPr>
                <w:rFonts w:ascii="Times New Roman" w:hAnsi="Times New Roman" w:cs="Times New Roman"/>
                <w:bCs/>
                <w:color w:val="000000" w:themeColor="text1"/>
                <w:sz w:val="25"/>
                <w:szCs w:val="25"/>
              </w:rPr>
            </w:pPr>
            <w:r w:rsidRPr="0039662A">
              <w:rPr>
                <w:rFonts w:ascii="Times New Roman" w:hAnsi="Times New Roman" w:cs="Times New Roman"/>
                <w:b/>
                <w:color w:val="000000" w:themeColor="text1"/>
                <w:sz w:val="25"/>
                <w:szCs w:val="25"/>
              </w:rPr>
              <w:t xml:space="preserve">Điều 23. </w:t>
            </w:r>
            <w:r w:rsidRPr="0039662A">
              <w:rPr>
                <w:rFonts w:ascii="Times New Roman" w:hAnsi="Times New Roman" w:cs="Times New Roman"/>
                <w:bCs/>
                <w:color w:val="000000" w:themeColor="text1"/>
                <w:sz w:val="25"/>
                <w:szCs w:val="25"/>
              </w:rPr>
              <w:t>Hiệu lực thi hành</w:t>
            </w:r>
          </w:p>
          <w:p w14:paraId="2A1CDB28" w14:textId="77777777" w:rsidR="00EE52EB" w:rsidRPr="0039662A" w:rsidRDefault="00EE52EB" w:rsidP="00EE52EB">
            <w:pPr>
              <w:spacing w:before="120" w:after="120"/>
              <w:jc w:val="both"/>
              <w:rPr>
                <w:rFonts w:ascii="Times New Roman" w:hAnsi="Times New Roman" w:cs="Times New Roman"/>
                <w:bCs/>
                <w:color w:val="000000" w:themeColor="text1"/>
                <w:sz w:val="25"/>
                <w:szCs w:val="25"/>
              </w:rPr>
            </w:pPr>
            <w:r w:rsidRPr="0039662A">
              <w:rPr>
                <w:rFonts w:ascii="Times New Roman" w:hAnsi="Times New Roman" w:cs="Times New Roman"/>
                <w:bCs/>
                <w:color w:val="000000" w:themeColor="text1"/>
                <w:sz w:val="25"/>
                <w:szCs w:val="25"/>
              </w:rPr>
              <w:t>1. Thông tư này có hiệu lực thi hành kể từ ngày 10 tháng 7 năm 2012.</w:t>
            </w:r>
          </w:p>
          <w:p w14:paraId="301049ED" w14:textId="77777777" w:rsidR="00EE52EB" w:rsidRPr="0039662A" w:rsidRDefault="00EE52EB" w:rsidP="00EE52EB">
            <w:pPr>
              <w:spacing w:before="120" w:after="120"/>
              <w:jc w:val="both"/>
              <w:rPr>
                <w:rFonts w:ascii="Times New Roman" w:hAnsi="Times New Roman" w:cs="Times New Roman"/>
                <w:bCs/>
                <w:color w:val="000000" w:themeColor="text1"/>
                <w:sz w:val="25"/>
                <w:szCs w:val="25"/>
              </w:rPr>
            </w:pPr>
            <w:r w:rsidRPr="0039662A">
              <w:rPr>
                <w:rFonts w:ascii="Times New Roman" w:hAnsi="Times New Roman" w:cs="Times New Roman"/>
                <w:bCs/>
                <w:color w:val="000000" w:themeColor="text1"/>
                <w:sz w:val="25"/>
                <w:szCs w:val="25"/>
              </w:rPr>
              <w:t>2. Bãi bỏ Thông tư số 10/2003/TT-NHNN ngày 16/9/2003 của Ngân hàng Nhà nước hướng dẫn thi hành Nghị định số 174/1999/NĐ-CP ngày 09/12/1999 của Chính phủ về quản lý hoạt động kinh doanh vàng và Nghị định số 64/2003/NĐ-CP ngày 11/6/2003 của Chính phủ sửa đổi, bổ sung Nghị định số 174/1999/NĐ-CP; bãi bỏ Quyết định số 1703/2004/QĐ-NHNN ngày 28/12/2004 sửa đổi bổ sung Thông tư số 10/2003/TT-NHNN.</w:t>
            </w:r>
          </w:p>
          <w:p w14:paraId="32936993" w14:textId="2E6758C5" w:rsidR="00EE52EB" w:rsidRPr="002032B2" w:rsidRDefault="00EE52EB" w:rsidP="00EE52EB">
            <w:pPr>
              <w:spacing w:before="120" w:after="120"/>
              <w:jc w:val="both"/>
              <w:rPr>
                <w:rFonts w:ascii="Times New Roman" w:hAnsi="Times New Roman" w:cs="Times New Roman"/>
                <w:b/>
                <w:color w:val="000000" w:themeColor="text1"/>
                <w:sz w:val="25"/>
                <w:szCs w:val="25"/>
              </w:rPr>
            </w:pPr>
            <w:r w:rsidRPr="0039662A">
              <w:rPr>
                <w:rFonts w:ascii="Times New Roman" w:hAnsi="Times New Roman" w:cs="Times New Roman"/>
                <w:bCs/>
                <w:color w:val="000000" w:themeColor="text1"/>
                <w:sz w:val="25"/>
                <w:szCs w:val="25"/>
              </w:rPr>
              <w:t>3. Chánh Văn phòng, Vụ trưởng Vụ Quản lý Ngoại hối và Thủ trưởng các đơn vị thuộc Ngân hàng Nhà nước, Giám đốc Ngân hàng Nhà nước chi nhánh tỉnh, thành phố các tỉnh, thành phố trực thuộc Trung ương; Chủ tịch Hội đồng quản trị, Chủ tịch Hội đồng thành viên, Tổng Giám đốc (Giám đốc) các tổ chức tín dụng, doanh nghiệp có hoạt động kinh doanh vàng và các tổ chức, cá nhân khác có liên quan chịu trách nhiệm thi hành Thông tư này.</w:t>
            </w:r>
          </w:p>
        </w:tc>
        <w:tc>
          <w:tcPr>
            <w:tcW w:w="4233" w:type="dxa"/>
            <w:shd w:val="clear" w:color="auto" w:fill="auto"/>
          </w:tcPr>
          <w:p w14:paraId="509BF560" w14:textId="41C21B0F" w:rsidR="00EE52EB" w:rsidRPr="006B5CF5" w:rsidRDefault="00EE52EB" w:rsidP="00EE52EB">
            <w:pPr>
              <w:spacing w:before="120" w:after="120"/>
              <w:jc w:val="both"/>
              <w:rPr>
                <w:rFonts w:ascii="Times New Roman" w:hAnsi="Times New Roman" w:cs="Times New Roman"/>
                <w:color w:val="000000" w:themeColor="text1"/>
                <w:sz w:val="25"/>
                <w:szCs w:val="25"/>
              </w:rPr>
            </w:pPr>
            <w:r w:rsidRPr="00310B32">
              <w:rPr>
                <w:rFonts w:ascii="Times New Roman" w:hAnsi="Times New Roman" w:cs="Times New Roman"/>
                <w:b/>
                <w:bCs/>
                <w:color w:val="000000" w:themeColor="text1"/>
                <w:sz w:val="25"/>
                <w:szCs w:val="25"/>
              </w:rPr>
              <w:t xml:space="preserve">Điều </w:t>
            </w:r>
            <w:r w:rsidR="00FF435B">
              <w:rPr>
                <w:rFonts w:ascii="Times New Roman" w:hAnsi="Times New Roman" w:cs="Times New Roman"/>
                <w:b/>
                <w:bCs/>
                <w:color w:val="000000" w:themeColor="text1"/>
                <w:sz w:val="25"/>
                <w:szCs w:val="25"/>
              </w:rPr>
              <w:t>33</w:t>
            </w:r>
            <w:r w:rsidRPr="00310B32">
              <w:rPr>
                <w:rFonts w:ascii="Times New Roman" w:hAnsi="Times New Roman" w:cs="Times New Roman"/>
                <w:b/>
                <w:bCs/>
                <w:color w:val="000000" w:themeColor="text1"/>
                <w:sz w:val="25"/>
                <w:szCs w:val="25"/>
              </w:rPr>
              <w:t xml:space="preserve">. </w:t>
            </w:r>
            <w:r w:rsidRPr="006B5CF5">
              <w:rPr>
                <w:rFonts w:ascii="Times New Roman" w:hAnsi="Times New Roman" w:cs="Times New Roman"/>
                <w:color w:val="000000" w:themeColor="text1"/>
                <w:sz w:val="25"/>
                <w:szCs w:val="25"/>
              </w:rPr>
              <w:t>Hiệu lực thi hành</w:t>
            </w:r>
          </w:p>
          <w:p w14:paraId="06AF2241" w14:textId="77777777" w:rsidR="00FF435B" w:rsidRPr="00FF435B" w:rsidRDefault="00FF435B" w:rsidP="00FF435B">
            <w:pPr>
              <w:spacing w:before="120" w:after="120"/>
              <w:jc w:val="both"/>
              <w:rPr>
                <w:rFonts w:ascii="Times New Roman" w:hAnsi="Times New Roman" w:cs="Times New Roman"/>
                <w:color w:val="000000" w:themeColor="text1"/>
                <w:sz w:val="25"/>
                <w:szCs w:val="25"/>
                <w:lang w:val="vi-VN"/>
              </w:rPr>
            </w:pPr>
            <w:r w:rsidRPr="00FF435B">
              <w:rPr>
                <w:rFonts w:ascii="Times New Roman" w:hAnsi="Times New Roman" w:cs="Times New Roman"/>
                <w:color w:val="000000" w:themeColor="text1"/>
                <w:sz w:val="25"/>
                <w:szCs w:val="25"/>
                <w:lang w:val="vi-VN"/>
              </w:rPr>
              <w:t>1. Thông tư này có hiệu lực thi hành kể từ ngày 10 tháng 10 năm 2025.</w:t>
            </w:r>
          </w:p>
          <w:p w14:paraId="07C1DEB9" w14:textId="77777777" w:rsidR="00FF435B" w:rsidRPr="00FF435B" w:rsidRDefault="00FF435B" w:rsidP="00FF435B">
            <w:pPr>
              <w:spacing w:before="120" w:after="120"/>
              <w:jc w:val="both"/>
              <w:rPr>
                <w:rFonts w:ascii="Times New Roman" w:hAnsi="Times New Roman" w:cs="Times New Roman"/>
                <w:color w:val="000000" w:themeColor="text1"/>
                <w:sz w:val="25"/>
                <w:szCs w:val="25"/>
                <w:lang w:val="vi-VN"/>
              </w:rPr>
            </w:pPr>
            <w:r w:rsidRPr="00FF435B">
              <w:rPr>
                <w:rFonts w:ascii="Times New Roman" w:hAnsi="Times New Roman" w:cs="Times New Roman"/>
                <w:color w:val="000000" w:themeColor="text1"/>
                <w:sz w:val="25"/>
                <w:szCs w:val="25"/>
                <w:lang w:val="vi-VN"/>
              </w:rPr>
              <w:t>2. Kể từ ngày Thông tư này có hiệu lực, các văn bản sau đây hết hiệu lực thi hành, bao gồm:</w:t>
            </w:r>
          </w:p>
          <w:p w14:paraId="338A2125" w14:textId="77777777" w:rsidR="00FF435B" w:rsidRPr="00FF435B" w:rsidRDefault="00FF435B" w:rsidP="00FF435B">
            <w:pPr>
              <w:spacing w:before="120" w:after="120"/>
              <w:jc w:val="both"/>
              <w:rPr>
                <w:rFonts w:ascii="Times New Roman" w:hAnsi="Times New Roman" w:cs="Times New Roman"/>
                <w:color w:val="000000" w:themeColor="text1"/>
                <w:sz w:val="25"/>
                <w:szCs w:val="25"/>
                <w:lang w:val="vi-VN"/>
              </w:rPr>
            </w:pPr>
            <w:r w:rsidRPr="00FF435B">
              <w:rPr>
                <w:rFonts w:ascii="Times New Roman" w:hAnsi="Times New Roman" w:cs="Times New Roman"/>
                <w:color w:val="000000" w:themeColor="text1"/>
                <w:sz w:val="25"/>
                <w:szCs w:val="25"/>
                <w:lang w:val="vi-VN"/>
              </w:rPr>
              <w:t>a) Thông tư số 16/2012/TT-NHNN ngày 25 tháng 5 năm 2012 của Thống đốc Ngân hàng Nhà nước Việt Nam hướng dẫn một số điều của Nghị định số 24/2012/NĐ-CP ngày 03 tháng 4 năm 2012 của Chính phủ về quản lý hoạt động kinh doanh vàng;</w:t>
            </w:r>
          </w:p>
          <w:p w14:paraId="55265C49" w14:textId="77777777" w:rsidR="00FF435B" w:rsidRPr="00FF435B" w:rsidRDefault="00FF435B" w:rsidP="00FF435B">
            <w:pPr>
              <w:spacing w:before="120" w:after="120"/>
              <w:jc w:val="both"/>
              <w:rPr>
                <w:rFonts w:ascii="Times New Roman" w:hAnsi="Times New Roman" w:cs="Times New Roman"/>
                <w:color w:val="000000" w:themeColor="text1"/>
                <w:sz w:val="25"/>
                <w:szCs w:val="25"/>
                <w:lang w:val="vi-VN"/>
              </w:rPr>
            </w:pPr>
            <w:r w:rsidRPr="00FF435B">
              <w:rPr>
                <w:rFonts w:ascii="Times New Roman" w:hAnsi="Times New Roman" w:cs="Times New Roman"/>
                <w:color w:val="000000" w:themeColor="text1"/>
                <w:sz w:val="25"/>
                <w:szCs w:val="25"/>
                <w:lang w:val="vi-VN"/>
              </w:rPr>
              <w:t>b) Thông tư số 38/2015/TT-NHNN ngày 31 tháng 12 năm 2015 của Thống đốc Ngân hàng Nhà nước Việt Nam sửa đổi, bổ sung một số điều của Thông tư số 16/2012/TT-NHNN ngày 25 tháng 5 năm 2012 của Thống đốc Ngân hàng Nhà nước Việt Nam hướng dẫn một số điều của Nghị định 24/2012/NĐ-CP ngày 03 tháng 4 năm 2012 của Chính phủ về quản lý hoạt động kinh doanh vàng;</w:t>
            </w:r>
          </w:p>
          <w:p w14:paraId="3BAF402D" w14:textId="77777777" w:rsidR="00FF435B" w:rsidRPr="00FF435B" w:rsidRDefault="00FF435B" w:rsidP="00FF435B">
            <w:pPr>
              <w:spacing w:before="120" w:after="120"/>
              <w:jc w:val="both"/>
              <w:rPr>
                <w:rFonts w:ascii="Times New Roman" w:hAnsi="Times New Roman" w:cs="Times New Roman"/>
                <w:color w:val="000000" w:themeColor="text1"/>
                <w:sz w:val="25"/>
                <w:szCs w:val="25"/>
                <w:lang w:val="vi-VN"/>
              </w:rPr>
            </w:pPr>
            <w:r w:rsidRPr="00FF435B">
              <w:rPr>
                <w:rFonts w:ascii="Times New Roman" w:hAnsi="Times New Roman" w:cs="Times New Roman"/>
                <w:color w:val="000000" w:themeColor="text1"/>
                <w:sz w:val="25"/>
                <w:szCs w:val="25"/>
                <w:lang w:val="vi-VN"/>
              </w:rPr>
              <w:t>c) Thông tư số 03/2017/TT-NHNN ngày 06 tháng 6 năm 2017 của Thống đốc Ngân hàng Nhà nước Việt Nam sửa đổi, bổ sung một số điều của Thông tư số 16/2012/TT-NHNN ngày 25 tháng 5 năm 2012 của Thống đốc Ngân hàng Nhà nước Việt Nam hướng dẫn một số điều của Nghị định số 24/2012/NĐ-CP ngày 03 tháng 4 năm 2012 của Chính phủ về quản lý hoạt động kinh doanh vàng;</w:t>
            </w:r>
          </w:p>
          <w:p w14:paraId="4D3DC827" w14:textId="77777777" w:rsidR="00FF435B" w:rsidRPr="00FF435B" w:rsidRDefault="00FF435B" w:rsidP="00FF435B">
            <w:pPr>
              <w:spacing w:before="120" w:after="120"/>
              <w:jc w:val="both"/>
              <w:rPr>
                <w:rFonts w:ascii="Times New Roman" w:hAnsi="Times New Roman" w:cs="Times New Roman"/>
                <w:color w:val="000000" w:themeColor="text1"/>
                <w:sz w:val="25"/>
                <w:szCs w:val="25"/>
                <w:lang w:val="vi-VN"/>
              </w:rPr>
            </w:pPr>
            <w:r w:rsidRPr="00FF435B">
              <w:rPr>
                <w:rFonts w:ascii="Times New Roman" w:hAnsi="Times New Roman" w:cs="Times New Roman"/>
                <w:color w:val="000000" w:themeColor="text1"/>
                <w:sz w:val="25"/>
                <w:szCs w:val="25"/>
                <w:lang w:val="vi-VN"/>
              </w:rPr>
              <w:t>d) Thông tư số 29/2019/TT-NHNN ngày 27 tháng 12 năm 2019 của Thống đốc Ngân hàng Nhà nước Việt Nam sửa đổi, bổ sung một số điều của Thông tư số 16/2012/TT-NHNN ngày 25 tháng 5 năm 2012 của Thống đốc Ngân hàng Nhà nước Việt Nam hướng dẫn một số điều của Nghị định 24/2012/NĐ-CP ngày 03 tháng 4 năm 2012 của Chính phủ về quản lý hoạt động kinh doanh vàng;</w:t>
            </w:r>
          </w:p>
          <w:p w14:paraId="563456C9" w14:textId="77777777" w:rsidR="00FF435B" w:rsidRPr="00FF435B" w:rsidRDefault="00FF435B" w:rsidP="00FF435B">
            <w:pPr>
              <w:spacing w:before="120" w:after="120"/>
              <w:jc w:val="both"/>
              <w:rPr>
                <w:rFonts w:ascii="Times New Roman" w:hAnsi="Times New Roman" w:cs="Times New Roman"/>
                <w:color w:val="000000" w:themeColor="text1"/>
                <w:sz w:val="25"/>
                <w:szCs w:val="25"/>
                <w:lang w:val="vi-VN"/>
              </w:rPr>
            </w:pPr>
            <w:r w:rsidRPr="00FF435B">
              <w:rPr>
                <w:rFonts w:ascii="Times New Roman" w:hAnsi="Times New Roman" w:cs="Times New Roman"/>
                <w:color w:val="000000" w:themeColor="text1"/>
                <w:sz w:val="25"/>
                <w:szCs w:val="25"/>
                <w:lang w:val="vi-VN"/>
              </w:rPr>
              <w:t>đ) Thông tư số 15/2021/TT-NHNN ngày 30 tháng 9 năm 2021 của Thống đốc Ngân hàng Nhà nước Việt Nam sửa đổi, bổ sung một số điều của Thông tư số 16/2012/TT-NHNN ngày 25/5/2012 của Thống đốc Ngân hàng Nhà nước Việt Nam hướng dẫn một số điều của Nghị định số 24/2012/NĐ-CP ngày 03/4/2012 của Chính phủ về quản lý hoạt động kinh doanh vàng;</w:t>
            </w:r>
          </w:p>
          <w:p w14:paraId="30F235F6" w14:textId="77777777" w:rsidR="00FF435B" w:rsidRPr="00FF435B" w:rsidRDefault="00FF435B" w:rsidP="00FF435B">
            <w:pPr>
              <w:spacing w:before="120" w:after="120"/>
              <w:jc w:val="both"/>
              <w:rPr>
                <w:rFonts w:ascii="Times New Roman" w:hAnsi="Times New Roman" w:cs="Times New Roman"/>
                <w:color w:val="000000" w:themeColor="text1"/>
                <w:sz w:val="25"/>
                <w:szCs w:val="25"/>
                <w:lang w:val="vi-VN"/>
              </w:rPr>
            </w:pPr>
            <w:r w:rsidRPr="00FF435B">
              <w:rPr>
                <w:rFonts w:ascii="Times New Roman" w:hAnsi="Times New Roman" w:cs="Times New Roman"/>
                <w:color w:val="000000" w:themeColor="text1"/>
                <w:sz w:val="25"/>
                <w:szCs w:val="25"/>
                <w:lang w:val="pl-PL"/>
              </w:rPr>
              <w:t>e) Điều 1 Thông tư số 24/2022/TT-NHNN ngày 30 tháng 12 năm 2022 của Thống đốc Ngân hàng Nhà nước Việt Nam sửa đổi, bổ sung một số điều của các thông tư quy định về thủ tục hành chính trong lĩnh vực quản lý ngoại hối</w:t>
            </w:r>
            <w:r w:rsidRPr="00FF435B">
              <w:rPr>
                <w:rFonts w:ascii="Times New Roman" w:hAnsi="Times New Roman" w:cs="Times New Roman"/>
                <w:color w:val="000000" w:themeColor="text1"/>
                <w:sz w:val="25"/>
                <w:szCs w:val="25"/>
                <w:lang w:val="vi-VN"/>
              </w:rPr>
              <w:t>.</w:t>
            </w:r>
          </w:p>
          <w:p w14:paraId="570CE925" w14:textId="77777777" w:rsidR="00FF435B" w:rsidRPr="00FF435B" w:rsidRDefault="00FF435B" w:rsidP="00FF435B">
            <w:pPr>
              <w:spacing w:before="120" w:after="120"/>
              <w:jc w:val="both"/>
              <w:rPr>
                <w:rFonts w:ascii="Times New Roman" w:hAnsi="Times New Roman" w:cs="Times New Roman"/>
                <w:color w:val="000000" w:themeColor="text1"/>
                <w:sz w:val="25"/>
                <w:szCs w:val="25"/>
                <w:lang w:val="vi-VN"/>
              </w:rPr>
            </w:pPr>
            <w:r w:rsidRPr="00FF435B">
              <w:rPr>
                <w:rFonts w:ascii="Times New Roman" w:hAnsi="Times New Roman" w:cs="Times New Roman"/>
                <w:color w:val="000000" w:themeColor="text1"/>
                <w:sz w:val="25"/>
                <w:szCs w:val="25"/>
                <w:lang w:val="vi-VN"/>
              </w:rPr>
              <w:t>3. Các Giấy phép được cấp trước ngày Thông tư này có hiệu lực, tiếp tục có hiệu lực cho đến khi Giấy phép đó hết hiệu lực. Trường hợp sửa đổi, bổ sung Giấy phép được cấp trước ngày Thông tư này có hiệu lực phải thực hiện theo quy định tại Thông tư này.</w:t>
            </w:r>
          </w:p>
          <w:p w14:paraId="255914EC" w14:textId="77777777" w:rsidR="00FF435B" w:rsidRPr="00FF435B" w:rsidRDefault="00FF435B" w:rsidP="00FF435B">
            <w:pPr>
              <w:spacing w:before="120" w:after="120"/>
              <w:jc w:val="both"/>
              <w:rPr>
                <w:rFonts w:ascii="Times New Roman" w:hAnsi="Times New Roman" w:cs="Times New Roman"/>
                <w:color w:val="000000" w:themeColor="text1"/>
                <w:sz w:val="25"/>
                <w:szCs w:val="25"/>
                <w:lang w:val="vi-VN"/>
              </w:rPr>
            </w:pPr>
            <w:bookmarkStart w:id="3" w:name="_Hlk209009426"/>
            <w:r w:rsidRPr="00FF435B">
              <w:rPr>
                <w:rFonts w:ascii="Times New Roman" w:hAnsi="Times New Roman" w:cs="Times New Roman"/>
                <w:color w:val="000000" w:themeColor="text1"/>
                <w:sz w:val="25"/>
                <w:szCs w:val="25"/>
              </w:rPr>
              <w:t>4</w:t>
            </w:r>
            <w:r w:rsidRPr="00FF435B">
              <w:rPr>
                <w:rFonts w:ascii="Times New Roman" w:hAnsi="Times New Roman" w:cs="Times New Roman"/>
                <w:color w:val="000000" w:themeColor="text1"/>
                <w:sz w:val="25"/>
                <w:szCs w:val="25"/>
                <w:lang w:val="vi-VN"/>
              </w:rPr>
              <w:t>. Thời điểm bắt đầu triển khai kết nối các thông tin từ doanh nghiệp, ngân hàng thương mại cho Ngân hàng Nhà nước Việt Nam quy định tại Chương VI Thông tư này được thực hiện chậm nhất trước ngày 31/3/2026.</w:t>
            </w:r>
          </w:p>
          <w:p w14:paraId="65846B76" w14:textId="77777777" w:rsidR="00FF435B" w:rsidRPr="00FF435B" w:rsidRDefault="00FF435B" w:rsidP="00FF435B">
            <w:pPr>
              <w:spacing w:before="120" w:after="120"/>
              <w:jc w:val="both"/>
              <w:rPr>
                <w:rFonts w:ascii="Times New Roman" w:hAnsi="Times New Roman" w:cs="Times New Roman"/>
                <w:color w:val="000000" w:themeColor="text1"/>
                <w:sz w:val="25"/>
                <w:szCs w:val="25"/>
                <w:lang w:val="vi-VN"/>
              </w:rPr>
            </w:pPr>
            <w:r w:rsidRPr="00FF435B">
              <w:rPr>
                <w:rFonts w:ascii="Times New Roman" w:hAnsi="Times New Roman" w:cs="Times New Roman"/>
                <w:color w:val="000000" w:themeColor="text1"/>
                <w:sz w:val="25"/>
                <w:szCs w:val="25"/>
              </w:rPr>
              <w:t>5</w:t>
            </w:r>
            <w:r w:rsidRPr="00FF435B">
              <w:rPr>
                <w:rFonts w:ascii="Times New Roman" w:hAnsi="Times New Roman" w:cs="Times New Roman"/>
                <w:color w:val="000000" w:themeColor="text1"/>
                <w:sz w:val="25"/>
                <w:szCs w:val="25"/>
                <w:lang w:val="vi-VN"/>
              </w:rPr>
              <w:t>. Thời điểm bắt đầu triển khai kết nối cung cấp thông tin về mức giá niêm yết cho Ngân hàng Nhà nước Việt Nam quy định tại khoản 7 Điều 30 Thông tư này được thực hiện chậm nhất trước ngày 31/12/2025.</w:t>
            </w:r>
          </w:p>
          <w:bookmarkEnd w:id="3"/>
          <w:p w14:paraId="241B83E2" w14:textId="77777777" w:rsidR="00FF435B" w:rsidRPr="00FF435B" w:rsidRDefault="00FF435B" w:rsidP="00FF435B">
            <w:pPr>
              <w:spacing w:before="120" w:after="120"/>
              <w:jc w:val="both"/>
              <w:rPr>
                <w:rFonts w:ascii="Times New Roman" w:hAnsi="Times New Roman" w:cs="Times New Roman"/>
                <w:color w:val="000000" w:themeColor="text1"/>
                <w:sz w:val="25"/>
                <w:szCs w:val="25"/>
                <w:lang w:val="vi-VN"/>
              </w:rPr>
            </w:pPr>
            <w:r w:rsidRPr="00FF435B">
              <w:rPr>
                <w:rFonts w:ascii="Times New Roman" w:hAnsi="Times New Roman" w:cs="Times New Roman"/>
                <w:color w:val="000000" w:themeColor="text1"/>
                <w:sz w:val="25"/>
                <w:szCs w:val="25"/>
              </w:rPr>
              <w:t>6</w:t>
            </w:r>
            <w:r w:rsidRPr="00FF435B">
              <w:rPr>
                <w:rFonts w:ascii="Times New Roman" w:hAnsi="Times New Roman" w:cs="Times New Roman"/>
                <w:color w:val="000000" w:themeColor="text1"/>
                <w:sz w:val="25"/>
                <w:szCs w:val="25"/>
                <w:lang w:val="vi-VN"/>
              </w:rPr>
              <w:t xml:space="preserve">. Việc xây dựng, điều chỉnh và phân bổ hạn mức xuất khẩu vàng miếng, nhập khẩu vàng miếng, nhập khẩu vàng nguyên liệu trong năm 2025 cho các doanh nghiệp, ngân hàng thương mại quy định tại Điều 11a Nghị định số 232/2025/NĐ-CP được căn cứ vào tình hình cấp Giấy phép sản xuất vàng miếng cho doanh nghiệp, ngân hàng thương mại; không điều chỉnh bởi khoản 3 Điều 20 Thông tư này. </w:t>
            </w:r>
          </w:p>
          <w:p w14:paraId="5C45ED97" w14:textId="6A9FDB8D" w:rsidR="00EE52EB" w:rsidRPr="00F536EB" w:rsidRDefault="00FF435B" w:rsidP="00FF435B">
            <w:pPr>
              <w:spacing w:before="120" w:after="120"/>
              <w:jc w:val="both"/>
              <w:rPr>
                <w:rFonts w:ascii="Times New Roman" w:hAnsi="Times New Roman" w:cs="Times New Roman"/>
                <w:b/>
                <w:bCs/>
                <w:color w:val="000000" w:themeColor="text1"/>
                <w:sz w:val="25"/>
                <w:szCs w:val="25"/>
              </w:rPr>
            </w:pPr>
            <w:r w:rsidRPr="00FF435B">
              <w:rPr>
                <w:rFonts w:ascii="Times New Roman" w:hAnsi="Times New Roman" w:cs="Times New Roman"/>
                <w:color w:val="000000" w:themeColor="text1"/>
                <w:sz w:val="25"/>
                <w:szCs w:val="25"/>
              </w:rPr>
              <w:t>7</w:t>
            </w:r>
            <w:r w:rsidRPr="00FF435B">
              <w:rPr>
                <w:rFonts w:ascii="Times New Roman" w:hAnsi="Times New Roman" w:cs="Times New Roman"/>
                <w:color w:val="000000" w:themeColor="text1"/>
                <w:sz w:val="25"/>
                <w:szCs w:val="25"/>
                <w:lang w:val="vi-VN"/>
              </w:rPr>
              <w:t>. Chánh Văn phòng, Cục trưởng Cục Quản lý ngoại hối và Thủ trưởng các đơn vị thuộc Ngân hàng Nhà nước Việt Nam, Giám đốc Ngân hàng Nhà nước chi nhánh Khu vực; Chủ tịch Hội đồng quản trị, Chủ tịch Hội đồng Thành viên, Chủ tịch Công ty, Tổng Giám đốc (Giám đốc) các tổ chức tín dụng và các tổ chức, cá nhân có liên quan chịu trách nhiệ</w:t>
            </w:r>
            <w:r>
              <w:rPr>
                <w:rFonts w:ascii="Times New Roman" w:hAnsi="Times New Roman" w:cs="Times New Roman"/>
                <w:color w:val="000000" w:themeColor="text1"/>
                <w:sz w:val="25"/>
                <w:szCs w:val="25"/>
                <w:lang w:val="vi-VN"/>
              </w:rPr>
              <w:t>m thi hành Thông tư này.</w:t>
            </w:r>
          </w:p>
        </w:tc>
        <w:tc>
          <w:tcPr>
            <w:tcW w:w="3568" w:type="dxa"/>
          </w:tcPr>
          <w:p w14:paraId="5CFDCABC" w14:textId="0064E32E" w:rsidR="00EE52EB" w:rsidRDefault="00EE52EB" w:rsidP="00EE52EB">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1. Thông tư có hiệu lực từ ngày 10/10/2025 để phù hợp với hiệu lực thi hành của Nghị định 232.</w:t>
            </w:r>
          </w:p>
          <w:p w14:paraId="29F96F2C" w14:textId="01F01AEA" w:rsidR="00EE52EB" w:rsidRDefault="00EE52EB" w:rsidP="00EE52EB">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 xml:space="preserve">2. Kể từ ngày </w:t>
            </w:r>
            <w:r w:rsidRPr="006B5CF5">
              <w:rPr>
                <w:rFonts w:ascii="Times New Roman" w:hAnsi="Times New Roman" w:cs="Times New Roman"/>
                <w:color w:val="000000" w:themeColor="text1"/>
                <w:sz w:val="25"/>
                <w:szCs w:val="25"/>
              </w:rPr>
              <w:t>Thông tư này có hiệu lực</w:t>
            </w:r>
            <w:r>
              <w:rPr>
                <w:rFonts w:ascii="Times New Roman" w:hAnsi="Times New Roman" w:cs="Times New Roman"/>
                <w:color w:val="000000" w:themeColor="text1"/>
                <w:sz w:val="25"/>
                <w:szCs w:val="25"/>
              </w:rPr>
              <w:t xml:space="preserve"> Thông tư 16 và các Thông tư sửa đổi, bổ sung Thông tư 16 hết hiệu lực thi hành.</w:t>
            </w:r>
          </w:p>
          <w:p w14:paraId="70B2D0D1" w14:textId="77777777" w:rsidR="00EE52EB" w:rsidRDefault="00EE52EB" w:rsidP="00EE52EB">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 xml:space="preserve">3. </w:t>
            </w:r>
            <w:bookmarkStart w:id="4" w:name="_Hlk208497806"/>
            <w:r>
              <w:rPr>
                <w:rFonts w:ascii="Times New Roman" w:hAnsi="Times New Roman" w:cs="Times New Roman"/>
                <w:color w:val="000000" w:themeColor="text1"/>
                <w:sz w:val="25"/>
                <w:szCs w:val="25"/>
              </w:rPr>
              <w:t>Để đảm bảo thông suốt trong quá trình hoạt động kinh doanh vàng của các doanh nghiệp, tổ chức tín dụng dự thảo Thông tư quy định</w:t>
            </w:r>
            <w:r w:rsidRPr="006B5CF5">
              <w:rPr>
                <w:rFonts w:ascii="Times New Roman" w:hAnsi="Times New Roman" w:cs="Times New Roman"/>
                <w:color w:val="000000" w:themeColor="text1"/>
                <w:sz w:val="25"/>
                <w:szCs w:val="25"/>
              </w:rPr>
              <w:t xml:space="preserve"> Các Giấy phép được cấp trước ngày Thông tư này có hiệu lực, tiếp tục có hiệu lực cho đến khi Giấy phép đó hết hiệu lực</w:t>
            </w:r>
            <w:bookmarkEnd w:id="4"/>
            <w:r>
              <w:rPr>
                <w:rFonts w:ascii="Times New Roman" w:hAnsi="Times New Roman" w:cs="Times New Roman"/>
                <w:color w:val="000000" w:themeColor="text1"/>
                <w:sz w:val="25"/>
                <w:szCs w:val="25"/>
              </w:rPr>
              <w:t>.</w:t>
            </w:r>
          </w:p>
          <w:p w14:paraId="36207EFF" w14:textId="6854EC8A" w:rsidR="0033713E" w:rsidRDefault="0033713E" w:rsidP="00EE52EB">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4.</w:t>
            </w:r>
            <w:r w:rsidRPr="0033713E">
              <w:rPr>
                <w:rFonts w:ascii="Times New Roman" w:hAnsi="Times New Roman" w:cs="Times New Roman"/>
                <w:color w:val="000000" w:themeColor="text1"/>
                <w:sz w:val="25"/>
                <w:szCs w:val="25"/>
              </w:rPr>
              <w:t xml:space="preserve"> Dự thảo Thông tư quy định hiệu lực thi hành về thời điểm bắt đầu kết nối dữ liệu thông tin của doanh nghiệp, tổ chức tín dụng cho Ngân hàng Nhà nước tại Chương VI chậm nhất trước ngày 3</w:t>
            </w:r>
            <w:r w:rsidR="00C311AD">
              <w:rPr>
                <w:rFonts w:ascii="Times New Roman" w:hAnsi="Times New Roman" w:cs="Times New Roman"/>
                <w:color w:val="000000" w:themeColor="text1"/>
                <w:sz w:val="25"/>
                <w:szCs w:val="25"/>
              </w:rPr>
              <w:t>1</w:t>
            </w:r>
            <w:r w:rsidRPr="0033713E">
              <w:rPr>
                <w:rFonts w:ascii="Times New Roman" w:hAnsi="Times New Roman" w:cs="Times New Roman"/>
                <w:color w:val="000000" w:themeColor="text1"/>
                <w:sz w:val="25"/>
                <w:szCs w:val="25"/>
              </w:rPr>
              <w:t>/</w:t>
            </w:r>
            <w:r w:rsidR="00C311AD">
              <w:rPr>
                <w:rFonts w:ascii="Times New Roman" w:hAnsi="Times New Roman" w:cs="Times New Roman"/>
                <w:color w:val="000000" w:themeColor="text1"/>
                <w:sz w:val="25"/>
                <w:szCs w:val="25"/>
              </w:rPr>
              <w:t>3</w:t>
            </w:r>
            <w:r w:rsidRPr="0033713E">
              <w:rPr>
                <w:rFonts w:ascii="Times New Roman" w:hAnsi="Times New Roman" w:cs="Times New Roman"/>
                <w:color w:val="000000" w:themeColor="text1"/>
                <w:sz w:val="25"/>
                <w:szCs w:val="25"/>
              </w:rPr>
              <w:t>/2025. Quy định như trên là để cho các tổ chức có thời gian chuẩn bị phương tiện, công nghệ và nhân sự để thực hiện kết nối.</w:t>
            </w:r>
          </w:p>
          <w:p w14:paraId="190575D3" w14:textId="790D9067" w:rsidR="007D5FD8" w:rsidRDefault="007D5FD8" w:rsidP="00EE52EB">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5. Quy định t</w:t>
            </w:r>
            <w:r w:rsidRPr="007D5FD8">
              <w:rPr>
                <w:rFonts w:ascii="Times New Roman" w:hAnsi="Times New Roman" w:cs="Times New Roman"/>
                <w:color w:val="000000" w:themeColor="text1"/>
                <w:sz w:val="25"/>
                <w:szCs w:val="25"/>
              </w:rPr>
              <w:t>hời điểm bắt đầu triển khai kết nối cung cấp thông tin về mức giá niêm yết cho Ngân hàng Nhà nước Việt Nam thực hiện chậm nhất trước ngày 31/12/2025</w:t>
            </w:r>
            <w:r>
              <w:rPr>
                <w:rFonts w:ascii="Times New Roman" w:hAnsi="Times New Roman" w:cs="Times New Roman"/>
                <w:color w:val="000000" w:themeColor="text1"/>
                <w:sz w:val="25"/>
                <w:szCs w:val="25"/>
              </w:rPr>
              <w:t xml:space="preserve"> là để có đủ thời gian cho các doanh nghiệp, tổ chức tín dụng được NHNN cấp Giấy phép kinh doanh mua, bán vàng miếng có đủ thời gian chuẩn bị thực hiện.</w:t>
            </w:r>
            <w:r w:rsidRPr="007D5FD8">
              <w:rPr>
                <w:rFonts w:ascii="Times New Roman" w:hAnsi="Times New Roman" w:cs="Times New Roman"/>
                <w:color w:val="000000" w:themeColor="text1"/>
                <w:sz w:val="25"/>
                <w:szCs w:val="25"/>
              </w:rPr>
              <w:t xml:space="preserve"> </w:t>
            </w:r>
          </w:p>
          <w:p w14:paraId="6038CE7F" w14:textId="39299570" w:rsidR="00385136" w:rsidRDefault="007D5FD8" w:rsidP="00EE52EB">
            <w:pPr>
              <w:spacing w:before="120" w:after="120"/>
              <w:jc w:val="both"/>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6</w:t>
            </w:r>
            <w:r w:rsidR="0033713E">
              <w:rPr>
                <w:rFonts w:ascii="Times New Roman" w:hAnsi="Times New Roman" w:cs="Times New Roman"/>
                <w:color w:val="000000" w:themeColor="text1"/>
                <w:sz w:val="25"/>
                <w:szCs w:val="25"/>
              </w:rPr>
              <w:t xml:space="preserve">. </w:t>
            </w:r>
            <w:r w:rsidR="0033713E" w:rsidRPr="0033713E">
              <w:rPr>
                <w:rFonts w:ascii="Times New Roman" w:hAnsi="Times New Roman" w:cs="Times New Roman"/>
                <w:color w:val="000000" w:themeColor="text1"/>
                <w:sz w:val="25"/>
                <w:szCs w:val="25"/>
              </w:rPr>
              <w:t>Sau khi Thông tư có hiệu lực (ngày 10/10/2025), doanh nghiệp, ngân hàng thương mại cần có thời gian để thực hiện các thủ tục xin cấp Giấy phép sản xuất vàng miếng, cấp hạn mức xuất khẩu, nhập khẩu vàng. Do đó, dự thảo Thông tư quy định việc xây dựng, điều chỉnh và cấp hạn mức xuất khẩu vàng miếng, nhập khẩu vàng miếng, nhập khẩu vàng nguyên liệu và thời hạn nộp hồ sơ xin cấp hạn mức xuất khẩu vàng miếng, nhập khẩu miếng, nhập khẩu vàng nguyên liệu trong năm 2025 được áp dụng căn cứ trên tình hình thực tế mà không áp dụng theo thời hạn quy định tại khoản 3 Điều 20 dự thảo Thông tư.</w:t>
            </w:r>
          </w:p>
          <w:p w14:paraId="01B894BF" w14:textId="138B15FE" w:rsidR="007D5FD8" w:rsidRPr="002032B2" w:rsidRDefault="007D5FD8" w:rsidP="00EE52EB">
            <w:pPr>
              <w:spacing w:before="120" w:after="120"/>
              <w:jc w:val="both"/>
              <w:rPr>
                <w:rFonts w:ascii="Times New Roman" w:hAnsi="Times New Roman" w:cs="Times New Roman"/>
                <w:color w:val="000000" w:themeColor="text1"/>
                <w:sz w:val="25"/>
                <w:szCs w:val="25"/>
              </w:rPr>
            </w:pPr>
          </w:p>
        </w:tc>
      </w:tr>
    </w:tbl>
    <w:p w14:paraId="14C0CFBC" w14:textId="4D2F44C3" w:rsidR="00FE2121" w:rsidRPr="00700D84" w:rsidRDefault="00FE2121" w:rsidP="00460DFE">
      <w:pPr>
        <w:spacing w:before="40" w:after="0" w:line="240" w:lineRule="auto"/>
        <w:jc w:val="both"/>
        <w:rPr>
          <w:rFonts w:ascii="Times New Roman" w:hAnsi="Times New Roman" w:cs="Times New Roman"/>
          <w:color w:val="000000" w:themeColor="text1"/>
          <w:sz w:val="26"/>
          <w:szCs w:val="26"/>
        </w:rPr>
      </w:pPr>
    </w:p>
    <w:sectPr w:rsidR="00FE2121" w:rsidRPr="00700D84" w:rsidSect="00DE154B">
      <w:headerReference w:type="default" r:id="rId10"/>
      <w:pgSz w:w="15840" w:h="12240" w:orient="landscape"/>
      <w:pgMar w:top="624" w:right="794" w:bottom="567" w:left="1531" w:header="567" w:footer="56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96E575" w14:textId="77777777" w:rsidR="00660346" w:rsidRDefault="00660346" w:rsidP="00DC7089">
      <w:pPr>
        <w:spacing w:after="0" w:line="240" w:lineRule="auto"/>
      </w:pPr>
      <w:r>
        <w:separator/>
      </w:r>
    </w:p>
  </w:endnote>
  <w:endnote w:type="continuationSeparator" w:id="0">
    <w:p w14:paraId="70A34010" w14:textId="77777777" w:rsidR="00660346" w:rsidRDefault="00660346" w:rsidP="00DC7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F3A02F" w14:textId="77777777" w:rsidR="00660346" w:rsidRDefault="00660346" w:rsidP="00DC7089">
      <w:pPr>
        <w:spacing w:after="0" w:line="240" w:lineRule="auto"/>
      </w:pPr>
      <w:r>
        <w:separator/>
      </w:r>
    </w:p>
  </w:footnote>
  <w:footnote w:type="continuationSeparator" w:id="0">
    <w:p w14:paraId="570C54CB" w14:textId="77777777" w:rsidR="00660346" w:rsidRDefault="00660346" w:rsidP="00DC7089">
      <w:pPr>
        <w:spacing w:after="0" w:line="240" w:lineRule="auto"/>
      </w:pPr>
      <w:r>
        <w:continuationSeparator/>
      </w:r>
    </w:p>
  </w:footnote>
  <w:footnote w:id="1">
    <w:p w14:paraId="7AA5CF0F" w14:textId="6EFC75F0" w:rsidR="00180637" w:rsidRPr="00180637" w:rsidRDefault="00180637" w:rsidP="001902ED">
      <w:pPr>
        <w:pStyle w:val="FootnoteText"/>
        <w:jc w:val="both"/>
        <w:rPr>
          <w:rFonts w:ascii="Times New Roman" w:hAnsi="Times New Roman" w:cs="Times New Roman"/>
        </w:rPr>
      </w:pPr>
      <w:r w:rsidRPr="00180637">
        <w:rPr>
          <w:rStyle w:val="FootnoteReference"/>
          <w:rFonts w:ascii="Times New Roman" w:hAnsi="Times New Roman" w:cs="Times New Roman"/>
        </w:rPr>
        <w:footnoteRef/>
      </w:r>
      <w:r w:rsidRPr="00180637">
        <w:rPr>
          <w:rFonts w:ascii="Times New Roman" w:hAnsi="Times New Roman" w:cs="Times New Roman"/>
        </w:rPr>
        <w:t xml:space="preserve"> </w:t>
      </w:r>
      <w:r w:rsidR="0074654A">
        <w:rPr>
          <w:rFonts w:ascii="Times New Roman" w:hAnsi="Times New Roman" w:cs="Times New Roman"/>
        </w:rPr>
        <w:t>S</w:t>
      </w:r>
      <w:r w:rsidR="0043097F">
        <w:rPr>
          <w:rFonts w:ascii="Times New Roman" w:hAnsi="Times New Roman" w:cs="Times New Roman"/>
        </w:rPr>
        <w:t>ửa đổi tại các Thông tư:</w:t>
      </w:r>
      <w:r w:rsidRPr="00180637">
        <w:rPr>
          <w:rFonts w:ascii="Times New Roman" w:hAnsi="Times New Roman" w:cs="Times New Roman"/>
        </w:rPr>
        <w:t xml:space="preserve"> </w:t>
      </w:r>
      <w:r w:rsidR="0043097F">
        <w:rPr>
          <w:rFonts w:ascii="Times New Roman" w:hAnsi="Times New Roman" w:cs="Times New Roman"/>
        </w:rPr>
        <w:t>S</w:t>
      </w:r>
      <w:r w:rsidRPr="00180637">
        <w:rPr>
          <w:rFonts w:ascii="Times New Roman" w:hAnsi="Times New Roman" w:cs="Times New Roman"/>
        </w:rPr>
        <w:t>ố 38/2015/TT-NHNN ngày 31/12/2015</w:t>
      </w:r>
      <w:r w:rsidR="0043097F">
        <w:rPr>
          <w:rFonts w:ascii="Times New Roman" w:hAnsi="Times New Roman" w:cs="Times New Roman"/>
        </w:rPr>
        <w:t>;</w:t>
      </w:r>
      <w:r w:rsidRPr="00180637">
        <w:rPr>
          <w:rFonts w:ascii="Times New Roman" w:hAnsi="Times New Roman" w:cs="Times New Roman"/>
        </w:rPr>
        <w:t xml:space="preserve"> số 03/2017/TT-NHNN ngày 06/6/2017</w:t>
      </w:r>
      <w:r w:rsidR="0043097F">
        <w:rPr>
          <w:rFonts w:ascii="Times New Roman" w:hAnsi="Times New Roman" w:cs="Times New Roman"/>
        </w:rPr>
        <w:t>;</w:t>
      </w:r>
      <w:r w:rsidRPr="00180637">
        <w:rPr>
          <w:rFonts w:ascii="Times New Roman" w:hAnsi="Times New Roman" w:cs="Times New Roman"/>
        </w:rPr>
        <w:t xml:space="preserve"> số 29/2019/TT-NHNN ngày 27/12/2019</w:t>
      </w:r>
      <w:r w:rsidR="0043097F">
        <w:rPr>
          <w:rFonts w:ascii="Times New Roman" w:hAnsi="Times New Roman" w:cs="Times New Roman"/>
        </w:rPr>
        <w:t>;</w:t>
      </w:r>
      <w:r w:rsidRPr="00180637">
        <w:rPr>
          <w:rFonts w:ascii="Times New Roman" w:hAnsi="Times New Roman" w:cs="Times New Roman"/>
        </w:rPr>
        <w:t xml:space="preserve"> </w:t>
      </w:r>
      <w:r w:rsidR="0043097F">
        <w:rPr>
          <w:rFonts w:ascii="Times New Roman" w:hAnsi="Times New Roman" w:cs="Times New Roman"/>
        </w:rPr>
        <w:t>s</w:t>
      </w:r>
      <w:r w:rsidRPr="00180637">
        <w:rPr>
          <w:rFonts w:ascii="Times New Roman" w:hAnsi="Times New Roman" w:cs="Times New Roman"/>
        </w:rPr>
        <w:t>ố 15/2021/TT-NHNN ngày 30/9/2021</w:t>
      </w:r>
      <w:r w:rsidR="0043097F">
        <w:rPr>
          <w:rFonts w:ascii="Times New Roman" w:hAnsi="Times New Roman" w:cs="Times New Roman"/>
        </w:rPr>
        <w:t>;</w:t>
      </w:r>
      <w:r w:rsidRPr="00180637">
        <w:rPr>
          <w:rFonts w:ascii="Times New Roman" w:hAnsi="Times New Roman" w:cs="Times New Roman"/>
        </w:rPr>
        <w:t xml:space="preserve"> số 24/2022/tT-NHNN ngày 30/12/2022</w:t>
      </w:r>
      <w:r w:rsidR="0074654A">
        <w:rPr>
          <w:rFonts w:ascii="Times New Roman" w:hAnsi="Times New Roman" w:cs="Times New Roman"/>
        </w:rPr>
        <w:t>. Được hợp nhất tại văn bản hợp nhất số 04/VBHN-NHNN ngày 13/02/2023.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5461046"/>
      <w:docPartObj>
        <w:docPartGallery w:val="Page Numbers (Top of Page)"/>
        <w:docPartUnique/>
      </w:docPartObj>
    </w:sdtPr>
    <w:sdtEndPr>
      <w:rPr>
        <w:rFonts w:ascii="Times New Roman" w:hAnsi="Times New Roman" w:cs="Times New Roman"/>
        <w:noProof/>
        <w:sz w:val="24"/>
        <w:szCs w:val="24"/>
      </w:rPr>
    </w:sdtEndPr>
    <w:sdtContent>
      <w:p w14:paraId="1EB7B908" w14:textId="77777777" w:rsidR="00DC7089" w:rsidRPr="00DC7089" w:rsidRDefault="00DC7089">
        <w:pPr>
          <w:pStyle w:val="Header"/>
          <w:jc w:val="center"/>
          <w:rPr>
            <w:rFonts w:ascii="Times New Roman" w:hAnsi="Times New Roman" w:cs="Times New Roman"/>
            <w:sz w:val="24"/>
            <w:szCs w:val="24"/>
          </w:rPr>
        </w:pPr>
        <w:r w:rsidRPr="00DC7089">
          <w:rPr>
            <w:rFonts w:ascii="Times New Roman" w:hAnsi="Times New Roman" w:cs="Times New Roman"/>
            <w:sz w:val="24"/>
            <w:szCs w:val="24"/>
          </w:rPr>
          <w:fldChar w:fldCharType="begin"/>
        </w:r>
        <w:r w:rsidRPr="00DC7089">
          <w:rPr>
            <w:rFonts w:ascii="Times New Roman" w:hAnsi="Times New Roman" w:cs="Times New Roman"/>
            <w:sz w:val="24"/>
            <w:szCs w:val="24"/>
          </w:rPr>
          <w:instrText xml:space="preserve"> PAGE   \* MERGEFORMAT </w:instrText>
        </w:r>
        <w:r w:rsidRPr="00DC7089">
          <w:rPr>
            <w:rFonts w:ascii="Times New Roman" w:hAnsi="Times New Roman" w:cs="Times New Roman"/>
            <w:sz w:val="24"/>
            <w:szCs w:val="24"/>
          </w:rPr>
          <w:fldChar w:fldCharType="separate"/>
        </w:r>
        <w:r w:rsidR="00FF435B">
          <w:rPr>
            <w:rFonts w:ascii="Times New Roman" w:hAnsi="Times New Roman" w:cs="Times New Roman"/>
            <w:noProof/>
            <w:sz w:val="24"/>
            <w:szCs w:val="24"/>
          </w:rPr>
          <w:t>43</w:t>
        </w:r>
        <w:r w:rsidRPr="00DC7089">
          <w:rPr>
            <w:rFonts w:ascii="Times New Roman" w:hAnsi="Times New Roman" w:cs="Times New Roman"/>
            <w:noProof/>
            <w:sz w:val="24"/>
            <w:szCs w:val="24"/>
          </w:rPr>
          <w:fldChar w:fldCharType="end"/>
        </w:r>
      </w:p>
    </w:sdtContent>
  </w:sdt>
  <w:p w14:paraId="09422BA5" w14:textId="77777777" w:rsidR="00DC7089" w:rsidRDefault="00DC7089" w:rsidP="00DC7089">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6A4D1D"/>
    <w:multiLevelType w:val="hybridMultilevel"/>
    <w:tmpl w:val="510CB3BE"/>
    <w:lvl w:ilvl="0" w:tplc="342E3CF8">
      <w:start w:val="2"/>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121"/>
    <w:rsid w:val="00000A6C"/>
    <w:rsid w:val="00000C78"/>
    <w:rsid w:val="00003E85"/>
    <w:rsid w:val="00004317"/>
    <w:rsid w:val="000045E3"/>
    <w:rsid w:val="00004693"/>
    <w:rsid w:val="000050B5"/>
    <w:rsid w:val="000051BE"/>
    <w:rsid w:val="00012E03"/>
    <w:rsid w:val="00015D29"/>
    <w:rsid w:val="000236C5"/>
    <w:rsid w:val="00023965"/>
    <w:rsid w:val="00025E1A"/>
    <w:rsid w:val="000267A8"/>
    <w:rsid w:val="000279F0"/>
    <w:rsid w:val="0003019F"/>
    <w:rsid w:val="00030882"/>
    <w:rsid w:val="00031BDB"/>
    <w:rsid w:val="000322DC"/>
    <w:rsid w:val="00035D9A"/>
    <w:rsid w:val="00037332"/>
    <w:rsid w:val="00037B2A"/>
    <w:rsid w:val="00040730"/>
    <w:rsid w:val="00040F8C"/>
    <w:rsid w:val="000434A2"/>
    <w:rsid w:val="000449B1"/>
    <w:rsid w:val="00045419"/>
    <w:rsid w:val="00045423"/>
    <w:rsid w:val="00045630"/>
    <w:rsid w:val="000465F2"/>
    <w:rsid w:val="000466BA"/>
    <w:rsid w:val="00046E4C"/>
    <w:rsid w:val="00047E5B"/>
    <w:rsid w:val="00053013"/>
    <w:rsid w:val="00054B30"/>
    <w:rsid w:val="00056B8F"/>
    <w:rsid w:val="0006068A"/>
    <w:rsid w:val="000611E4"/>
    <w:rsid w:val="000643CA"/>
    <w:rsid w:val="00066990"/>
    <w:rsid w:val="000705C7"/>
    <w:rsid w:val="000711A4"/>
    <w:rsid w:val="00071486"/>
    <w:rsid w:val="00073401"/>
    <w:rsid w:val="000736AC"/>
    <w:rsid w:val="000742CD"/>
    <w:rsid w:val="000744F8"/>
    <w:rsid w:val="00075CDC"/>
    <w:rsid w:val="00076128"/>
    <w:rsid w:val="0007621C"/>
    <w:rsid w:val="00081B9C"/>
    <w:rsid w:val="00082246"/>
    <w:rsid w:val="00082BEC"/>
    <w:rsid w:val="0008463C"/>
    <w:rsid w:val="00084765"/>
    <w:rsid w:val="000923B4"/>
    <w:rsid w:val="00092E5A"/>
    <w:rsid w:val="00093941"/>
    <w:rsid w:val="00094385"/>
    <w:rsid w:val="00094682"/>
    <w:rsid w:val="000954B9"/>
    <w:rsid w:val="00095872"/>
    <w:rsid w:val="00095ADA"/>
    <w:rsid w:val="000A0F5E"/>
    <w:rsid w:val="000A1013"/>
    <w:rsid w:val="000A2106"/>
    <w:rsid w:val="000A2366"/>
    <w:rsid w:val="000A4994"/>
    <w:rsid w:val="000A6A5A"/>
    <w:rsid w:val="000A7DAC"/>
    <w:rsid w:val="000B0024"/>
    <w:rsid w:val="000B01AB"/>
    <w:rsid w:val="000B12BF"/>
    <w:rsid w:val="000B1B84"/>
    <w:rsid w:val="000B2033"/>
    <w:rsid w:val="000B3512"/>
    <w:rsid w:val="000B44CB"/>
    <w:rsid w:val="000B4A95"/>
    <w:rsid w:val="000B4E97"/>
    <w:rsid w:val="000B641B"/>
    <w:rsid w:val="000B693E"/>
    <w:rsid w:val="000B7C02"/>
    <w:rsid w:val="000C0847"/>
    <w:rsid w:val="000C1B86"/>
    <w:rsid w:val="000C2020"/>
    <w:rsid w:val="000C37D6"/>
    <w:rsid w:val="000C6800"/>
    <w:rsid w:val="000C73B8"/>
    <w:rsid w:val="000C761F"/>
    <w:rsid w:val="000C7631"/>
    <w:rsid w:val="000D0179"/>
    <w:rsid w:val="000D41CD"/>
    <w:rsid w:val="000D4F2D"/>
    <w:rsid w:val="000D4F42"/>
    <w:rsid w:val="000D5D46"/>
    <w:rsid w:val="000D73DD"/>
    <w:rsid w:val="000D798B"/>
    <w:rsid w:val="000D7A3D"/>
    <w:rsid w:val="000E00AE"/>
    <w:rsid w:val="000E0382"/>
    <w:rsid w:val="000E16F1"/>
    <w:rsid w:val="000E1E6E"/>
    <w:rsid w:val="000E5F16"/>
    <w:rsid w:val="000E6A53"/>
    <w:rsid w:val="000E7707"/>
    <w:rsid w:val="000F158F"/>
    <w:rsid w:val="000F1C32"/>
    <w:rsid w:val="000F1E5A"/>
    <w:rsid w:val="00100583"/>
    <w:rsid w:val="00101E79"/>
    <w:rsid w:val="00102129"/>
    <w:rsid w:val="00102B10"/>
    <w:rsid w:val="00105B2E"/>
    <w:rsid w:val="00110462"/>
    <w:rsid w:val="001130C3"/>
    <w:rsid w:val="0011371D"/>
    <w:rsid w:val="001142D5"/>
    <w:rsid w:val="00114F5A"/>
    <w:rsid w:val="0011639C"/>
    <w:rsid w:val="0011640F"/>
    <w:rsid w:val="001175D1"/>
    <w:rsid w:val="001202AC"/>
    <w:rsid w:val="001210C2"/>
    <w:rsid w:val="00121D3F"/>
    <w:rsid w:val="00122B41"/>
    <w:rsid w:val="00125B7E"/>
    <w:rsid w:val="00127201"/>
    <w:rsid w:val="00130987"/>
    <w:rsid w:val="001312B8"/>
    <w:rsid w:val="0013255D"/>
    <w:rsid w:val="001378D0"/>
    <w:rsid w:val="00140981"/>
    <w:rsid w:val="00142EBC"/>
    <w:rsid w:val="00142FCA"/>
    <w:rsid w:val="00143693"/>
    <w:rsid w:val="0014427B"/>
    <w:rsid w:val="001448F9"/>
    <w:rsid w:val="00146C25"/>
    <w:rsid w:val="001475B8"/>
    <w:rsid w:val="00147B1D"/>
    <w:rsid w:val="00147E4E"/>
    <w:rsid w:val="001508FC"/>
    <w:rsid w:val="0015162B"/>
    <w:rsid w:val="0015163A"/>
    <w:rsid w:val="00154561"/>
    <w:rsid w:val="00154EBB"/>
    <w:rsid w:val="0015651D"/>
    <w:rsid w:val="00156A60"/>
    <w:rsid w:val="00157CEB"/>
    <w:rsid w:val="00161836"/>
    <w:rsid w:val="0016238C"/>
    <w:rsid w:val="00162526"/>
    <w:rsid w:val="00166577"/>
    <w:rsid w:val="00170EDC"/>
    <w:rsid w:val="001714E9"/>
    <w:rsid w:val="001736B4"/>
    <w:rsid w:val="00173931"/>
    <w:rsid w:val="0017441B"/>
    <w:rsid w:val="00174946"/>
    <w:rsid w:val="00175F67"/>
    <w:rsid w:val="00177435"/>
    <w:rsid w:val="001774E8"/>
    <w:rsid w:val="001778D5"/>
    <w:rsid w:val="00177D68"/>
    <w:rsid w:val="00180290"/>
    <w:rsid w:val="00180637"/>
    <w:rsid w:val="00181DCF"/>
    <w:rsid w:val="00182A44"/>
    <w:rsid w:val="00183087"/>
    <w:rsid w:val="00183554"/>
    <w:rsid w:val="00184E84"/>
    <w:rsid w:val="00185962"/>
    <w:rsid w:val="0018613A"/>
    <w:rsid w:val="00187B82"/>
    <w:rsid w:val="001902ED"/>
    <w:rsid w:val="00190852"/>
    <w:rsid w:val="00193615"/>
    <w:rsid w:val="00193B68"/>
    <w:rsid w:val="00194FC6"/>
    <w:rsid w:val="001967C1"/>
    <w:rsid w:val="0019718F"/>
    <w:rsid w:val="001A02DD"/>
    <w:rsid w:val="001A0E75"/>
    <w:rsid w:val="001A67DA"/>
    <w:rsid w:val="001B0534"/>
    <w:rsid w:val="001B10FC"/>
    <w:rsid w:val="001B37E5"/>
    <w:rsid w:val="001B3D0D"/>
    <w:rsid w:val="001C0D64"/>
    <w:rsid w:val="001C30F8"/>
    <w:rsid w:val="001C3236"/>
    <w:rsid w:val="001C324E"/>
    <w:rsid w:val="001C3299"/>
    <w:rsid w:val="001C40CF"/>
    <w:rsid w:val="001C4B6F"/>
    <w:rsid w:val="001C7A42"/>
    <w:rsid w:val="001D0E99"/>
    <w:rsid w:val="001D1832"/>
    <w:rsid w:val="001D1BC7"/>
    <w:rsid w:val="001D2840"/>
    <w:rsid w:val="001D4AA2"/>
    <w:rsid w:val="001D728C"/>
    <w:rsid w:val="001D7431"/>
    <w:rsid w:val="001E05B5"/>
    <w:rsid w:val="001E090B"/>
    <w:rsid w:val="001E2F70"/>
    <w:rsid w:val="001E3366"/>
    <w:rsid w:val="001E41CC"/>
    <w:rsid w:val="001E52C8"/>
    <w:rsid w:val="001F1F3C"/>
    <w:rsid w:val="001F2950"/>
    <w:rsid w:val="001F29CE"/>
    <w:rsid w:val="001F5E6E"/>
    <w:rsid w:val="001F7908"/>
    <w:rsid w:val="00202BF6"/>
    <w:rsid w:val="002032B2"/>
    <w:rsid w:val="00204A86"/>
    <w:rsid w:val="00205215"/>
    <w:rsid w:val="00206510"/>
    <w:rsid w:val="002067C7"/>
    <w:rsid w:val="00207717"/>
    <w:rsid w:val="0021043E"/>
    <w:rsid w:val="00211B1D"/>
    <w:rsid w:val="00211B3B"/>
    <w:rsid w:val="00216753"/>
    <w:rsid w:val="00216836"/>
    <w:rsid w:val="0021743F"/>
    <w:rsid w:val="0021791E"/>
    <w:rsid w:val="00217CA8"/>
    <w:rsid w:val="00220B53"/>
    <w:rsid w:val="00221021"/>
    <w:rsid w:val="00222FA7"/>
    <w:rsid w:val="00224BB0"/>
    <w:rsid w:val="00224F61"/>
    <w:rsid w:val="002255A3"/>
    <w:rsid w:val="00227C93"/>
    <w:rsid w:val="0023057F"/>
    <w:rsid w:val="0023089C"/>
    <w:rsid w:val="002316D2"/>
    <w:rsid w:val="002318BE"/>
    <w:rsid w:val="00231AF2"/>
    <w:rsid w:val="0023645A"/>
    <w:rsid w:val="0023661B"/>
    <w:rsid w:val="00242F0D"/>
    <w:rsid w:val="0024505C"/>
    <w:rsid w:val="002467C1"/>
    <w:rsid w:val="00247713"/>
    <w:rsid w:val="00251826"/>
    <w:rsid w:val="00252B12"/>
    <w:rsid w:val="00254A06"/>
    <w:rsid w:val="00255F5F"/>
    <w:rsid w:val="00257AE9"/>
    <w:rsid w:val="00257D7E"/>
    <w:rsid w:val="00260EB9"/>
    <w:rsid w:val="00261404"/>
    <w:rsid w:val="00263DB1"/>
    <w:rsid w:val="00264859"/>
    <w:rsid w:val="002656CB"/>
    <w:rsid w:val="00265A5D"/>
    <w:rsid w:val="0026613E"/>
    <w:rsid w:val="00266256"/>
    <w:rsid w:val="00267837"/>
    <w:rsid w:val="00271645"/>
    <w:rsid w:val="00271A68"/>
    <w:rsid w:val="00272622"/>
    <w:rsid w:val="002727AE"/>
    <w:rsid w:val="00273FED"/>
    <w:rsid w:val="002741B0"/>
    <w:rsid w:val="00276D79"/>
    <w:rsid w:val="00277B0B"/>
    <w:rsid w:val="0028123E"/>
    <w:rsid w:val="00284E7A"/>
    <w:rsid w:val="002855B2"/>
    <w:rsid w:val="00286A31"/>
    <w:rsid w:val="002920FE"/>
    <w:rsid w:val="002922B1"/>
    <w:rsid w:val="002936D9"/>
    <w:rsid w:val="002948FF"/>
    <w:rsid w:val="002958B8"/>
    <w:rsid w:val="00296CC7"/>
    <w:rsid w:val="00297681"/>
    <w:rsid w:val="00297893"/>
    <w:rsid w:val="002A01C1"/>
    <w:rsid w:val="002A02DC"/>
    <w:rsid w:val="002A167D"/>
    <w:rsid w:val="002A1D66"/>
    <w:rsid w:val="002A2E17"/>
    <w:rsid w:val="002A7556"/>
    <w:rsid w:val="002A7A53"/>
    <w:rsid w:val="002B30B4"/>
    <w:rsid w:val="002B34E9"/>
    <w:rsid w:val="002B4A4E"/>
    <w:rsid w:val="002B4B4C"/>
    <w:rsid w:val="002B4C62"/>
    <w:rsid w:val="002B54D8"/>
    <w:rsid w:val="002B596E"/>
    <w:rsid w:val="002B7A4B"/>
    <w:rsid w:val="002C10D9"/>
    <w:rsid w:val="002C1373"/>
    <w:rsid w:val="002C45F4"/>
    <w:rsid w:val="002C4698"/>
    <w:rsid w:val="002C60C3"/>
    <w:rsid w:val="002C6EA8"/>
    <w:rsid w:val="002C7CFD"/>
    <w:rsid w:val="002C7DF8"/>
    <w:rsid w:val="002D1EE0"/>
    <w:rsid w:val="002D31EA"/>
    <w:rsid w:val="002D32CF"/>
    <w:rsid w:val="002D65A2"/>
    <w:rsid w:val="002D7ADD"/>
    <w:rsid w:val="002E009A"/>
    <w:rsid w:val="002E3960"/>
    <w:rsid w:val="002E3B6C"/>
    <w:rsid w:val="002E4210"/>
    <w:rsid w:val="002E5A2A"/>
    <w:rsid w:val="002E5CB2"/>
    <w:rsid w:val="002E5CF4"/>
    <w:rsid w:val="002F0958"/>
    <w:rsid w:val="002F23A7"/>
    <w:rsid w:val="00302192"/>
    <w:rsid w:val="00303BAC"/>
    <w:rsid w:val="0030402E"/>
    <w:rsid w:val="003055C9"/>
    <w:rsid w:val="00305F7D"/>
    <w:rsid w:val="00306880"/>
    <w:rsid w:val="003072A3"/>
    <w:rsid w:val="0030745E"/>
    <w:rsid w:val="0030753A"/>
    <w:rsid w:val="00310B32"/>
    <w:rsid w:val="003113E4"/>
    <w:rsid w:val="00311FB6"/>
    <w:rsid w:val="003133D1"/>
    <w:rsid w:val="00323C93"/>
    <w:rsid w:val="003244A5"/>
    <w:rsid w:val="00324A20"/>
    <w:rsid w:val="00327CDB"/>
    <w:rsid w:val="0033399C"/>
    <w:rsid w:val="00335019"/>
    <w:rsid w:val="00335D3C"/>
    <w:rsid w:val="0033713E"/>
    <w:rsid w:val="003446D6"/>
    <w:rsid w:val="00347242"/>
    <w:rsid w:val="00350BAD"/>
    <w:rsid w:val="0035100A"/>
    <w:rsid w:val="00352140"/>
    <w:rsid w:val="00354034"/>
    <w:rsid w:val="003577C7"/>
    <w:rsid w:val="00360708"/>
    <w:rsid w:val="00360A59"/>
    <w:rsid w:val="003618FB"/>
    <w:rsid w:val="0036274D"/>
    <w:rsid w:val="00362F75"/>
    <w:rsid w:val="003630C0"/>
    <w:rsid w:val="003654B9"/>
    <w:rsid w:val="003658FD"/>
    <w:rsid w:val="003726BB"/>
    <w:rsid w:val="003728CD"/>
    <w:rsid w:val="00373AB5"/>
    <w:rsid w:val="00375168"/>
    <w:rsid w:val="00376959"/>
    <w:rsid w:val="00376FA1"/>
    <w:rsid w:val="00384600"/>
    <w:rsid w:val="00384DC3"/>
    <w:rsid w:val="00385136"/>
    <w:rsid w:val="00385F60"/>
    <w:rsid w:val="003909B6"/>
    <w:rsid w:val="00390ACE"/>
    <w:rsid w:val="0039323D"/>
    <w:rsid w:val="00393ECE"/>
    <w:rsid w:val="003946AB"/>
    <w:rsid w:val="00394727"/>
    <w:rsid w:val="00394F38"/>
    <w:rsid w:val="003952DE"/>
    <w:rsid w:val="0039558B"/>
    <w:rsid w:val="0039662A"/>
    <w:rsid w:val="00396869"/>
    <w:rsid w:val="00396E37"/>
    <w:rsid w:val="00397EFB"/>
    <w:rsid w:val="003A0EB5"/>
    <w:rsid w:val="003A18E9"/>
    <w:rsid w:val="003A2F43"/>
    <w:rsid w:val="003A7875"/>
    <w:rsid w:val="003B032D"/>
    <w:rsid w:val="003B128F"/>
    <w:rsid w:val="003B2F78"/>
    <w:rsid w:val="003B3548"/>
    <w:rsid w:val="003B4227"/>
    <w:rsid w:val="003B44AC"/>
    <w:rsid w:val="003B5617"/>
    <w:rsid w:val="003B58D2"/>
    <w:rsid w:val="003B5D56"/>
    <w:rsid w:val="003C01F1"/>
    <w:rsid w:val="003C0909"/>
    <w:rsid w:val="003C0AD8"/>
    <w:rsid w:val="003C272D"/>
    <w:rsid w:val="003C305B"/>
    <w:rsid w:val="003C596D"/>
    <w:rsid w:val="003C629D"/>
    <w:rsid w:val="003C7FEA"/>
    <w:rsid w:val="003D1553"/>
    <w:rsid w:val="003D4938"/>
    <w:rsid w:val="003D4A18"/>
    <w:rsid w:val="003D4D93"/>
    <w:rsid w:val="003D5233"/>
    <w:rsid w:val="003D607A"/>
    <w:rsid w:val="003D7CA1"/>
    <w:rsid w:val="003E1776"/>
    <w:rsid w:val="003E25F8"/>
    <w:rsid w:val="003F0752"/>
    <w:rsid w:val="003F2FF8"/>
    <w:rsid w:val="003F3EAE"/>
    <w:rsid w:val="003F3F90"/>
    <w:rsid w:val="003F484E"/>
    <w:rsid w:val="003F4B44"/>
    <w:rsid w:val="003F6088"/>
    <w:rsid w:val="00401574"/>
    <w:rsid w:val="0040169E"/>
    <w:rsid w:val="00401B9F"/>
    <w:rsid w:val="00401BF8"/>
    <w:rsid w:val="004051D7"/>
    <w:rsid w:val="004061C4"/>
    <w:rsid w:val="00411070"/>
    <w:rsid w:val="004115D6"/>
    <w:rsid w:val="004129CC"/>
    <w:rsid w:val="004141EB"/>
    <w:rsid w:val="004142B2"/>
    <w:rsid w:val="00414DA4"/>
    <w:rsid w:val="00416368"/>
    <w:rsid w:val="0041787B"/>
    <w:rsid w:val="00417A47"/>
    <w:rsid w:val="00424A60"/>
    <w:rsid w:val="00430773"/>
    <w:rsid w:val="004308D2"/>
    <w:rsid w:val="0043097F"/>
    <w:rsid w:val="00430AA2"/>
    <w:rsid w:val="00430ABE"/>
    <w:rsid w:val="004328B4"/>
    <w:rsid w:val="00434679"/>
    <w:rsid w:val="00435990"/>
    <w:rsid w:val="0043651D"/>
    <w:rsid w:val="00437665"/>
    <w:rsid w:val="004401C1"/>
    <w:rsid w:val="004408F3"/>
    <w:rsid w:val="0044149D"/>
    <w:rsid w:val="00441E39"/>
    <w:rsid w:val="00443995"/>
    <w:rsid w:val="0044495E"/>
    <w:rsid w:val="00445496"/>
    <w:rsid w:val="0045022B"/>
    <w:rsid w:val="00451E07"/>
    <w:rsid w:val="00452BCC"/>
    <w:rsid w:val="00453B08"/>
    <w:rsid w:val="004545A4"/>
    <w:rsid w:val="00454807"/>
    <w:rsid w:val="00454B1C"/>
    <w:rsid w:val="00454E66"/>
    <w:rsid w:val="00455EAE"/>
    <w:rsid w:val="00457B72"/>
    <w:rsid w:val="004605BD"/>
    <w:rsid w:val="00460DFE"/>
    <w:rsid w:val="004664B4"/>
    <w:rsid w:val="00466A78"/>
    <w:rsid w:val="00466C0C"/>
    <w:rsid w:val="00467EA3"/>
    <w:rsid w:val="00471AB4"/>
    <w:rsid w:val="00471AE3"/>
    <w:rsid w:val="00474D95"/>
    <w:rsid w:val="00475236"/>
    <w:rsid w:val="0047523E"/>
    <w:rsid w:val="004754D1"/>
    <w:rsid w:val="00475854"/>
    <w:rsid w:val="00477D39"/>
    <w:rsid w:val="0048039D"/>
    <w:rsid w:val="004810AB"/>
    <w:rsid w:val="0048140B"/>
    <w:rsid w:val="0048196F"/>
    <w:rsid w:val="00482367"/>
    <w:rsid w:val="00482A2D"/>
    <w:rsid w:val="004830E6"/>
    <w:rsid w:val="00483B4A"/>
    <w:rsid w:val="00483CC3"/>
    <w:rsid w:val="00483ED9"/>
    <w:rsid w:val="00490735"/>
    <w:rsid w:val="00490E1C"/>
    <w:rsid w:val="00490F29"/>
    <w:rsid w:val="00491257"/>
    <w:rsid w:val="004922E9"/>
    <w:rsid w:val="00493029"/>
    <w:rsid w:val="00493E93"/>
    <w:rsid w:val="0049745D"/>
    <w:rsid w:val="00497C8C"/>
    <w:rsid w:val="004A11BD"/>
    <w:rsid w:val="004A3C95"/>
    <w:rsid w:val="004A4B7B"/>
    <w:rsid w:val="004A55BD"/>
    <w:rsid w:val="004A568E"/>
    <w:rsid w:val="004A64AB"/>
    <w:rsid w:val="004A64B6"/>
    <w:rsid w:val="004B01ED"/>
    <w:rsid w:val="004B17B6"/>
    <w:rsid w:val="004B1C4A"/>
    <w:rsid w:val="004B6B12"/>
    <w:rsid w:val="004B7832"/>
    <w:rsid w:val="004C10D8"/>
    <w:rsid w:val="004C185B"/>
    <w:rsid w:val="004C197B"/>
    <w:rsid w:val="004C1D8A"/>
    <w:rsid w:val="004C6D89"/>
    <w:rsid w:val="004D092F"/>
    <w:rsid w:val="004D1440"/>
    <w:rsid w:val="004E0517"/>
    <w:rsid w:val="004E1AB7"/>
    <w:rsid w:val="004E2799"/>
    <w:rsid w:val="004E2C51"/>
    <w:rsid w:val="004E34BC"/>
    <w:rsid w:val="004E3C91"/>
    <w:rsid w:val="004E6288"/>
    <w:rsid w:val="004E7AD8"/>
    <w:rsid w:val="004F1993"/>
    <w:rsid w:val="004F2576"/>
    <w:rsid w:val="004F4C81"/>
    <w:rsid w:val="004F5A4D"/>
    <w:rsid w:val="004F6AF6"/>
    <w:rsid w:val="004F78C2"/>
    <w:rsid w:val="005012EC"/>
    <w:rsid w:val="00503330"/>
    <w:rsid w:val="00504550"/>
    <w:rsid w:val="00504B71"/>
    <w:rsid w:val="00507D3C"/>
    <w:rsid w:val="00507E43"/>
    <w:rsid w:val="005103E0"/>
    <w:rsid w:val="005146B5"/>
    <w:rsid w:val="00514D1E"/>
    <w:rsid w:val="0051547A"/>
    <w:rsid w:val="005159F3"/>
    <w:rsid w:val="005162AD"/>
    <w:rsid w:val="00516980"/>
    <w:rsid w:val="005232D8"/>
    <w:rsid w:val="005234D1"/>
    <w:rsid w:val="00523A92"/>
    <w:rsid w:val="00524FB0"/>
    <w:rsid w:val="005260C3"/>
    <w:rsid w:val="00526ABF"/>
    <w:rsid w:val="005273CB"/>
    <w:rsid w:val="00533CE1"/>
    <w:rsid w:val="00533DBB"/>
    <w:rsid w:val="00536CA8"/>
    <w:rsid w:val="00540FA0"/>
    <w:rsid w:val="00543BDE"/>
    <w:rsid w:val="00543F35"/>
    <w:rsid w:val="00545409"/>
    <w:rsid w:val="00545E10"/>
    <w:rsid w:val="00546484"/>
    <w:rsid w:val="005469AA"/>
    <w:rsid w:val="00546A4A"/>
    <w:rsid w:val="00546A68"/>
    <w:rsid w:val="00551B26"/>
    <w:rsid w:val="00551F41"/>
    <w:rsid w:val="00553103"/>
    <w:rsid w:val="00553D03"/>
    <w:rsid w:val="00553F4D"/>
    <w:rsid w:val="00554878"/>
    <w:rsid w:val="00554F27"/>
    <w:rsid w:val="0055644C"/>
    <w:rsid w:val="00557F8C"/>
    <w:rsid w:val="00560488"/>
    <w:rsid w:val="00562212"/>
    <w:rsid w:val="005627FE"/>
    <w:rsid w:val="00562805"/>
    <w:rsid w:val="00562F9F"/>
    <w:rsid w:val="00564D77"/>
    <w:rsid w:val="0056544A"/>
    <w:rsid w:val="005740C4"/>
    <w:rsid w:val="0057570B"/>
    <w:rsid w:val="00577800"/>
    <w:rsid w:val="005816AD"/>
    <w:rsid w:val="00581B65"/>
    <w:rsid w:val="00584D57"/>
    <w:rsid w:val="00586938"/>
    <w:rsid w:val="00587060"/>
    <w:rsid w:val="0059023C"/>
    <w:rsid w:val="00591802"/>
    <w:rsid w:val="005943A1"/>
    <w:rsid w:val="0059470B"/>
    <w:rsid w:val="00595584"/>
    <w:rsid w:val="00595B15"/>
    <w:rsid w:val="00597B5E"/>
    <w:rsid w:val="005A15AF"/>
    <w:rsid w:val="005A18AC"/>
    <w:rsid w:val="005A3CDA"/>
    <w:rsid w:val="005A5AB7"/>
    <w:rsid w:val="005A6B82"/>
    <w:rsid w:val="005B02DF"/>
    <w:rsid w:val="005B16BD"/>
    <w:rsid w:val="005B371A"/>
    <w:rsid w:val="005B3E42"/>
    <w:rsid w:val="005B63F2"/>
    <w:rsid w:val="005B755F"/>
    <w:rsid w:val="005C09D2"/>
    <w:rsid w:val="005C0E27"/>
    <w:rsid w:val="005C37BD"/>
    <w:rsid w:val="005C3BF3"/>
    <w:rsid w:val="005C5170"/>
    <w:rsid w:val="005C65A9"/>
    <w:rsid w:val="005C6C45"/>
    <w:rsid w:val="005C77DD"/>
    <w:rsid w:val="005C7B1B"/>
    <w:rsid w:val="005D18F1"/>
    <w:rsid w:val="005D19FC"/>
    <w:rsid w:val="005D2BA9"/>
    <w:rsid w:val="005D411B"/>
    <w:rsid w:val="005D4530"/>
    <w:rsid w:val="005D4B46"/>
    <w:rsid w:val="005D5D4C"/>
    <w:rsid w:val="005D69BA"/>
    <w:rsid w:val="005D7640"/>
    <w:rsid w:val="005E1CE7"/>
    <w:rsid w:val="005E2114"/>
    <w:rsid w:val="005E3253"/>
    <w:rsid w:val="005E34E5"/>
    <w:rsid w:val="005E4ABF"/>
    <w:rsid w:val="005E4D6C"/>
    <w:rsid w:val="005E5547"/>
    <w:rsid w:val="005E5717"/>
    <w:rsid w:val="005E6821"/>
    <w:rsid w:val="005E6D38"/>
    <w:rsid w:val="005F014D"/>
    <w:rsid w:val="005F0B39"/>
    <w:rsid w:val="005F321B"/>
    <w:rsid w:val="005F6B17"/>
    <w:rsid w:val="005F7DCD"/>
    <w:rsid w:val="0060017A"/>
    <w:rsid w:val="00600324"/>
    <w:rsid w:val="00600E74"/>
    <w:rsid w:val="00601D9C"/>
    <w:rsid w:val="00603AAD"/>
    <w:rsid w:val="00604757"/>
    <w:rsid w:val="00605E23"/>
    <w:rsid w:val="006073FF"/>
    <w:rsid w:val="00607DC4"/>
    <w:rsid w:val="00611183"/>
    <w:rsid w:val="00611F73"/>
    <w:rsid w:val="00612E2C"/>
    <w:rsid w:val="00612F6B"/>
    <w:rsid w:val="0061470F"/>
    <w:rsid w:val="00615117"/>
    <w:rsid w:val="0061522D"/>
    <w:rsid w:val="006156D4"/>
    <w:rsid w:val="0062435B"/>
    <w:rsid w:val="00624BE7"/>
    <w:rsid w:val="00626362"/>
    <w:rsid w:val="006313B0"/>
    <w:rsid w:val="00631748"/>
    <w:rsid w:val="006321FB"/>
    <w:rsid w:val="006341A6"/>
    <w:rsid w:val="0063492B"/>
    <w:rsid w:val="00641D23"/>
    <w:rsid w:val="00645CAB"/>
    <w:rsid w:val="00647BAE"/>
    <w:rsid w:val="00647E69"/>
    <w:rsid w:val="00650144"/>
    <w:rsid w:val="006506F4"/>
    <w:rsid w:val="00650BA0"/>
    <w:rsid w:val="006516DF"/>
    <w:rsid w:val="00651D7A"/>
    <w:rsid w:val="00654275"/>
    <w:rsid w:val="006570A7"/>
    <w:rsid w:val="006573A1"/>
    <w:rsid w:val="00660346"/>
    <w:rsid w:val="00661549"/>
    <w:rsid w:val="00661A3B"/>
    <w:rsid w:val="00663C63"/>
    <w:rsid w:val="00663EEB"/>
    <w:rsid w:val="0066419E"/>
    <w:rsid w:val="00664B75"/>
    <w:rsid w:val="00666285"/>
    <w:rsid w:val="00667800"/>
    <w:rsid w:val="00671DA8"/>
    <w:rsid w:val="006722BB"/>
    <w:rsid w:val="0067354A"/>
    <w:rsid w:val="00673DB4"/>
    <w:rsid w:val="00675360"/>
    <w:rsid w:val="00676BF4"/>
    <w:rsid w:val="006800CB"/>
    <w:rsid w:val="0068037A"/>
    <w:rsid w:val="00680E9F"/>
    <w:rsid w:val="00681B60"/>
    <w:rsid w:val="006847F4"/>
    <w:rsid w:val="00684E84"/>
    <w:rsid w:val="00686D0B"/>
    <w:rsid w:val="0068736C"/>
    <w:rsid w:val="006874F4"/>
    <w:rsid w:val="00687BF1"/>
    <w:rsid w:val="00690843"/>
    <w:rsid w:val="00691B29"/>
    <w:rsid w:val="00693CB0"/>
    <w:rsid w:val="00694E0E"/>
    <w:rsid w:val="00695709"/>
    <w:rsid w:val="00695AA3"/>
    <w:rsid w:val="0069640B"/>
    <w:rsid w:val="006A16F4"/>
    <w:rsid w:val="006A2031"/>
    <w:rsid w:val="006A2287"/>
    <w:rsid w:val="006A2B01"/>
    <w:rsid w:val="006A32DD"/>
    <w:rsid w:val="006A6D1A"/>
    <w:rsid w:val="006B0199"/>
    <w:rsid w:val="006B20FD"/>
    <w:rsid w:val="006B2276"/>
    <w:rsid w:val="006B2486"/>
    <w:rsid w:val="006B3704"/>
    <w:rsid w:val="006B4939"/>
    <w:rsid w:val="006B57DA"/>
    <w:rsid w:val="006B5C01"/>
    <w:rsid w:val="006B5CF5"/>
    <w:rsid w:val="006B619E"/>
    <w:rsid w:val="006B68E6"/>
    <w:rsid w:val="006B6D43"/>
    <w:rsid w:val="006B7A23"/>
    <w:rsid w:val="006C0A93"/>
    <w:rsid w:val="006C1616"/>
    <w:rsid w:val="006C1BB7"/>
    <w:rsid w:val="006C2D27"/>
    <w:rsid w:val="006C3BC7"/>
    <w:rsid w:val="006C5FA4"/>
    <w:rsid w:val="006C7966"/>
    <w:rsid w:val="006D00F8"/>
    <w:rsid w:val="006D04F6"/>
    <w:rsid w:val="006D2D75"/>
    <w:rsid w:val="006D2E19"/>
    <w:rsid w:val="006D396A"/>
    <w:rsid w:val="006D431E"/>
    <w:rsid w:val="006D51F4"/>
    <w:rsid w:val="006E0331"/>
    <w:rsid w:val="006E1774"/>
    <w:rsid w:val="006E1E86"/>
    <w:rsid w:val="006E26EE"/>
    <w:rsid w:val="006E2F52"/>
    <w:rsid w:val="006E3352"/>
    <w:rsid w:val="006E5591"/>
    <w:rsid w:val="006E6460"/>
    <w:rsid w:val="006E726A"/>
    <w:rsid w:val="006F1081"/>
    <w:rsid w:val="006F1F4E"/>
    <w:rsid w:val="006F1FA2"/>
    <w:rsid w:val="006F31E1"/>
    <w:rsid w:val="006F4205"/>
    <w:rsid w:val="006F4297"/>
    <w:rsid w:val="006F4997"/>
    <w:rsid w:val="006F4FBD"/>
    <w:rsid w:val="006F5914"/>
    <w:rsid w:val="006F7E2F"/>
    <w:rsid w:val="00700A6B"/>
    <w:rsid w:val="00700D84"/>
    <w:rsid w:val="0070194A"/>
    <w:rsid w:val="00702444"/>
    <w:rsid w:val="00703C34"/>
    <w:rsid w:val="0070689B"/>
    <w:rsid w:val="00707EFE"/>
    <w:rsid w:val="007102AB"/>
    <w:rsid w:val="00712381"/>
    <w:rsid w:val="00714766"/>
    <w:rsid w:val="00714C4B"/>
    <w:rsid w:val="00716DB9"/>
    <w:rsid w:val="00716E72"/>
    <w:rsid w:val="00720885"/>
    <w:rsid w:val="00721E78"/>
    <w:rsid w:val="00722167"/>
    <w:rsid w:val="0072361A"/>
    <w:rsid w:val="00724F33"/>
    <w:rsid w:val="00726DD9"/>
    <w:rsid w:val="00730A43"/>
    <w:rsid w:val="00731500"/>
    <w:rsid w:val="0073170E"/>
    <w:rsid w:val="00731C7F"/>
    <w:rsid w:val="007323CC"/>
    <w:rsid w:val="007323E2"/>
    <w:rsid w:val="00734C54"/>
    <w:rsid w:val="0074030A"/>
    <w:rsid w:val="00740C04"/>
    <w:rsid w:val="00741403"/>
    <w:rsid w:val="00741A76"/>
    <w:rsid w:val="007430BE"/>
    <w:rsid w:val="00743A37"/>
    <w:rsid w:val="007443EE"/>
    <w:rsid w:val="00744D48"/>
    <w:rsid w:val="00745446"/>
    <w:rsid w:val="0074654A"/>
    <w:rsid w:val="00751502"/>
    <w:rsid w:val="007540D7"/>
    <w:rsid w:val="00757F02"/>
    <w:rsid w:val="007614EA"/>
    <w:rsid w:val="007616C9"/>
    <w:rsid w:val="00761970"/>
    <w:rsid w:val="007638C3"/>
    <w:rsid w:val="00763E41"/>
    <w:rsid w:val="00764F87"/>
    <w:rsid w:val="0076693D"/>
    <w:rsid w:val="00767090"/>
    <w:rsid w:val="007705EF"/>
    <w:rsid w:val="00770731"/>
    <w:rsid w:val="00770E53"/>
    <w:rsid w:val="00771BCC"/>
    <w:rsid w:val="0077219D"/>
    <w:rsid w:val="00776F56"/>
    <w:rsid w:val="0078007C"/>
    <w:rsid w:val="00781248"/>
    <w:rsid w:val="007813C7"/>
    <w:rsid w:val="00783137"/>
    <w:rsid w:val="00785024"/>
    <w:rsid w:val="007852E1"/>
    <w:rsid w:val="00785BF6"/>
    <w:rsid w:val="007860C4"/>
    <w:rsid w:val="00786919"/>
    <w:rsid w:val="00786AFA"/>
    <w:rsid w:val="00791A03"/>
    <w:rsid w:val="00791AC3"/>
    <w:rsid w:val="007942E1"/>
    <w:rsid w:val="00794BFF"/>
    <w:rsid w:val="00797ECE"/>
    <w:rsid w:val="007A0EEB"/>
    <w:rsid w:val="007A31CE"/>
    <w:rsid w:val="007A4889"/>
    <w:rsid w:val="007A4EEC"/>
    <w:rsid w:val="007A5863"/>
    <w:rsid w:val="007A7B54"/>
    <w:rsid w:val="007B0A8C"/>
    <w:rsid w:val="007B0F9A"/>
    <w:rsid w:val="007B2693"/>
    <w:rsid w:val="007B52FA"/>
    <w:rsid w:val="007B6C2C"/>
    <w:rsid w:val="007C0228"/>
    <w:rsid w:val="007C058C"/>
    <w:rsid w:val="007C1B3E"/>
    <w:rsid w:val="007C273F"/>
    <w:rsid w:val="007C349C"/>
    <w:rsid w:val="007C4D12"/>
    <w:rsid w:val="007C7A4C"/>
    <w:rsid w:val="007C7BBC"/>
    <w:rsid w:val="007D177C"/>
    <w:rsid w:val="007D1931"/>
    <w:rsid w:val="007D215C"/>
    <w:rsid w:val="007D34F2"/>
    <w:rsid w:val="007D37B8"/>
    <w:rsid w:val="007D44B7"/>
    <w:rsid w:val="007D5FD8"/>
    <w:rsid w:val="007D6594"/>
    <w:rsid w:val="007D6BE8"/>
    <w:rsid w:val="007E1177"/>
    <w:rsid w:val="007E1941"/>
    <w:rsid w:val="007E458C"/>
    <w:rsid w:val="007E5918"/>
    <w:rsid w:val="007E649A"/>
    <w:rsid w:val="007E7EB6"/>
    <w:rsid w:val="007F0566"/>
    <w:rsid w:val="007F1C17"/>
    <w:rsid w:val="007F2825"/>
    <w:rsid w:val="007F2C7A"/>
    <w:rsid w:val="007F3841"/>
    <w:rsid w:val="0080142F"/>
    <w:rsid w:val="008053E4"/>
    <w:rsid w:val="00810685"/>
    <w:rsid w:val="00810BCD"/>
    <w:rsid w:val="00811949"/>
    <w:rsid w:val="00812349"/>
    <w:rsid w:val="0081281E"/>
    <w:rsid w:val="0081308E"/>
    <w:rsid w:val="00813673"/>
    <w:rsid w:val="00815B86"/>
    <w:rsid w:val="00817517"/>
    <w:rsid w:val="008177AF"/>
    <w:rsid w:val="00817EDD"/>
    <w:rsid w:val="00820C6C"/>
    <w:rsid w:val="008230AA"/>
    <w:rsid w:val="0082362E"/>
    <w:rsid w:val="00823E9E"/>
    <w:rsid w:val="00826E28"/>
    <w:rsid w:val="00827773"/>
    <w:rsid w:val="00830602"/>
    <w:rsid w:val="0083138D"/>
    <w:rsid w:val="00831FD0"/>
    <w:rsid w:val="00837F87"/>
    <w:rsid w:val="008413E5"/>
    <w:rsid w:val="00842153"/>
    <w:rsid w:val="00842490"/>
    <w:rsid w:val="00843057"/>
    <w:rsid w:val="008456D8"/>
    <w:rsid w:val="00846534"/>
    <w:rsid w:val="00847315"/>
    <w:rsid w:val="00850B24"/>
    <w:rsid w:val="0085163B"/>
    <w:rsid w:val="00853080"/>
    <w:rsid w:val="008551CD"/>
    <w:rsid w:val="00856218"/>
    <w:rsid w:val="00857BEE"/>
    <w:rsid w:val="00857BFD"/>
    <w:rsid w:val="0086172F"/>
    <w:rsid w:val="00861DED"/>
    <w:rsid w:val="00863787"/>
    <w:rsid w:val="00865889"/>
    <w:rsid w:val="00866BD3"/>
    <w:rsid w:val="00867F5E"/>
    <w:rsid w:val="00871A79"/>
    <w:rsid w:val="00872638"/>
    <w:rsid w:val="0087321D"/>
    <w:rsid w:val="0087614F"/>
    <w:rsid w:val="00876D4C"/>
    <w:rsid w:val="00876F70"/>
    <w:rsid w:val="0088123B"/>
    <w:rsid w:val="0088555D"/>
    <w:rsid w:val="00890A51"/>
    <w:rsid w:val="0089162D"/>
    <w:rsid w:val="0089221C"/>
    <w:rsid w:val="0089339F"/>
    <w:rsid w:val="00893BFF"/>
    <w:rsid w:val="008945D4"/>
    <w:rsid w:val="00894763"/>
    <w:rsid w:val="00896338"/>
    <w:rsid w:val="00897F2C"/>
    <w:rsid w:val="008A1AE6"/>
    <w:rsid w:val="008A1D4F"/>
    <w:rsid w:val="008A28A0"/>
    <w:rsid w:val="008A29AE"/>
    <w:rsid w:val="008A61D1"/>
    <w:rsid w:val="008A6F89"/>
    <w:rsid w:val="008B2D16"/>
    <w:rsid w:val="008B3BFD"/>
    <w:rsid w:val="008C0539"/>
    <w:rsid w:val="008C38BF"/>
    <w:rsid w:val="008C3FFC"/>
    <w:rsid w:val="008C5BE1"/>
    <w:rsid w:val="008C7049"/>
    <w:rsid w:val="008D006F"/>
    <w:rsid w:val="008D205A"/>
    <w:rsid w:val="008D3962"/>
    <w:rsid w:val="008E4660"/>
    <w:rsid w:val="008E5052"/>
    <w:rsid w:val="008E7083"/>
    <w:rsid w:val="008F01D4"/>
    <w:rsid w:val="008F0F05"/>
    <w:rsid w:val="008F0F15"/>
    <w:rsid w:val="008F1A97"/>
    <w:rsid w:val="008F221A"/>
    <w:rsid w:val="008F53BE"/>
    <w:rsid w:val="008F5451"/>
    <w:rsid w:val="008F6587"/>
    <w:rsid w:val="008F675F"/>
    <w:rsid w:val="008F7D7E"/>
    <w:rsid w:val="00900B52"/>
    <w:rsid w:val="00900F3E"/>
    <w:rsid w:val="00901E2E"/>
    <w:rsid w:val="0090279E"/>
    <w:rsid w:val="00905366"/>
    <w:rsid w:val="009065E7"/>
    <w:rsid w:val="009123C3"/>
    <w:rsid w:val="00912C39"/>
    <w:rsid w:val="00913DF0"/>
    <w:rsid w:val="009143D8"/>
    <w:rsid w:val="00914566"/>
    <w:rsid w:val="00914836"/>
    <w:rsid w:val="00914A3B"/>
    <w:rsid w:val="00914B48"/>
    <w:rsid w:val="0091640A"/>
    <w:rsid w:val="00916BAD"/>
    <w:rsid w:val="00922146"/>
    <w:rsid w:val="00922603"/>
    <w:rsid w:val="0092504C"/>
    <w:rsid w:val="0092531B"/>
    <w:rsid w:val="00925E88"/>
    <w:rsid w:val="00927DC4"/>
    <w:rsid w:val="00930D83"/>
    <w:rsid w:val="00932082"/>
    <w:rsid w:val="009325BA"/>
    <w:rsid w:val="00932B63"/>
    <w:rsid w:val="009341C9"/>
    <w:rsid w:val="00935729"/>
    <w:rsid w:val="009400CD"/>
    <w:rsid w:val="00940D4E"/>
    <w:rsid w:val="00942415"/>
    <w:rsid w:val="00942566"/>
    <w:rsid w:val="009437A7"/>
    <w:rsid w:val="00944459"/>
    <w:rsid w:val="0094588F"/>
    <w:rsid w:val="009469AE"/>
    <w:rsid w:val="00947CAA"/>
    <w:rsid w:val="0095062F"/>
    <w:rsid w:val="00950D97"/>
    <w:rsid w:val="00951F05"/>
    <w:rsid w:val="00952547"/>
    <w:rsid w:val="00952E7C"/>
    <w:rsid w:val="009532AA"/>
    <w:rsid w:val="00956655"/>
    <w:rsid w:val="0096062D"/>
    <w:rsid w:val="00962951"/>
    <w:rsid w:val="00963B66"/>
    <w:rsid w:val="0096576A"/>
    <w:rsid w:val="00967C72"/>
    <w:rsid w:val="0097148F"/>
    <w:rsid w:val="009716F6"/>
    <w:rsid w:val="00971761"/>
    <w:rsid w:val="00971ADE"/>
    <w:rsid w:val="00971D8D"/>
    <w:rsid w:val="00972BEB"/>
    <w:rsid w:val="00972DFF"/>
    <w:rsid w:val="009738FB"/>
    <w:rsid w:val="00975B33"/>
    <w:rsid w:val="00976124"/>
    <w:rsid w:val="00980E60"/>
    <w:rsid w:val="00981B2B"/>
    <w:rsid w:val="00981C7E"/>
    <w:rsid w:val="009853A0"/>
    <w:rsid w:val="00985A85"/>
    <w:rsid w:val="00986531"/>
    <w:rsid w:val="00986816"/>
    <w:rsid w:val="00986E19"/>
    <w:rsid w:val="009919DA"/>
    <w:rsid w:val="00992F73"/>
    <w:rsid w:val="00993B40"/>
    <w:rsid w:val="00993CC9"/>
    <w:rsid w:val="00994E14"/>
    <w:rsid w:val="00995EE7"/>
    <w:rsid w:val="00996E54"/>
    <w:rsid w:val="009978C7"/>
    <w:rsid w:val="00997C32"/>
    <w:rsid w:val="009A113B"/>
    <w:rsid w:val="009A1633"/>
    <w:rsid w:val="009A319D"/>
    <w:rsid w:val="009B0618"/>
    <w:rsid w:val="009B11B8"/>
    <w:rsid w:val="009B14B7"/>
    <w:rsid w:val="009B2390"/>
    <w:rsid w:val="009B3EF8"/>
    <w:rsid w:val="009B44EA"/>
    <w:rsid w:val="009B5FD5"/>
    <w:rsid w:val="009B7B59"/>
    <w:rsid w:val="009B7DEB"/>
    <w:rsid w:val="009B7F9C"/>
    <w:rsid w:val="009C2785"/>
    <w:rsid w:val="009C2CED"/>
    <w:rsid w:val="009C38F4"/>
    <w:rsid w:val="009C4938"/>
    <w:rsid w:val="009C4E77"/>
    <w:rsid w:val="009C5C30"/>
    <w:rsid w:val="009C5CB6"/>
    <w:rsid w:val="009C67E1"/>
    <w:rsid w:val="009C6F2A"/>
    <w:rsid w:val="009C7BA4"/>
    <w:rsid w:val="009D071B"/>
    <w:rsid w:val="009D1F04"/>
    <w:rsid w:val="009D2FCD"/>
    <w:rsid w:val="009D5740"/>
    <w:rsid w:val="009D70F3"/>
    <w:rsid w:val="009D7A33"/>
    <w:rsid w:val="009E38B1"/>
    <w:rsid w:val="009E4102"/>
    <w:rsid w:val="009E563C"/>
    <w:rsid w:val="009E6420"/>
    <w:rsid w:val="009E6AEA"/>
    <w:rsid w:val="009F1123"/>
    <w:rsid w:val="009F151A"/>
    <w:rsid w:val="009F1E15"/>
    <w:rsid w:val="009F2821"/>
    <w:rsid w:val="009F3730"/>
    <w:rsid w:val="009F4D72"/>
    <w:rsid w:val="009F517D"/>
    <w:rsid w:val="009F5A43"/>
    <w:rsid w:val="00A00CA5"/>
    <w:rsid w:val="00A02116"/>
    <w:rsid w:val="00A032BE"/>
    <w:rsid w:val="00A03D7D"/>
    <w:rsid w:val="00A05C46"/>
    <w:rsid w:val="00A0633D"/>
    <w:rsid w:val="00A11996"/>
    <w:rsid w:val="00A12989"/>
    <w:rsid w:val="00A15A19"/>
    <w:rsid w:val="00A16FD6"/>
    <w:rsid w:val="00A178A0"/>
    <w:rsid w:val="00A21BB6"/>
    <w:rsid w:val="00A21BFC"/>
    <w:rsid w:val="00A21F8B"/>
    <w:rsid w:val="00A22C00"/>
    <w:rsid w:val="00A22EF9"/>
    <w:rsid w:val="00A25856"/>
    <w:rsid w:val="00A274C8"/>
    <w:rsid w:val="00A27817"/>
    <w:rsid w:val="00A3287C"/>
    <w:rsid w:val="00A33F05"/>
    <w:rsid w:val="00A3433F"/>
    <w:rsid w:val="00A350AC"/>
    <w:rsid w:val="00A35E48"/>
    <w:rsid w:val="00A3632E"/>
    <w:rsid w:val="00A37D30"/>
    <w:rsid w:val="00A37E66"/>
    <w:rsid w:val="00A40927"/>
    <w:rsid w:val="00A41A90"/>
    <w:rsid w:val="00A41B01"/>
    <w:rsid w:val="00A428D2"/>
    <w:rsid w:val="00A45B59"/>
    <w:rsid w:val="00A47124"/>
    <w:rsid w:val="00A4734C"/>
    <w:rsid w:val="00A50ABB"/>
    <w:rsid w:val="00A50AF7"/>
    <w:rsid w:val="00A50D73"/>
    <w:rsid w:val="00A51164"/>
    <w:rsid w:val="00A55773"/>
    <w:rsid w:val="00A57896"/>
    <w:rsid w:val="00A6329F"/>
    <w:rsid w:val="00A633AE"/>
    <w:rsid w:val="00A65512"/>
    <w:rsid w:val="00A65F4F"/>
    <w:rsid w:val="00A6678C"/>
    <w:rsid w:val="00A67113"/>
    <w:rsid w:val="00A70CBF"/>
    <w:rsid w:val="00A712D6"/>
    <w:rsid w:val="00A725EF"/>
    <w:rsid w:val="00A7494E"/>
    <w:rsid w:val="00A76EF7"/>
    <w:rsid w:val="00A774D0"/>
    <w:rsid w:val="00A77D8F"/>
    <w:rsid w:val="00A80197"/>
    <w:rsid w:val="00A81BD5"/>
    <w:rsid w:val="00A82D49"/>
    <w:rsid w:val="00A8660D"/>
    <w:rsid w:val="00A868E3"/>
    <w:rsid w:val="00A908E0"/>
    <w:rsid w:val="00A912F9"/>
    <w:rsid w:val="00A9476C"/>
    <w:rsid w:val="00A952EF"/>
    <w:rsid w:val="00A9574F"/>
    <w:rsid w:val="00A9727B"/>
    <w:rsid w:val="00A9767F"/>
    <w:rsid w:val="00A97BD0"/>
    <w:rsid w:val="00AA3FCA"/>
    <w:rsid w:val="00AA541D"/>
    <w:rsid w:val="00AA77FA"/>
    <w:rsid w:val="00AA781F"/>
    <w:rsid w:val="00AB0293"/>
    <w:rsid w:val="00AB0B36"/>
    <w:rsid w:val="00AB11A3"/>
    <w:rsid w:val="00AB11CC"/>
    <w:rsid w:val="00AB238B"/>
    <w:rsid w:val="00AB5C11"/>
    <w:rsid w:val="00AB638C"/>
    <w:rsid w:val="00AB7847"/>
    <w:rsid w:val="00AC3448"/>
    <w:rsid w:val="00AC3E7E"/>
    <w:rsid w:val="00AC456B"/>
    <w:rsid w:val="00AD15E6"/>
    <w:rsid w:val="00AD39DC"/>
    <w:rsid w:val="00AD522D"/>
    <w:rsid w:val="00AD5C23"/>
    <w:rsid w:val="00AD619C"/>
    <w:rsid w:val="00AD7641"/>
    <w:rsid w:val="00AE4477"/>
    <w:rsid w:val="00AE527D"/>
    <w:rsid w:val="00AE688A"/>
    <w:rsid w:val="00AE6E87"/>
    <w:rsid w:val="00AF4DDE"/>
    <w:rsid w:val="00AF6F35"/>
    <w:rsid w:val="00AF7F4E"/>
    <w:rsid w:val="00B014E1"/>
    <w:rsid w:val="00B01CA5"/>
    <w:rsid w:val="00B03354"/>
    <w:rsid w:val="00B033FF"/>
    <w:rsid w:val="00B0412B"/>
    <w:rsid w:val="00B044D9"/>
    <w:rsid w:val="00B046C1"/>
    <w:rsid w:val="00B05ADA"/>
    <w:rsid w:val="00B0690F"/>
    <w:rsid w:val="00B07BE5"/>
    <w:rsid w:val="00B10059"/>
    <w:rsid w:val="00B100DC"/>
    <w:rsid w:val="00B10B04"/>
    <w:rsid w:val="00B10FD5"/>
    <w:rsid w:val="00B11341"/>
    <w:rsid w:val="00B130A4"/>
    <w:rsid w:val="00B1386B"/>
    <w:rsid w:val="00B20461"/>
    <w:rsid w:val="00B2542B"/>
    <w:rsid w:val="00B25D78"/>
    <w:rsid w:val="00B2770F"/>
    <w:rsid w:val="00B320D1"/>
    <w:rsid w:val="00B3632C"/>
    <w:rsid w:val="00B4379E"/>
    <w:rsid w:val="00B44B70"/>
    <w:rsid w:val="00B4658A"/>
    <w:rsid w:val="00B5021A"/>
    <w:rsid w:val="00B50568"/>
    <w:rsid w:val="00B505C8"/>
    <w:rsid w:val="00B52486"/>
    <w:rsid w:val="00B5345B"/>
    <w:rsid w:val="00B53AB1"/>
    <w:rsid w:val="00B609F5"/>
    <w:rsid w:val="00B60B81"/>
    <w:rsid w:val="00B61929"/>
    <w:rsid w:val="00B619D0"/>
    <w:rsid w:val="00B61EFA"/>
    <w:rsid w:val="00B6271A"/>
    <w:rsid w:val="00B63DD1"/>
    <w:rsid w:val="00B64612"/>
    <w:rsid w:val="00B6513F"/>
    <w:rsid w:val="00B72132"/>
    <w:rsid w:val="00B72813"/>
    <w:rsid w:val="00B74C9E"/>
    <w:rsid w:val="00B7505C"/>
    <w:rsid w:val="00B76348"/>
    <w:rsid w:val="00B800E2"/>
    <w:rsid w:val="00B80776"/>
    <w:rsid w:val="00B80E79"/>
    <w:rsid w:val="00B83612"/>
    <w:rsid w:val="00B84010"/>
    <w:rsid w:val="00B84A53"/>
    <w:rsid w:val="00B85430"/>
    <w:rsid w:val="00B855FB"/>
    <w:rsid w:val="00B86A2F"/>
    <w:rsid w:val="00B87E48"/>
    <w:rsid w:val="00B9047F"/>
    <w:rsid w:val="00B90B1A"/>
    <w:rsid w:val="00B90CC2"/>
    <w:rsid w:val="00B9656C"/>
    <w:rsid w:val="00B974D0"/>
    <w:rsid w:val="00B977E4"/>
    <w:rsid w:val="00BA2DB9"/>
    <w:rsid w:val="00BA73D2"/>
    <w:rsid w:val="00BA7CD5"/>
    <w:rsid w:val="00BB03E1"/>
    <w:rsid w:val="00BB2EFD"/>
    <w:rsid w:val="00BB3A1C"/>
    <w:rsid w:val="00BB489E"/>
    <w:rsid w:val="00BB6338"/>
    <w:rsid w:val="00BC024E"/>
    <w:rsid w:val="00BC13F1"/>
    <w:rsid w:val="00BC1648"/>
    <w:rsid w:val="00BC29AD"/>
    <w:rsid w:val="00BC558A"/>
    <w:rsid w:val="00BC5827"/>
    <w:rsid w:val="00BC5C52"/>
    <w:rsid w:val="00BD17D5"/>
    <w:rsid w:val="00BD49F7"/>
    <w:rsid w:val="00BD5129"/>
    <w:rsid w:val="00BD7EA9"/>
    <w:rsid w:val="00BE1674"/>
    <w:rsid w:val="00BE34BE"/>
    <w:rsid w:val="00BE5573"/>
    <w:rsid w:val="00BE6BD8"/>
    <w:rsid w:val="00BF06E2"/>
    <w:rsid w:val="00BF16E7"/>
    <w:rsid w:val="00BF263A"/>
    <w:rsid w:val="00BF3721"/>
    <w:rsid w:val="00BF3BF3"/>
    <w:rsid w:val="00BF5694"/>
    <w:rsid w:val="00C047D6"/>
    <w:rsid w:val="00C04FE6"/>
    <w:rsid w:val="00C05BDA"/>
    <w:rsid w:val="00C104A2"/>
    <w:rsid w:val="00C12203"/>
    <w:rsid w:val="00C12C54"/>
    <w:rsid w:val="00C14040"/>
    <w:rsid w:val="00C159FF"/>
    <w:rsid w:val="00C15B32"/>
    <w:rsid w:val="00C16B74"/>
    <w:rsid w:val="00C20BC3"/>
    <w:rsid w:val="00C21260"/>
    <w:rsid w:val="00C21971"/>
    <w:rsid w:val="00C21E14"/>
    <w:rsid w:val="00C2252A"/>
    <w:rsid w:val="00C229FD"/>
    <w:rsid w:val="00C26CF0"/>
    <w:rsid w:val="00C30DFB"/>
    <w:rsid w:val="00C311AD"/>
    <w:rsid w:val="00C362AB"/>
    <w:rsid w:val="00C362E7"/>
    <w:rsid w:val="00C40515"/>
    <w:rsid w:val="00C4059A"/>
    <w:rsid w:val="00C4097C"/>
    <w:rsid w:val="00C414DC"/>
    <w:rsid w:val="00C41678"/>
    <w:rsid w:val="00C421F0"/>
    <w:rsid w:val="00C4326C"/>
    <w:rsid w:val="00C44FE3"/>
    <w:rsid w:val="00C45256"/>
    <w:rsid w:val="00C453B8"/>
    <w:rsid w:val="00C45D6C"/>
    <w:rsid w:val="00C5102D"/>
    <w:rsid w:val="00C518C4"/>
    <w:rsid w:val="00C52469"/>
    <w:rsid w:val="00C525AF"/>
    <w:rsid w:val="00C54C94"/>
    <w:rsid w:val="00C5790D"/>
    <w:rsid w:val="00C60A34"/>
    <w:rsid w:val="00C61A08"/>
    <w:rsid w:val="00C63D6C"/>
    <w:rsid w:val="00C6660E"/>
    <w:rsid w:val="00C6663F"/>
    <w:rsid w:val="00C66777"/>
    <w:rsid w:val="00C67B48"/>
    <w:rsid w:val="00C71512"/>
    <w:rsid w:val="00C77792"/>
    <w:rsid w:val="00C77B24"/>
    <w:rsid w:val="00C801C7"/>
    <w:rsid w:val="00C8132D"/>
    <w:rsid w:val="00C8170B"/>
    <w:rsid w:val="00C8227A"/>
    <w:rsid w:val="00C864F8"/>
    <w:rsid w:val="00C86C4F"/>
    <w:rsid w:val="00C91345"/>
    <w:rsid w:val="00C94995"/>
    <w:rsid w:val="00C95FA9"/>
    <w:rsid w:val="00C97BC8"/>
    <w:rsid w:val="00CA2363"/>
    <w:rsid w:val="00CA3E39"/>
    <w:rsid w:val="00CA4C4E"/>
    <w:rsid w:val="00CA5133"/>
    <w:rsid w:val="00CB1B2F"/>
    <w:rsid w:val="00CB2E96"/>
    <w:rsid w:val="00CB4300"/>
    <w:rsid w:val="00CB6B6C"/>
    <w:rsid w:val="00CB772E"/>
    <w:rsid w:val="00CC2BDE"/>
    <w:rsid w:val="00CC2E40"/>
    <w:rsid w:val="00CC36F5"/>
    <w:rsid w:val="00CC3908"/>
    <w:rsid w:val="00CC3F67"/>
    <w:rsid w:val="00CC46A7"/>
    <w:rsid w:val="00CC4835"/>
    <w:rsid w:val="00CC6C08"/>
    <w:rsid w:val="00CC6F24"/>
    <w:rsid w:val="00CC7EC1"/>
    <w:rsid w:val="00CD0FE5"/>
    <w:rsid w:val="00CD2731"/>
    <w:rsid w:val="00CD3B0B"/>
    <w:rsid w:val="00CD5BDE"/>
    <w:rsid w:val="00CD754F"/>
    <w:rsid w:val="00CE05D3"/>
    <w:rsid w:val="00CE17F9"/>
    <w:rsid w:val="00CE2E8E"/>
    <w:rsid w:val="00CE54C7"/>
    <w:rsid w:val="00CE6596"/>
    <w:rsid w:val="00CF0659"/>
    <w:rsid w:val="00CF2C23"/>
    <w:rsid w:val="00CF4036"/>
    <w:rsid w:val="00CF41BC"/>
    <w:rsid w:val="00CF465B"/>
    <w:rsid w:val="00D01499"/>
    <w:rsid w:val="00D0254C"/>
    <w:rsid w:val="00D02F4E"/>
    <w:rsid w:val="00D03912"/>
    <w:rsid w:val="00D03BFC"/>
    <w:rsid w:val="00D03FCF"/>
    <w:rsid w:val="00D0439C"/>
    <w:rsid w:val="00D05693"/>
    <w:rsid w:val="00D05CD7"/>
    <w:rsid w:val="00D06B73"/>
    <w:rsid w:val="00D0709D"/>
    <w:rsid w:val="00D0741B"/>
    <w:rsid w:val="00D078FA"/>
    <w:rsid w:val="00D108F9"/>
    <w:rsid w:val="00D12CE6"/>
    <w:rsid w:val="00D144CD"/>
    <w:rsid w:val="00D16960"/>
    <w:rsid w:val="00D17162"/>
    <w:rsid w:val="00D174D0"/>
    <w:rsid w:val="00D17AE4"/>
    <w:rsid w:val="00D214D5"/>
    <w:rsid w:val="00D21ED1"/>
    <w:rsid w:val="00D224DB"/>
    <w:rsid w:val="00D22506"/>
    <w:rsid w:val="00D2412C"/>
    <w:rsid w:val="00D245F3"/>
    <w:rsid w:val="00D25961"/>
    <w:rsid w:val="00D26258"/>
    <w:rsid w:val="00D27DF7"/>
    <w:rsid w:val="00D30965"/>
    <w:rsid w:val="00D30C09"/>
    <w:rsid w:val="00D30D3C"/>
    <w:rsid w:val="00D33D26"/>
    <w:rsid w:val="00D347A5"/>
    <w:rsid w:val="00D371EF"/>
    <w:rsid w:val="00D424E4"/>
    <w:rsid w:val="00D45B88"/>
    <w:rsid w:val="00D46201"/>
    <w:rsid w:val="00D46537"/>
    <w:rsid w:val="00D46C5F"/>
    <w:rsid w:val="00D502C9"/>
    <w:rsid w:val="00D51367"/>
    <w:rsid w:val="00D52614"/>
    <w:rsid w:val="00D53FCD"/>
    <w:rsid w:val="00D5504A"/>
    <w:rsid w:val="00D61570"/>
    <w:rsid w:val="00D62393"/>
    <w:rsid w:val="00D63C7F"/>
    <w:rsid w:val="00D65018"/>
    <w:rsid w:val="00D65B57"/>
    <w:rsid w:val="00D65DA9"/>
    <w:rsid w:val="00D70E2B"/>
    <w:rsid w:val="00D715D4"/>
    <w:rsid w:val="00D72343"/>
    <w:rsid w:val="00D72DAC"/>
    <w:rsid w:val="00D73CF1"/>
    <w:rsid w:val="00D74C07"/>
    <w:rsid w:val="00D74CE4"/>
    <w:rsid w:val="00D763E6"/>
    <w:rsid w:val="00D8037A"/>
    <w:rsid w:val="00D81359"/>
    <w:rsid w:val="00D82555"/>
    <w:rsid w:val="00D828BB"/>
    <w:rsid w:val="00D83C46"/>
    <w:rsid w:val="00D83E9E"/>
    <w:rsid w:val="00D84FA3"/>
    <w:rsid w:val="00D852F8"/>
    <w:rsid w:val="00D85544"/>
    <w:rsid w:val="00D867D1"/>
    <w:rsid w:val="00D917C2"/>
    <w:rsid w:val="00D92069"/>
    <w:rsid w:val="00D92B68"/>
    <w:rsid w:val="00D9485E"/>
    <w:rsid w:val="00D957BA"/>
    <w:rsid w:val="00D95D1F"/>
    <w:rsid w:val="00DA05E6"/>
    <w:rsid w:val="00DA0C7B"/>
    <w:rsid w:val="00DA2BF1"/>
    <w:rsid w:val="00DA2E45"/>
    <w:rsid w:val="00DA4A13"/>
    <w:rsid w:val="00DA4AD8"/>
    <w:rsid w:val="00DA6FA9"/>
    <w:rsid w:val="00DA73D9"/>
    <w:rsid w:val="00DB18A4"/>
    <w:rsid w:val="00DB26FA"/>
    <w:rsid w:val="00DB7485"/>
    <w:rsid w:val="00DB7491"/>
    <w:rsid w:val="00DB7FB7"/>
    <w:rsid w:val="00DC03F8"/>
    <w:rsid w:val="00DC38EC"/>
    <w:rsid w:val="00DC390F"/>
    <w:rsid w:val="00DC7089"/>
    <w:rsid w:val="00DD1C87"/>
    <w:rsid w:val="00DD3553"/>
    <w:rsid w:val="00DD7BFF"/>
    <w:rsid w:val="00DE053E"/>
    <w:rsid w:val="00DE154B"/>
    <w:rsid w:val="00DE1837"/>
    <w:rsid w:val="00DE1B85"/>
    <w:rsid w:val="00DE210B"/>
    <w:rsid w:val="00DE29CF"/>
    <w:rsid w:val="00DE4665"/>
    <w:rsid w:val="00DE5863"/>
    <w:rsid w:val="00DF2036"/>
    <w:rsid w:val="00DF2E13"/>
    <w:rsid w:val="00DF3726"/>
    <w:rsid w:val="00DF42CB"/>
    <w:rsid w:val="00DF7905"/>
    <w:rsid w:val="00E016EC"/>
    <w:rsid w:val="00E042D9"/>
    <w:rsid w:val="00E0441B"/>
    <w:rsid w:val="00E101B8"/>
    <w:rsid w:val="00E130B8"/>
    <w:rsid w:val="00E142F8"/>
    <w:rsid w:val="00E148C2"/>
    <w:rsid w:val="00E15221"/>
    <w:rsid w:val="00E1686D"/>
    <w:rsid w:val="00E16D44"/>
    <w:rsid w:val="00E16D70"/>
    <w:rsid w:val="00E216E8"/>
    <w:rsid w:val="00E24404"/>
    <w:rsid w:val="00E24E3C"/>
    <w:rsid w:val="00E2671D"/>
    <w:rsid w:val="00E27E89"/>
    <w:rsid w:val="00E307F3"/>
    <w:rsid w:val="00E30FF2"/>
    <w:rsid w:val="00E321A6"/>
    <w:rsid w:val="00E32FB9"/>
    <w:rsid w:val="00E34961"/>
    <w:rsid w:val="00E34D76"/>
    <w:rsid w:val="00E355EF"/>
    <w:rsid w:val="00E370B1"/>
    <w:rsid w:val="00E400B2"/>
    <w:rsid w:val="00E404F5"/>
    <w:rsid w:val="00E4309E"/>
    <w:rsid w:val="00E4474E"/>
    <w:rsid w:val="00E47432"/>
    <w:rsid w:val="00E52C00"/>
    <w:rsid w:val="00E5431F"/>
    <w:rsid w:val="00E55AA1"/>
    <w:rsid w:val="00E55BA4"/>
    <w:rsid w:val="00E6171C"/>
    <w:rsid w:val="00E62C3D"/>
    <w:rsid w:val="00E6316D"/>
    <w:rsid w:val="00E64386"/>
    <w:rsid w:val="00E674F2"/>
    <w:rsid w:val="00E70ED4"/>
    <w:rsid w:val="00E713C1"/>
    <w:rsid w:val="00E7302A"/>
    <w:rsid w:val="00E759C4"/>
    <w:rsid w:val="00E75B61"/>
    <w:rsid w:val="00E76130"/>
    <w:rsid w:val="00E76B6F"/>
    <w:rsid w:val="00E76F77"/>
    <w:rsid w:val="00E77613"/>
    <w:rsid w:val="00E779D8"/>
    <w:rsid w:val="00E77FA5"/>
    <w:rsid w:val="00E80198"/>
    <w:rsid w:val="00E817E8"/>
    <w:rsid w:val="00E81948"/>
    <w:rsid w:val="00E81E6D"/>
    <w:rsid w:val="00E826B9"/>
    <w:rsid w:val="00E8271D"/>
    <w:rsid w:val="00E846CA"/>
    <w:rsid w:val="00E8540A"/>
    <w:rsid w:val="00E85D4D"/>
    <w:rsid w:val="00E91E7A"/>
    <w:rsid w:val="00E92625"/>
    <w:rsid w:val="00E94135"/>
    <w:rsid w:val="00E95FB8"/>
    <w:rsid w:val="00EA069E"/>
    <w:rsid w:val="00EA06C1"/>
    <w:rsid w:val="00EA17A8"/>
    <w:rsid w:val="00EA2082"/>
    <w:rsid w:val="00EA2299"/>
    <w:rsid w:val="00EA2588"/>
    <w:rsid w:val="00EA2BEC"/>
    <w:rsid w:val="00EA3925"/>
    <w:rsid w:val="00EB2607"/>
    <w:rsid w:val="00EB3856"/>
    <w:rsid w:val="00EB52EF"/>
    <w:rsid w:val="00EB6812"/>
    <w:rsid w:val="00EB6DCF"/>
    <w:rsid w:val="00EC0A8C"/>
    <w:rsid w:val="00EC2470"/>
    <w:rsid w:val="00EC4D99"/>
    <w:rsid w:val="00EC6668"/>
    <w:rsid w:val="00ED0F49"/>
    <w:rsid w:val="00ED26E6"/>
    <w:rsid w:val="00ED2EB8"/>
    <w:rsid w:val="00ED3AD7"/>
    <w:rsid w:val="00ED44AA"/>
    <w:rsid w:val="00ED7CB8"/>
    <w:rsid w:val="00EE015F"/>
    <w:rsid w:val="00EE0C71"/>
    <w:rsid w:val="00EE1E21"/>
    <w:rsid w:val="00EE2AC2"/>
    <w:rsid w:val="00EE4FA5"/>
    <w:rsid w:val="00EE52EB"/>
    <w:rsid w:val="00EE53C2"/>
    <w:rsid w:val="00EE5407"/>
    <w:rsid w:val="00EE59ED"/>
    <w:rsid w:val="00EF4A7D"/>
    <w:rsid w:val="00EF4BED"/>
    <w:rsid w:val="00EF5624"/>
    <w:rsid w:val="00EF6D17"/>
    <w:rsid w:val="00EF73AA"/>
    <w:rsid w:val="00F00B5F"/>
    <w:rsid w:val="00F034EB"/>
    <w:rsid w:val="00F060D1"/>
    <w:rsid w:val="00F06CCE"/>
    <w:rsid w:val="00F079AC"/>
    <w:rsid w:val="00F10708"/>
    <w:rsid w:val="00F134D5"/>
    <w:rsid w:val="00F13E29"/>
    <w:rsid w:val="00F20B40"/>
    <w:rsid w:val="00F250BC"/>
    <w:rsid w:val="00F251E1"/>
    <w:rsid w:val="00F27648"/>
    <w:rsid w:val="00F276C5"/>
    <w:rsid w:val="00F2774A"/>
    <w:rsid w:val="00F27EFD"/>
    <w:rsid w:val="00F33263"/>
    <w:rsid w:val="00F334A6"/>
    <w:rsid w:val="00F35A26"/>
    <w:rsid w:val="00F3644A"/>
    <w:rsid w:val="00F37342"/>
    <w:rsid w:val="00F3740F"/>
    <w:rsid w:val="00F374A8"/>
    <w:rsid w:val="00F37A2C"/>
    <w:rsid w:val="00F422EA"/>
    <w:rsid w:val="00F42F5E"/>
    <w:rsid w:val="00F44A1C"/>
    <w:rsid w:val="00F455B9"/>
    <w:rsid w:val="00F4624A"/>
    <w:rsid w:val="00F463D0"/>
    <w:rsid w:val="00F5071B"/>
    <w:rsid w:val="00F5145A"/>
    <w:rsid w:val="00F517FE"/>
    <w:rsid w:val="00F536EB"/>
    <w:rsid w:val="00F542AC"/>
    <w:rsid w:val="00F55D3A"/>
    <w:rsid w:val="00F650AB"/>
    <w:rsid w:val="00F66397"/>
    <w:rsid w:val="00F7487B"/>
    <w:rsid w:val="00F75742"/>
    <w:rsid w:val="00F76492"/>
    <w:rsid w:val="00F76E7D"/>
    <w:rsid w:val="00F80163"/>
    <w:rsid w:val="00F8059C"/>
    <w:rsid w:val="00F80956"/>
    <w:rsid w:val="00F8143E"/>
    <w:rsid w:val="00F8244C"/>
    <w:rsid w:val="00F85E5C"/>
    <w:rsid w:val="00F86794"/>
    <w:rsid w:val="00F90224"/>
    <w:rsid w:val="00F91636"/>
    <w:rsid w:val="00F925E7"/>
    <w:rsid w:val="00F937CB"/>
    <w:rsid w:val="00F94116"/>
    <w:rsid w:val="00F970DB"/>
    <w:rsid w:val="00F97E4D"/>
    <w:rsid w:val="00FA2BA9"/>
    <w:rsid w:val="00FA2CC4"/>
    <w:rsid w:val="00FA2E1A"/>
    <w:rsid w:val="00FA5B21"/>
    <w:rsid w:val="00FA6CBB"/>
    <w:rsid w:val="00FA6D34"/>
    <w:rsid w:val="00FA7045"/>
    <w:rsid w:val="00FA7851"/>
    <w:rsid w:val="00FA7A08"/>
    <w:rsid w:val="00FB02DF"/>
    <w:rsid w:val="00FB08A6"/>
    <w:rsid w:val="00FB259E"/>
    <w:rsid w:val="00FB281C"/>
    <w:rsid w:val="00FB2C7D"/>
    <w:rsid w:val="00FB3537"/>
    <w:rsid w:val="00FC127E"/>
    <w:rsid w:val="00FC1A5E"/>
    <w:rsid w:val="00FC3B5C"/>
    <w:rsid w:val="00FC68EC"/>
    <w:rsid w:val="00FC6BE8"/>
    <w:rsid w:val="00FC725A"/>
    <w:rsid w:val="00FC7908"/>
    <w:rsid w:val="00FD05FD"/>
    <w:rsid w:val="00FD0BC5"/>
    <w:rsid w:val="00FD1AD6"/>
    <w:rsid w:val="00FD246E"/>
    <w:rsid w:val="00FD32A1"/>
    <w:rsid w:val="00FD349C"/>
    <w:rsid w:val="00FD4CD4"/>
    <w:rsid w:val="00FD522B"/>
    <w:rsid w:val="00FD5DEB"/>
    <w:rsid w:val="00FD733B"/>
    <w:rsid w:val="00FE2121"/>
    <w:rsid w:val="00FE2A55"/>
    <w:rsid w:val="00FE577A"/>
    <w:rsid w:val="00FE7668"/>
    <w:rsid w:val="00FF095D"/>
    <w:rsid w:val="00FF0E73"/>
    <w:rsid w:val="00FF1AB5"/>
    <w:rsid w:val="00FF1F71"/>
    <w:rsid w:val="00FF2C69"/>
    <w:rsid w:val="00FF3D13"/>
    <w:rsid w:val="00FF3D21"/>
    <w:rsid w:val="00FF435B"/>
    <w:rsid w:val="00FF43D2"/>
    <w:rsid w:val="00FF69FF"/>
    <w:rsid w:val="00FF7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7A6C7"/>
  <w15:chartTrackingRefBased/>
  <w15:docId w15:val="{9A18D486-F2E4-4919-AE78-119970856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21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6218"/>
    <w:pPr>
      <w:ind w:left="720"/>
      <w:contextualSpacing/>
    </w:pPr>
  </w:style>
  <w:style w:type="paragraph" w:styleId="Header">
    <w:name w:val="header"/>
    <w:basedOn w:val="Normal"/>
    <w:link w:val="HeaderChar"/>
    <w:uiPriority w:val="99"/>
    <w:unhideWhenUsed/>
    <w:rsid w:val="00DC7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089"/>
  </w:style>
  <w:style w:type="paragraph" w:styleId="Footer">
    <w:name w:val="footer"/>
    <w:basedOn w:val="Normal"/>
    <w:link w:val="FooterChar"/>
    <w:uiPriority w:val="99"/>
    <w:unhideWhenUsed/>
    <w:rsid w:val="00DC7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089"/>
  </w:style>
  <w:style w:type="paragraph" w:styleId="BalloonText">
    <w:name w:val="Balloon Text"/>
    <w:basedOn w:val="Normal"/>
    <w:link w:val="BalloonTextChar"/>
    <w:uiPriority w:val="99"/>
    <w:semiHidden/>
    <w:unhideWhenUsed/>
    <w:rsid w:val="00E404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4F5"/>
    <w:rPr>
      <w:rFonts w:ascii="Segoe UI" w:hAnsi="Segoe UI" w:cs="Segoe UI"/>
      <w:sz w:val="18"/>
      <w:szCs w:val="18"/>
    </w:rPr>
  </w:style>
  <w:style w:type="character" w:styleId="FootnoteReference">
    <w:name w:val="footnote reference"/>
    <w:aliases w:val="Footnote,Footnote text,ftref,BearingPoint,16 Point,Superscript 6 Point,fr,Footnote Text1,f,(NECG) Footnote Reference, BVI fnr,footnote ref,BVI fnr,Footnote Text Char Char Char Char Char Char Ch Char Char Char Char Char Char C,Ref,10 p"/>
    <w:link w:val="BVIfnrCarCar"/>
    <w:uiPriority w:val="99"/>
    <w:qFormat/>
    <w:rsid w:val="006E1E86"/>
    <w:rPr>
      <w:vertAlign w:val="superscript"/>
    </w:rPr>
  </w:style>
  <w:style w:type="character" w:customStyle="1" w:styleId="FootnoteTextChar">
    <w:name w:val="Footnote Text Char"/>
    <w:aliases w:val="Footnote Text Char Char Char Char Char Char,Footnote Text Char Char Char Char Char Char Ch Char Char1,Footnote Text Char Char Char Char Char Char Ch Char Char Char Char,Footnote Text Char Char Char Char Char Char Ch Char Char Char1"/>
    <w:link w:val="FootnoteText"/>
    <w:uiPriority w:val="99"/>
    <w:qFormat/>
    <w:rsid w:val="006E1E86"/>
  </w:style>
  <w:style w:type="paragraph" w:styleId="FootnoteText">
    <w:name w:val="footnote text"/>
    <w:aliases w:val="Footnote Text Char Char Char Char Char,Footnote Text Char Char Char Char Char Char Ch Char,Footnote Text Char Char Char Char Char Char Ch Char Char Char,Footnote Text Char Char Char Char Char Char Ch Char Char,single space,fn,footnote text"/>
    <w:basedOn w:val="Normal"/>
    <w:link w:val="FootnoteTextChar"/>
    <w:uiPriority w:val="99"/>
    <w:qFormat/>
    <w:rsid w:val="006E1E86"/>
    <w:pPr>
      <w:spacing w:after="0" w:line="240" w:lineRule="auto"/>
    </w:pPr>
  </w:style>
  <w:style w:type="character" w:customStyle="1" w:styleId="FootnoteTextChar1">
    <w:name w:val="Footnote Text Char1"/>
    <w:basedOn w:val="DefaultParagraphFont"/>
    <w:uiPriority w:val="99"/>
    <w:semiHidden/>
    <w:rsid w:val="006E1E86"/>
    <w:rPr>
      <w:sz w:val="20"/>
      <w:szCs w:val="20"/>
    </w:rPr>
  </w:style>
  <w:style w:type="paragraph" w:customStyle="1" w:styleId="BVIfnrCarCar">
    <w:name w:val="BVI fnr Car Car"/>
    <w:aliases w:val="BVI fnr Car,BVI fnr Car Car Car Car Char"/>
    <w:basedOn w:val="Normal"/>
    <w:link w:val="FootnoteReference"/>
    <w:uiPriority w:val="99"/>
    <w:rsid w:val="006E1E86"/>
    <w:pPr>
      <w:spacing w:line="240" w:lineRule="exact"/>
    </w:pPr>
    <w:rPr>
      <w:vertAlign w:val="superscript"/>
    </w:rPr>
  </w:style>
  <w:style w:type="character" w:customStyle="1" w:styleId="x193iq5w">
    <w:name w:val="x193iq5w"/>
    <w:basedOn w:val="DefaultParagraphFont"/>
    <w:rsid w:val="001142D5"/>
  </w:style>
  <w:style w:type="paragraph" w:styleId="Revision">
    <w:name w:val="Revision"/>
    <w:hidden/>
    <w:uiPriority w:val="99"/>
    <w:semiHidden/>
    <w:rsid w:val="001442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145393">
      <w:bodyDiv w:val="1"/>
      <w:marLeft w:val="0"/>
      <w:marRight w:val="0"/>
      <w:marTop w:val="0"/>
      <w:marBottom w:val="0"/>
      <w:divBdr>
        <w:top w:val="none" w:sz="0" w:space="0" w:color="auto"/>
        <w:left w:val="none" w:sz="0" w:space="0" w:color="auto"/>
        <w:bottom w:val="none" w:sz="0" w:space="0" w:color="auto"/>
        <w:right w:val="none" w:sz="0" w:space="0" w:color="auto"/>
      </w:divBdr>
    </w:div>
    <w:div w:id="541595023">
      <w:bodyDiv w:val="1"/>
      <w:marLeft w:val="0"/>
      <w:marRight w:val="0"/>
      <w:marTop w:val="0"/>
      <w:marBottom w:val="0"/>
      <w:divBdr>
        <w:top w:val="none" w:sz="0" w:space="0" w:color="auto"/>
        <w:left w:val="none" w:sz="0" w:space="0" w:color="auto"/>
        <w:bottom w:val="none" w:sz="0" w:space="0" w:color="auto"/>
        <w:right w:val="none" w:sz="0" w:space="0" w:color="auto"/>
      </w:divBdr>
    </w:div>
    <w:div w:id="600577011">
      <w:bodyDiv w:val="1"/>
      <w:marLeft w:val="0"/>
      <w:marRight w:val="0"/>
      <w:marTop w:val="0"/>
      <w:marBottom w:val="0"/>
      <w:divBdr>
        <w:top w:val="none" w:sz="0" w:space="0" w:color="auto"/>
        <w:left w:val="none" w:sz="0" w:space="0" w:color="auto"/>
        <w:bottom w:val="none" w:sz="0" w:space="0" w:color="auto"/>
        <w:right w:val="none" w:sz="0" w:space="0" w:color="auto"/>
      </w:divBdr>
    </w:div>
    <w:div w:id="1383753340">
      <w:bodyDiv w:val="1"/>
      <w:marLeft w:val="0"/>
      <w:marRight w:val="0"/>
      <w:marTop w:val="0"/>
      <w:marBottom w:val="0"/>
      <w:divBdr>
        <w:top w:val="none" w:sz="0" w:space="0" w:color="auto"/>
        <w:left w:val="none" w:sz="0" w:space="0" w:color="auto"/>
        <w:bottom w:val="none" w:sz="0" w:space="0" w:color="auto"/>
        <w:right w:val="none" w:sz="0" w:space="0" w:color="auto"/>
      </w:divBdr>
    </w:div>
    <w:div w:id="1385714208">
      <w:bodyDiv w:val="1"/>
      <w:marLeft w:val="0"/>
      <w:marRight w:val="0"/>
      <w:marTop w:val="0"/>
      <w:marBottom w:val="0"/>
      <w:divBdr>
        <w:top w:val="none" w:sz="0" w:space="0" w:color="auto"/>
        <w:left w:val="none" w:sz="0" w:space="0" w:color="auto"/>
        <w:bottom w:val="none" w:sz="0" w:space="0" w:color="auto"/>
        <w:right w:val="none" w:sz="0" w:space="0" w:color="auto"/>
      </w:divBdr>
    </w:div>
    <w:div w:id="153839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B5478D2C6DD5A4FBCA9633FB76EF110" ma:contentTypeVersion="0" ma:contentTypeDescription="Create a new document." ma:contentTypeScope="" ma:versionID="b6da3576b147be201284a637a4f33b05">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41395-2AD2-45E5-A1C7-534BB947B3F6}">
  <ds:schemaRefs>
    <ds:schemaRef ds:uri="http://schemas.microsoft.com/sharepoint/v3/contenttype/forms"/>
  </ds:schemaRefs>
</ds:datastoreItem>
</file>

<file path=customXml/itemProps2.xml><?xml version="1.0" encoding="utf-8"?>
<ds:datastoreItem xmlns:ds="http://schemas.openxmlformats.org/officeDocument/2006/customXml" ds:itemID="{4CF88F45-F01C-400E-A9EE-5972073E69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BD199DC-1DAE-475C-B8F3-AC16D660D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45</Pages>
  <Words>13634</Words>
  <Characters>77718</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(QLNH)</dc:creator>
  <cp:keywords/>
  <dc:description/>
  <cp:lastModifiedBy>Ngo Minh Ngoc (ATHTTCTD)</cp:lastModifiedBy>
  <cp:revision>106</cp:revision>
  <cp:lastPrinted>2025-09-22T03:45:00Z</cp:lastPrinted>
  <dcterms:created xsi:type="dcterms:W3CDTF">2025-09-19T09:53:00Z</dcterms:created>
  <dcterms:modified xsi:type="dcterms:W3CDTF">2025-09-26T06:01:00Z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0x010100FB5478D2C6DD5A4FBCA9633FB76EF110</vt:lpwstr>
  </property>
</Properties>
</file>