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9684" w:type="dxa"/>
        <w:tblInd w:w="-848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56"/>
        <w:gridCol w:w="3316"/>
        <w:gridCol w:w="3612"/>
      </w:tblGrid>
      <w:tr w14:paraId="44C34EBE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328E3A2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>Họ và Tên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EBA6C24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 xml:space="preserve">Vai trò 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6D95819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>Modul</w:t>
            </w:r>
          </w:p>
        </w:tc>
      </w:tr>
      <w:tr w14:paraId="0D07612E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8A2A68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 xml:space="preserve">Huỳnh Văn Tại 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EED23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Team Lead + Architect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188030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Core Socket TCP (QTcpSocket/QTcpServer)</w:t>
            </w:r>
          </w:p>
        </w:tc>
      </w:tr>
      <w:tr w14:paraId="5353BE7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F5FB24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Ngô Đặng Minh Khôi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638E62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24BCC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Peer Discovery UDP</w:t>
            </w:r>
          </w:p>
        </w:tc>
      </w:tr>
      <w:tr w14:paraId="76AE7A0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183C0F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Trần Ngô Duy Khang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DF2890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GUI 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2FFC3F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Main Window &amp; Navigation</w:t>
            </w:r>
          </w:p>
        </w:tc>
      </w:tr>
      <w:tr w14:paraId="1C9AEC8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C191E1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Ngủ Hoàng Khang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274823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Network 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42076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Chat Realtime</w:t>
            </w:r>
          </w:p>
        </w:tc>
      </w:tr>
      <w:tr w14:paraId="326930F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86EF7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Nguyễn Thanh Khánh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977067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File Transfer 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5B9CA6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File Transfer</w:t>
            </w:r>
          </w:p>
        </w:tc>
      </w:tr>
      <w:tr w14:paraId="1BC6CB0F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5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F6915E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Lương Quốc Khánh</w:t>
            </w:r>
          </w:p>
        </w:tc>
        <w:tc>
          <w:tcPr>
            <w:tcW w:w="331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9D2D5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System Developer</w:t>
            </w:r>
          </w:p>
        </w:tc>
        <w:tc>
          <w:tcPr>
            <w:tcW w:w="361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2958E7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Peer Management</w:t>
            </w:r>
          </w:p>
        </w:tc>
      </w:tr>
    </w:tbl>
    <w:p w14:paraId="5206AD49">
      <w:pPr>
        <w:rPr>
          <w:sz w:val="26"/>
          <w:szCs w:val="26"/>
        </w:rPr>
      </w:pPr>
    </w:p>
    <w:tbl>
      <w:tblPr>
        <w:tblStyle w:val="3"/>
        <w:tblW w:w="10476" w:type="dxa"/>
        <w:tblInd w:w="-1376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89"/>
        <w:gridCol w:w="7687"/>
      </w:tblGrid>
      <w:tr w14:paraId="04AD1BF2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3D631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 xml:space="preserve">TÊN 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1B69E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TUẦN 1</w:t>
            </w:r>
          </w:p>
        </w:tc>
      </w:tr>
      <w:tr w14:paraId="503EF33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795CC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434343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434343"/>
                <w:kern w:val="0"/>
                <w:sz w:val="26"/>
                <w:szCs w:val="26"/>
                <w:lang w:val="en-US" w:eastAsia="zh-CN" w:bidi="ar"/>
              </w:rPr>
              <w:t xml:space="preserve">Huỳnh Văn Tại 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67B75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Thiết kế và xây dựng TCP Server/Client, quy trình Handshake (HANDSHAKE, HANDSHAKE_ACK, SESSION_KEY), xây dựng kiến trúc Project, review code và tích hợp module.</w:t>
            </w:r>
          </w:p>
        </w:tc>
      </w:tr>
      <w:tr w14:paraId="6D977E7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E0676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Ngô Đặng Minh Khôi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41A214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Xây dựng hệ thống Logging (Qt Logging/QLoggingCategory), cấu hình Config (port, IP, log level), hỗ trợ Leader kiểm thử kết nối TCP. (Module UDP sẽ triển khai ở Sprint sau.)</w:t>
            </w:r>
          </w:p>
        </w:tc>
      </w:tr>
      <w:tr w14:paraId="231114B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F46DE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Trần Ngô Duy Khang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525758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Thiết kế giao diện Qt Widgets: Main Window, Sidebar, danh sách Peer (giao diện mẫu), cửa sổ Chat, ô nhập tin nhắn, nút Connect, Send.</w:t>
            </w:r>
          </w:p>
        </w:tc>
      </w:tr>
      <w:tr w14:paraId="6982F00F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49B86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Ngủ Hoàng Khang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2F8922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Thiết kế giao thức truyền dữ liệu (Length Prefix + JSON), xây dựng chức năng gửi/nhận tin nhắn Text 1-1 qua TCP, kiểm tra giới hạn kích thước gói tin.</w:t>
            </w:r>
          </w:p>
        </w:tc>
      </w:tr>
      <w:tr w14:paraId="2E4C261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7C70F4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Nguyễn Thanh Khánh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6EF787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Tích hợp mã hóa End-to-End (RSA trao đổi khóa + Fernet Session Key), mã hóa/giải mã dữ liệu sau Handshake. (File Transfer triển khai ở Sprint sau.)</w:t>
            </w:r>
          </w:p>
        </w:tc>
      </w:tr>
      <w:tr w14:paraId="66FCDF90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27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2DF777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Lương Quốc Khánh</w:t>
            </w:r>
          </w:p>
        </w:tc>
        <w:tc>
          <w:tcPr>
            <w:tcW w:w="76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34FF8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Xử lý ngoại lệ (Timeout, Invalid Packet, Disconnect), Graceful Shutdown, xây dựng Unit Test cho Framing, Handshake, TCP Transport và hỗ trợ kiểm thử tích hợp.</w:t>
            </w:r>
          </w:p>
        </w:tc>
      </w:tr>
    </w:tbl>
    <w:p w14:paraId="2CD4A410">
      <w:pPr>
        <w:rPr>
          <w:rFonts w:hint="default" w:ascii="Times New Roman" w:hAnsi="Times New Roman" w:cs="Times New Roman"/>
          <w:sz w:val="26"/>
          <w:szCs w:val="26"/>
        </w:rPr>
      </w:pPr>
    </w:p>
    <w:tbl>
      <w:tblPr>
        <w:tblStyle w:val="3"/>
        <w:tblW w:w="10464" w:type="dxa"/>
        <w:tblInd w:w="-1409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6317"/>
      </w:tblGrid>
      <w:tr w14:paraId="77C3A5B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281E5CA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center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32"/>
                <w:szCs w:val="32"/>
              </w:rPr>
              <w:t>TÊN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09294CB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center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32"/>
                <w:szCs w:val="32"/>
              </w:rPr>
              <w:t>TUẦN 1</w:t>
            </w:r>
          </w:p>
        </w:tc>
      </w:tr>
      <w:tr w14:paraId="5DA5BA2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583270E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Huỳnh Văn Tại</w:t>
            </w:r>
          </w:p>
          <w:p w14:paraId="74E2E76C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(Trưởng nhóm - Kiến trúc)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77EB0343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Tạo config.py quản lý cổng, máy chủ, thời gian chờ, mức ghi nhật ký.</w:t>
            </w:r>
          </w:p>
          <w:p w14:paraId="247A40D2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Thiết kế và xem xét kiến trúc GUI (Tkinter hoặc PyQt5).</w:t>
            </w:r>
          </w:p>
          <w:p w14:paraId="25904D79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Tài liệu hóa chi tiết (chuỗi bắt tay, dạng tin nhắn).</w:t>
            </w:r>
          </w:p>
          <w:p w14:paraId="15F9DCCB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Thiết lập quy trình CI/CD (kiểm thử bằng GitHub Actions).</w:t>
            </w:r>
          </w:p>
          <w:p w14:paraId="49BFF5C3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Xem xét các yêu cầu kéo (PR) từ các thành viên nhóm.</w:t>
            </w:r>
          </w:p>
          <w:p w14:paraId="246ECECD">
            <w:pPr>
              <w:pStyle w:val="4"/>
              <w:keepNext w:val="0"/>
              <w:keepLines w:val="0"/>
              <w:widowControl/>
              <w:pBdr>
                <w:top w:val="none"/>
                <w:left w:val="none"/>
                <w:bottom w:val="none"/>
                <w:right w:val="none"/>
              </w:pBdr>
              <w:suppressLineNumbers w:val="0"/>
              <w:spacing w:before="40" w:after="0" w:line="14" w:lineRule="atLeast"/>
              <w:ind w:left="0" w:right="0"/>
              <w:jc w:val="left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eastAsia="Segoe UI" w:cs="Arial"/>
                <w:b/>
                <w:bCs/>
                <w:color w:val="000000"/>
                <w:spacing w:val="0"/>
                <w:kern w:val="0"/>
                <w:sz w:val="20"/>
                <w:szCs w:val="20"/>
              </w:rPr>
              <w:t>Sản phẩm đầu ra: config.py; quy trình CI/CD.</w:t>
            </w:r>
          </w:p>
        </w:tc>
      </w:tr>
      <w:tr w14:paraId="0311060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3075757B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Ngô Đặng Minh Khôi</w:t>
            </w:r>
          </w:p>
          <w:p w14:paraId="690DA1C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(Mạng/Logging)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11F40E4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hệ thống ghi nhật ký nâng cao (tệp + bảng điều khiển, cấp độ ghi nhật ký).</w:t>
            </w:r>
          </w:p>
          <w:p w14:paraId="028BC70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Thiết lập QLogging (Danh mục ghi nhật ký Qt) nếu sử dụng PyQt5.</w:t>
            </w:r>
          </w:p>
          <w:p w14:paraId="6F8C2963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soát khả năng phục hồi mạng (logic kết nối lại).</w:t>
            </w:r>
          </w:p>
          <w:p w14:paraId="7B3910EC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Leader kiểm thử kết nối TCP với nhiều Config (port, IP).</w:t>
            </w:r>
          </w:p>
          <w:p w14:paraId="26C0CB1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Công cụ gỡ lỗi UDP dạng mô-đun (tùy chọn).</w:t>
            </w:r>
          </w:p>
          <w:p w14:paraId="2D83A2E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Sản phẩm đầu ra: logging_config.py; kiểm tra khả năng phục hồi mạng.</w:t>
            </w:r>
          </w:p>
        </w:tc>
      </w:tr>
      <w:tr w14:paraId="6CA3E4F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168473D0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Trần Ngô Duy Khang</w:t>
            </w:r>
          </w:p>
          <w:p w14:paraId="15650328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(Phát triển GUI)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52611A9A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Thiết kế GUI Cửa sổ chính (Tkinter hoặc PyQt5).</w:t>
            </w:r>
          </w:p>
          <w:p w14:paraId="7065903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Xây dựng chế độ xem danh sách ngang hàng (danh sách người dùng trực tuyến).</w:t>
            </w:r>
          </w:p>
          <w:p w14:paraId="78578560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cửa sổ trò chuyện (lịch sử tin nhắn, gửi/nhận).</w:t>
            </w:r>
          </w:p>
          <w:p w14:paraId="505D983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Menu bên và menu điều hướng.</w:t>
            </w:r>
          </w:p>
          <w:p w14:paraId="4F71FCCC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Kết nối các tín hiệu giao diện người dùng (GUI) với phần phụ trợ (node.py).</w:t>
            </w:r>
          </w:p>
          <w:p w14:paraId="027D916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Sản phẩm đầu ra: ui/main_window.py; ui/chat_widget.py; ui/peer_list.py.</w:t>
            </w:r>
          </w:p>
        </w:tc>
      </w:tr>
      <w:tr w14:paraId="7E24FA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15D1DB4A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Ngủ Hoàng Khang</w:t>
            </w:r>
          </w:p>
          <w:p w14:paraId="7108FE02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(Truyền Dữ Liệu)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279ABB2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Xây dựng chi tiết Tiền tố độ dài + mã hóa JSON.</w:t>
            </w:r>
          </w:p>
          <w:p w14:paraId="138F951E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giao thức tin nhắn văn bản với siêu dữ liệu (dấu thời gian, ID tin nhắn).</w:t>
            </w:r>
          </w:p>
          <w:p w14:paraId="0C7B1ECE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Thêm hỗ trợ cho các loại tin nhắn (văn bản, thông báo hệ thống, xác nhận).</w:t>
            </w:r>
          </w:p>
          <w:p w14:paraId="6DBE06C0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mã hóa/giải mã tin nhắn với các trường hợp ngoại lệ (biểu tượng cảm xúc, ký tự đặc biệt, tin nhắn dài).</w:t>
            </w:r>
          </w:p>
          <w:p w14:paraId="049484E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Thông số kỹ thuật giao thức tài liệu.</w:t>
            </w:r>
          </w:p>
          <w:p w14:paraId="18BCDED9">
            <w:pPr>
              <w:pStyle w:val="4"/>
              <w:keepNext w:val="0"/>
              <w:keepLines w:val="0"/>
              <w:widowControl/>
              <w:pBdr>
                <w:top w:val="none"/>
                <w:left w:val="none"/>
                <w:bottom w:val="none"/>
                <w:right w:val="none"/>
              </w:pBdr>
              <w:suppressLineNumbers w:val="0"/>
              <w:spacing w:before="40" w:after="0" w:line="14" w:lineRule="atLeast"/>
              <w:ind w:left="0" w:right="0"/>
              <w:jc w:val="left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eastAsia="Segoe UI" w:cs="Arial"/>
                <w:b/>
                <w:bCs/>
                <w:color w:val="000000"/>
                <w:spacing w:val="0"/>
                <w:kern w:val="0"/>
                <w:sz w:val="20"/>
                <w:szCs w:val="20"/>
              </w:rPr>
              <w:t xml:space="preserve">Sản phẩm bàn giao: protocol.py các cải tiến; </w:t>
            </w:r>
          </w:p>
        </w:tc>
      </w:tr>
      <w:tr w14:paraId="2F3856A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41CFF91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Nguyễn Thanh Khánh</w:t>
            </w:r>
          </w:p>
          <w:p w14:paraId="3C79A1C0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(Mã hóa/Bảo mật)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38CD1D27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RSA + Fernet từ đầu đến cuối (cải tiến handshake.py).</w:t>
            </w:r>
          </w:p>
          <w:p w14:paraId="62BBE896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Thêm tính năng ký tin nhắn (xác minh chữ ký RSA).</w:t>
            </w:r>
          </w:p>
          <w:p w14:paraId="1754EF2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Triển khai mã hóa truyền tải tập tin (chỗ giữ chỗ cho Sprint 3).</w:t>
            </w:r>
          </w:p>
          <w:p w14:paraId="4C698A05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bảo mật: kiểm tra xem có khóa mã hóa cứng nào không.</w:t>
            </w:r>
          </w:p>
          <w:p w14:paraId="0FA2A8A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Thêm tùy chọn xác minh vân tay.</w:t>
            </w:r>
          </w:p>
          <w:p w14:paraId="08C4EBA7">
            <w:pPr>
              <w:pStyle w:val="4"/>
              <w:keepNext w:val="0"/>
              <w:keepLines w:val="0"/>
              <w:widowControl/>
              <w:pBdr>
                <w:top w:val="none"/>
                <w:left w:val="none"/>
                <w:bottom w:val="none"/>
                <w:right w:val="none"/>
              </w:pBdr>
              <w:suppressLineNumbers w:val="0"/>
              <w:spacing w:before="40" w:after="0" w:line="14" w:lineRule="atLeast"/>
              <w:ind w:left="0" w:right="0"/>
              <w:jc w:val="left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eastAsia="Segoe UI" w:cs="Arial"/>
                <w:b/>
                <w:bCs/>
                <w:color w:val="000000"/>
                <w:spacing w:val="0"/>
                <w:kern w:val="0"/>
                <w:sz w:val="20"/>
                <w:szCs w:val="20"/>
              </w:rPr>
              <w:t xml:space="preserve">Sản phẩm đầu ra: handshake.py được cải tiến; </w:t>
            </w:r>
          </w:p>
        </w:tc>
      </w:tr>
      <w:tr w14:paraId="4E9860A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15483458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0" w:afterAutospacing="0" w:line="14" w:lineRule="atLeast"/>
              <w:ind w:left="0" w:right="0"/>
              <w:jc w:val="left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i w:val="0"/>
                <w:iCs w:val="0"/>
                <w:caps w:val="0"/>
                <w:color w:val="000000"/>
                <w:spacing w:val="0"/>
                <w:sz w:val="23"/>
                <w:szCs w:val="23"/>
              </w:rPr>
              <w:t>Lương Quốc Khánh</w:t>
            </w:r>
          </w:p>
          <w:p w14:paraId="6F1A2CC4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40" w:beforeAutospacing="0" w:after="0" w:afterAutospacing="0" w:line="14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/>
                <w:iCs/>
                <w:caps w:val="0"/>
                <w:color w:val="000000"/>
                <w:spacing w:val="0"/>
                <w:sz w:val="19"/>
                <w:szCs w:val="19"/>
              </w:rPr>
              <w:t>(Testing - QA)</w:t>
            </w:r>
          </w:p>
        </w:tc>
        <w:tc>
          <w:tcPr>
            <w:tcW w:w="6317" w:type="dxa"/>
            <w:tcBorders>
              <w:top w:val="single" w:color="808080" w:sz="8" w:space="0"/>
              <w:left w:val="single" w:color="808080" w:sz="8" w:space="0"/>
              <w:bottom w:val="single" w:color="808080" w:sz="8" w:space="0"/>
              <w:right w:val="single" w:color="808080" w:sz="8" w:space="0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2B5B7716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Viết các bài kiểm thử đơn vị cho giao thức (tất cả các loại thông báo).</w:t>
            </w:r>
          </w:p>
          <w:p w14:paraId="73383D2A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Viết các bài kiểm thử tích hợp (giao tiếp giữa máy khách và máy chủ).</w:t>
            </w:r>
          </w:p>
          <w:p w14:paraId="3EE2878D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khả năng chịu tải: 10+ máy khách đồng thời.</w:t>
            </w:r>
          </w:p>
          <w:p w14:paraId="3D328F3B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hiệu năng: thông lượng tin nhắn, độ trễ.</w:t>
            </w:r>
          </w:p>
          <w:p w14:paraId="21C18791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Kiểm tra tắt máy an toàn và phục hồi lỗi.</w:t>
            </w:r>
          </w:p>
          <w:p w14:paraId="3C480F86"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20" w:afterAutospacing="0" w:line="12" w:lineRule="atLeast"/>
              <w:ind w:left="0" w:right="0"/>
              <w:rPr>
                <w:rFonts w:hint="default" w:ascii="Arial" w:hAnsi="Arial" w:cs="Arial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i w:val="0"/>
                <w:iCs w:val="0"/>
                <w:caps w:val="0"/>
                <w:color w:val="000000"/>
                <w:spacing w:val="0"/>
                <w:sz w:val="20"/>
                <w:szCs w:val="20"/>
              </w:rPr>
              <w:t>• Tạo báo cáo thử nghiệm.</w:t>
            </w:r>
          </w:p>
          <w:p w14:paraId="2A507822">
            <w:pPr>
              <w:pStyle w:val="4"/>
              <w:keepNext w:val="0"/>
              <w:keepLines w:val="0"/>
              <w:widowControl/>
              <w:pBdr>
                <w:top w:val="none"/>
                <w:left w:val="none"/>
                <w:bottom w:val="none"/>
                <w:right w:val="none"/>
              </w:pBdr>
              <w:suppressLineNumbers w:val="0"/>
              <w:spacing w:before="40" w:after="0" w:line="14" w:lineRule="atLeast"/>
              <w:ind w:left="0" w:right="0"/>
              <w:jc w:val="left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eastAsia="Segoe UI" w:cs="Arial"/>
                <w:b/>
                <w:bCs/>
                <w:color w:val="000000"/>
                <w:spacing w:val="0"/>
                <w:kern w:val="0"/>
                <w:sz w:val="20"/>
                <w:szCs w:val="20"/>
              </w:rPr>
              <w:t xml:space="preserve">Sản phẩm đầu ra: tests/test_*.py; báo cáo thử nghiệm; </w:t>
            </w:r>
          </w:p>
        </w:tc>
      </w:tr>
    </w:tbl>
    <w:p w14:paraId="0BC0070C">
      <w:pPr>
        <w:rPr>
          <w:rFonts w:hint="default"/>
        </w:rPr>
      </w:pPr>
    </w:p>
    <w:p w14:paraId="272F06A4">
      <w:pPr>
        <w:rPr>
          <w:rFonts w:hint="default" w:ascii="Times New Roman" w:hAnsi="Times New Roman" w:cs="Times New Roman"/>
          <w:sz w:val="26"/>
          <w:szCs w:val="26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594918"/>
    <w:rsid w:val="04594918"/>
    <w:rsid w:val="2080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242</Words>
  <Characters>1160</Characters>
  <Lines>0</Lines>
  <Paragraphs>0</Paragraphs>
  <TotalTime>0</TotalTime>
  <ScaleCrop>false</ScaleCrop>
  <LinksUpToDate>false</LinksUpToDate>
  <CharactersWithSpaces>1371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2026-08-11T15:42:00Z</dcterms:created>
  <dc:creator>TẠI HUỲNH VĂN</dc:creator>
  <cp:lastModifiedBy>TẠI HUỲNH VĂN</cp:lastModifiedBy>
  <dcterms:modified xsi:type="dcterms:W3CDTF">2026-08-22T14:52:38.100Z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A58D7C7419034959A41CF1B830953EFD_11</vt:lpwstr>
  </property>
  <property fmtid="{D5CDD505-2E9C-101B-9397-08002B2CF9AE}" pid="4" name="KSOTemplateDocerSaveRecord">
    <vt:lpwstr>eyJoZGlkIjoiNmM3YjM5ZjY4NGYyY2UyY2I3ZjgxMGQ4ZDg4Mjg4M2MiLCJ1c2VySWQiOiIxMzc0MzkyMjUyMzQ5In0=</vt:lpwstr>
  </property>
</Properties>
</file>