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Evaluate metric</w:t>
      </w:r>
    </w:p>
    <w:p w:rsidR="00000000" w:rsidDel="00000000" w:rsidP="00000000" w:rsidRDefault="00000000" w:rsidRPr="00000000" w14:paraId="00000002">
      <w:pPr>
        <w:rPr/>
      </w:pPr>
      <w:r w:rsidDel="00000000" w:rsidR="00000000" w:rsidRPr="00000000">
        <w:rPr>
          <w:rtl w:val="0"/>
        </w:rPr>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590"/>
        <w:gridCol w:w="1050"/>
        <w:gridCol w:w="1320"/>
        <w:gridCol w:w="1320"/>
        <w:gridCol w:w="1320"/>
        <w:gridCol w:w="1320"/>
        <w:tblGridChange w:id="0">
          <w:tblGrid>
            <w:gridCol w:w="1320"/>
            <w:gridCol w:w="1590"/>
            <w:gridCol w:w="1050"/>
            <w:gridCol w:w="1320"/>
            <w:gridCol w:w="1320"/>
            <w:gridCol w:w="1320"/>
            <w:gridCol w:w="13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jc w:val="center"/>
              <w:rPr/>
            </w:pPr>
            <w:r w:rsidDel="00000000" w:rsidR="00000000" w:rsidRPr="00000000">
              <w:rPr>
                <w:rtl w:val="0"/>
              </w:rPr>
              <w:t xml:space="preserve">ARIMA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rtl w:val="0"/>
              </w:rPr>
              <w:t xml:space="preserve">Train - test - validate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jc w:val="center"/>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jc w:val="center"/>
              <w:rPr/>
            </w:pPr>
            <w:r w:rsidDel="00000000" w:rsidR="00000000" w:rsidRPr="00000000">
              <w:rPr>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center"/>
              <w:rPr/>
            </w:pPr>
            <w:r w:rsidDel="00000000" w:rsidR="00000000" w:rsidRPr="00000000">
              <w:rPr>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R-squared</w:t>
            </w:r>
          </w:p>
        </w:tc>
      </w:tr>
      <w:tr>
        <w:trPr>
          <w:cantSplit w:val="0"/>
          <w:trHeight w:val="4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70 - 20 -10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jc w:val="center"/>
              <w:rPr/>
            </w:pPr>
            <w:r w:rsidDel="00000000" w:rsidR="00000000" w:rsidRPr="00000000">
              <w:rPr>
                <w:rtl w:val="0"/>
              </w:rPr>
              <w:t xml:space="preserve">2025.80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center"/>
              <w:rPr/>
            </w:pPr>
            <w:r w:rsidDel="00000000" w:rsidR="00000000" w:rsidRPr="00000000">
              <w:rPr>
                <w:rtl w:val="0"/>
              </w:rPr>
              <w:t xml:space="preserve">2287.82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5234108.27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pPr>
            <w:r w:rsidDel="00000000" w:rsidR="00000000" w:rsidRPr="00000000">
              <w:rPr>
                <w:rtl w:val="0"/>
              </w:rPr>
              <w:t xml:space="preserve">-3.1977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b w:val="1"/>
              </w:rPr>
            </w:pPr>
            <w:r w:rsidDel="00000000" w:rsidR="00000000" w:rsidRPr="00000000">
              <w:rPr>
                <w:b w:val="1"/>
                <w:rtl w:val="0"/>
              </w:rPr>
              <w:t xml:space="preserve">75 - 10 - 15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952.52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pPr>
            <w:r w:rsidDel="00000000" w:rsidR="00000000" w:rsidRPr="00000000">
              <w:rPr>
                <w:rtl w:val="0"/>
              </w:rPr>
              <w:t xml:space="preserve">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1097.31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jc w:val="center"/>
              <w:rPr/>
            </w:pPr>
            <w:r w:rsidDel="00000000" w:rsidR="00000000" w:rsidRPr="00000000">
              <w:rPr>
                <w:rtl w:val="0"/>
              </w:rPr>
              <w:t xml:space="preserve">1204092.03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-0.0659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65 - 10 - 25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jc w:val="center"/>
              <w:rPr/>
            </w:pPr>
            <w:r w:rsidDel="00000000" w:rsidR="00000000" w:rsidRPr="00000000">
              <w:rPr>
                <w:rtl w:val="0"/>
              </w:rPr>
              <w:t xml:space="preserve">3426.99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31.02%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jc w:val="center"/>
              <w:rPr/>
            </w:pPr>
            <w:r w:rsidDel="00000000" w:rsidR="00000000" w:rsidRPr="00000000">
              <w:rPr>
                <w:rtl w:val="0"/>
              </w:rPr>
              <w:t xml:space="preserve">3756.95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14114678.32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pPr>
            <w:r w:rsidDel="00000000" w:rsidR="00000000" w:rsidRPr="00000000">
              <w:rPr>
                <w:rtl w:val="0"/>
              </w:rPr>
              <w:t xml:space="preserve">-4.9159</w:t>
            </w:r>
          </w:p>
        </w:tc>
      </w:tr>
    </w:tbl>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Lý thuyết</w:t>
      </w:r>
    </w:p>
    <w:p w:rsidR="00000000" w:rsidDel="00000000" w:rsidP="00000000" w:rsidRDefault="00000000" w:rsidRPr="00000000" w14:paraId="00000021">
      <w:pPr>
        <w:numPr>
          <w:ilvl w:val="0"/>
          <w:numId w:val="8"/>
        </w:numPr>
        <w:ind w:left="720" w:hanging="360"/>
        <w:rPr/>
      </w:pPr>
      <w:r w:rsidDel="00000000" w:rsidR="00000000" w:rsidRPr="00000000">
        <w:rPr>
          <w:b w:val="1"/>
          <w:rtl w:val="0"/>
        </w:rPr>
        <w:t xml:space="preserve">ARIMA (Autoregressive Intergrated Moving Average)</w:t>
      </w:r>
      <w:r w:rsidDel="00000000" w:rsidR="00000000" w:rsidRPr="00000000">
        <w:rPr>
          <w:rtl w:val="0"/>
        </w:rPr>
        <w:t xml:space="preserve">: biểu diễn phương trình hồi</w:t>
      </w:r>
    </w:p>
    <w:p w:rsidR="00000000" w:rsidDel="00000000" w:rsidP="00000000" w:rsidRDefault="00000000" w:rsidRPr="00000000" w14:paraId="00000022">
      <w:pPr>
        <w:rPr/>
      </w:pPr>
      <w:r w:rsidDel="00000000" w:rsidR="00000000" w:rsidRPr="00000000">
        <w:rPr>
          <w:rtl w:val="0"/>
        </w:rPr>
        <w:t xml:space="preserve">qui tuyến tính đa biến (multiple linear regression) của các biến đầu vào (còn gọi</w:t>
      </w:r>
    </w:p>
    <w:p w:rsidR="00000000" w:rsidDel="00000000" w:rsidP="00000000" w:rsidRDefault="00000000" w:rsidRPr="00000000" w14:paraId="00000023">
      <w:pPr>
        <w:rPr/>
      </w:pPr>
      <w:r w:rsidDel="00000000" w:rsidR="00000000" w:rsidRPr="00000000">
        <w:rPr>
          <w:rtl w:val="0"/>
        </w:rPr>
        <w:t xml:space="preserve">là biến phụ thuộc).</w:t>
      </w:r>
    </w:p>
    <w:p w:rsidR="00000000" w:rsidDel="00000000" w:rsidP="00000000" w:rsidRDefault="00000000" w:rsidRPr="00000000" w14:paraId="00000024">
      <w:pPr>
        <w:numPr>
          <w:ilvl w:val="0"/>
          <w:numId w:val="11"/>
        </w:numPr>
        <w:ind w:left="720" w:hanging="360"/>
        <w:rPr/>
      </w:pPr>
      <w:r w:rsidDel="00000000" w:rsidR="00000000" w:rsidRPr="00000000">
        <w:rPr>
          <w:rtl w:val="0"/>
        </w:rPr>
        <w:t xml:space="preserve">Là một trong những mô hình phổ biến nhất trong phân tích chuỗi thời gian.</w:t>
      </w:r>
    </w:p>
    <w:p w:rsidR="00000000" w:rsidDel="00000000" w:rsidP="00000000" w:rsidRDefault="00000000" w:rsidRPr="00000000" w14:paraId="00000025">
      <w:pPr>
        <w:numPr>
          <w:ilvl w:val="0"/>
          <w:numId w:val="11"/>
        </w:numPr>
        <w:ind w:left="720" w:hanging="360"/>
        <w:rPr/>
      </w:pPr>
      <w:r w:rsidDel="00000000" w:rsidR="00000000" w:rsidRPr="00000000">
        <w:rPr>
          <w:rtl w:val="0"/>
        </w:rPr>
        <w:t xml:space="preserve">Mô phỏng và dự báo các chuỗi thời gian, đặc biệt là khi dữ liệu không có tính</w:t>
      </w:r>
    </w:p>
    <w:p w:rsidR="00000000" w:rsidDel="00000000" w:rsidP="00000000" w:rsidRDefault="00000000" w:rsidRPr="00000000" w14:paraId="00000026">
      <w:pPr>
        <w:rPr/>
      </w:pPr>
      <w:r w:rsidDel="00000000" w:rsidR="00000000" w:rsidRPr="00000000">
        <w:rPr>
          <w:rtl w:val="0"/>
        </w:rPr>
        <w:t xml:space="preserve">chất mùa vụ (seasonal).</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ARIMA kết hợp ba thành phần chính:</w:t>
      </w:r>
    </w:p>
    <w:p w:rsidR="00000000" w:rsidDel="00000000" w:rsidP="00000000" w:rsidRDefault="00000000" w:rsidRPr="00000000" w14:paraId="00000028">
      <w:pPr>
        <w:numPr>
          <w:ilvl w:val="1"/>
          <w:numId w:val="5"/>
        </w:numPr>
        <w:ind w:left="1440" w:hanging="360"/>
        <w:rPr>
          <w:u w:val="none"/>
        </w:rPr>
      </w:pPr>
      <w:r w:rsidDel="00000000" w:rsidR="00000000" w:rsidRPr="00000000">
        <w:rPr>
          <w:b w:val="1"/>
          <w:rtl w:val="0"/>
        </w:rPr>
        <w:t xml:space="preserve">AR</w:t>
      </w:r>
      <w:r w:rsidDel="00000000" w:rsidR="00000000" w:rsidRPr="00000000">
        <w:rPr>
          <w:rtl w:val="0"/>
        </w:rPr>
        <w:t xml:space="preserve"> (AutoRegressive): Tự hồi quy</w:t>
      </w:r>
    </w:p>
    <w:p w:rsidR="00000000" w:rsidDel="00000000" w:rsidP="00000000" w:rsidRDefault="00000000" w:rsidRPr="00000000" w14:paraId="00000029">
      <w:pPr>
        <w:numPr>
          <w:ilvl w:val="1"/>
          <w:numId w:val="5"/>
        </w:numPr>
        <w:ind w:left="1440" w:hanging="360"/>
        <w:rPr>
          <w:u w:val="none"/>
        </w:rPr>
      </w:pPr>
      <w:r w:rsidDel="00000000" w:rsidR="00000000" w:rsidRPr="00000000">
        <w:rPr>
          <w:b w:val="1"/>
          <w:rtl w:val="0"/>
        </w:rPr>
        <w:t xml:space="preserve">I</w:t>
      </w:r>
      <w:r w:rsidDel="00000000" w:rsidR="00000000" w:rsidRPr="00000000">
        <w:rPr>
          <w:rtl w:val="0"/>
        </w:rPr>
        <w:t xml:space="preserve"> (Integrated): Tích hợp</w:t>
      </w:r>
    </w:p>
    <w:p w:rsidR="00000000" w:rsidDel="00000000" w:rsidP="00000000" w:rsidRDefault="00000000" w:rsidRPr="00000000" w14:paraId="0000002A">
      <w:pPr>
        <w:numPr>
          <w:ilvl w:val="1"/>
          <w:numId w:val="5"/>
        </w:numPr>
        <w:ind w:left="1440" w:hanging="360"/>
        <w:rPr>
          <w:u w:val="none"/>
        </w:rPr>
      </w:pPr>
      <w:r w:rsidDel="00000000" w:rsidR="00000000" w:rsidRPr="00000000">
        <w:rPr>
          <w:b w:val="1"/>
          <w:rtl w:val="0"/>
        </w:rPr>
        <w:t xml:space="preserve">MA</w:t>
      </w:r>
      <w:r w:rsidDel="00000000" w:rsidR="00000000" w:rsidRPr="00000000">
        <w:rPr>
          <w:rtl w:val="0"/>
        </w:rPr>
        <w:t xml:space="preserve"> (Moving Average): Trung bình động</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Mô hình ARIMA có 3 tham số chính thường được gọi là </w:t>
      </w:r>
      <w:r w:rsidDel="00000000" w:rsidR="00000000" w:rsidRPr="00000000">
        <w:rPr>
          <w:b w:val="1"/>
          <w:rtl w:val="0"/>
        </w:rPr>
        <w:t xml:space="preserve">p, d, và q.</w:t>
      </w:r>
    </w:p>
    <w:p w:rsidR="00000000" w:rsidDel="00000000" w:rsidP="00000000" w:rsidRDefault="00000000" w:rsidRPr="00000000" w14:paraId="0000002D">
      <w:pPr>
        <w:numPr>
          <w:ilvl w:val="1"/>
          <w:numId w:val="2"/>
        </w:numPr>
        <w:ind w:left="1440" w:hanging="360"/>
      </w:pPr>
      <w:r w:rsidDel="00000000" w:rsidR="00000000" w:rsidRPr="00000000">
        <w:rPr>
          <w:b w:val="1"/>
          <w:rtl w:val="0"/>
        </w:rPr>
        <w:t xml:space="preserve">p: Bậc của phần Tự hồi quy (Autoregressive)</w:t>
      </w:r>
      <w:r w:rsidDel="00000000" w:rsidR="00000000" w:rsidRPr="00000000">
        <w:rPr>
          <w:rtl w:val="0"/>
        </w:rPr>
        <w:t xml:space="preserve">: Số lượng giá trị trong quá khứ</w:t>
      </w:r>
    </w:p>
    <w:p w:rsidR="00000000" w:rsidDel="00000000" w:rsidP="00000000" w:rsidRDefault="00000000" w:rsidRPr="00000000" w14:paraId="0000002E">
      <w:pPr>
        <w:ind w:left="0" w:firstLine="0"/>
        <w:rPr/>
      </w:pPr>
      <w:r w:rsidDel="00000000" w:rsidR="00000000" w:rsidRPr="00000000">
        <w:rPr>
          <w:rtl w:val="0"/>
        </w:rPr>
        <w:t xml:space="preserve">được sử dụng để dự báo giá trị hiện tại.</w:t>
      </w:r>
    </w:p>
    <w:p w:rsidR="00000000" w:rsidDel="00000000" w:rsidP="00000000" w:rsidRDefault="00000000" w:rsidRPr="00000000" w14:paraId="0000002F">
      <w:pPr>
        <w:numPr>
          <w:ilvl w:val="0"/>
          <w:numId w:val="1"/>
        </w:numPr>
        <w:ind w:left="1440" w:hanging="360"/>
      </w:pPr>
      <w:r w:rsidDel="00000000" w:rsidR="00000000" w:rsidRPr="00000000">
        <w:rPr>
          <w:b w:val="1"/>
          <w:rtl w:val="0"/>
        </w:rPr>
        <w:t xml:space="preserve">d: Bậc sai phân (differencing) liên quan</w:t>
      </w:r>
      <w:r w:rsidDel="00000000" w:rsidR="00000000" w:rsidRPr="00000000">
        <w:rPr>
          <w:rtl w:val="0"/>
        </w:rPr>
        <w:t xml:space="preserve">: Số lần lấy sai phân của chuỗi thời</w:t>
      </w:r>
    </w:p>
    <w:p w:rsidR="00000000" w:rsidDel="00000000" w:rsidP="00000000" w:rsidRDefault="00000000" w:rsidRPr="00000000" w14:paraId="00000030">
      <w:pPr>
        <w:ind w:left="0" w:firstLine="0"/>
        <w:rPr/>
      </w:pPr>
      <w:r w:rsidDel="00000000" w:rsidR="00000000" w:rsidRPr="00000000">
        <w:rPr>
          <w:rtl w:val="0"/>
        </w:rPr>
        <w:t xml:space="preserve">gian để đạt được độ ổn định, chuỗi dừng.</w:t>
      </w:r>
    </w:p>
    <w:p w:rsidR="00000000" w:rsidDel="00000000" w:rsidP="00000000" w:rsidRDefault="00000000" w:rsidRPr="00000000" w14:paraId="00000031">
      <w:pPr>
        <w:numPr>
          <w:ilvl w:val="0"/>
          <w:numId w:val="1"/>
        </w:numPr>
        <w:ind w:left="1440" w:hanging="360"/>
      </w:pPr>
      <w:r w:rsidDel="00000000" w:rsidR="00000000" w:rsidRPr="00000000">
        <w:rPr>
          <w:b w:val="1"/>
          <w:rtl w:val="0"/>
        </w:rPr>
        <w:t xml:space="preserve">q: Bậc của phần Trung bình động (Moving Average)</w:t>
      </w:r>
      <w:r w:rsidDel="00000000" w:rsidR="00000000" w:rsidRPr="00000000">
        <w:rPr>
          <w:rtl w:val="0"/>
        </w:rPr>
        <w:t xml:space="preserve">. Số lượng nhiễu trắng</w:t>
      </w:r>
    </w:p>
    <w:p w:rsidR="00000000" w:rsidDel="00000000" w:rsidP="00000000" w:rsidRDefault="00000000" w:rsidRPr="00000000" w14:paraId="00000032">
      <w:pPr>
        <w:ind w:left="0" w:firstLine="0"/>
        <w:rPr/>
      </w:pPr>
      <w:r w:rsidDel="00000000" w:rsidR="00000000" w:rsidRPr="00000000">
        <w:rPr>
          <w:rtl w:val="0"/>
        </w:rPr>
        <w:t xml:space="preserve">(các giá trị sai lệch ngẫu nhiên) trong quá khứ được sử dụng để dự báo giá trị hiện tại.</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Những tham số này thường được viết theo dạng: </w:t>
      </w:r>
      <w:r w:rsidDel="00000000" w:rsidR="00000000" w:rsidRPr="00000000">
        <w:rPr>
          <w:b w:val="1"/>
          <w:rtl w:val="0"/>
        </w:rPr>
        <w:t xml:space="preserve">ARIMA(p, d, q).</w:t>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numPr>
          <w:ilvl w:val="0"/>
          <w:numId w:val="7"/>
        </w:numPr>
        <w:ind w:left="720" w:hanging="360"/>
        <w:rPr>
          <w:b w:val="1"/>
          <w:u w:val="none"/>
        </w:rPr>
      </w:pPr>
      <w:r w:rsidDel="00000000" w:rsidR="00000000" w:rsidRPr="00000000">
        <w:rPr>
          <w:b w:val="1"/>
          <w:rtl w:val="0"/>
        </w:rPr>
        <w:t xml:space="preserve">AR(p)</w:t>
      </w:r>
      <w:r w:rsidDel="00000000" w:rsidR="00000000" w:rsidRPr="00000000">
        <w:rPr>
          <w:rtl w:val="0"/>
        </w:rPr>
      </w:r>
    </w:p>
    <w:p w:rsidR="00000000" w:rsidDel="00000000" w:rsidP="00000000" w:rsidRDefault="00000000" w:rsidRPr="00000000" w14:paraId="00000036">
      <w:pPr>
        <w:numPr>
          <w:ilvl w:val="1"/>
          <w:numId w:val="7"/>
        </w:numPr>
        <w:ind w:left="1440" w:hanging="360"/>
        <w:rPr/>
      </w:pPr>
      <w:r w:rsidDel="00000000" w:rsidR="00000000" w:rsidRPr="00000000">
        <w:rPr>
          <w:rtl w:val="0"/>
        </w:rPr>
        <w:t xml:space="preserve">Trong mô hình AR, giá trị hiện tại của chuỗi thời gian được dự báo dựa trên các giá trị trong quá khứ của chính nó.</w:t>
      </w:r>
    </w:p>
    <w:p w:rsidR="00000000" w:rsidDel="00000000" w:rsidP="00000000" w:rsidRDefault="00000000" w:rsidRPr="00000000" w14:paraId="00000037">
      <w:pPr>
        <w:numPr>
          <w:ilvl w:val="1"/>
          <w:numId w:val="7"/>
        </w:numPr>
        <w:ind w:left="1440" w:hanging="360"/>
        <w:rPr/>
      </w:pPr>
      <w:r w:rsidDel="00000000" w:rsidR="00000000" w:rsidRPr="00000000">
        <w:rPr>
          <w:rtl w:val="0"/>
        </w:rPr>
        <w:t xml:space="preserve">Mỗi giá trị của chuỗi thời gian tại thời điểm t có thể được giải thích bằng một tổ hợp tuyến tính của các giá trị trước đó (độ trễ p: p các giá trị trước đó).</w:t>
      </w:r>
    </w:p>
    <w:p w:rsidR="00000000" w:rsidDel="00000000" w:rsidP="00000000" w:rsidRDefault="00000000" w:rsidRPr="00000000" w14:paraId="00000038">
      <w:pPr>
        <w:numPr>
          <w:ilvl w:val="1"/>
          <w:numId w:val="7"/>
        </w:numPr>
        <w:ind w:left="1440" w:hanging="360"/>
        <w:rPr/>
      </w:pPr>
      <w:r w:rsidDel="00000000" w:rsidR="00000000" w:rsidRPr="00000000">
        <w:rPr>
          <w:rtl w:val="0"/>
        </w:rPr>
        <w:t xml:space="preserve">Mô hình </w:t>
      </w:r>
      <w:r w:rsidDel="00000000" w:rsidR="00000000" w:rsidRPr="00000000">
        <w:rPr>
          <w:b w:val="1"/>
          <w:rtl w:val="0"/>
        </w:rPr>
        <w:t xml:space="preserve">AR(p)</w:t>
      </w:r>
      <w:r w:rsidDel="00000000" w:rsidR="00000000" w:rsidRPr="00000000">
        <w:rPr>
          <w:rtl w:val="0"/>
        </w:rPr>
        <w:t xml:space="preserve"> tại thời điểm t:</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0" w:firstLine="0"/>
        <w:jc w:val="center"/>
        <w:rPr/>
      </w:pPr>
      <w:r w:rsidDel="00000000" w:rsidR="00000000" w:rsidRPr="00000000">
        <w:rPr>
          <w:rFonts w:ascii="Arial Unicode MS" w:cs="Arial Unicode MS" w:eastAsia="Arial Unicode MS" w:hAnsi="Arial Unicode MS"/>
          <w:rtl w:val="0"/>
        </w:rPr>
        <w:tab/>
        <w:tab/>
        <w:t xml:space="preserve">yₜ = c + φ₁yₜ₋₁ + φ₂yₜ₋₂ + ⋯ + φₚyₜ₋ₚ + εₜ</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3"/>
        </w:numPr>
        <w:ind w:left="2160" w:hanging="360"/>
        <w:jc w:val="left"/>
        <w:rPr>
          <w:u w:val="none"/>
        </w:rPr>
      </w:pPr>
      <w:r w:rsidDel="00000000" w:rsidR="00000000" w:rsidRPr="00000000">
        <w:rPr>
          <w:rtl w:val="0"/>
        </w:rPr>
        <w:t xml:space="preserve">Trong đó:</w:t>
      </w:r>
    </w:p>
    <w:p w:rsidR="00000000" w:rsidDel="00000000" w:rsidP="00000000" w:rsidRDefault="00000000" w:rsidRPr="00000000" w14:paraId="0000003D">
      <w:pPr>
        <w:numPr>
          <w:ilvl w:val="1"/>
          <w:numId w:val="3"/>
        </w:numPr>
        <w:ind w:left="2880" w:hanging="360"/>
        <w:jc w:val="left"/>
        <w:rPr>
          <w:u w:val="none"/>
        </w:rPr>
      </w:pPr>
      <w:r w:rsidDel="00000000" w:rsidR="00000000" w:rsidRPr="00000000">
        <w:rPr>
          <w:rtl w:val="0"/>
        </w:rPr>
        <w:t xml:space="preserve">yₜ: giá trị tại thời điểm t</w:t>
      </w:r>
    </w:p>
    <w:p w:rsidR="00000000" w:rsidDel="00000000" w:rsidP="00000000" w:rsidRDefault="00000000" w:rsidRPr="00000000" w14:paraId="0000003E">
      <w:pPr>
        <w:numPr>
          <w:ilvl w:val="1"/>
          <w:numId w:val="3"/>
        </w:numPr>
        <w:ind w:left="2880" w:hanging="360"/>
        <w:jc w:val="left"/>
        <w:rPr>
          <w:u w:val="none"/>
        </w:rPr>
      </w:pPr>
      <w:r w:rsidDel="00000000" w:rsidR="00000000" w:rsidRPr="00000000">
        <w:rPr>
          <w:rtl w:val="0"/>
        </w:rPr>
        <w:t xml:space="preserve">yₜ₋₁, yₜ₋₂, yₜ₋ₚ: các giá trị tại các thời điểm trước đó</w:t>
      </w:r>
    </w:p>
    <w:p w:rsidR="00000000" w:rsidDel="00000000" w:rsidP="00000000" w:rsidRDefault="00000000" w:rsidRPr="00000000" w14:paraId="0000003F">
      <w:pPr>
        <w:numPr>
          <w:ilvl w:val="1"/>
          <w:numId w:val="3"/>
        </w:numPr>
        <w:ind w:left="2880" w:hanging="360"/>
      </w:pPr>
      <w:r w:rsidDel="00000000" w:rsidR="00000000" w:rsidRPr="00000000">
        <w:rPr>
          <w:rtl w:val="0"/>
        </w:rPr>
        <w:t xml:space="preserve">φ₁, φ₂, φₚ: các hệ số tự hồi quy tại các lags tương ứng</w:t>
      </w:r>
    </w:p>
    <w:p w:rsidR="00000000" w:rsidDel="00000000" w:rsidP="00000000" w:rsidRDefault="00000000" w:rsidRPr="00000000" w14:paraId="00000040">
      <w:pPr>
        <w:numPr>
          <w:ilvl w:val="1"/>
          <w:numId w:val="3"/>
        </w:numPr>
        <w:ind w:left="2880" w:hanging="360"/>
        <w:jc w:val="left"/>
        <w:rPr>
          <w:u w:val="none"/>
        </w:rPr>
      </w:pPr>
      <w:r w:rsidDel="00000000" w:rsidR="00000000" w:rsidRPr="00000000">
        <w:rPr>
          <w:rtl w:val="0"/>
        </w:rPr>
        <w:t xml:space="preserve">ₚ: số độ trễ được đưa vào mô hình (các lags)</w:t>
      </w:r>
    </w:p>
    <w:p w:rsidR="00000000" w:rsidDel="00000000" w:rsidP="00000000" w:rsidRDefault="00000000" w:rsidRPr="00000000" w14:paraId="00000041">
      <w:pPr>
        <w:numPr>
          <w:ilvl w:val="1"/>
          <w:numId w:val="3"/>
        </w:numPr>
        <w:ind w:left="2880" w:hanging="360"/>
      </w:pPr>
      <w:r w:rsidDel="00000000" w:rsidR="00000000" w:rsidRPr="00000000">
        <w:rPr>
          <w:rtl w:val="0"/>
        </w:rPr>
        <w:t xml:space="preserve">εₜ: sai số tự nhiên (residuals) tại thời điểm t</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6"/>
        </w:numPr>
        <w:ind w:left="720" w:hanging="360"/>
        <w:rPr>
          <w:b w:val="1"/>
        </w:rPr>
      </w:pPr>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044">
      <w:pPr>
        <w:numPr>
          <w:ilvl w:val="1"/>
          <w:numId w:val="6"/>
        </w:numPr>
        <w:ind w:left="1440" w:hanging="360"/>
        <w:rPr/>
      </w:pPr>
      <w:r w:rsidDel="00000000" w:rsidR="00000000" w:rsidRPr="00000000">
        <w:rPr>
          <w:rtl w:val="0"/>
        </w:rPr>
        <w:t xml:space="preserve">Lấy sai phân (differencing) chuỗi thời gian để làm cho chuỗi trở thành </w:t>
      </w:r>
      <w:r w:rsidDel="00000000" w:rsidR="00000000" w:rsidRPr="00000000">
        <w:rPr>
          <w:b w:val="1"/>
          <w:rtl w:val="0"/>
        </w:rPr>
        <w:t xml:space="preserve">dữ liệu dừng </w:t>
      </w:r>
      <w:r w:rsidDel="00000000" w:rsidR="00000000" w:rsidRPr="00000000">
        <w:rPr>
          <w:rtl w:val="0"/>
        </w:rPr>
        <w:t xml:space="preserve">(stationary - các đặc điểm thống kê không thay đổi theo thời gian).</w:t>
      </w:r>
    </w:p>
    <w:p w:rsidR="00000000" w:rsidDel="00000000" w:rsidP="00000000" w:rsidRDefault="00000000" w:rsidRPr="00000000" w14:paraId="00000045">
      <w:pPr>
        <w:numPr>
          <w:ilvl w:val="1"/>
          <w:numId w:val="6"/>
        </w:numPr>
        <w:ind w:left="1440" w:hanging="360"/>
      </w:pPr>
      <w:r w:rsidDel="00000000" w:rsidR="00000000" w:rsidRPr="00000000">
        <w:rPr>
          <w:rtl w:val="0"/>
        </w:rPr>
        <w:t xml:space="preserve">Sai phân chỉ ra sự khác nhau giữa giá trị hiện tại và giá trị trước đó. Phân tích sai phân làm cho ổn định giá trị trung bình của chuỗi dữ liệu, biến đổi chuỗi thành một chuỗi dừng.</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jc w:val="center"/>
        <w:rPr/>
      </w:pPr>
      <w:r w:rsidDel="00000000" w:rsidR="00000000" w:rsidRPr="00000000">
        <w:rPr>
          <w:rtl w:val="0"/>
        </w:rPr>
        <w:t xml:space="preserve">I(d) = Δᵈ(yₜ)</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10"/>
        </w:numPr>
        <w:ind w:left="720" w:hanging="360"/>
        <w:rPr>
          <w:b w:val="1"/>
        </w:rPr>
      </w:pPr>
      <w:r w:rsidDel="00000000" w:rsidR="00000000" w:rsidRPr="00000000">
        <w:rPr>
          <w:b w:val="1"/>
          <w:rtl w:val="0"/>
        </w:rPr>
        <w:t xml:space="preserve">MA(q)</w:t>
      </w:r>
    </w:p>
    <w:p w:rsidR="00000000" w:rsidDel="00000000" w:rsidP="00000000" w:rsidRDefault="00000000" w:rsidRPr="00000000" w14:paraId="0000004B">
      <w:pPr>
        <w:numPr>
          <w:ilvl w:val="1"/>
          <w:numId w:val="10"/>
        </w:numPr>
        <w:ind w:left="1440" w:hanging="360"/>
        <w:rPr/>
      </w:pPr>
      <w:r w:rsidDel="00000000" w:rsidR="00000000" w:rsidRPr="00000000">
        <w:rPr>
          <w:rtl w:val="0"/>
        </w:rPr>
        <w:t xml:space="preserve">Mô hình hóa mối quan hệ giữa giá trị tại thời điểm t và các sai số (residuals) trong quá khứ. MA có vai trò điều chỉnh dự báo của mô hình dựa trên các sai số từ các dự báo trước đó.</w:t>
      </w:r>
    </w:p>
    <w:p w:rsidR="00000000" w:rsidDel="00000000" w:rsidP="00000000" w:rsidRDefault="00000000" w:rsidRPr="00000000" w14:paraId="0000004C">
      <w:pPr>
        <w:numPr>
          <w:ilvl w:val="1"/>
          <w:numId w:val="10"/>
        </w:numPr>
        <w:ind w:left="1440" w:hanging="360"/>
        <w:rPr>
          <w:u w:val="none"/>
        </w:rPr>
      </w:pPr>
      <w:r w:rsidDel="00000000" w:rsidR="00000000" w:rsidRPr="00000000">
        <w:rPr>
          <w:rtl w:val="0"/>
        </w:rPr>
        <w:t xml:space="preserve">Mô hình MA(q) mô trả giá trị chuỗi tại thời điểm t là một tổ hợp tuyến tính của các sai số ngẫu nhiên trong quá khứ:</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Fonts w:ascii="Arial Unicode MS" w:cs="Arial Unicode MS" w:eastAsia="Arial Unicode MS" w:hAnsi="Arial Unicode MS"/>
          <w:rtl w:val="0"/>
        </w:rPr>
        <w:t xml:space="preserve">yₜ = μ + εₜ + θ₁εₜ₋₁ + θ₂εₜ₋₂ + ⋯ + θqεₜ₋q</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numPr>
          <w:ilvl w:val="0"/>
          <w:numId w:val="9"/>
        </w:numPr>
        <w:ind w:left="1440" w:hanging="360"/>
        <w:jc w:val="left"/>
        <w:rPr>
          <w:u w:val="none"/>
        </w:rPr>
      </w:pPr>
      <w:r w:rsidDel="00000000" w:rsidR="00000000" w:rsidRPr="00000000">
        <w:rPr>
          <w:rtl w:val="0"/>
        </w:rPr>
        <w:t xml:space="preserve">Trong đó:</w:t>
      </w:r>
    </w:p>
    <w:p w:rsidR="00000000" w:rsidDel="00000000" w:rsidP="00000000" w:rsidRDefault="00000000" w:rsidRPr="00000000" w14:paraId="00000052">
      <w:pPr>
        <w:numPr>
          <w:ilvl w:val="1"/>
          <w:numId w:val="9"/>
        </w:numPr>
        <w:ind w:left="2160" w:hanging="360"/>
      </w:pPr>
      <w:r w:rsidDel="00000000" w:rsidR="00000000" w:rsidRPr="00000000">
        <w:rPr>
          <w:rtl w:val="0"/>
        </w:rPr>
        <w:t xml:space="preserve">yₜ: giá trị tại thời điểm t</w:t>
      </w:r>
    </w:p>
    <w:p w:rsidR="00000000" w:rsidDel="00000000" w:rsidP="00000000" w:rsidRDefault="00000000" w:rsidRPr="00000000" w14:paraId="00000053">
      <w:pPr>
        <w:numPr>
          <w:ilvl w:val="1"/>
          <w:numId w:val="9"/>
        </w:numPr>
        <w:ind w:left="2160" w:hanging="360"/>
      </w:pPr>
      <w:r w:rsidDel="00000000" w:rsidR="00000000" w:rsidRPr="00000000">
        <w:rPr>
          <w:rtl w:val="0"/>
        </w:rPr>
        <w:t xml:space="preserve">μ: Trung bình của chuỗi thời gian (nếu có).</w:t>
      </w:r>
    </w:p>
    <w:p w:rsidR="00000000" w:rsidDel="00000000" w:rsidP="00000000" w:rsidRDefault="00000000" w:rsidRPr="00000000" w14:paraId="00000054">
      <w:pPr>
        <w:numPr>
          <w:ilvl w:val="1"/>
          <w:numId w:val="9"/>
        </w:numPr>
        <w:ind w:left="2160" w:hanging="360"/>
      </w:pPr>
      <w:r w:rsidDel="00000000" w:rsidR="00000000" w:rsidRPr="00000000">
        <w:rPr>
          <w:rtl w:val="0"/>
        </w:rPr>
        <w:t xml:space="preserve">εₜ: Sai số ngẫu nhiên (residual) tại thời điểm t. Sai số này là sự khác biệt giữa giá trị thực tế và giá trị dự báo. Nếu giá trị dự báo của mô hình là chính xác.</w:t>
      </w:r>
    </w:p>
    <w:p w:rsidR="00000000" w:rsidDel="00000000" w:rsidP="00000000" w:rsidRDefault="00000000" w:rsidRPr="00000000" w14:paraId="00000055">
      <w:pPr>
        <w:numPr>
          <w:ilvl w:val="1"/>
          <w:numId w:val="9"/>
        </w:numPr>
        <w:ind w:left="2160" w:hanging="360"/>
      </w:pPr>
      <w:r w:rsidDel="00000000" w:rsidR="00000000" w:rsidRPr="00000000">
        <w:rPr>
          <w:rtl w:val="0"/>
        </w:rPr>
        <w:t xml:space="preserve">εₜ₋₁, εₜ₋₂, εₜ₋q: các sai số ngẫu nhiên tại các thời điểm trước đó (các lags)</w:t>
      </w:r>
    </w:p>
    <w:p w:rsidR="00000000" w:rsidDel="00000000" w:rsidP="00000000" w:rsidRDefault="00000000" w:rsidRPr="00000000" w14:paraId="00000056">
      <w:pPr>
        <w:numPr>
          <w:ilvl w:val="1"/>
          <w:numId w:val="9"/>
        </w:numPr>
        <w:ind w:left="2160" w:hanging="360"/>
      </w:pPr>
      <w:r w:rsidDel="00000000" w:rsidR="00000000" w:rsidRPr="00000000">
        <w:rPr>
          <w:rtl w:val="0"/>
        </w:rPr>
        <w:t xml:space="preserve">θ₁, θ₂, θq: Các hệ số của mô hình MA tại các độ trễ 1, 2,...q. Xác định mức độ ảnh hưởng của các sai số quá khứ (từ các độ trễ trước đó) đến giá trị hiện tại. </w:t>
      </w:r>
    </w:p>
    <w:p w:rsidR="00000000" w:rsidDel="00000000" w:rsidP="00000000" w:rsidRDefault="00000000" w:rsidRPr="00000000" w14:paraId="00000057">
      <w:pPr>
        <w:numPr>
          <w:ilvl w:val="1"/>
          <w:numId w:val="9"/>
        </w:numPr>
        <w:ind w:left="2160" w:hanging="360"/>
      </w:pPr>
      <w:r w:rsidDel="00000000" w:rsidR="00000000" w:rsidRPr="00000000">
        <w:rPr>
          <w:rtl w:val="0"/>
        </w:rPr>
        <w:t xml:space="preserve">q: Số độ trễ (lags) của sai số đưa vào mô hình MA.</w:t>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Tham khảo: </w:t>
      </w:r>
    </w:p>
    <w:p w:rsidR="00000000" w:rsidDel="00000000" w:rsidP="00000000" w:rsidRDefault="00000000" w:rsidRPr="00000000" w14:paraId="0000005A">
      <w:pPr>
        <w:ind w:left="0" w:firstLine="0"/>
        <w:rPr>
          <w:b w:val="1"/>
        </w:rPr>
      </w:pPr>
      <w:r w:rsidDel="00000000" w:rsidR="00000000" w:rsidRPr="00000000">
        <w:rPr>
          <w:b w:val="1"/>
          <w:rtl w:val="0"/>
        </w:rPr>
        <w:t xml:space="preserve">“Introduction to ARIMA models” </w:t>
      </w:r>
      <w:hyperlink r:id="rId6">
        <w:r w:rsidDel="00000000" w:rsidR="00000000" w:rsidRPr="00000000">
          <w:rPr>
            <w:b w:val="1"/>
            <w:color w:val="1155cc"/>
            <w:u w:val="single"/>
            <w:rtl w:val="0"/>
          </w:rPr>
          <w:t xml:space="preserve">https://people.duke.edu/~rnau/411arim.htm</w:t>
        </w:r>
      </w:hyperlink>
      <w:r w:rsidDel="00000000" w:rsidR="00000000" w:rsidRPr="00000000">
        <w:rPr>
          <w:rtl w:val="0"/>
        </w:rPr>
      </w:r>
    </w:p>
    <w:p w:rsidR="00000000" w:rsidDel="00000000" w:rsidP="00000000" w:rsidRDefault="00000000" w:rsidRPr="00000000" w14:paraId="0000005B">
      <w:pPr>
        <w:pStyle w:val="Heading1"/>
        <w:keepNext w:val="0"/>
        <w:keepLines w:val="0"/>
        <w:shd w:fill="ffffff" w:val="clear"/>
        <w:spacing w:after="180" w:before="260" w:line="240" w:lineRule="auto"/>
        <w:rPr>
          <w:sz w:val="22"/>
          <w:szCs w:val="22"/>
        </w:rPr>
      </w:pPr>
      <w:bookmarkStart w:colFirst="0" w:colLast="0" w:name="_tyum851rln5h" w:id="0"/>
      <w:bookmarkEnd w:id="0"/>
      <w:r w:rsidDel="00000000" w:rsidR="00000000" w:rsidRPr="00000000">
        <w:rPr>
          <w:b w:val="1"/>
          <w:sz w:val="22"/>
          <w:szCs w:val="22"/>
          <w:rtl w:val="0"/>
        </w:rPr>
        <w:t xml:space="preserve">“How To Forecast Time-Series Using Autoregression</w:t>
      </w:r>
      <w:r w:rsidDel="00000000" w:rsidR="00000000" w:rsidRPr="00000000">
        <w:rPr>
          <w:sz w:val="22"/>
          <w:szCs w:val="22"/>
          <w:rtl w:val="0"/>
        </w:rPr>
        <w:t xml:space="preserve">” https://github.com/egorhowell/Youtube/blob/main/Time-Series-Crash-Course/17.%20ARIMA.ipynb</w:t>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288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eople.duke.edu/~rnau/411ari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