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mc:AlternateContent>
          <mc:Choice Requires="wps">
            <w:drawing>
              <wp:inline distT="0" distB="0" distL="0" distR="0">
                <wp:extent cx="5944235" cy="3345180"/>
                <wp:effectExtent l="0" t="0" r="0" b="0"/>
                <wp:docPr id="1"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2"/>
                        <a:stretch/>
                      </pic:blipFill>
                      <pic:spPr>
                        <a:xfrm>
                          <a:off x="0" y="0"/>
                          <a:ext cx="5943600" cy="334440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263.4pt;width:467.95pt;height:263.3pt;mso-position-vertical:top" type="shapetype_75">
                <v:imagedata r:id="rId3" o:detectmouseclick="t"/>
                <w10:wrap type="none"/>
                <v:stroke color="#3465a4" joinstyle="round" endcap="flat"/>
              </v:shape>
            </w:pict>
          </mc:Fallback>
        </mc:AlternateContent>
      </w:r>
    </w:p>
    <w:p>
      <w:pPr>
        <w:pStyle w:val="Normal"/>
        <w:rPr/>
      </w:pPr>
      <w:r>
        <w:rPr>
          <w:rFonts w:cs="Helvetica" w:ascii="Helvetica" w:hAnsi="Helvetica"/>
          <w:color w:val="000000"/>
          <w:sz w:val="21"/>
          <w:szCs w:val="21"/>
          <w:shd w:fill="FFFFFF" w:val="clear"/>
        </w:rPr>
        <w:t>C (return address is kept in the activation record, which is the dynamic part of the activation. Compilers cannot know this beforehand, since all addresses are bound at runtime and therefore dynamic)</w:t>
      </w:r>
      <w:r>
        <w:rPr/>
        <mc:AlternateContent>
          <mc:Choice Requires="wps">
            <w:drawing>
              <wp:inline distT="0" distB="0" distL="0" distR="0">
                <wp:extent cx="5944235" cy="3345180"/>
                <wp:effectExtent l="0" t="0" r="0" b="0"/>
                <wp:docPr id="2"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4"/>
                        <a:stretch/>
                      </pic:blipFill>
                      <pic:spPr>
                        <a:xfrm>
                          <a:off x="0" y="0"/>
                          <a:ext cx="5943600" cy="3344400"/>
                        </a:xfrm>
                        <a:prstGeom prst="rect">
                          <a:avLst/>
                        </a:prstGeom>
                        <a:ln>
                          <a:noFill/>
                        </a:ln>
                      </pic:spPr>
                    </pic:pic>
                  </a:graphicData>
                </a:graphic>
              </wp:inline>
            </w:drawing>
          </mc:Choice>
          <mc:Fallback>
            <w:pict>
              <v:shape id="shape_0" stroked="f" style="position:absolute;margin-left:0pt;margin-top:-263.4pt;width:467.95pt;height:263.3pt;mso-position-vertical:top" type="shapetype_75">
                <v:imagedata r:id="rId5" o:detectmouseclick="t"/>
                <w10:wrap type="none"/>
                <v:stroke color="#3465a4" joinstyle="round" endcap="flat"/>
              </v:shape>
            </w:pict>
          </mc:Fallback>
        </mc:AlternateContent>
      </w:r>
    </w:p>
    <w:p>
      <w:pPr>
        <w:pStyle w:val="Normal"/>
        <w:rPr/>
      </w:pPr>
      <w:r>
        <w:rPr/>
      </w:r>
    </w:p>
    <w:p>
      <w:pPr>
        <w:pStyle w:val="Normal"/>
        <w:rPr/>
      </w:pPr>
      <w:r>
        <w:rPr/>
      </w:r>
    </w:p>
    <w:p>
      <w:pPr>
        <w:pStyle w:val="Normal"/>
        <w:rPr/>
      </w:pPr>
      <w:r>
        <w:rPr/>
        <w:drawing>
          <wp:inline distT="0" distB="0" distL="0" distR="0">
            <wp:extent cx="5943600" cy="3344545"/>
            <wp:effectExtent l="0" t="0" r="0" b="0"/>
            <wp:docPr id="3" name="Picture 5" descr="C:\Users\Admin\AppData\Local\Microsoft\Windows\INetCache\Content.Word\130537736_772734763319064_67668883089860309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C:\Users\Admin\AppData\Local\Microsoft\Windows\INetCache\Content.Word\130537736_772734763319064_676688830898603093_n.png"/>
                    <pic:cNvPicPr>
                      <a:picLocks noChangeAspect="1" noChangeArrowheads="1"/>
                    </pic:cNvPicPr>
                  </pic:nvPicPr>
                  <pic:blipFill>
                    <a:blip r:embed="rId6"/>
                    <a:stretch>
                      <a:fillRect/>
                    </a:stretch>
                  </pic:blipFill>
                  <pic:spPr bwMode="auto">
                    <a:xfrm>
                      <a:off x="0" y="0"/>
                      <a:ext cx="5943600" cy="3344545"/>
                    </a:xfrm>
                    <a:prstGeom prst="rect">
                      <a:avLst/>
                    </a:prstGeom>
                  </pic:spPr>
                </pic:pic>
              </a:graphicData>
            </a:graphic>
          </wp:inline>
        </w:drawing>
      </w:r>
    </w:p>
    <w:p>
      <w:pPr>
        <w:pStyle w:val="Normal"/>
        <w:rPr/>
      </w:pPr>
      <w:r>
        <w:rPr>
          <w:rFonts w:cs="Helvetica" w:ascii="Helvetica" w:hAnsi="Helvetica"/>
          <w:color w:val="000000"/>
          <w:sz w:val="21"/>
          <w:szCs w:val="21"/>
          <w:shd w:fill="FFFFFF" w:val="clear"/>
        </w:rPr>
        <w:t>2 methods: apply,actionPerforme </w:t>
      </w:r>
      <w:r>
        <w:rPr>
          <w:rStyle w:val="Emphasis"/>
          <w:rFonts w:cs="Helvetica" w:ascii="Helvetica" w:hAnsi="Helvetica"/>
          <w:color w:val="000000"/>
          <w:sz w:val="21"/>
          <w:szCs w:val="21"/>
          <w:shd w:fill="FFFFFF" w:val="clear"/>
        </w:rPr>
        <w:t>(sic)</w:t>
      </w:r>
      <w:r>
        <w:rPr>
          <w:rFonts w:cs="Helvetica" w:ascii="Helvetica" w:hAnsi="Helvetica"/>
          <w:color w:val="000000"/>
          <w:sz w:val="21"/>
          <w:szCs w:val="21"/>
          <w:shd w:fill="FFFFFF" w:val="clear"/>
        </w:rPr>
        <w:t>. Parameters: interval,repeats,op,e,count.</w:t>
      </w:r>
      <w:r>
        <w:rPr/>
        <mc:AlternateContent>
          <mc:Choice Requires="wps">
            <w:drawing>
              <wp:inline distT="0" distB="0" distL="0" distR="0">
                <wp:extent cx="5944235" cy="3345180"/>
                <wp:effectExtent l="0" t="0" r="0" b="0"/>
                <wp:docPr id="4"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7"/>
                        <a:stretch/>
                      </pic:blipFill>
                      <pic:spPr>
                        <a:xfrm>
                          <a:off x="0" y="0"/>
                          <a:ext cx="5943600" cy="3344400"/>
                        </a:xfrm>
                        <a:prstGeom prst="rect">
                          <a:avLst/>
                        </a:prstGeom>
                        <a:ln>
                          <a:noFill/>
                        </a:ln>
                      </pic:spPr>
                    </pic:pic>
                  </a:graphicData>
                </a:graphic>
              </wp:inline>
            </w:drawing>
          </mc:Choice>
          <mc:Fallback>
            <w:pict>
              <v:shape id="shape_0" stroked="f" style="position:absolute;margin-left:0pt;margin-top:-263.4pt;width:467.95pt;height:263.3pt;mso-position-vertical:top" type="shapetype_75">
                <v:imagedata r:id="rId8" o:detectmouseclick="t"/>
                <w10:wrap type="none"/>
                <v:stroke color="#3465a4" joinstyle="round" endcap="flat"/>
              </v:shape>
            </w:pict>
          </mc:Fallback>
        </mc:AlternateContent>
      </w:r>
    </w:p>
    <w:p>
      <w:pPr>
        <w:pStyle w:val="Normal"/>
        <w:numPr>
          <w:ilvl w:val="0"/>
          <w:numId w:val="0"/>
        </w:numPr>
        <w:shd w:val="clear" w:color="auto" w:fill="FFFFFF"/>
        <w:spacing w:lineRule="auto" w:line="240" w:before="300" w:after="150"/>
        <w:outlineLvl w:val="3"/>
        <w:rPr>
          <w:rFonts w:ascii="Helvetica" w:hAnsi="Helvetica" w:eastAsia="Times New Roman" w:cs="Helvetica"/>
          <w:b/>
          <w:b/>
          <w:bCs/>
          <w:color w:val="000000"/>
          <w:sz w:val="24"/>
          <w:szCs w:val="24"/>
        </w:rPr>
      </w:pPr>
      <w:r>
        <w:rPr>
          <w:rFonts w:eastAsia="Times New Roman" w:cs="Helvetica" w:ascii="Helvetica" w:hAnsi="Helvetica"/>
          <w:b/>
          <w:bCs/>
          <w:color w:val="000000"/>
          <w:sz w:val="24"/>
          <w:szCs w:val="24"/>
        </w:rPr>
        <w:t>a)</w:t>
      </w:r>
    </w:p>
    <w:p>
      <w:pPr>
        <w:pStyle w:val="Normal"/>
        <w:numPr>
          <w:ilvl w:val="0"/>
          <w:numId w:val="1"/>
        </w:numPr>
        <w:shd w:val="clear" w:color="auto" w:fill="FFFFFF"/>
        <w:spacing w:lineRule="auto" w:line="240" w:before="0" w:after="0"/>
        <w:ind w:left="0" w:hanging="360"/>
        <w:rPr>
          <w:rFonts w:ascii="Helvetica" w:hAnsi="Helvetica" w:eastAsia="Times New Roman" w:cs="Helvetica"/>
          <w:color w:val="000000"/>
          <w:sz w:val="21"/>
          <w:szCs w:val="21"/>
        </w:rPr>
      </w:pPr>
      <w:r>
        <w:rPr>
          <w:rFonts w:eastAsia="Times New Roman" w:cs="Helvetica" w:ascii="Helvetica" w:hAnsi="Helvetica"/>
          <w:color w:val="000000"/>
          <w:sz w:val="21"/>
          <w:szCs w:val="21"/>
        </w:rPr>
        <w:t>Set global X to 3.</w:t>
      </w:r>
    </w:p>
    <w:p>
      <w:pPr>
        <w:pStyle w:val="Normal"/>
        <w:numPr>
          <w:ilvl w:val="0"/>
          <w:numId w:val="1"/>
        </w:numPr>
        <w:shd w:val="clear" w:color="auto" w:fill="FFFFFF"/>
        <w:spacing w:lineRule="auto" w:line="240" w:before="0" w:after="0"/>
        <w:ind w:left="0" w:hanging="360"/>
        <w:rPr>
          <w:rFonts w:ascii="Helvetica" w:hAnsi="Helvetica" w:eastAsia="Times New Roman" w:cs="Helvetica"/>
          <w:color w:val="000000"/>
          <w:sz w:val="21"/>
          <w:szCs w:val="21"/>
        </w:rPr>
      </w:pPr>
      <w:r>
        <w:rPr>
          <w:rFonts w:eastAsia="Times New Roman" w:cs="Helvetica" w:ascii="Helvetica" w:hAnsi="Helvetica"/>
          <w:color w:val="000000"/>
          <w:sz w:val="21"/>
          <w:szCs w:val="21"/>
        </w:rPr>
        <w:t>Call SUB1():</w:t>
      </w:r>
    </w:p>
    <w:p>
      <w:pPr>
        <w:pStyle w:val="Normal"/>
        <w:numPr>
          <w:ilvl w:val="2"/>
          <w:numId w:val="1"/>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Set local Y to 1.</w:t>
      </w:r>
    </w:p>
    <w:p>
      <w:pPr>
        <w:pStyle w:val="Normal"/>
        <w:numPr>
          <w:ilvl w:val="2"/>
          <w:numId w:val="1"/>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Call SUB2(1,2,FUNC)</w:t>
      </w:r>
    </w:p>
    <w:p>
      <w:pPr>
        <w:pStyle w:val="Normal"/>
        <w:numPr>
          <w:ilvl w:val="3"/>
          <w:numId w:val="1"/>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SUB2's X and Y are set to 1 and 2.</w:t>
      </w:r>
    </w:p>
    <w:p>
      <w:pPr>
        <w:pStyle w:val="Normal"/>
        <w:numPr>
          <w:ilvl w:val="3"/>
          <w:numId w:val="1"/>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Assign abs(1-2) to Z =&gt; Z = 1.</w:t>
      </w:r>
    </w:p>
    <w:p>
      <w:pPr>
        <w:pStyle w:val="Normal"/>
        <w:numPr>
          <w:ilvl w:val="3"/>
          <w:numId w:val="1"/>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Call FUNC(1).</w:t>
      </w:r>
    </w:p>
    <w:p>
      <w:pPr>
        <w:pStyle w:val="Normal"/>
        <w:numPr>
          <w:ilvl w:val="3"/>
          <w:numId w:val="1"/>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FUNC was declared inside SUB1, so it takes that environment.</w:t>
      </w:r>
    </w:p>
    <w:p>
      <w:pPr>
        <w:pStyle w:val="Normal"/>
        <w:numPr>
          <w:ilvl w:val="4"/>
          <w:numId w:val="1"/>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Take global X (3), since SUB1's scope does not have X.</w:t>
      </w:r>
    </w:p>
    <w:p>
      <w:pPr>
        <w:pStyle w:val="Normal"/>
        <w:numPr>
          <w:ilvl w:val="4"/>
          <w:numId w:val="1"/>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Take SUB1's Y (1).</w:t>
      </w:r>
    </w:p>
    <w:p>
      <w:pPr>
        <w:pStyle w:val="Normal"/>
        <w:numPr>
          <w:ilvl w:val="4"/>
          <w:numId w:val="1"/>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V was actually passed from SUB2, so it takes on 1.</w:t>
      </w:r>
    </w:p>
    <w:p>
      <w:pPr>
        <w:pStyle w:val="Normal"/>
        <w:numPr>
          <w:ilvl w:val="4"/>
          <w:numId w:val="1"/>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Result is 3*1-1 = 2.</w:t>
      </w:r>
    </w:p>
    <w:p>
      <w:pPr>
        <w:pStyle w:val="Normal"/>
        <w:numPr>
          <w:ilvl w:val="3"/>
          <w:numId w:val="1"/>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Call FUNC(2).</w:t>
      </w:r>
    </w:p>
    <w:p>
      <w:pPr>
        <w:pStyle w:val="Normal"/>
        <w:numPr>
          <w:ilvl w:val="4"/>
          <w:numId w:val="1"/>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Same reasoning</w:t>
      </w:r>
    </w:p>
    <w:p>
      <w:pPr>
        <w:pStyle w:val="Normal"/>
        <w:numPr>
          <w:ilvl w:val="4"/>
          <w:numId w:val="1"/>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Result is 3*2-1 = 5.</w:t>
      </w:r>
    </w:p>
    <w:p>
      <w:pPr>
        <w:pStyle w:val="Normal"/>
        <w:numPr>
          <w:ilvl w:val="3"/>
          <w:numId w:val="1"/>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Assign Z = (2 - 5)*1/2 = -1.5 (Z is a real number).</w:t>
      </w:r>
    </w:p>
    <w:p>
      <w:pPr>
        <w:pStyle w:val="Normal"/>
        <w:shd w:val="clear" w:color="auto" w:fill="FFFFFF"/>
        <w:spacing w:lineRule="auto" w:line="240" w:before="225" w:after="225"/>
        <w:rPr>
          <w:rFonts w:ascii="Helvetica" w:hAnsi="Helvetica" w:eastAsia="Times New Roman" w:cs="Helvetica"/>
          <w:color w:val="000000"/>
          <w:sz w:val="21"/>
          <w:szCs w:val="21"/>
        </w:rPr>
      </w:pPr>
      <w:r>
        <w:rPr>
          <w:rFonts w:eastAsia="Times New Roman" w:cs="Helvetica" w:ascii="Helvetica" w:hAnsi="Helvetica"/>
          <w:color w:val="000000"/>
          <w:sz w:val="21"/>
          <w:szCs w:val="21"/>
        </w:rPr>
        <w:t xml:space="preserve">Prints </w:t>
      </w:r>
      <w:r>
        <w:rPr>
          <w:rFonts w:eastAsia="Times New Roman" w:cs="Helvetica" w:ascii="Helvetica" w:hAnsi="Helvetica"/>
          <w:color w:val="000000"/>
          <w:sz w:val="21"/>
          <w:szCs w:val="21"/>
        </w:rPr>
        <w:t>3.5</w:t>
      </w:r>
      <w:r>
        <w:rPr>
          <w:rFonts w:eastAsia="Times New Roman" w:cs="Helvetica" w:ascii="Helvetica" w:hAnsi="Helvetica"/>
          <w:color w:val="000000"/>
          <w:sz w:val="21"/>
          <w:szCs w:val="21"/>
        </w:rPr>
        <w:t>.</w:t>
      </w:r>
    </w:p>
    <w:p>
      <w:pPr>
        <w:pStyle w:val="Normal"/>
        <w:numPr>
          <w:ilvl w:val="0"/>
          <w:numId w:val="0"/>
        </w:numPr>
        <w:shd w:val="clear" w:color="auto" w:fill="FFFFFF"/>
        <w:spacing w:lineRule="auto" w:line="240" w:before="300" w:after="150"/>
        <w:outlineLvl w:val="3"/>
        <w:rPr>
          <w:rFonts w:ascii="Helvetica" w:hAnsi="Helvetica" w:eastAsia="Times New Roman" w:cs="Helvetica"/>
          <w:b/>
          <w:b/>
          <w:bCs/>
          <w:color w:val="000000"/>
          <w:sz w:val="24"/>
          <w:szCs w:val="24"/>
        </w:rPr>
      </w:pPr>
      <w:r>
        <w:rPr>
          <w:rFonts w:eastAsia="Times New Roman" w:cs="Helvetica" w:ascii="Helvetica" w:hAnsi="Helvetica"/>
          <w:b/>
          <w:bCs/>
          <w:color w:val="000000"/>
          <w:sz w:val="24"/>
          <w:szCs w:val="24"/>
        </w:rPr>
        <w:t>b)</w:t>
      </w:r>
    </w:p>
    <w:p>
      <w:pPr>
        <w:pStyle w:val="Normal"/>
        <w:numPr>
          <w:ilvl w:val="0"/>
          <w:numId w:val="2"/>
        </w:numPr>
        <w:shd w:val="clear" w:color="auto" w:fill="FFFFFF"/>
        <w:spacing w:lineRule="auto" w:line="240" w:before="0" w:after="0"/>
        <w:ind w:left="0" w:hanging="360"/>
        <w:rPr>
          <w:rFonts w:ascii="Helvetica" w:hAnsi="Helvetica" w:eastAsia="Times New Roman" w:cs="Helvetica"/>
          <w:color w:val="000000"/>
          <w:sz w:val="21"/>
          <w:szCs w:val="21"/>
        </w:rPr>
      </w:pPr>
      <w:r>
        <w:rPr>
          <w:rFonts w:eastAsia="Times New Roman" w:cs="Helvetica" w:ascii="Helvetica" w:hAnsi="Helvetica"/>
          <w:color w:val="000000"/>
          <w:sz w:val="21"/>
          <w:szCs w:val="21"/>
        </w:rPr>
        <w:t>Set global X to 3.</w:t>
      </w:r>
    </w:p>
    <w:p>
      <w:pPr>
        <w:pStyle w:val="Normal"/>
        <w:numPr>
          <w:ilvl w:val="0"/>
          <w:numId w:val="2"/>
        </w:numPr>
        <w:shd w:val="clear" w:color="auto" w:fill="FFFFFF"/>
        <w:spacing w:lineRule="auto" w:line="240" w:before="0" w:after="0"/>
        <w:ind w:left="0" w:hanging="360"/>
        <w:rPr>
          <w:rFonts w:ascii="Helvetica" w:hAnsi="Helvetica" w:eastAsia="Times New Roman" w:cs="Helvetica"/>
          <w:color w:val="000000"/>
          <w:sz w:val="21"/>
          <w:szCs w:val="21"/>
        </w:rPr>
      </w:pPr>
      <w:r>
        <w:rPr>
          <w:rFonts w:eastAsia="Times New Roman" w:cs="Helvetica" w:ascii="Helvetica" w:hAnsi="Helvetica"/>
          <w:color w:val="000000"/>
          <w:sz w:val="21"/>
          <w:szCs w:val="21"/>
        </w:rPr>
        <w:t>Call SUB1():</w:t>
      </w:r>
    </w:p>
    <w:p>
      <w:pPr>
        <w:pStyle w:val="Normal"/>
        <w:numPr>
          <w:ilvl w:val="2"/>
          <w:numId w:val="2"/>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Set local Y to 1.</w:t>
      </w:r>
    </w:p>
    <w:p>
      <w:pPr>
        <w:pStyle w:val="Normal"/>
        <w:numPr>
          <w:ilvl w:val="2"/>
          <w:numId w:val="2"/>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Call SUB2(1,2,FUNC)</w:t>
      </w:r>
    </w:p>
    <w:p>
      <w:pPr>
        <w:pStyle w:val="Normal"/>
        <w:numPr>
          <w:ilvl w:val="3"/>
          <w:numId w:val="2"/>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SUB2's X and Y are set to 1 and 2.</w:t>
      </w:r>
    </w:p>
    <w:p>
      <w:pPr>
        <w:pStyle w:val="Normal"/>
        <w:numPr>
          <w:ilvl w:val="3"/>
          <w:numId w:val="2"/>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Assign abs(1-2) to Z =&gt; Z = 1.</w:t>
      </w:r>
    </w:p>
    <w:p>
      <w:pPr>
        <w:pStyle w:val="Normal"/>
        <w:numPr>
          <w:ilvl w:val="3"/>
          <w:numId w:val="2"/>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Call FUNC(1).</w:t>
      </w:r>
    </w:p>
    <w:p>
      <w:pPr>
        <w:pStyle w:val="Normal"/>
        <w:numPr>
          <w:ilvl w:val="4"/>
          <w:numId w:val="2"/>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FUNC was called by SUB2, so it takes on that environent.</w:t>
      </w:r>
    </w:p>
    <w:p>
      <w:pPr>
        <w:pStyle w:val="Normal"/>
        <w:numPr>
          <w:ilvl w:val="4"/>
          <w:numId w:val="2"/>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Take SUB2's X(1)</w:t>
      </w:r>
    </w:p>
    <w:p>
      <w:pPr>
        <w:pStyle w:val="Normal"/>
        <w:numPr>
          <w:ilvl w:val="4"/>
          <w:numId w:val="2"/>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Take SUB2's Y (2).</w:t>
      </w:r>
    </w:p>
    <w:p>
      <w:pPr>
        <w:pStyle w:val="Normal"/>
        <w:numPr>
          <w:ilvl w:val="4"/>
          <w:numId w:val="2"/>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V was actually passed from SUB2, so it takes on 1.</w:t>
      </w:r>
    </w:p>
    <w:p>
      <w:pPr>
        <w:pStyle w:val="Normal"/>
        <w:numPr>
          <w:ilvl w:val="4"/>
          <w:numId w:val="2"/>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Result is 1*1-2 = -1.</w:t>
      </w:r>
    </w:p>
    <w:p>
      <w:pPr>
        <w:pStyle w:val="Normal"/>
        <w:numPr>
          <w:ilvl w:val="3"/>
          <w:numId w:val="2"/>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Call FUNC(2).</w:t>
      </w:r>
    </w:p>
    <w:p>
      <w:pPr>
        <w:pStyle w:val="Normal"/>
        <w:numPr>
          <w:ilvl w:val="4"/>
          <w:numId w:val="2"/>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Same reasoning</w:t>
      </w:r>
    </w:p>
    <w:p>
      <w:pPr>
        <w:pStyle w:val="Normal"/>
        <w:numPr>
          <w:ilvl w:val="4"/>
          <w:numId w:val="2"/>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Result is 1*2-2 = 0.</w:t>
      </w:r>
    </w:p>
    <w:p>
      <w:pPr>
        <w:pStyle w:val="Normal"/>
        <w:numPr>
          <w:ilvl w:val="3"/>
          <w:numId w:val="2"/>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Assign Z = (-1 - 0)*1/2 = -0.5 (Z is a real number).</w:t>
      </w:r>
    </w:p>
    <w:p>
      <w:pPr>
        <w:pStyle w:val="Normal"/>
        <w:shd w:val="clear" w:color="auto" w:fill="FFFFFF"/>
        <w:spacing w:lineRule="auto" w:line="240" w:before="225" w:after="225"/>
        <w:rPr>
          <w:rFonts w:ascii="Helvetica" w:hAnsi="Helvetica" w:eastAsia="Times New Roman" w:cs="Helvetica"/>
          <w:color w:val="000000"/>
          <w:sz w:val="21"/>
          <w:szCs w:val="21"/>
        </w:rPr>
      </w:pPr>
      <w:r>
        <w:rPr>
          <w:rFonts w:eastAsia="Times New Roman" w:cs="Helvetica" w:ascii="Helvetica" w:hAnsi="Helvetica"/>
          <w:color w:val="000000"/>
          <w:sz w:val="21"/>
          <w:szCs w:val="21"/>
        </w:rPr>
        <w:t>Prints -0.5.</w:t>
      </w:r>
    </w:p>
    <w:p>
      <w:pPr>
        <w:pStyle w:val="Normal"/>
        <w:numPr>
          <w:ilvl w:val="0"/>
          <w:numId w:val="0"/>
        </w:numPr>
        <w:shd w:val="clear" w:color="auto" w:fill="FFFFFF"/>
        <w:spacing w:lineRule="auto" w:line="240" w:before="300" w:after="150"/>
        <w:outlineLvl w:val="3"/>
        <w:rPr>
          <w:rFonts w:ascii="Helvetica" w:hAnsi="Helvetica" w:eastAsia="Times New Roman" w:cs="Helvetica"/>
          <w:b/>
          <w:b/>
          <w:bCs/>
          <w:color w:val="000000"/>
          <w:sz w:val="24"/>
          <w:szCs w:val="24"/>
        </w:rPr>
      </w:pPr>
      <w:r>
        <w:rPr>
          <w:rFonts w:eastAsia="Times New Roman" w:cs="Helvetica" w:ascii="Helvetica" w:hAnsi="Helvetica"/>
          <w:b/>
          <w:bCs/>
          <w:color w:val="000000"/>
          <w:sz w:val="24"/>
          <w:szCs w:val="24"/>
        </w:rPr>
        <w:t>c)</w:t>
      </w:r>
    </w:p>
    <w:p>
      <w:pPr>
        <w:pStyle w:val="Normal"/>
        <w:numPr>
          <w:ilvl w:val="0"/>
          <w:numId w:val="3"/>
        </w:numPr>
        <w:shd w:val="clear" w:color="auto" w:fill="FFFFFF"/>
        <w:spacing w:lineRule="auto" w:line="240" w:before="0" w:after="0"/>
        <w:ind w:left="0" w:hanging="360"/>
        <w:rPr>
          <w:rFonts w:ascii="Helvetica" w:hAnsi="Helvetica" w:eastAsia="Times New Roman" w:cs="Helvetica"/>
          <w:color w:val="000000"/>
          <w:sz w:val="21"/>
          <w:szCs w:val="21"/>
        </w:rPr>
      </w:pPr>
      <w:r>
        <w:rPr>
          <w:rFonts w:eastAsia="Times New Roman" w:cs="Helvetica" w:ascii="Helvetica" w:hAnsi="Helvetica"/>
          <w:color w:val="000000"/>
          <w:sz w:val="21"/>
          <w:szCs w:val="21"/>
        </w:rPr>
        <w:t>Set global X to 3.</w:t>
      </w:r>
    </w:p>
    <w:p>
      <w:pPr>
        <w:pStyle w:val="Normal"/>
        <w:numPr>
          <w:ilvl w:val="0"/>
          <w:numId w:val="3"/>
        </w:numPr>
        <w:shd w:val="clear" w:color="auto" w:fill="FFFFFF"/>
        <w:spacing w:lineRule="auto" w:line="240" w:before="0" w:after="0"/>
        <w:ind w:left="0" w:hanging="360"/>
        <w:rPr>
          <w:rFonts w:ascii="Helvetica" w:hAnsi="Helvetica" w:eastAsia="Times New Roman" w:cs="Helvetica"/>
          <w:color w:val="000000"/>
          <w:sz w:val="21"/>
          <w:szCs w:val="21"/>
        </w:rPr>
      </w:pPr>
      <w:r>
        <w:rPr>
          <w:rFonts w:eastAsia="Times New Roman" w:cs="Helvetica" w:ascii="Helvetica" w:hAnsi="Helvetica"/>
          <w:color w:val="000000"/>
          <w:sz w:val="21"/>
          <w:szCs w:val="21"/>
        </w:rPr>
        <w:t>Call SUB1():</w:t>
      </w:r>
    </w:p>
    <w:p>
      <w:pPr>
        <w:pStyle w:val="Normal"/>
        <w:numPr>
          <w:ilvl w:val="2"/>
          <w:numId w:val="3"/>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Set local Y to 1.</w:t>
      </w:r>
    </w:p>
    <w:p>
      <w:pPr>
        <w:pStyle w:val="Normal"/>
        <w:numPr>
          <w:ilvl w:val="2"/>
          <w:numId w:val="3"/>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Call SUB2(1,2,FUNC)</w:t>
      </w:r>
    </w:p>
    <w:p>
      <w:pPr>
        <w:pStyle w:val="Normal"/>
        <w:numPr>
          <w:ilvl w:val="3"/>
          <w:numId w:val="3"/>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SUB2's X and Y are set to 1 and 2.</w:t>
      </w:r>
    </w:p>
    <w:p>
      <w:pPr>
        <w:pStyle w:val="Normal"/>
        <w:numPr>
          <w:ilvl w:val="3"/>
          <w:numId w:val="3"/>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Assign abs(1-2) to Z =&gt; Z = 1.</w:t>
      </w:r>
    </w:p>
    <w:p>
      <w:pPr>
        <w:pStyle w:val="Normal"/>
        <w:numPr>
          <w:ilvl w:val="3"/>
          <w:numId w:val="3"/>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Call FUNC(1).</w:t>
      </w:r>
    </w:p>
    <w:p>
      <w:pPr>
        <w:pStyle w:val="Normal"/>
        <w:numPr>
          <w:ilvl w:val="3"/>
          <w:numId w:val="3"/>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FUNC was passed from SUB1, so it takes that environment.</w:t>
      </w:r>
    </w:p>
    <w:p>
      <w:pPr>
        <w:pStyle w:val="Normal"/>
        <w:numPr>
          <w:ilvl w:val="4"/>
          <w:numId w:val="3"/>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Take global X (3), since SUB1's scope does not have X.</w:t>
      </w:r>
    </w:p>
    <w:p>
      <w:pPr>
        <w:pStyle w:val="Normal"/>
        <w:numPr>
          <w:ilvl w:val="4"/>
          <w:numId w:val="3"/>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Take SUB1's Y (1).</w:t>
      </w:r>
    </w:p>
    <w:p>
      <w:pPr>
        <w:pStyle w:val="Normal"/>
        <w:numPr>
          <w:ilvl w:val="4"/>
          <w:numId w:val="3"/>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V was actually passed from SUB2, so it takes on 1.</w:t>
      </w:r>
    </w:p>
    <w:p>
      <w:pPr>
        <w:pStyle w:val="Normal"/>
        <w:numPr>
          <w:ilvl w:val="4"/>
          <w:numId w:val="3"/>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Result is 3*1-1 = 2.</w:t>
      </w:r>
    </w:p>
    <w:p>
      <w:pPr>
        <w:pStyle w:val="Normal"/>
        <w:numPr>
          <w:ilvl w:val="3"/>
          <w:numId w:val="3"/>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Call FUNC(2).</w:t>
      </w:r>
    </w:p>
    <w:p>
      <w:pPr>
        <w:pStyle w:val="Normal"/>
        <w:numPr>
          <w:ilvl w:val="4"/>
          <w:numId w:val="3"/>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Same reasoning</w:t>
      </w:r>
    </w:p>
    <w:p>
      <w:pPr>
        <w:pStyle w:val="Normal"/>
        <w:numPr>
          <w:ilvl w:val="4"/>
          <w:numId w:val="3"/>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Result is 3*2-1 = 5.</w:t>
      </w:r>
    </w:p>
    <w:p>
      <w:pPr>
        <w:pStyle w:val="Normal"/>
        <w:numPr>
          <w:ilvl w:val="3"/>
          <w:numId w:val="3"/>
        </w:numPr>
        <w:shd w:val="clear" w:color="auto" w:fill="FFFFFF"/>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Assign Z = (2 - 5)*1/2 = -1.5 (Z is a real number).</w:t>
      </w:r>
    </w:p>
    <w:p>
      <w:pPr>
        <w:pStyle w:val="Normal"/>
        <w:shd w:val="clear" w:color="auto" w:fill="FFFFFF"/>
        <w:spacing w:lineRule="auto" w:line="240" w:before="225" w:after="225"/>
        <w:rPr>
          <w:rFonts w:ascii="Helvetica" w:hAnsi="Helvetica" w:eastAsia="Times New Roman" w:cs="Helvetica"/>
          <w:color w:val="000000"/>
          <w:sz w:val="21"/>
          <w:szCs w:val="21"/>
        </w:rPr>
      </w:pPr>
      <w:r>
        <w:rPr>
          <w:rFonts w:eastAsia="Times New Roman" w:cs="Helvetica" w:ascii="Helvetica" w:hAnsi="Helvetica"/>
          <w:color w:val="000000"/>
          <w:sz w:val="21"/>
          <w:szCs w:val="21"/>
        </w:rPr>
        <w:t xml:space="preserve">Prints </w:t>
      </w:r>
      <w:r>
        <w:rPr>
          <w:rFonts w:eastAsia="Times New Roman" w:cs="Helvetica" w:ascii="Helvetica" w:hAnsi="Helvetica"/>
          <w:color w:val="000000"/>
          <w:sz w:val="21"/>
          <w:szCs w:val="21"/>
        </w:rPr>
        <w:t>3</w:t>
      </w:r>
      <w:r>
        <w:rPr>
          <w:rFonts w:eastAsia="Times New Roman" w:cs="Helvetica" w:ascii="Helvetica" w:hAnsi="Helvetica"/>
          <w:color w:val="000000"/>
          <w:sz w:val="21"/>
          <w:szCs w:val="21"/>
        </w:rPr>
        <w:t>.5.</w:t>
      </w:r>
    </w:p>
    <w:p>
      <w:pPr>
        <w:pStyle w:val="Normal"/>
        <w:rPr/>
      </w:pPr>
      <w:r>
        <w:rPr/>
      </w:r>
    </w:p>
    <w:p>
      <w:pPr>
        <w:pStyle w:val="Normal"/>
        <w:rPr/>
      </w:pPr>
      <w:r>
        <w:rPr/>
        <w:drawing>
          <wp:inline distT="0" distB="0" distL="0" distR="0">
            <wp:extent cx="5943600" cy="3344545"/>
            <wp:effectExtent l="0" t="0" r="0" b="0"/>
            <wp:docPr id="5" name="Picture 6" descr="C:\Users\Admin\AppData\Local\Microsoft\Windows\INetCache\Content.Word\131458405_445746689756791_712620309999136648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C:\Users\Admin\AppData\Local\Microsoft\Windows\INetCache\Content.Word\131458405_445746689756791_7126203099991366485_n.png"/>
                    <pic:cNvPicPr>
                      <a:picLocks noChangeAspect="1" noChangeArrowheads="1"/>
                    </pic:cNvPicPr>
                  </pic:nvPicPr>
                  <pic:blipFill>
                    <a:blip r:embed="rId9"/>
                    <a:stretch>
                      <a:fillRect/>
                    </a:stretch>
                  </pic:blipFill>
                  <pic:spPr bwMode="auto">
                    <a:xfrm>
                      <a:off x="0" y="0"/>
                      <a:ext cx="5943600" cy="3344545"/>
                    </a:xfrm>
                    <a:prstGeom prst="rect">
                      <a:avLst/>
                    </a:prstGeom>
                  </pic:spPr>
                </pic:pic>
              </a:graphicData>
            </a:graphic>
          </wp:inline>
        </w:drawing>
      </w:r>
    </w:p>
    <w:p>
      <w:pPr>
        <w:pStyle w:val="Normal"/>
        <w:numPr>
          <w:ilvl w:val="0"/>
          <w:numId w:val="4"/>
        </w:numPr>
        <w:shd w:val="clear" w:color="auto" w:fill="FFFFFF"/>
        <w:spacing w:lineRule="auto" w:line="240" w:before="0" w:after="0"/>
        <w:ind w:left="0" w:hanging="360"/>
        <w:rPr>
          <w:rFonts w:ascii="Helvetica" w:hAnsi="Helvetica" w:eastAsia="Times New Roman" w:cs="Helvetica"/>
          <w:color w:val="000000"/>
          <w:sz w:val="21"/>
          <w:szCs w:val="21"/>
        </w:rPr>
      </w:pPr>
      <w:r>
        <w:rPr>
          <w:rFonts w:eastAsia="Times New Roman" w:cs="Helvetica" w:ascii="Helvetica" w:hAnsi="Helvetica"/>
          <w:color w:val="000000"/>
          <w:sz w:val="21"/>
          <w:szCs w:val="21"/>
        </w:rPr>
        <w:t>Coroutines (starts where the previous yield left off).</w:t>
      </w:r>
    </w:p>
    <w:p>
      <w:pPr>
        <w:pStyle w:val="Normal"/>
        <w:numPr>
          <w:ilvl w:val="0"/>
          <w:numId w:val="4"/>
        </w:numPr>
        <w:shd w:val="clear" w:color="auto" w:fill="FFFFFF"/>
        <w:spacing w:lineRule="auto" w:line="240" w:before="0" w:after="0"/>
        <w:ind w:left="0" w:hanging="360"/>
        <w:rPr>
          <w:rFonts w:ascii="Helvetica" w:hAnsi="Helvetica" w:eastAsia="Times New Roman" w:cs="Helvetica"/>
          <w:color w:val="000000"/>
          <w:sz w:val="21"/>
          <w:szCs w:val="21"/>
        </w:rPr>
      </w:pPr>
      <w:r>
        <w:rPr>
          <w:rFonts w:eastAsia="Times New Roman" w:cs="Helvetica" w:ascii="Helvetica" w:hAnsi="Helvetica"/>
          <w:color w:val="000000"/>
          <w:sz w:val="21"/>
          <w:szCs w:val="21"/>
        </w:rPr>
        <w:t>Exceptions (may be called by buttons or other interactions).</w:t>
      </w:r>
    </w:p>
    <w:p>
      <w:pPr>
        <w:pStyle w:val="Normal"/>
        <w:numPr>
          <w:ilvl w:val="0"/>
          <w:numId w:val="4"/>
        </w:numPr>
        <w:shd w:val="clear" w:color="auto" w:fill="FFFFFF"/>
        <w:spacing w:lineRule="auto" w:line="240" w:before="0" w:after="0"/>
        <w:ind w:left="0" w:hanging="360"/>
        <w:rPr>
          <w:rFonts w:ascii="Helvetica" w:hAnsi="Helvetica" w:eastAsia="Times New Roman" w:cs="Helvetica"/>
          <w:color w:val="000000"/>
          <w:sz w:val="21"/>
          <w:szCs w:val="21"/>
        </w:rPr>
      </w:pPr>
      <w:r>
        <w:rPr>
          <w:rFonts w:eastAsia="Times New Roman" w:cs="Helvetica" w:ascii="Helvetica" w:hAnsi="Helvetica"/>
          <w:color w:val="000000"/>
          <w:sz w:val="21"/>
          <w:szCs w:val="21"/>
        </w:rPr>
        <w:t>Tasks (caller returns to executing concurrently with task).</w:t>
      </w:r>
    </w:p>
    <w:p>
      <w:pPr>
        <w:pStyle w:val="Normal"/>
        <w:numPr>
          <w:ilvl w:val="0"/>
          <w:numId w:val="4"/>
        </w:numPr>
        <w:shd w:val="clear" w:color="auto" w:fill="FFFFFF"/>
        <w:spacing w:lineRule="auto" w:line="240" w:before="0" w:after="0"/>
        <w:ind w:left="0" w:hanging="360"/>
        <w:rPr>
          <w:rFonts w:ascii="Helvetica" w:hAnsi="Helvetica" w:eastAsia="Times New Roman" w:cs="Helvetica"/>
          <w:color w:val="000000"/>
          <w:sz w:val="21"/>
          <w:szCs w:val="21"/>
        </w:rPr>
      </w:pPr>
      <w:r>
        <w:rPr>
          <w:rFonts w:eastAsia="Times New Roman" w:cs="Helvetica" w:ascii="Helvetica" w:hAnsi="Helvetica"/>
          <w:color w:val="000000"/>
          <w:sz w:val="21"/>
          <w:szCs w:val="21"/>
        </w:rPr>
        <w:t>Recursions, obviously.</w:t>
      </w:r>
    </w:p>
    <w:p>
      <w:pPr>
        <w:pStyle w:val="Normal"/>
        <w:rPr/>
      </w:pPr>
      <w:r>
        <w:rPr/>
        <mc:AlternateContent>
          <mc:Choice Requires="wps">
            <w:drawing>
              <wp:inline distT="0" distB="0" distL="0" distR="0">
                <wp:extent cx="5944235" cy="3345180"/>
                <wp:effectExtent l="0" t="0" r="0" b="0"/>
                <wp:docPr id="6"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10"/>
                        <a:stretch/>
                      </pic:blipFill>
                      <pic:spPr>
                        <a:xfrm>
                          <a:off x="0" y="0"/>
                          <a:ext cx="5943600" cy="3344400"/>
                        </a:xfrm>
                        <a:prstGeom prst="rect">
                          <a:avLst/>
                        </a:prstGeom>
                        <a:ln>
                          <a:noFill/>
                        </a:ln>
                      </pic:spPr>
                    </pic:pic>
                  </a:graphicData>
                </a:graphic>
              </wp:inline>
            </w:drawing>
          </mc:Choice>
          <mc:Fallback>
            <w:pict>
              <v:shape id="shape_0" stroked="f" style="position:absolute;margin-left:0pt;margin-top:-263.4pt;width:467.95pt;height:263.3pt;mso-position-vertical:top" type="shapetype_75">
                <v:imagedata r:id="rId10" o:detectmouseclick="t"/>
                <w10:wrap type="none"/>
                <v:stroke color="#3465a4" joinstyle="round" endcap="flat"/>
              </v:shape>
            </w:pict>
          </mc:Fallback>
        </mc:AlternateContent>
      </w:r>
    </w:p>
    <w:p>
      <w:pPr>
        <w:pStyle w:val="Normal"/>
        <w:numPr>
          <w:ilvl w:val="0"/>
          <w:numId w:val="5"/>
        </w:numPr>
        <w:shd w:val="clear" w:color="auto" w:fill="FFFFFF"/>
        <w:spacing w:lineRule="auto" w:line="240" w:before="0" w:after="0"/>
        <w:ind w:left="0" w:hanging="360"/>
        <w:rPr>
          <w:rFonts w:ascii="Helvetica" w:hAnsi="Helvetica" w:eastAsia="Times New Roman" w:cs="Helvetica"/>
          <w:color w:val="000000"/>
          <w:sz w:val="21"/>
          <w:szCs w:val="21"/>
        </w:rPr>
      </w:pPr>
      <w:r>
        <w:rPr>
          <w:rFonts w:eastAsia="Times New Roman" w:cs="Helvetica" w:ascii="Helvetica" w:hAnsi="Helvetica"/>
          <w:color w:val="000000"/>
          <w:sz w:val="21"/>
          <w:szCs w:val="21"/>
        </w:rPr>
        <w:t>No actual parameter in call by result.</w:t>
      </w:r>
    </w:p>
    <w:p>
      <w:pPr>
        <w:pStyle w:val="Normal"/>
        <w:numPr>
          <w:ilvl w:val="0"/>
          <w:numId w:val="5"/>
        </w:numPr>
        <w:shd w:val="clear" w:color="auto" w:fill="FFFFFF"/>
        <w:spacing w:lineRule="auto" w:line="240" w:before="0" w:after="0"/>
        <w:ind w:left="0" w:hanging="360"/>
        <w:rPr>
          <w:rFonts w:ascii="Helvetica" w:hAnsi="Helvetica" w:eastAsia="Times New Roman" w:cs="Helvetica"/>
          <w:color w:val="000000"/>
          <w:sz w:val="21"/>
          <w:szCs w:val="21"/>
        </w:rPr>
      </w:pPr>
      <w:r>
        <w:rPr>
          <w:rFonts w:eastAsia="Times New Roman" w:cs="Helvetica" w:ascii="Helvetica" w:hAnsi="Helvetica"/>
          <w:color w:val="000000"/>
          <w:sz w:val="21"/>
          <w:szCs w:val="21"/>
        </w:rPr>
        <w:t>Call by name passes the code instead of actual parameters.</w:t>
      </w:r>
    </w:p>
    <w:p>
      <w:pPr>
        <w:pStyle w:val="Normal"/>
        <w:numPr>
          <w:ilvl w:val="0"/>
          <w:numId w:val="5"/>
        </w:numPr>
        <w:shd w:val="clear" w:color="auto" w:fill="FFFFFF"/>
        <w:spacing w:lineRule="auto" w:line="240" w:before="0" w:after="0"/>
        <w:ind w:left="0" w:hanging="360"/>
        <w:rPr>
          <w:rFonts w:ascii="Helvetica" w:hAnsi="Helvetica" w:eastAsia="Times New Roman" w:cs="Helvetica"/>
          <w:color w:val="000000"/>
          <w:sz w:val="21"/>
          <w:szCs w:val="21"/>
        </w:rPr>
      </w:pPr>
      <w:r>
        <w:rPr>
          <w:rFonts w:eastAsia="Times New Roman" w:cs="Helvetica" w:ascii="Helvetica" w:hAnsi="Helvetica"/>
          <w:color w:val="000000"/>
          <w:sz w:val="21"/>
          <w:szCs w:val="21"/>
        </w:rPr>
        <w:t>Call by constant reference does not let the body change the formal parameters. Emphasis on formal parameters instead of actual (as call by value would allow the body to change the formal parameters locally, although the changes would not propagate to the outside).</w:t>
      </w:r>
    </w:p>
    <w:p>
      <w:pPr>
        <w:pStyle w:val="Normal"/>
        <w:numPr>
          <w:ilvl w:val="0"/>
          <w:numId w:val="5"/>
        </w:numPr>
        <w:shd w:val="clear" w:color="auto" w:fill="FFFFFF"/>
        <w:spacing w:lineRule="auto" w:line="240" w:before="0" w:after="0"/>
        <w:ind w:left="0" w:hanging="360"/>
        <w:rPr>
          <w:rFonts w:ascii="Helvetica" w:hAnsi="Helvetica" w:eastAsia="Times New Roman" w:cs="Helvetica"/>
          <w:color w:val="000000"/>
          <w:sz w:val="21"/>
          <w:szCs w:val="21"/>
        </w:rPr>
      </w:pPr>
      <w:r>
        <w:rPr>
          <w:rFonts w:eastAsia="Times New Roman" w:cs="Helvetica" w:ascii="Helvetica" w:hAnsi="Helvetica"/>
          <w:color w:val="000000"/>
          <w:sz w:val="21"/>
          <w:szCs w:val="21"/>
        </w:rPr>
        <w:t>Call by value (contrast this with the immediate previous point).</w:t>
      </w:r>
    </w:p>
    <w:p>
      <w:pPr>
        <w:pStyle w:val="Normal"/>
        <w:widowControl/>
        <w:bidi w:val="0"/>
        <w:spacing w:lineRule="auto" w:line="259" w:before="0" w:after="160"/>
        <w:jc w:val="left"/>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Helvetica">
    <w:altName w:val="Arial"/>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61"/>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ＭＳ 明朝" w:cs="" w:asciiTheme="minorHAnsi" w:cstheme="minorBidi" w:eastAsiaTheme="minorEastAsia" w:hAnsiTheme="minorHAnsi"/>
        <w:sz w:val="22"/>
        <w:szCs w:val="22"/>
        <w:lang w:val="en-US" w:eastAsia="ja-JP"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ＭＳ 明朝" w:cs="" w:asciiTheme="minorHAnsi" w:cstheme="minorBidi" w:eastAsiaTheme="minorEastAsia" w:hAnsiTheme="minorHAnsi"/>
      <w:color w:val="auto"/>
      <w:kern w:val="0"/>
      <w:sz w:val="22"/>
      <w:szCs w:val="22"/>
      <w:lang w:val="en-US" w:eastAsia="ja-JP" w:bidi="ar-SA"/>
    </w:rPr>
  </w:style>
  <w:style w:type="paragraph" w:styleId="Heading4">
    <w:name w:val="Heading 4"/>
    <w:basedOn w:val="Normal"/>
    <w:link w:val="Heading4Char"/>
    <w:uiPriority w:val="9"/>
    <w:qFormat/>
    <w:rsid w:val="00ab7c5a"/>
    <w:pPr>
      <w:spacing w:lineRule="auto" w:line="240" w:beforeAutospacing="1" w:afterAutospacing="1"/>
      <w:outlineLvl w:val="3"/>
    </w:pPr>
    <w:rPr>
      <w:rFonts w:ascii="Times New Roman" w:hAnsi="Times New Roman" w:eastAsia="Times New Roman" w:cs="Times New Roman"/>
      <w:b/>
      <w:bCs/>
      <w:sz w:val="24"/>
      <w:szCs w:val="24"/>
    </w:rPr>
  </w:style>
  <w:style w:type="character" w:styleId="DefaultParagraphFont" w:default="1">
    <w:name w:val="Default Paragraph Font"/>
    <w:uiPriority w:val="1"/>
    <w:semiHidden/>
    <w:unhideWhenUsed/>
    <w:qFormat/>
    <w:rPr/>
  </w:style>
  <w:style w:type="character" w:styleId="Emphasis">
    <w:name w:val="Emphasis"/>
    <w:basedOn w:val="DefaultParagraphFont"/>
    <w:uiPriority w:val="20"/>
    <w:qFormat/>
    <w:rsid w:val="00ab7c5a"/>
    <w:rPr>
      <w:i/>
      <w:iCs/>
    </w:rPr>
  </w:style>
  <w:style w:type="character" w:styleId="Heading4Char" w:customStyle="1">
    <w:name w:val="Heading 4 Char"/>
    <w:basedOn w:val="DefaultParagraphFont"/>
    <w:link w:val="Heading4"/>
    <w:uiPriority w:val="9"/>
    <w:qFormat/>
    <w:rsid w:val="00ab7c5a"/>
    <w:rPr>
      <w:rFonts w:ascii="Times New Roman" w:hAnsi="Times New Roman" w:eastAsia="Times New Roman" w:cs="Times New Roman"/>
      <w:b/>
      <w:bCs/>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Web">
    <w:name w:val="Normal (Web)"/>
    <w:basedOn w:val="Normal"/>
    <w:uiPriority w:val="99"/>
    <w:semiHidden/>
    <w:unhideWhenUsed/>
    <w:qFormat/>
    <w:rsid w:val="00ab7c5a"/>
    <w:pPr>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Application>LibreOffice/6.4.4.2$Windows_X86_64 LibreOffice_project/3d775be2011f3886db32dfd395a6a6d1ca2630ff</Application>
  <Pages>5</Pages>
  <Words>484</Words>
  <Characters>1914</Characters>
  <CharactersWithSpaces>2278</CharactersWithSpaces>
  <Paragraphs>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2020-12-15T13:03:00Z</dcterms:created>
  <dc:creator>jimmy coconut</dc:creator>
  <dc:description/>
  <dc:language>en-US</dc:language>
  <cp:lastModifiedBy/>
  <dcterms:modified xsi:type="dcterms:W3CDTF">2020-12-16T09:40:09Z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