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548" w:rsidRPr="00B34DF0" w:rsidRDefault="00AE6548" w:rsidP="00AE654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36"/>
          <w:szCs w:val="36"/>
        </w:rPr>
      </w:pPr>
      <w:proofErr w:type="spellStart"/>
      <w:r w:rsidRPr="00B34DF0">
        <w:rPr>
          <w:rFonts w:ascii="Verdana" w:hAnsi="Verdana" w:cs="Verdana"/>
          <w:b/>
          <w:color w:val="000000"/>
          <w:sz w:val="36"/>
          <w:szCs w:val="36"/>
        </w:rPr>
        <w:t>Xây</w:t>
      </w:r>
      <w:proofErr w:type="spellEnd"/>
      <w:r w:rsidRPr="00B34DF0">
        <w:rPr>
          <w:rFonts w:ascii="Verdana" w:hAnsi="Verdana" w:cs="Verdana"/>
          <w:b/>
          <w:color w:val="000000"/>
          <w:sz w:val="36"/>
          <w:szCs w:val="36"/>
        </w:rPr>
        <w:t xml:space="preserve"> </w:t>
      </w:r>
      <w:proofErr w:type="spellStart"/>
      <w:r w:rsidRPr="00B34DF0">
        <w:rPr>
          <w:rFonts w:ascii="Verdana" w:hAnsi="Verdana" w:cs="Verdana"/>
          <w:b/>
          <w:color w:val="000000"/>
          <w:sz w:val="36"/>
          <w:szCs w:val="36"/>
        </w:rPr>
        <w:t>dựng</w:t>
      </w:r>
      <w:proofErr w:type="spellEnd"/>
      <w:r w:rsidRPr="00B34DF0">
        <w:rPr>
          <w:rFonts w:ascii="Verdana" w:hAnsi="Verdana" w:cs="Verdana"/>
          <w:b/>
          <w:color w:val="000000"/>
          <w:sz w:val="36"/>
          <w:szCs w:val="36"/>
        </w:rPr>
        <w:t xml:space="preserve"> </w:t>
      </w:r>
      <w:proofErr w:type="spellStart"/>
      <w:r w:rsidRPr="00B34DF0">
        <w:rPr>
          <w:rFonts w:ascii="Verdana" w:hAnsi="Verdana" w:cs="Verdana"/>
          <w:b/>
          <w:color w:val="000000"/>
          <w:sz w:val="36"/>
          <w:szCs w:val="36"/>
        </w:rPr>
        <w:t>hệ</w:t>
      </w:r>
      <w:proofErr w:type="spellEnd"/>
      <w:r w:rsidRPr="00B34DF0">
        <w:rPr>
          <w:rFonts w:ascii="Verdana" w:hAnsi="Verdana" w:cs="Verdana"/>
          <w:b/>
          <w:color w:val="000000"/>
          <w:sz w:val="36"/>
          <w:szCs w:val="36"/>
        </w:rPr>
        <w:t xml:space="preserve"> </w:t>
      </w:r>
      <w:proofErr w:type="spellStart"/>
      <w:r w:rsidRPr="00B34DF0">
        <w:rPr>
          <w:rFonts w:ascii="Verdana" w:hAnsi="Verdana" w:cs="Verdana"/>
          <w:b/>
          <w:color w:val="000000"/>
          <w:sz w:val="36"/>
          <w:szCs w:val="36"/>
        </w:rPr>
        <w:t>thống</w:t>
      </w:r>
      <w:proofErr w:type="spellEnd"/>
      <w:r w:rsidRPr="00B34DF0">
        <w:rPr>
          <w:rFonts w:ascii="Verdana" w:hAnsi="Verdana" w:cs="Verdana"/>
          <w:b/>
          <w:color w:val="000000"/>
          <w:sz w:val="36"/>
          <w:szCs w:val="36"/>
        </w:rPr>
        <w:t xml:space="preserve"> Warning</w:t>
      </w:r>
    </w:p>
    <w:p w:rsidR="00AE6548" w:rsidRPr="00AE6548" w:rsidRDefault="00AE6548" w:rsidP="00AE65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AE6548" w:rsidRDefault="00AE6548" w:rsidP="00B34DF0">
      <w:pPr>
        <w:pStyle w:val="Heading1"/>
      </w:pPr>
      <w:proofErr w:type="gramStart"/>
      <w:r>
        <w:t>1.Yêu</w:t>
      </w:r>
      <w:proofErr w:type="gramEnd"/>
      <w:r>
        <w:t xml:space="preserve"> </w:t>
      </w:r>
      <w:proofErr w:type="spellStart"/>
      <w:r>
        <w:t>c</w:t>
      </w:r>
      <w:r>
        <w:rPr>
          <w:rFonts w:ascii="Times New Roman" w:hAnsi="Times New Roman" w:cs="Times New Roman"/>
        </w:rPr>
        <w:t>ầ</w:t>
      </w:r>
      <w:r>
        <w:t>u</w:t>
      </w:r>
      <w:proofErr w:type="spellEnd"/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 w:rsidRPr="008210F5">
        <w:rPr>
          <w:rFonts w:ascii="Arial" w:hAnsi="Arial" w:cs="Arial"/>
          <w:color w:val="000000"/>
        </w:rPr>
        <w:t>a</w:t>
      </w:r>
      <w:proofErr w:type="gramEnd"/>
      <w:r w:rsidRPr="008210F5">
        <w:rPr>
          <w:rFonts w:ascii="Arial" w:hAnsi="Arial" w:cs="Arial"/>
          <w:color w:val="000000"/>
        </w:rPr>
        <w:t xml:space="preserve">. </w:t>
      </w:r>
      <w:proofErr w:type="spellStart"/>
      <w:r w:rsidRPr="008210F5">
        <w:rPr>
          <w:rFonts w:ascii="Arial" w:hAnsi="Arial" w:cs="Arial"/>
          <w:color w:val="000000"/>
        </w:rPr>
        <w:t>Định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nghĩa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loại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nhau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mà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hệ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thống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hỗ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trợ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từ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yêu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cầu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người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dùng</w:t>
      </w:r>
      <w:proofErr w:type="spellEnd"/>
      <w:r w:rsidRPr="008210F5">
        <w:rPr>
          <w:rFonts w:ascii="Arial" w:hAnsi="Arial" w:cs="Arial"/>
          <w:color w:val="000000"/>
        </w:rPr>
        <w:t>.</w:t>
      </w:r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b. </w:t>
      </w:r>
      <w:proofErr w:type="spellStart"/>
      <w:r w:rsidRPr="008210F5">
        <w:rPr>
          <w:rFonts w:ascii="Arial" w:hAnsi="Arial" w:cs="Arial"/>
          <w:color w:val="000000"/>
        </w:rPr>
        <w:t>Gán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cho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từng</w:t>
      </w:r>
      <w:proofErr w:type="spell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nhau</w:t>
      </w:r>
      <w:proofErr w:type="spellEnd"/>
    </w:p>
    <w:p w:rsidR="00B34DF0" w:rsidRPr="008210F5" w:rsidRDefault="00AE6548" w:rsidP="00B34D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c. User </w:t>
      </w:r>
      <w:proofErr w:type="spellStart"/>
      <w:r w:rsidRPr="008210F5">
        <w:rPr>
          <w:rFonts w:ascii="Arial" w:hAnsi="Arial" w:cs="Arial"/>
          <w:color w:val="000000"/>
        </w:rPr>
        <w:t>có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thể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cấu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hình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cho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từng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loại</w:t>
      </w:r>
      <w:proofErr w:type="spellEnd"/>
      <w:r w:rsidRPr="008210F5">
        <w:rPr>
          <w:rFonts w:ascii="Arial" w:hAnsi="Arial" w:cs="Arial"/>
          <w:color w:val="000000"/>
        </w:rPr>
        <w:t xml:space="preserve"> warning.</w:t>
      </w:r>
    </w:p>
    <w:p w:rsidR="00AE6548" w:rsidRPr="00B34DF0" w:rsidRDefault="00AE6548" w:rsidP="00B34DF0">
      <w:pPr>
        <w:pStyle w:val="Heading1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t>2.Phân</w:t>
      </w:r>
      <w:proofErr w:type="gramEnd"/>
      <w:r>
        <w:t xml:space="preserve"> </w:t>
      </w:r>
      <w:proofErr w:type="spellStart"/>
      <w:r>
        <w:t>tích</w:t>
      </w:r>
      <w:proofErr w:type="spellEnd"/>
    </w:p>
    <w:p w:rsidR="00AE6548" w:rsidRDefault="00AE6548" w:rsidP="00B34DF0">
      <w:pPr>
        <w:pStyle w:val="Heading2"/>
      </w:pPr>
      <w:r>
        <w:t>2.1</w:t>
      </w:r>
      <w:proofErr w:type="gramStart"/>
      <w:r>
        <w:t>.Phân</w:t>
      </w:r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hAnsi="Times New Roman" w:cs="Times New Roman"/>
        </w:rPr>
        <w:t>ầ</w:t>
      </w:r>
      <w:r>
        <w:t>u</w:t>
      </w:r>
      <w:proofErr w:type="spellEnd"/>
      <w:r>
        <w:t>:</w:t>
      </w:r>
    </w:p>
    <w:p w:rsidR="00AE6548" w:rsidRDefault="00AE6548" w:rsidP="00B34DF0">
      <w:pPr>
        <w:pStyle w:val="Heading3"/>
      </w:pPr>
      <w:r>
        <w:tab/>
      </w:r>
      <w:proofErr w:type="spellStart"/>
      <w:proofErr w:type="gramStart"/>
      <w:r>
        <w:t>a.Các</w:t>
      </w:r>
      <w:proofErr w:type="spellEnd"/>
      <w:proofErr w:type="gramEnd"/>
      <w:r>
        <w:t xml:space="preserve"> </w:t>
      </w:r>
      <w:proofErr w:type="spellStart"/>
      <w:r>
        <w:t>lo</w:t>
      </w:r>
      <w:r>
        <w:rPr>
          <w:rFonts w:ascii="Times New Roman" w:hAnsi="Times New Roman" w:cs="Times New Roman"/>
        </w:rPr>
        <w:t>ạ</w:t>
      </w:r>
      <w:r>
        <w:t>i</w:t>
      </w:r>
      <w:proofErr w:type="spellEnd"/>
      <w:r>
        <w:t xml:space="preserve"> warning </w:t>
      </w:r>
      <w:proofErr w:type="spellStart"/>
      <w:r>
        <w:t>h</w:t>
      </w:r>
      <w:r>
        <w:rPr>
          <w:rFonts w:ascii="Times New Roman" w:hAnsi="Times New Roman" w:cs="Times New Roman"/>
        </w:rPr>
        <w:t>ỗ</w:t>
      </w:r>
      <w:proofErr w:type="spellEnd"/>
      <w:r>
        <w:t xml:space="preserve"> </w:t>
      </w:r>
      <w:proofErr w:type="spellStart"/>
      <w:r>
        <w:t>tr</w:t>
      </w:r>
      <w:r>
        <w:rPr>
          <w:rFonts w:ascii="Times New Roman" w:hAnsi="Times New Roman" w:cs="Times New Roman"/>
        </w:rPr>
        <w:t>ợ</w:t>
      </w:r>
      <w:proofErr w:type="spellEnd"/>
      <w:r>
        <w:t>:</w:t>
      </w:r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Verdana" w:hAnsi="Verdana" w:cs="Verdana"/>
          <w:color w:val="000000"/>
          <w:sz w:val="20"/>
          <w:szCs w:val="20"/>
        </w:rPr>
        <w:tab/>
      </w:r>
      <w:r w:rsidRPr="008210F5">
        <w:rPr>
          <w:rFonts w:ascii="Arial" w:hAnsi="Arial" w:cs="Arial"/>
          <w:color w:val="000000"/>
        </w:rPr>
        <w:t xml:space="preserve">- Warning </w:t>
      </w:r>
      <w:proofErr w:type="spellStart"/>
      <w:r w:rsidRPr="008210F5">
        <w:rPr>
          <w:rFonts w:ascii="Arial" w:hAnsi="Arial" w:cs="Arial"/>
          <w:color w:val="000000"/>
        </w:rPr>
        <w:t>bắt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đầu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khi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hệ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thống</w:t>
      </w:r>
      <w:proofErr w:type="spellEnd"/>
      <w:r w:rsidRPr="008210F5">
        <w:rPr>
          <w:rFonts w:ascii="Arial" w:hAnsi="Arial" w:cs="Arial"/>
          <w:color w:val="000000"/>
        </w:rPr>
        <w:t xml:space="preserve"> start.</w:t>
      </w:r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- Warning </w:t>
      </w:r>
      <w:proofErr w:type="spellStart"/>
      <w:proofErr w:type="gramStart"/>
      <w:r w:rsidRPr="008210F5">
        <w:rPr>
          <w:rFonts w:ascii="Arial" w:hAnsi="Arial" w:cs="Arial"/>
          <w:color w:val="000000"/>
        </w:rPr>
        <w:t>theo</w:t>
      </w:r>
      <w:proofErr w:type="spellEnd"/>
      <w:proofErr w:type="gram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định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kì</w:t>
      </w:r>
      <w:proofErr w:type="spellEnd"/>
      <w:r w:rsidRPr="008210F5">
        <w:rPr>
          <w:rFonts w:ascii="Arial" w:hAnsi="Arial" w:cs="Arial"/>
          <w:color w:val="000000"/>
        </w:rPr>
        <w:t>.</w:t>
      </w:r>
    </w:p>
    <w:p w:rsidR="00B34DF0" w:rsidRDefault="00B34DF0" w:rsidP="00B34DF0">
      <w:pPr>
        <w:pStyle w:val="Heading3"/>
      </w:pPr>
      <w:r w:rsidRPr="008210F5">
        <w:rPr>
          <w:rFonts w:ascii="Arial" w:hAnsi="Arial" w:cs="Arial"/>
        </w:rPr>
        <w:tab/>
      </w:r>
      <w:proofErr w:type="spellStart"/>
      <w:proofErr w:type="gramStart"/>
      <w:r>
        <w:t>b.Gán</w:t>
      </w:r>
      <w:proofErr w:type="spellEnd"/>
      <w:proofErr w:type="gramEnd"/>
      <w:r>
        <w:t xml:space="preserve"> warning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rPr>
          <w:rFonts w:ascii="Times New Roman" w:hAnsi="Times New Roman" w:cs="Times New Roman"/>
        </w:rPr>
        <w:t>ư</w:t>
      </w:r>
      <w:r>
        <w:rPr>
          <w:rFonts w:ascii="Cambria" w:hAnsi="Cambria" w:cs="Cambria"/>
        </w:rPr>
        <w:t>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lo</w:t>
      </w:r>
      <w:r>
        <w:rPr>
          <w:rFonts w:ascii="Times New Roman" w:hAnsi="Times New Roman" w:cs="Times New Roman"/>
        </w:rPr>
        <w:t>ạ</w:t>
      </w:r>
      <w:r>
        <w:t>i</w:t>
      </w:r>
      <w:proofErr w:type="spellEnd"/>
      <w:r>
        <w:t xml:space="preserve"> user</w:t>
      </w:r>
    </w:p>
    <w:p w:rsidR="00B34DF0" w:rsidRPr="008210F5" w:rsidRDefault="00B34DF0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Verdana" w:hAnsi="Verdana" w:cs="Verdana"/>
          <w:color w:val="000000"/>
          <w:sz w:val="20"/>
          <w:szCs w:val="20"/>
        </w:rPr>
        <w:tab/>
      </w:r>
      <w:r w:rsidRPr="008210F5">
        <w:rPr>
          <w:rFonts w:ascii="Arial" w:hAnsi="Arial" w:cs="Arial"/>
          <w:color w:val="000000"/>
        </w:rPr>
        <w:t xml:space="preserve">Admin </w:t>
      </w:r>
      <w:proofErr w:type="spellStart"/>
      <w:r w:rsidRPr="008210F5">
        <w:rPr>
          <w:rFonts w:ascii="Arial" w:hAnsi="Arial" w:cs="Arial"/>
          <w:color w:val="000000"/>
        </w:rPr>
        <w:t>tùy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8210F5">
        <w:rPr>
          <w:rFonts w:ascii="Arial" w:hAnsi="Arial" w:cs="Arial"/>
          <w:color w:val="000000"/>
        </w:rPr>
        <w:t>theo</w:t>
      </w:r>
      <w:proofErr w:type="spellEnd"/>
      <w:proofErr w:type="gram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nhau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mà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gán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các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nhau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cho</w:t>
      </w:r>
      <w:proofErr w:type="spellEnd"/>
      <w:r w:rsidRPr="008210F5">
        <w:rPr>
          <w:rFonts w:ascii="Arial" w:hAnsi="Arial" w:cs="Arial"/>
          <w:color w:val="000000"/>
        </w:rPr>
        <w:t xml:space="preserve"> user.</w:t>
      </w:r>
    </w:p>
    <w:p w:rsidR="00AE6548" w:rsidRDefault="00AE6548" w:rsidP="00B34DF0">
      <w:pPr>
        <w:pStyle w:val="Heading3"/>
      </w:pPr>
      <w:r>
        <w:tab/>
      </w:r>
      <w:proofErr w:type="spellStart"/>
      <w:proofErr w:type="gramStart"/>
      <w:r>
        <w:t>c.C</w:t>
      </w:r>
      <w:r>
        <w:rPr>
          <w:rFonts w:ascii="Times New Roman" w:hAnsi="Times New Roman" w:cs="Times New Roman"/>
        </w:rPr>
        <w:t>ấ</w:t>
      </w:r>
      <w:r>
        <w:t>u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warning</w:t>
      </w:r>
    </w:p>
    <w:p w:rsidR="00AE6548" w:rsidRDefault="00AE6548" w:rsidP="00AE654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Đối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từng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loại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warning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dùng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cấu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hình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chi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tiết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thông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báo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thế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nào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dựa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điều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kiện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gì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phát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sinh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thông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báo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AE6548" w:rsidRDefault="00B34DF0" w:rsidP="00B34DF0">
      <w:pPr>
        <w:pStyle w:val="Heading2"/>
      </w:pPr>
      <w:r>
        <w:t>2.2</w:t>
      </w:r>
      <w:proofErr w:type="gramStart"/>
      <w:r>
        <w:t>.</w:t>
      </w:r>
      <w:r w:rsidR="00AE6548">
        <w:t>Ho</w:t>
      </w:r>
      <w:r w:rsidR="00AE6548">
        <w:rPr>
          <w:rFonts w:ascii="Times New Roman" w:hAnsi="Times New Roman" w:cs="Times New Roman"/>
        </w:rPr>
        <w:t>ạ</w:t>
      </w:r>
      <w:r w:rsidR="00AE6548">
        <w:t>t</w:t>
      </w:r>
      <w:proofErr w:type="gramEnd"/>
      <w:r w:rsidR="00AE6548">
        <w:t xml:space="preserve"> </w:t>
      </w:r>
      <w:proofErr w:type="spellStart"/>
      <w:r w:rsidR="00AE6548">
        <w:t>đ</w:t>
      </w:r>
      <w:r w:rsidR="00AE6548">
        <w:rPr>
          <w:rFonts w:ascii="Times New Roman" w:hAnsi="Times New Roman" w:cs="Times New Roman"/>
        </w:rPr>
        <w:t>ộ</w:t>
      </w:r>
      <w:r w:rsidR="00AE6548">
        <w:t>ng</w:t>
      </w:r>
      <w:proofErr w:type="spellEnd"/>
      <w:r w:rsidR="00AE6548">
        <w:t xml:space="preserve"> </w:t>
      </w:r>
      <w:proofErr w:type="spellStart"/>
      <w:r w:rsidR="00AE6548">
        <w:t>c</w:t>
      </w:r>
      <w:r w:rsidR="00AE6548">
        <w:rPr>
          <w:rFonts w:ascii="Times New Roman" w:hAnsi="Times New Roman" w:cs="Times New Roman"/>
        </w:rPr>
        <w:t>ủ</w:t>
      </w:r>
      <w:r w:rsidR="00AE6548">
        <w:t>a</w:t>
      </w:r>
      <w:proofErr w:type="spellEnd"/>
      <w:r w:rsidR="00AE6548">
        <w:t xml:space="preserve"> </w:t>
      </w:r>
      <w:proofErr w:type="spellStart"/>
      <w:r w:rsidR="00AE6548">
        <w:t>h</w:t>
      </w:r>
      <w:r w:rsidR="00AE6548">
        <w:rPr>
          <w:rFonts w:ascii="Times New Roman" w:hAnsi="Times New Roman" w:cs="Times New Roman"/>
        </w:rPr>
        <w:t>ệ</w:t>
      </w:r>
      <w:proofErr w:type="spellEnd"/>
      <w:r w:rsidR="00AE6548">
        <w:t xml:space="preserve"> </w:t>
      </w:r>
      <w:proofErr w:type="spellStart"/>
      <w:r w:rsidR="00AE6548">
        <w:t>th</w:t>
      </w:r>
      <w:r w:rsidR="00AE6548">
        <w:rPr>
          <w:rFonts w:ascii="Times New Roman" w:hAnsi="Times New Roman" w:cs="Times New Roman"/>
        </w:rPr>
        <w:t>ố</w:t>
      </w:r>
      <w:r w:rsidR="00AE6548">
        <w:t>ng</w:t>
      </w:r>
      <w:proofErr w:type="spellEnd"/>
      <w:r w:rsidR="00AE6548">
        <w:t>:</w:t>
      </w:r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Verdana" w:hAnsi="Verdana" w:cs="Verdana"/>
          <w:color w:val="000000"/>
          <w:sz w:val="20"/>
          <w:szCs w:val="20"/>
        </w:rPr>
        <w:tab/>
      </w:r>
      <w:proofErr w:type="gramStart"/>
      <w:r w:rsidRPr="008210F5">
        <w:rPr>
          <w:rFonts w:ascii="Arial" w:hAnsi="Arial" w:cs="Arial"/>
          <w:color w:val="000000"/>
        </w:rPr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Đối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với</w:t>
      </w:r>
      <w:proofErr w:type="spell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là</w:t>
      </w:r>
      <w:proofErr w:type="spellEnd"/>
      <w:r w:rsidRPr="008210F5">
        <w:rPr>
          <w:rFonts w:ascii="Arial" w:hAnsi="Arial" w:cs="Arial"/>
          <w:color w:val="000000"/>
        </w:rPr>
        <w:t xml:space="preserve"> admin: </w:t>
      </w:r>
      <w:proofErr w:type="spellStart"/>
      <w:r w:rsidRPr="008210F5">
        <w:rPr>
          <w:rFonts w:ascii="Arial" w:hAnsi="Arial" w:cs="Arial"/>
          <w:color w:val="000000"/>
        </w:rPr>
        <w:t>Sẽ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màn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hình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cấu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hình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cho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từng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loại</w:t>
      </w:r>
      <w:proofErr w:type="spell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>.</w:t>
      </w:r>
      <w:proofErr w:type="gramEnd"/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Khi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plugin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được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gắn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vào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hệ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thống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khi</w:t>
      </w:r>
      <w:proofErr w:type="spellEnd"/>
      <w:r w:rsidRPr="008210F5">
        <w:rPr>
          <w:rFonts w:ascii="Arial" w:hAnsi="Arial" w:cs="Arial"/>
          <w:color w:val="000000"/>
        </w:rPr>
        <w:t xml:space="preserve"> start </w:t>
      </w:r>
      <w:proofErr w:type="spellStart"/>
      <w:r w:rsidRPr="008210F5">
        <w:rPr>
          <w:rFonts w:ascii="Arial" w:hAnsi="Arial" w:cs="Arial"/>
          <w:color w:val="000000"/>
        </w:rPr>
        <w:t>nó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sẽ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tìm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trong</w:t>
      </w:r>
      <w:proofErr w:type="spellEnd"/>
      <w:r w:rsidRPr="008210F5">
        <w:rPr>
          <w:rFonts w:ascii="Arial" w:hAnsi="Arial" w:cs="Arial"/>
          <w:color w:val="000000"/>
        </w:rPr>
        <w:t xml:space="preserve"> database </w:t>
      </w:r>
      <w:proofErr w:type="spellStart"/>
      <w:r w:rsidRPr="008210F5">
        <w:rPr>
          <w:rFonts w:ascii="Arial" w:hAnsi="Arial" w:cs="Arial"/>
          <w:color w:val="000000"/>
        </w:rPr>
        <w:t>các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kiểu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của</w:t>
      </w:r>
      <w:proofErr w:type="spell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đó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sau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nó</w:t>
      </w:r>
      <w:proofErr w:type="spellEnd"/>
      <w:r w:rsidRPr="008210F5">
        <w:rPr>
          <w:rFonts w:ascii="Arial" w:hAnsi="Arial" w:cs="Arial"/>
          <w:color w:val="000000"/>
        </w:rPr>
        <w:t xml:space="preserve"> so </w:t>
      </w:r>
      <w:proofErr w:type="spellStart"/>
      <w:r w:rsidRPr="008210F5">
        <w:rPr>
          <w:rFonts w:ascii="Arial" w:hAnsi="Arial" w:cs="Arial"/>
          <w:color w:val="000000"/>
        </w:rPr>
        <w:t>sánh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với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kiểu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mà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hệ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thống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hỗ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trợ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để</w:t>
      </w:r>
      <w:proofErr w:type="spellEnd"/>
      <w:r w:rsidRPr="008210F5">
        <w:rPr>
          <w:rFonts w:ascii="Arial" w:hAnsi="Arial" w:cs="Arial"/>
          <w:color w:val="000000"/>
        </w:rPr>
        <w:t xml:space="preserve"> load </w:t>
      </w:r>
      <w:proofErr w:type="spellStart"/>
      <w:r w:rsidRPr="008210F5">
        <w:rPr>
          <w:rFonts w:ascii="Arial" w:hAnsi="Arial" w:cs="Arial"/>
          <w:color w:val="000000"/>
        </w:rPr>
        <w:t>lên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các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hỗ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trợ</w:t>
      </w:r>
      <w:proofErr w:type="spellEnd"/>
      <w:r w:rsidRPr="008210F5">
        <w:rPr>
          <w:rFonts w:ascii="Arial" w:hAnsi="Arial" w:cs="Arial"/>
          <w:color w:val="000000"/>
        </w:rPr>
        <w:t>.</w:t>
      </w:r>
    </w:p>
    <w:p w:rsidR="00AE6548" w:rsidRPr="008210F5" w:rsidRDefault="00AE6548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Mỗi</w:t>
      </w:r>
      <w:proofErr w:type="spellEnd"/>
      <w:r w:rsidRPr="008210F5">
        <w:rPr>
          <w:rFonts w:ascii="Arial" w:hAnsi="Arial" w:cs="Arial"/>
          <w:color w:val="000000"/>
        </w:rPr>
        <w:t xml:space="preserve"> user </w:t>
      </w:r>
      <w:proofErr w:type="spellStart"/>
      <w:r w:rsidRPr="008210F5">
        <w:rPr>
          <w:rFonts w:ascii="Arial" w:hAnsi="Arial" w:cs="Arial"/>
          <w:color w:val="000000"/>
        </w:rPr>
        <w:t>sẽ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một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màn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hình</w:t>
      </w:r>
      <w:proofErr w:type="spellEnd"/>
      <w:r w:rsidRPr="008210F5">
        <w:rPr>
          <w:rFonts w:ascii="Arial" w:hAnsi="Arial" w:cs="Arial"/>
          <w:color w:val="000000"/>
        </w:rPr>
        <w:t xml:space="preserve"> Warning Manager </w:t>
      </w:r>
      <w:proofErr w:type="spellStart"/>
      <w:r w:rsidRPr="008210F5">
        <w:rPr>
          <w:rFonts w:ascii="Arial" w:hAnsi="Arial" w:cs="Arial"/>
          <w:color w:val="000000"/>
        </w:rPr>
        <w:t>để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theo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dõi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quản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lý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thái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của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mình</w:t>
      </w:r>
      <w:proofErr w:type="spellEnd"/>
      <w:r w:rsidRPr="008210F5">
        <w:rPr>
          <w:rFonts w:ascii="Arial" w:hAnsi="Arial" w:cs="Arial"/>
          <w:color w:val="000000"/>
        </w:rPr>
        <w:t xml:space="preserve">: </w:t>
      </w:r>
      <w:proofErr w:type="spellStart"/>
      <w:r w:rsidRPr="008210F5">
        <w:rPr>
          <w:rFonts w:ascii="Arial" w:hAnsi="Arial" w:cs="Arial"/>
          <w:color w:val="000000"/>
        </w:rPr>
        <w:t>Thông</w:t>
      </w:r>
      <w:proofErr w:type="spellEnd"/>
      <w:r w:rsidRPr="008210F5">
        <w:rPr>
          <w:rFonts w:ascii="Arial" w:hAnsi="Arial" w:cs="Arial"/>
          <w:color w:val="000000"/>
        </w:rPr>
        <w:t xml:space="preserve"> tin </w:t>
      </w:r>
      <w:proofErr w:type="spellStart"/>
      <w:r w:rsidRPr="008210F5">
        <w:rPr>
          <w:rFonts w:ascii="Arial" w:hAnsi="Arial" w:cs="Arial"/>
          <w:color w:val="000000"/>
        </w:rPr>
        <w:t>bao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8210F5">
        <w:rPr>
          <w:rFonts w:ascii="Arial" w:hAnsi="Arial" w:cs="Arial"/>
          <w:color w:val="000000"/>
        </w:rPr>
        <w:t>gồm</w:t>
      </w:r>
      <w:proofErr w:type="spellEnd"/>
      <w:r w:rsidRPr="008210F5">
        <w:rPr>
          <w:rFonts w:ascii="Arial" w:hAnsi="Arial" w:cs="Arial"/>
          <w:color w:val="000000"/>
        </w:rPr>
        <w:t xml:space="preserve"> :</w:t>
      </w:r>
      <w:proofErr w:type="gram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Tên</w:t>
      </w:r>
      <w:proofErr w:type="spellEnd"/>
      <w:r w:rsidRPr="008210F5">
        <w:rPr>
          <w:rFonts w:ascii="Arial" w:hAnsi="Arial" w:cs="Arial"/>
          <w:color w:val="000000"/>
        </w:rPr>
        <w:t xml:space="preserve"> warning , </w:t>
      </w:r>
      <w:proofErr w:type="spellStart"/>
      <w:r w:rsidRPr="008210F5">
        <w:rPr>
          <w:rFonts w:ascii="Arial" w:hAnsi="Arial" w:cs="Arial"/>
          <w:color w:val="000000"/>
        </w:rPr>
        <w:t>loại</w:t>
      </w:r>
      <w:proofErr w:type="spellEnd"/>
      <w:r w:rsidRPr="008210F5">
        <w:rPr>
          <w:rFonts w:ascii="Arial" w:hAnsi="Arial" w:cs="Arial"/>
          <w:color w:val="000000"/>
        </w:rPr>
        <w:t xml:space="preserve"> warning , </w:t>
      </w:r>
      <w:proofErr w:type="spellStart"/>
      <w:r w:rsidRPr="008210F5">
        <w:rPr>
          <w:rFonts w:ascii="Arial" w:hAnsi="Arial" w:cs="Arial"/>
          <w:color w:val="000000"/>
        </w:rPr>
        <w:t>trạng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thái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hoạt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động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của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đó</w:t>
      </w:r>
      <w:proofErr w:type="spellEnd"/>
      <w:r w:rsidRPr="008210F5">
        <w:rPr>
          <w:rFonts w:ascii="Arial" w:hAnsi="Arial" w:cs="Arial"/>
          <w:color w:val="000000"/>
        </w:rPr>
        <w:t xml:space="preserve"> (start/stop). Ở </w:t>
      </w:r>
      <w:proofErr w:type="spellStart"/>
      <w:r w:rsidRPr="008210F5">
        <w:rPr>
          <w:rFonts w:ascii="Arial" w:hAnsi="Arial" w:cs="Arial"/>
          <w:color w:val="000000"/>
        </w:rPr>
        <w:t>đây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người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dùng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thể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tùy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biến</w:t>
      </w:r>
      <w:proofErr w:type="spellEnd"/>
      <w:r w:rsidRPr="008210F5">
        <w:rPr>
          <w:rFonts w:ascii="Arial" w:hAnsi="Arial" w:cs="Arial"/>
          <w:color w:val="000000"/>
        </w:rPr>
        <w:t xml:space="preserve"> start hay stop warning, hay </w:t>
      </w:r>
      <w:proofErr w:type="spellStart"/>
      <w:r w:rsidRPr="008210F5">
        <w:rPr>
          <w:rFonts w:ascii="Arial" w:hAnsi="Arial" w:cs="Arial"/>
          <w:color w:val="000000"/>
        </w:rPr>
        <w:t>chuyển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một</w:t>
      </w:r>
      <w:proofErr w:type="spellEnd"/>
      <w:r w:rsidRPr="008210F5">
        <w:rPr>
          <w:rFonts w:ascii="Arial" w:hAnsi="Arial" w:cs="Arial"/>
          <w:color w:val="000000"/>
        </w:rPr>
        <w:t xml:space="preserve"> warning sang </w:t>
      </w:r>
      <w:proofErr w:type="spellStart"/>
      <w:r w:rsidRPr="008210F5">
        <w:rPr>
          <w:rFonts w:ascii="Arial" w:hAnsi="Arial" w:cs="Arial"/>
          <w:color w:val="000000"/>
        </w:rPr>
        <w:t>loại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8210F5">
        <w:rPr>
          <w:rFonts w:ascii="Arial" w:hAnsi="Arial" w:cs="Arial"/>
          <w:color w:val="000000"/>
        </w:rPr>
        <w:t>khác</w:t>
      </w:r>
      <w:proofErr w:type="spellEnd"/>
      <w:r w:rsidRPr="008210F5">
        <w:rPr>
          <w:rFonts w:ascii="Arial" w:hAnsi="Arial" w:cs="Arial"/>
          <w:color w:val="000000"/>
        </w:rPr>
        <w:t>(</w:t>
      </w:r>
      <w:proofErr w:type="spellStart"/>
      <w:proofErr w:type="gramEnd"/>
      <w:r w:rsidRPr="008210F5">
        <w:rPr>
          <w:rFonts w:ascii="Arial" w:hAnsi="Arial" w:cs="Arial"/>
          <w:color w:val="000000"/>
        </w:rPr>
        <w:t>định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kì</w:t>
      </w:r>
      <w:proofErr w:type="spellEnd"/>
      <w:r w:rsidRPr="008210F5">
        <w:rPr>
          <w:rFonts w:ascii="Arial" w:hAnsi="Arial" w:cs="Arial"/>
          <w:color w:val="000000"/>
        </w:rPr>
        <w:t xml:space="preserve"> hay </w:t>
      </w:r>
      <w:proofErr w:type="spellStart"/>
      <w:r w:rsidRPr="008210F5">
        <w:rPr>
          <w:rFonts w:ascii="Arial" w:hAnsi="Arial" w:cs="Arial"/>
          <w:color w:val="000000"/>
        </w:rPr>
        <w:t>bắt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đầu</w:t>
      </w:r>
      <w:proofErr w:type="spellEnd"/>
      <w:r w:rsidRPr="008210F5">
        <w:rPr>
          <w:rFonts w:ascii="Arial" w:hAnsi="Arial" w:cs="Arial"/>
          <w:color w:val="000000"/>
        </w:rPr>
        <w:t>...).</w:t>
      </w:r>
    </w:p>
    <w:p w:rsidR="008843E9" w:rsidRPr="008210F5" w:rsidRDefault="008843E9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Thông</w:t>
      </w:r>
      <w:proofErr w:type="spellEnd"/>
      <w:r w:rsidRPr="008210F5">
        <w:rPr>
          <w:rFonts w:ascii="Arial" w:hAnsi="Arial" w:cs="Arial"/>
          <w:color w:val="000000"/>
        </w:rPr>
        <w:t xml:space="preserve"> tin </w:t>
      </w:r>
      <w:proofErr w:type="spellStart"/>
      <w:r w:rsidRPr="008210F5">
        <w:rPr>
          <w:rFonts w:ascii="Arial" w:hAnsi="Arial" w:cs="Arial"/>
          <w:color w:val="000000"/>
        </w:rPr>
        <w:t>trạng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thái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của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được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lưu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trong</w:t>
      </w:r>
      <w:proofErr w:type="spellEnd"/>
      <w:r w:rsidRPr="008210F5">
        <w:rPr>
          <w:rFonts w:ascii="Arial" w:hAnsi="Arial" w:cs="Arial"/>
          <w:color w:val="000000"/>
        </w:rPr>
        <w:t xml:space="preserve"> database </w:t>
      </w:r>
      <w:proofErr w:type="spellStart"/>
      <w:r w:rsidRPr="008210F5">
        <w:rPr>
          <w:rFonts w:ascii="Arial" w:hAnsi="Arial" w:cs="Arial"/>
          <w:color w:val="000000"/>
        </w:rPr>
        <w:t>hoặc</w:t>
      </w:r>
      <w:proofErr w:type="spellEnd"/>
      <w:r w:rsidRPr="008210F5">
        <w:rPr>
          <w:rFonts w:ascii="Arial" w:hAnsi="Arial" w:cs="Arial"/>
          <w:color w:val="000000"/>
        </w:rPr>
        <w:t xml:space="preserve"> file xml.</w:t>
      </w:r>
    </w:p>
    <w:p w:rsidR="008843E9" w:rsidRPr="008210F5" w:rsidRDefault="008843E9" w:rsidP="00AE65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Khi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gramStart"/>
      <w:r w:rsidRPr="008210F5">
        <w:rPr>
          <w:rFonts w:ascii="Arial" w:hAnsi="Arial" w:cs="Arial"/>
          <w:color w:val="000000"/>
        </w:rPr>
        <w:t>start</w:t>
      </w:r>
      <w:proofErr w:type="gramEnd"/>
      <w:r w:rsidRPr="008210F5">
        <w:rPr>
          <w:rFonts w:ascii="Arial" w:hAnsi="Arial" w:cs="Arial"/>
          <w:color w:val="000000"/>
        </w:rPr>
        <w:t xml:space="preserve"> Warning Manager </w:t>
      </w:r>
      <w:proofErr w:type="spellStart"/>
      <w:r w:rsidRPr="008210F5">
        <w:rPr>
          <w:rFonts w:ascii="Arial" w:hAnsi="Arial" w:cs="Arial"/>
          <w:color w:val="000000"/>
        </w:rPr>
        <w:t>thì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sẽ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lấy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thông</w:t>
      </w:r>
      <w:proofErr w:type="spellEnd"/>
      <w:r w:rsidRPr="008210F5">
        <w:rPr>
          <w:rFonts w:ascii="Arial" w:hAnsi="Arial" w:cs="Arial"/>
          <w:color w:val="000000"/>
        </w:rPr>
        <w:t xml:space="preserve"> tin </w:t>
      </w:r>
      <w:proofErr w:type="spellStart"/>
      <w:r w:rsidRPr="008210F5">
        <w:rPr>
          <w:rFonts w:ascii="Arial" w:hAnsi="Arial" w:cs="Arial"/>
          <w:color w:val="000000"/>
        </w:rPr>
        <w:t>từ</w:t>
      </w:r>
      <w:proofErr w:type="spellEnd"/>
      <w:r w:rsidRPr="008210F5">
        <w:rPr>
          <w:rFonts w:ascii="Arial" w:hAnsi="Arial" w:cs="Arial"/>
          <w:color w:val="000000"/>
        </w:rPr>
        <w:t xml:space="preserve"> database </w:t>
      </w:r>
      <w:proofErr w:type="spellStart"/>
      <w:r w:rsidRPr="008210F5">
        <w:rPr>
          <w:rFonts w:ascii="Arial" w:hAnsi="Arial" w:cs="Arial"/>
          <w:color w:val="000000"/>
        </w:rPr>
        <w:t>hoặc</w:t>
      </w:r>
      <w:proofErr w:type="spellEnd"/>
      <w:r w:rsidRPr="008210F5">
        <w:rPr>
          <w:rFonts w:ascii="Arial" w:hAnsi="Arial" w:cs="Arial"/>
          <w:color w:val="000000"/>
        </w:rPr>
        <w:t xml:space="preserve"> file xml. </w:t>
      </w:r>
    </w:p>
    <w:p w:rsidR="008843E9" w:rsidRPr="008210F5" w:rsidRDefault="008843E9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 xml:space="preserve">- </w:t>
      </w:r>
      <w:proofErr w:type="spellStart"/>
      <w:r w:rsidRPr="008210F5">
        <w:rPr>
          <w:rFonts w:ascii="Arial" w:hAnsi="Arial" w:cs="Arial"/>
          <w:color w:val="000000"/>
        </w:rPr>
        <w:t>Khi</w:t>
      </w:r>
      <w:proofErr w:type="spellEnd"/>
      <w:r w:rsidRPr="008210F5">
        <w:rPr>
          <w:rFonts w:ascii="Arial" w:hAnsi="Arial" w:cs="Arial"/>
          <w:color w:val="000000"/>
        </w:rPr>
        <w:t xml:space="preserve"> start </w:t>
      </w:r>
      <w:proofErr w:type="spellStart"/>
      <w:r w:rsidRPr="008210F5">
        <w:rPr>
          <w:rFonts w:ascii="Arial" w:hAnsi="Arial" w:cs="Arial"/>
          <w:color w:val="000000"/>
        </w:rPr>
        <w:t>chương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trình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thì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tương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ứng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với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trạng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thái</w:t>
      </w:r>
      <w:proofErr w:type="spellEnd"/>
      <w:r w:rsidRPr="008210F5">
        <w:rPr>
          <w:rFonts w:ascii="Arial" w:hAnsi="Arial" w:cs="Arial"/>
          <w:color w:val="000000"/>
        </w:rPr>
        <w:t xml:space="preserve"> warning </w:t>
      </w:r>
      <w:proofErr w:type="spellStart"/>
      <w:r w:rsidRPr="008210F5">
        <w:rPr>
          <w:rFonts w:ascii="Arial" w:hAnsi="Arial" w:cs="Arial"/>
          <w:color w:val="000000"/>
        </w:rPr>
        <w:t>được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lấy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từ</w:t>
      </w:r>
      <w:proofErr w:type="spellEnd"/>
      <w:r w:rsidRPr="008210F5">
        <w:rPr>
          <w:rFonts w:ascii="Arial" w:hAnsi="Arial" w:cs="Arial"/>
          <w:color w:val="000000"/>
        </w:rPr>
        <w:t xml:space="preserve"> database </w:t>
      </w:r>
      <w:proofErr w:type="spellStart"/>
      <w:r w:rsidRPr="008210F5">
        <w:rPr>
          <w:rFonts w:ascii="Arial" w:hAnsi="Arial" w:cs="Arial"/>
          <w:color w:val="000000"/>
        </w:rPr>
        <w:t>hoặc</w:t>
      </w:r>
      <w:proofErr w:type="spellEnd"/>
      <w:r w:rsidRPr="008210F5">
        <w:rPr>
          <w:rFonts w:ascii="Arial" w:hAnsi="Arial" w:cs="Arial"/>
          <w:color w:val="000000"/>
        </w:rPr>
        <w:t xml:space="preserve"> file xml </w:t>
      </w:r>
      <w:proofErr w:type="spellStart"/>
      <w:r w:rsidRPr="008210F5">
        <w:rPr>
          <w:rFonts w:ascii="Arial" w:hAnsi="Arial" w:cs="Arial"/>
          <w:color w:val="000000"/>
        </w:rPr>
        <w:t>mà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nó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thực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hiện</w:t>
      </w:r>
      <w:proofErr w:type="spellEnd"/>
      <w:proofErr w:type="gramStart"/>
      <w:r w:rsidRPr="008210F5">
        <w:rPr>
          <w:rFonts w:ascii="Arial" w:hAnsi="Arial" w:cs="Arial"/>
          <w:color w:val="000000"/>
        </w:rPr>
        <w:t>.(</w:t>
      </w:r>
      <w:proofErr w:type="gramEnd"/>
      <w:r w:rsidRPr="008210F5">
        <w:rPr>
          <w:rFonts w:ascii="Arial" w:hAnsi="Arial" w:cs="Arial"/>
          <w:color w:val="000000"/>
        </w:rPr>
        <w:t xml:space="preserve">start </w:t>
      </w:r>
      <w:proofErr w:type="spellStart"/>
      <w:r w:rsidR="00CC75B2" w:rsidRPr="008210F5">
        <w:rPr>
          <w:rFonts w:ascii="Arial" w:hAnsi="Arial" w:cs="Arial"/>
          <w:color w:val="000000"/>
        </w:rPr>
        <w:t>các</w:t>
      </w:r>
      <w:proofErr w:type="spellEnd"/>
      <w:r w:rsidR="00CC75B2" w:rsidRPr="008210F5">
        <w:rPr>
          <w:rFonts w:ascii="Arial" w:hAnsi="Arial" w:cs="Arial"/>
          <w:color w:val="000000"/>
        </w:rPr>
        <w:t xml:space="preserve"> </w:t>
      </w:r>
      <w:r w:rsidRPr="008210F5">
        <w:rPr>
          <w:rFonts w:ascii="Arial" w:hAnsi="Arial" w:cs="Arial"/>
          <w:color w:val="000000"/>
        </w:rPr>
        <w:t xml:space="preserve">warning do </w:t>
      </w:r>
      <w:proofErr w:type="spellStart"/>
      <w:r w:rsidRPr="008210F5">
        <w:rPr>
          <w:rFonts w:ascii="Arial" w:hAnsi="Arial" w:cs="Arial"/>
          <w:color w:val="000000"/>
        </w:rPr>
        <w:t>người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dùng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chọn</w:t>
      </w:r>
      <w:proofErr w:type="spellEnd"/>
      <w:r w:rsidRPr="008210F5">
        <w:rPr>
          <w:rFonts w:ascii="Arial" w:hAnsi="Arial" w:cs="Arial"/>
          <w:color w:val="000000"/>
        </w:rPr>
        <w:t xml:space="preserve">). </w:t>
      </w:r>
    </w:p>
    <w:p w:rsidR="00AE6548" w:rsidRDefault="00AE6548" w:rsidP="00B34DF0">
      <w:pPr>
        <w:pStyle w:val="Heading1"/>
      </w:pPr>
      <w:proofErr w:type="gramStart"/>
      <w:r>
        <w:t>3.Thi</w:t>
      </w:r>
      <w:r>
        <w:rPr>
          <w:rFonts w:ascii="Times New Roman" w:hAnsi="Times New Roman" w:cs="Times New Roman"/>
        </w:rPr>
        <w:t>ế</w:t>
      </w:r>
      <w:r>
        <w:t>t</w:t>
      </w:r>
      <w:proofErr w:type="gramEnd"/>
      <w:r>
        <w:t xml:space="preserve"> </w:t>
      </w:r>
      <w:proofErr w:type="spellStart"/>
      <w:r>
        <w:t>k</w:t>
      </w:r>
      <w:r>
        <w:rPr>
          <w:rFonts w:ascii="Times New Roman" w:hAnsi="Times New Roman" w:cs="Times New Roman"/>
        </w:rPr>
        <w:t>ế</w:t>
      </w:r>
      <w:proofErr w:type="spellEnd"/>
    </w:p>
    <w:p w:rsidR="00AE6548" w:rsidRDefault="00B34DF0" w:rsidP="00B34DF0">
      <w:pPr>
        <w:pStyle w:val="Heading2"/>
      </w:pPr>
      <w:r>
        <w:t>3.1</w:t>
      </w:r>
      <w:proofErr w:type="gramStart"/>
      <w:r>
        <w:t>.Database</w:t>
      </w:r>
      <w:proofErr w:type="gramEnd"/>
      <w:r>
        <w:t>:</w:t>
      </w:r>
    </w:p>
    <w:p w:rsidR="00AE6548" w:rsidRDefault="008843E9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proofErr w:type="spellStart"/>
      <w:r w:rsidRPr="008210F5">
        <w:rPr>
          <w:rFonts w:ascii="Arial" w:hAnsi="Arial" w:cs="Arial"/>
          <w:color w:val="000000"/>
        </w:rPr>
        <w:t>B</w:t>
      </w:r>
      <w:r w:rsidR="00AE6548" w:rsidRPr="008210F5">
        <w:rPr>
          <w:rFonts w:ascii="Arial" w:hAnsi="Arial" w:cs="Arial"/>
          <w:color w:val="000000"/>
        </w:rPr>
        <w:t>ả</w:t>
      </w:r>
      <w:r w:rsidR="00B34DF0" w:rsidRPr="008210F5">
        <w:rPr>
          <w:rFonts w:ascii="Arial" w:hAnsi="Arial" w:cs="Arial"/>
          <w:color w:val="000000"/>
        </w:rPr>
        <w:t>ng</w:t>
      </w:r>
      <w:proofErr w:type="spellEnd"/>
      <w:r w:rsidR="00B34DF0" w:rsidRPr="008210F5">
        <w:rPr>
          <w:rFonts w:ascii="Arial" w:hAnsi="Arial" w:cs="Arial"/>
          <w:color w:val="000000"/>
        </w:rPr>
        <w:t xml:space="preserve"> </w:t>
      </w:r>
      <w:proofErr w:type="spellStart"/>
      <w:r w:rsidRPr="008210F5">
        <w:rPr>
          <w:rFonts w:ascii="Arial" w:hAnsi="Arial" w:cs="Arial"/>
          <w:color w:val="000000"/>
        </w:rPr>
        <w:t>WarningInfo</w:t>
      </w:r>
      <w:proofErr w:type="spellEnd"/>
      <w:r w:rsidRPr="008210F5">
        <w:rPr>
          <w:rFonts w:ascii="Arial" w:hAnsi="Arial" w:cs="Arial"/>
          <w:color w:val="000000"/>
        </w:rPr>
        <w:t xml:space="preserve"> </w:t>
      </w:r>
      <w:proofErr w:type="spellStart"/>
      <w:r w:rsidR="00AE6548" w:rsidRPr="008210F5">
        <w:rPr>
          <w:rFonts w:ascii="Arial" w:hAnsi="Arial" w:cs="Arial"/>
          <w:color w:val="000000"/>
        </w:rPr>
        <w:t>bao</w:t>
      </w:r>
      <w:proofErr w:type="spellEnd"/>
      <w:r w:rsidR="00AE6548" w:rsidRPr="008210F5">
        <w:rPr>
          <w:rFonts w:ascii="Arial" w:hAnsi="Arial" w:cs="Arial"/>
          <w:color w:val="000000"/>
        </w:rPr>
        <w:t xml:space="preserve"> </w:t>
      </w:r>
      <w:proofErr w:type="spellStart"/>
      <w:r w:rsidR="00AE6548" w:rsidRPr="008210F5">
        <w:rPr>
          <w:rFonts w:ascii="Arial" w:hAnsi="Arial" w:cs="Arial"/>
          <w:color w:val="000000"/>
        </w:rPr>
        <w:t>gồm</w:t>
      </w:r>
      <w:proofErr w:type="spellEnd"/>
      <w:r w:rsidR="00AE6548" w:rsidRPr="008210F5">
        <w:rPr>
          <w:rFonts w:ascii="Arial" w:hAnsi="Arial" w:cs="Arial"/>
          <w:color w:val="000000"/>
        </w:rPr>
        <w:t>:</w:t>
      </w:r>
    </w:p>
    <w:p w:rsidR="00C41CC7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-ID</w:t>
      </w:r>
    </w:p>
    <w:p w:rsidR="00C41CC7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-USERID</w:t>
      </w:r>
    </w:p>
    <w:p w:rsidR="00C41CC7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-TYPE (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warning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DM_WARNING)</w:t>
      </w:r>
    </w:p>
    <w:p w:rsidR="00C41CC7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-NAME (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warning)</w:t>
      </w:r>
    </w:p>
    <w:p w:rsidR="00C41CC7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-DESCRIPTION (</w:t>
      </w:r>
      <w:proofErr w:type="spellStart"/>
      <w:r>
        <w:rPr>
          <w:rFonts w:ascii="Arial" w:hAnsi="Arial" w:cs="Arial"/>
          <w:color w:val="000000"/>
        </w:rPr>
        <w:t>mô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warning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>)</w:t>
      </w:r>
    </w:p>
    <w:p w:rsidR="00C41CC7" w:rsidRPr="008210F5" w:rsidRDefault="00C41CC7" w:rsidP="008843E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</w:t>
      </w:r>
      <w:proofErr w:type="gramStart"/>
      <w:r>
        <w:rPr>
          <w:rFonts w:ascii="Arial" w:hAnsi="Arial" w:cs="Arial"/>
          <w:color w:val="000000"/>
        </w:rPr>
        <w:t>STATE(</w:t>
      </w:r>
      <w:proofErr w:type="spellStart"/>
      <w:proofErr w:type="gramEnd"/>
      <w:r>
        <w:rPr>
          <w:rFonts w:ascii="Arial" w:hAnsi="Arial" w:cs="Arial"/>
          <w:color w:val="000000"/>
        </w:rPr>
        <w:t>Trạng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Warning (start/stop))</w:t>
      </w:r>
    </w:p>
    <w:p w:rsidR="008843E9" w:rsidRDefault="00AE6548" w:rsidP="00C41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10F5">
        <w:rPr>
          <w:rFonts w:ascii="Arial" w:hAnsi="Arial" w:cs="Arial"/>
          <w:color w:val="000000"/>
        </w:rPr>
        <w:tab/>
      </w:r>
    </w:p>
    <w:p w:rsidR="0009368A" w:rsidRDefault="0009368A" w:rsidP="00884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DM_WARNING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>:</w:t>
      </w:r>
    </w:p>
    <w:p w:rsidR="0009368A" w:rsidRPr="0009368A" w:rsidRDefault="0009368A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09368A">
        <w:rPr>
          <w:rFonts w:ascii="Arial" w:hAnsi="Arial" w:cs="Arial"/>
          <w:color w:val="000000"/>
        </w:rPr>
        <w:t>ID</w:t>
      </w:r>
    </w:p>
    <w:p w:rsidR="0009368A" w:rsidRDefault="0009368A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09368A">
        <w:rPr>
          <w:rFonts w:ascii="Arial" w:hAnsi="Arial" w:cs="Arial"/>
          <w:color w:val="000000"/>
        </w:rPr>
        <w:t>NAME</w:t>
      </w:r>
    </w:p>
    <w:p w:rsidR="00C41CC7" w:rsidRDefault="00C41CC7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</w:p>
    <w:p w:rsidR="0009368A" w:rsidRDefault="0009368A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WARNING_</w:t>
      </w:r>
      <w:proofErr w:type="gramStart"/>
      <w:r>
        <w:rPr>
          <w:rFonts w:ascii="Arial" w:hAnsi="Arial" w:cs="Arial"/>
          <w:color w:val="000000"/>
        </w:rPr>
        <w:t>PARAM(</w:t>
      </w:r>
      <w:proofErr w:type="spellStart"/>
      <w:proofErr w:type="gramEnd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tin </w:t>
      </w:r>
      <w:proofErr w:type="spellStart"/>
      <w:r>
        <w:rPr>
          <w:rFonts w:ascii="Arial" w:hAnsi="Arial" w:cs="Arial"/>
          <w:color w:val="000000"/>
        </w:rPr>
        <w:t>tham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warning)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>:</w:t>
      </w:r>
    </w:p>
    <w:p w:rsidR="0009368A" w:rsidRDefault="0009368A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-ID</w:t>
      </w:r>
    </w:p>
    <w:p w:rsidR="0009368A" w:rsidRDefault="0009368A" w:rsidP="0009368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-WAR_ID</w:t>
      </w:r>
    </w:p>
    <w:p w:rsidR="0009368A" w:rsidRPr="0009368A" w:rsidRDefault="0009368A" w:rsidP="0009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-PARAM</w:t>
      </w:r>
    </w:p>
    <w:p w:rsidR="00AE6548" w:rsidRDefault="008843E9" w:rsidP="00B34DF0">
      <w:pPr>
        <w:pStyle w:val="Heading2"/>
        <w:rPr>
          <w:rFonts w:ascii="Times New Roman" w:hAnsi="Times New Roman" w:cs="Times New Roman"/>
        </w:rPr>
      </w:pPr>
      <w:r>
        <w:t>3.1</w:t>
      </w:r>
      <w:proofErr w:type="gramStart"/>
      <w:r>
        <w:t>.Giao</w:t>
      </w:r>
      <w:proofErr w:type="gramEnd"/>
      <w:r>
        <w:t xml:space="preserve"> </w:t>
      </w:r>
      <w:proofErr w:type="spellStart"/>
      <w:r>
        <w:t>di</w:t>
      </w:r>
      <w:r>
        <w:rPr>
          <w:rFonts w:ascii="Times New Roman" w:hAnsi="Times New Roman" w:cs="Times New Roman"/>
        </w:rPr>
        <w:t>ện</w:t>
      </w:r>
      <w:proofErr w:type="spellEnd"/>
    </w:p>
    <w:p w:rsidR="00360080" w:rsidRPr="008210F5" w:rsidRDefault="008843E9" w:rsidP="008210F5">
      <w:pPr>
        <w:spacing w:after="0"/>
        <w:ind w:firstLine="720"/>
        <w:rPr>
          <w:rFonts w:ascii="Arial" w:hAnsi="Arial" w:cs="Arial"/>
        </w:rPr>
      </w:pPr>
      <w:r w:rsidRPr="008210F5">
        <w:rPr>
          <w:rFonts w:ascii="Arial" w:hAnsi="Arial" w:cs="Arial"/>
        </w:rPr>
        <w:t xml:space="preserve">- </w:t>
      </w:r>
      <w:proofErr w:type="spellStart"/>
      <w:r w:rsidRPr="008210F5">
        <w:rPr>
          <w:rFonts w:ascii="Arial" w:hAnsi="Arial" w:cs="Arial"/>
        </w:rPr>
        <w:t>Màn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hinh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gán</w:t>
      </w:r>
      <w:proofErr w:type="spellEnd"/>
      <w:r w:rsidRPr="008210F5">
        <w:rPr>
          <w:rFonts w:ascii="Arial" w:hAnsi="Arial" w:cs="Arial"/>
        </w:rPr>
        <w:t xml:space="preserve"> </w:t>
      </w:r>
      <w:r w:rsidRPr="008210F5">
        <w:rPr>
          <w:rFonts w:ascii="Arial" w:hAnsi="Arial" w:cs="Arial"/>
          <w:lang w:val="vi-VN"/>
        </w:rPr>
        <w:t>warning cho từng user</w:t>
      </w:r>
      <w:r w:rsidR="00360080" w:rsidRPr="008210F5">
        <w:rPr>
          <w:rFonts w:ascii="Arial" w:hAnsi="Arial" w:cs="Arial"/>
        </w:rPr>
        <w:t xml:space="preserve"> (</w:t>
      </w:r>
      <w:proofErr w:type="spellStart"/>
      <w:r w:rsidR="00360080" w:rsidRPr="008210F5">
        <w:rPr>
          <w:rFonts w:ascii="Arial" w:hAnsi="Arial" w:cs="Arial"/>
        </w:rPr>
        <w:t>Config</w:t>
      </w:r>
      <w:proofErr w:type="spellEnd"/>
      <w:r w:rsidR="00360080" w:rsidRPr="008210F5">
        <w:rPr>
          <w:rFonts w:ascii="Arial" w:hAnsi="Arial" w:cs="Arial"/>
        </w:rPr>
        <w:t xml:space="preserve"> Warning</w:t>
      </w:r>
      <w:proofErr w:type="gramStart"/>
      <w:r w:rsidR="00360080" w:rsidRPr="008210F5">
        <w:rPr>
          <w:rFonts w:ascii="Arial" w:hAnsi="Arial" w:cs="Arial"/>
        </w:rPr>
        <w:t>)</w:t>
      </w:r>
      <w:r w:rsidR="002239FF" w:rsidRPr="008210F5">
        <w:rPr>
          <w:rFonts w:ascii="Arial" w:hAnsi="Arial" w:cs="Arial"/>
        </w:rPr>
        <w:t>(</w:t>
      </w:r>
      <w:proofErr w:type="spellStart"/>
      <w:proofErr w:type="gramEnd"/>
      <w:r w:rsidR="002239FF" w:rsidRPr="008210F5">
        <w:rPr>
          <w:rFonts w:ascii="Arial" w:hAnsi="Arial" w:cs="Arial"/>
        </w:rPr>
        <w:t>danh</w:t>
      </w:r>
      <w:proofErr w:type="spellEnd"/>
      <w:r w:rsidR="002239FF" w:rsidRPr="008210F5">
        <w:rPr>
          <w:rFonts w:ascii="Arial" w:hAnsi="Arial" w:cs="Arial"/>
        </w:rPr>
        <w:t xml:space="preserve"> </w:t>
      </w:r>
      <w:proofErr w:type="spellStart"/>
      <w:r w:rsidR="002239FF" w:rsidRPr="008210F5">
        <w:rPr>
          <w:rFonts w:ascii="Arial" w:hAnsi="Arial" w:cs="Arial"/>
        </w:rPr>
        <w:t>cho</w:t>
      </w:r>
      <w:proofErr w:type="spellEnd"/>
      <w:r w:rsidR="002239FF" w:rsidRPr="008210F5">
        <w:rPr>
          <w:rFonts w:ascii="Arial" w:hAnsi="Arial" w:cs="Arial"/>
        </w:rPr>
        <w:t xml:space="preserve"> admin)</w:t>
      </w:r>
      <w:r w:rsidR="00360080" w:rsidRPr="008210F5">
        <w:rPr>
          <w:rFonts w:ascii="Arial" w:hAnsi="Arial" w:cs="Arial"/>
        </w:rPr>
        <w:t xml:space="preserve"> </w:t>
      </w:r>
      <w:proofErr w:type="spellStart"/>
      <w:r w:rsidR="00360080" w:rsidRPr="008210F5">
        <w:rPr>
          <w:rFonts w:ascii="Arial" w:hAnsi="Arial" w:cs="Arial"/>
        </w:rPr>
        <w:t>gồm</w:t>
      </w:r>
      <w:proofErr w:type="spellEnd"/>
      <w:r w:rsidR="00360080" w:rsidRPr="008210F5">
        <w:rPr>
          <w:rFonts w:ascii="Arial" w:hAnsi="Arial" w:cs="Arial"/>
        </w:rPr>
        <w:t>:</w:t>
      </w:r>
    </w:p>
    <w:p w:rsidR="00360080" w:rsidRPr="008210F5" w:rsidRDefault="00360080" w:rsidP="008210F5">
      <w:pPr>
        <w:spacing w:after="0"/>
        <w:ind w:firstLine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Danh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sách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các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và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loại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nó</w:t>
      </w:r>
      <w:proofErr w:type="spellEnd"/>
      <w:r w:rsidRPr="008210F5">
        <w:rPr>
          <w:rFonts w:ascii="Arial" w:hAnsi="Arial" w:cs="Arial"/>
        </w:rPr>
        <w:t>.</w:t>
      </w:r>
    </w:p>
    <w:p w:rsidR="00360080" w:rsidRPr="008210F5" w:rsidRDefault="00360080" w:rsidP="008210F5">
      <w:pPr>
        <w:spacing w:after="0"/>
        <w:ind w:firstLine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Người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dùng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tương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ứng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với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từng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loại</w:t>
      </w:r>
      <w:proofErr w:type="spellEnd"/>
      <w:r w:rsidRPr="008210F5">
        <w:rPr>
          <w:rFonts w:ascii="Arial" w:hAnsi="Arial" w:cs="Arial"/>
        </w:rPr>
        <w:t xml:space="preserve"> warning.</w:t>
      </w:r>
    </w:p>
    <w:p w:rsidR="002239FF" w:rsidRPr="008210F5" w:rsidRDefault="002239FF" w:rsidP="008210F5">
      <w:pPr>
        <w:spacing w:after="0"/>
        <w:ind w:firstLine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</w:t>
      </w:r>
      <w:proofErr w:type="gramStart"/>
      <w:r w:rsidRPr="008210F5">
        <w:rPr>
          <w:rFonts w:ascii="Arial" w:hAnsi="Arial" w:cs="Arial"/>
        </w:rPr>
        <w:t>warning .</w:t>
      </w:r>
      <w:proofErr w:type="gramEnd"/>
    </w:p>
    <w:p w:rsidR="00360080" w:rsidRPr="008210F5" w:rsidRDefault="00360080" w:rsidP="008210F5">
      <w:pPr>
        <w:spacing w:after="0"/>
        <w:ind w:left="720" w:firstLine="72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Hành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động</w:t>
      </w:r>
      <w:proofErr w:type="spellEnd"/>
      <w:r w:rsidRPr="008210F5">
        <w:rPr>
          <w:rFonts w:ascii="Arial" w:hAnsi="Arial" w:cs="Arial"/>
        </w:rPr>
        <w:t>:</w:t>
      </w:r>
    </w:p>
    <w:p w:rsidR="00360080" w:rsidRPr="008210F5" w:rsidRDefault="00360080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210F5">
        <w:rPr>
          <w:rFonts w:ascii="Arial" w:hAnsi="Arial" w:cs="Arial"/>
        </w:rPr>
        <w:t xml:space="preserve">Load </w:t>
      </w:r>
      <w:proofErr w:type="spellStart"/>
      <w:r w:rsidRPr="008210F5">
        <w:rPr>
          <w:rFonts w:ascii="Arial" w:hAnsi="Arial" w:cs="Arial"/>
        </w:rPr>
        <w:t>tất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cả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các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lên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chỗ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danh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sách</w:t>
      </w:r>
      <w:proofErr w:type="spellEnd"/>
      <w:r w:rsidRPr="008210F5">
        <w:rPr>
          <w:rFonts w:ascii="Arial" w:hAnsi="Arial" w:cs="Arial"/>
        </w:rPr>
        <w:t xml:space="preserve"> Warning</w:t>
      </w:r>
      <w:proofErr w:type="gramStart"/>
      <w:r w:rsidRPr="008210F5">
        <w:rPr>
          <w:rFonts w:ascii="Arial" w:hAnsi="Arial" w:cs="Arial"/>
        </w:rPr>
        <w:t>.(</w:t>
      </w:r>
      <w:proofErr w:type="spellStart"/>
      <w:proofErr w:type="gramEnd"/>
      <w:r w:rsidRPr="008210F5">
        <w:rPr>
          <w:rFonts w:ascii="Arial" w:hAnsi="Arial" w:cs="Arial"/>
        </w:rPr>
        <w:t>Lấy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tên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nó</w:t>
      </w:r>
      <w:proofErr w:type="spellEnd"/>
      <w:r w:rsidRPr="008210F5">
        <w:rPr>
          <w:rFonts w:ascii="Arial" w:hAnsi="Arial" w:cs="Arial"/>
        </w:rPr>
        <w:t>).</w:t>
      </w:r>
    </w:p>
    <w:p w:rsidR="00360080" w:rsidRPr="008210F5" w:rsidRDefault="00360080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Bên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phần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người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dùng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là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danh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sách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người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dùng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tương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ứng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với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từng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loại</w:t>
      </w:r>
      <w:proofErr w:type="spellEnd"/>
      <w:r w:rsidRPr="008210F5">
        <w:rPr>
          <w:rFonts w:ascii="Arial" w:hAnsi="Arial" w:cs="Arial"/>
        </w:rPr>
        <w:t xml:space="preserve"> warning (Load </w:t>
      </w:r>
      <w:proofErr w:type="spellStart"/>
      <w:r w:rsidRPr="008210F5">
        <w:rPr>
          <w:rFonts w:ascii="Arial" w:hAnsi="Arial" w:cs="Arial"/>
        </w:rPr>
        <w:t>từ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bảng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WarningInfo</w:t>
      </w:r>
      <w:proofErr w:type="spellEnd"/>
      <w:r w:rsidRPr="008210F5">
        <w:rPr>
          <w:rFonts w:ascii="Arial" w:hAnsi="Arial" w:cs="Arial"/>
        </w:rPr>
        <w:t>)</w:t>
      </w:r>
    </w:p>
    <w:p w:rsidR="00360080" w:rsidRPr="008210F5" w:rsidRDefault="00360080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Lưu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thông</w:t>
      </w:r>
      <w:proofErr w:type="spellEnd"/>
      <w:r w:rsidRPr="008210F5">
        <w:rPr>
          <w:rFonts w:ascii="Arial" w:hAnsi="Arial" w:cs="Arial"/>
        </w:rPr>
        <w:t xml:space="preserve"> tin </w:t>
      </w:r>
      <w:proofErr w:type="spellStart"/>
      <w:r w:rsidRPr="008210F5">
        <w:rPr>
          <w:rFonts w:ascii="Arial" w:hAnsi="Arial" w:cs="Arial"/>
        </w:rPr>
        <w:t>vào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bảng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WarningInfo</w:t>
      </w:r>
      <w:proofErr w:type="spellEnd"/>
      <w:r w:rsidRPr="008210F5">
        <w:rPr>
          <w:rFonts w:ascii="Arial" w:hAnsi="Arial" w:cs="Arial"/>
        </w:rPr>
        <w:t>.</w:t>
      </w:r>
    </w:p>
    <w:p w:rsidR="002239FF" w:rsidRPr="008210F5" w:rsidRDefault="002239FF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Xóa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người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dùng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khỏi</w:t>
      </w:r>
      <w:proofErr w:type="spellEnd"/>
      <w:r w:rsidRPr="008210F5">
        <w:rPr>
          <w:rFonts w:ascii="Arial" w:hAnsi="Arial" w:cs="Arial"/>
        </w:rPr>
        <w:t xml:space="preserve"> warning.</w:t>
      </w:r>
    </w:p>
    <w:p w:rsidR="00CC75B2" w:rsidRPr="008210F5" w:rsidRDefault="00CC75B2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210F5">
        <w:rPr>
          <w:rFonts w:ascii="Arial" w:hAnsi="Arial" w:cs="Arial"/>
        </w:rPr>
        <w:t>(</w:t>
      </w:r>
      <w:proofErr w:type="spellStart"/>
      <w:r w:rsidRPr="008210F5">
        <w:rPr>
          <w:rFonts w:ascii="Arial" w:hAnsi="Arial" w:cs="Arial"/>
        </w:rPr>
        <w:t>Khi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gán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mới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thì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giá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trị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mặc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đinh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kiểu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và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nó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quy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định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sau</w:t>
      </w:r>
      <w:proofErr w:type="spellEnd"/>
      <w:r w:rsidRPr="008210F5">
        <w:rPr>
          <w:rFonts w:ascii="Arial" w:hAnsi="Arial" w:cs="Arial"/>
        </w:rPr>
        <w:t>)</w:t>
      </w:r>
    </w:p>
    <w:p w:rsidR="00914E08" w:rsidRPr="008210F5" w:rsidRDefault="002239FF" w:rsidP="008210F5">
      <w:pPr>
        <w:spacing w:after="0"/>
        <w:ind w:left="720"/>
        <w:rPr>
          <w:rFonts w:ascii="Arial" w:hAnsi="Arial" w:cs="Arial"/>
          <w:lang w:val="vi-VN"/>
        </w:rPr>
      </w:pPr>
      <w:r w:rsidRPr="008210F5">
        <w:rPr>
          <w:rFonts w:ascii="Arial" w:hAnsi="Arial" w:cs="Arial"/>
        </w:rPr>
        <w:t>-</w:t>
      </w:r>
      <w:proofErr w:type="spellStart"/>
      <w:r w:rsidRPr="008210F5">
        <w:rPr>
          <w:rFonts w:ascii="Arial" w:hAnsi="Arial" w:cs="Arial"/>
        </w:rPr>
        <w:t>Màn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hình</w:t>
      </w:r>
      <w:proofErr w:type="spellEnd"/>
      <w:r w:rsidRPr="008210F5">
        <w:rPr>
          <w:rFonts w:ascii="Arial" w:hAnsi="Arial" w:cs="Arial"/>
        </w:rPr>
        <w:t xml:space="preserve"> </w:t>
      </w:r>
      <w:r w:rsidRPr="008210F5">
        <w:rPr>
          <w:rFonts w:ascii="Arial" w:hAnsi="Arial" w:cs="Arial"/>
          <w:lang w:val="vi-VN"/>
        </w:rPr>
        <w:t xml:space="preserve">Warning </w:t>
      </w:r>
      <w:proofErr w:type="gramStart"/>
      <w:r w:rsidRPr="008210F5">
        <w:rPr>
          <w:rFonts w:ascii="Arial" w:hAnsi="Arial" w:cs="Arial"/>
          <w:lang w:val="vi-VN"/>
        </w:rPr>
        <w:t>Manager(</w:t>
      </w:r>
      <w:proofErr w:type="gramEnd"/>
      <w:r w:rsidRPr="008210F5">
        <w:rPr>
          <w:rFonts w:ascii="Arial" w:hAnsi="Arial" w:cs="Arial"/>
          <w:lang w:val="vi-VN"/>
        </w:rPr>
        <w:t>dùng cho user) bao gồm:</w:t>
      </w:r>
    </w:p>
    <w:p w:rsidR="002239FF" w:rsidRPr="008210F5" w:rsidRDefault="002239FF" w:rsidP="008210F5">
      <w:pPr>
        <w:spacing w:after="0"/>
        <w:ind w:left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Danh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sách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user.</w:t>
      </w:r>
    </w:p>
    <w:p w:rsidR="00CC75B2" w:rsidRPr="008210F5" w:rsidRDefault="00CC75B2" w:rsidP="008210F5">
      <w:pPr>
        <w:spacing w:after="0"/>
        <w:ind w:left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Loại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hiện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tại</w:t>
      </w:r>
      <w:proofErr w:type="spellEnd"/>
      <w:r w:rsidRPr="008210F5">
        <w:rPr>
          <w:rFonts w:ascii="Arial" w:hAnsi="Arial" w:cs="Arial"/>
        </w:rPr>
        <w:t xml:space="preserve"> (</w:t>
      </w:r>
      <w:proofErr w:type="spellStart"/>
      <w:r w:rsidRPr="008210F5">
        <w:rPr>
          <w:rFonts w:ascii="Arial" w:hAnsi="Arial" w:cs="Arial"/>
        </w:rPr>
        <w:t>ComboBox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chứa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các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loại</w:t>
      </w:r>
      <w:proofErr w:type="spellEnd"/>
      <w:r w:rsidRPr="008210F5">
        <w:rPr>
          <w:rFonts w:ascii="Arial" w:hAnsi="Arial" w:cs="Arial"/>
        </w:rPr>
        <w:t xml:space="preserve"> warning) </w:t>
      </w:r>
    </w:p>
    <w:p w:rsidR="002239FF" w:rsidRPr="008210F5" w:rsidRDefault="002239FF" w:rsidP="008210F5">
      <w:pPr>
        <w:spacing w:after="0"/>
        <w:ind w:left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warning.</w:t>
      </w:r>
    </w:p>
    <w:p w:rsidR="00CC75B2" w:rsidRPr="008210F5" w:rsidRDefault="00CC75B2" w:rsidP="008210F5">
      <w:pPr>
        <w:spacing w:after="0"/>
        <w:ind w:left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  <w:t xml:space="preserve">+ </w:t>
      </w:r>
      <w:proofErr w:type="spellStart"/>
      <w:r w:rsidRPr="008210F5">
        <w:rPr>
          <w:rFonts w:ascii="Arial" w:hAnsi="Arial" w:cs="Arial"/>
        </w:rPr>
        <w:t>Cấu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hình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hiện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tại</w:t>
      </w:r>
      <w:proofErr w:type="spellEnd"/>
    </w:p>
    <w:p w:rsidR="002239FF" w:rsidRPr="008210F5" w:rsidRDefault="002239FF" w:rsidP="008210F5">
      <w:pPr>
        <w:spacing w:after="0"/>
        <w:ind w:left="720"/>
        <w:rPr>
          <w:rFonts w:ascii="Arial" w:hAnsi="Arial" w:cs="Arial"/>
        </w:rPr>
      </w:pPr>
      <w:r w:rsidRPr="008210F5">
        <w:rPr>
          <w:rFonts w:ascii="Arial" w:hAnsi="Arial" w:cs="Arial"/>
        </w:rPr>
        <w:tab/>
      </w:r>
      <w:proofErr w:type="spellStart"/>
      <w:r w:rsidRPr="008210F5">
        <w:rPr>
          <w:rFonts w:ascii="Arial" w:hAnsi="Arial" w:cs="Arial"/>
        </w:rPr>
        <w:t>Hành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động</w:t>
      </w:r>
      <w:proofErr w:type="spellEnd"/>
      <w:r w:rsidRPr="008210F5">
        <w:rPr>
          <w:rFonts w:ascii="Arial" w:hAnsi="Arial" w:cs="Arial"/>
        </w:rPr>
        <w:t>:</w:t>
      </w:r>
    </w:p>
    <w:p w:rsidR="002239FF" w:rsidRPr="008210F5" w:rsidRDefault="002239FF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Khi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người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dùng</w:t>
      </w:r>
      <w:proofErr w:type="spellEnd"/>
      <w:r w:rsidRPr="008210F5">
        <w:rPr>
          <w:rFonts w:ascii="Arial" w:hAnsi="Arial" w:cs="Arial"/>
        </w:rPr>
        <w:t xml:space="preserve"> click </w:t>
      </w:r>
      <w:proofErr w:type="spellStart"/>
      <w:r w:rsidRPr="008210F5">
        <w:rPr>
          <w:rFonts w:ascii="Arial" w:hAnsi="Arial" w:cs="Arial"/>
        </w:rPr>
        <w:t>vào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của</w:t>
      </w:r>
      <w:proofErr w:type="spellEnd"/>
      <w:r w:rsidRPr="008210F5">
        <w:rPr>
          <w:rFonts w:ascii="Arial" w:hAnsi="Arial" w:cs="Arial"/>
        </w:rPr>
        <w:t xml:space="preserve"> warning, </w:t>
      </w:r>
      <w:proofErr w:type="spellStart"/>
      <w:r w:rsidRPr="008210F5">
        <w:rPr>
          <w:rFonts w:ascii="Arial" w:hAnsi="Arial" w:cs="Arial"/>
        </w:rPr>
        <w:t>nếu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nó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đang</w:t>
      </w:r>
      <w:proofErr w:type="spellEnd"/>
      <w:r w:rsidRPr="008210F5">
        <w:rPr>
          <w:rFonts w:ascii="Arial" w:hAnsi="Arial" w:cs="Arial"/>
        </w:rPr>
        <w:t xml:space="preserve"> Stop </w:t>
      </w:r>
      <w:proofErr w:type="spellStart"/>
      <w:r w:rsidRPr="008210F5">
        <w:rPr>
          <w:rFonts w:ascii="Arial" w:hAnsi="Arial" w:cs="Arial"/>
        </w:rPr>
        <w:t>thì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nó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sẽ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chuyển</w:t>
      </w:r>
      <w:proofErr w:type="spellEnd"/>
      <w:r w:rsidRPr="008210F5">
        <w:rPr>
          <w:rFonts w:ascii="Arial" w:hAnsi="Arial" w:cs="Arial"/>
        </w:rPr>
        <w:t xml:space="preserve"> sang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Start </w:t>
      </w:r>
      <w:proofErr w:type="spellStart"/>
      <w:r w:rsidRPr="008210F5">
        <w:rPr>
          <w:rFonts w:ascii="Arial" w:hAnsi="Arial" w:cs="Arial"/>
        </w:rPr>
        <w:t>và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ngược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lại</w:t>
      </w:r>
      <w:proofErr w:type="spellEnd"/>
    </w:p>
    <w:p w:rsidR="002239FF" w:rsidRPr="008210F5" w:rsidRDefault="002239FF" w:rsidP="008210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Lưu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các</w:t>
      </w:r>
      <w:proofErr w:type="spellEnd"/>
      <w:r w:rsidRPr="008210F5">
        <w:rPr>
          <w:rFonts w:ascii="Arial" w:hAnsi="Arial" w:cs="Arial"/>
        </w:rPr>
        <w:t xml:space="preserve"> warning </w:t>
      </w:r>
      <w:proofErr w:type="spellStart"/>
      <w:r w:rsidRPr="008210F5">
        <w:rPr>
          <w:rFonts w:ascii="Arial" w:hAnsi="Arial" w:cs="Arial"/>
        </w:rPr>
        <w:t>mà</w:t>
      </w:r>
      <w:proofErr w:type="spellEnd"/>
      <w:r w:rsidRPr="008210F5">
        <w:rPr>
          <w:rFonts w:ascii="Arial" w:hAnsi="Arial" w:cs="Arial"/>
        </w:rPr>
        <w:t xml:space="preserve"> user </w:t>
      </w:r>
      <w:proofErr w:type="spellStart"/>
      <w:r w:rsidRPr="008210F5">
        <w:rPr>
          <w:rFonts w:ascii="Arial" w:hAnsi="Arial" w:cs="Arial"/>
        </w:rPr>
        <w:t>vừa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thiết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lập</w:t>
      </w:r>
      <w:proofErr w:type="spellEnd"/>
      <w:r w:rsidRPr="008210F5">
        <w:rPr>
          <w:rFonts w:ascii="Arial" w:hAnsi="Arial" w:cs="Arial"/>
        </w:rPr>
        <w:t>.</w:t>
      </w:r>
    </w:p>
    <w:p w:rsidR="0009368A" w:rsidRPr="0009368A" w:rsidRDefault="002239FF" w:rsidP="000936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8210F5">
        <w:rPr>
          <w:rFonts w:ascii="Arial" w:hAnsi="Arial" w:cs="Arial"/>
        </w:rPr>
        <w:t>Không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lưu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trạng</w:t>
      </w:r>
      <w:proofErr w:type="spellEnd"/>
      <w:r w:rsidRPr="008210F5">
        <w:rPr>
          <w:rFonts w:ascii="Arial" w:hAnsi="Arial" w:cs="Arial"/>
        </w:rPr>
        <w:t xml:space="preserve"> </w:t>
      </w:r>
      <w:proofErr w:type="spellStart"/>
      <w:r w:rsidRPr="008210F5">
        <w:rPr>
          <w:rFonts w:ascii="Arial" w:hAnsi="Arial" w:cs="Arial"/>
        </w:rPr>
        <w:t>thái</w:t>
      </w:r>
      <w:proofErr w:type="spellEnd"/>
      <w:r w:rsidRPr="008210F5">
        <w:rPr>
          <w:rFonts w:ascii="Arial" w:hAnsi="Arial" w:cs="Arial"/>
        </w:rPr>
        <w:t>.</w:t>
      </w:r>
    </w:p>
    <w:sectPr w:rsidR="0009368A" w:rsidRPr="0009368A" w:rsidSect="0091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AE2"/>
    <w:multiLevelType w:val="hybridMultilevel"/>
    <w:tmpl w:val="15E44A08"/>
    <w:lvl w:ilvl="0" w:tplc="8062B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A5DE7"/>
    <w:multiLevelType w:val="hybridMultilevel"/>
    <w:tmpl w:val="910628FC"/>
    <w:lvl w:ilvl="0" w:tplc="91305356">
      <w:numFmt w:val="bullet"/>
      <w:lvlText w:val="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267C13"/>
    <w:multiLevelType w:val="hybridMultilevel"/>
    <w:tmpl w:val="4056B07C"/>
    <w:lvl w:ilvl="0" w:tplc="03C8579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548"/>
    <w:rsid w:val="0009368A"/>
    <w:rsid w:val="000E3E3B"/>
    <w:rsid w:val="000E6249"/>
    <w:rsid w:val="002239FF"/>
    <w:rsid w:val="00360080"/>
    <w:rsid w:val="00416941"/>
    <w:rsid w:val="00612003"/>
    <w:rsid w:val="007C4095"/>
    <w:rsid w:val="008210F5"/>
    <w:rsid w:val="008843E9"/>
    <w:rsid w:val="00914E08"/>
    <w:rsid w:val="00A720D6"/>
    <w:rsid w:val="00AE6548"/>
    <w:rsid w:val="00B34DF0"/>
    <w:rsid w:val="00C41CC7"/>
    <w:rsid w:val="00CC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08"/>
  </w:style>
  <w:style w:type="paragraph" w:styleId="Heading1">
    <w:name w:val="heading 1"/>
    <w:basedOn w:val="Normal"/>
    <w:next w:val="Normal"/>
    <w:link w:val="Heading1Char"/>
    <w:uiPriority w:val="9"/>
    <w:qFormat/>
    <w:rsid w:val="00B34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0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D8F7-98CF-4746-97A4-33F5E0A4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PROTOCOLVN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huylx</dc:creator>
  <cp:lastModifiedBy>huylx</cp:lastModifiedBy>
  <cp:revision>5</cp:revision>
  <dcterms:created xsi:type="dcterms:W3CDTF">2008-11-26T05:29:00Z</dcterms:created>
  <dcterms:modified xsi:type="dcterms:W3CDTF">2008-12-04T01:38:00Z</dcterms:modified>
</cp:coreProperties>
</file>