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32"/>
        </w:rPr>
      </w:pPr>
      <w:r>
        <w:rPr>
          <w:sz w:val="32"/>
        </w:rPr>
        <mc:AlternateContent>
          <mc:Choice Requires="wps">
            <w:drawing>
              <wp:anchor distT="0" distB="0" distL="0" distR="0" allowOverlap="1" layoutInCell="1" locked="0" behindDoc="1" simplePos="0" relativeHeight="487087104">
                <wp:simplePos x="0" y="0"/>
                <wp:positionH relativeFrom="page">
                  <wp:posOffset>0</wp:posOffset>
                </wp:positionH>
                <wp:positionV relativeFrom="page">
                  <wp:posOffset>0</wp:posOffset>
                </wp:positionV>
                <wp:extent cx="7772400" cy="1005586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772400" cy="10055860"/>
                          <a:chExt cx="7772400" cy="10055860"/>
                        </a:xfrm>
                      </wpg:grpSpPr>
                      <pic:pic>
                        <pic:nvPicPr>
                          <pic:cNvPr id="2" name="Image 2"/>
                          <pic:cNvPicPr/>
                        </pic:nvPicPr>
                        <pic:blipFill>
                          <a:blip r:embed="rId6" cstate="print"/>
                          <a:stretch>
                            <a:fillRect/>
                          </a:stretch>
                        </pic:blipFill>
                        <pic:spPr>
                          <a:xfrm>
                            <a:off x="0" y="0"/>
                            <a:ext cx="7772400" cy="10055860"/>
                          </a:xfrm>
                          <a:prstGeom prst="rect">
                            <a:avLst/>
                          </a:prstGeom>
                        </pic:spPr>
                      </pic:pic>
                      <wps:wsp>
                        <wps:cNvPr id="3" name="Graphic 3"/>
                        <wps:cNvSpPr/>
                        <wps:spPr>
                          <a:xfrm>
                            <a:off x="2497074" y="5247208"/>
                            <a:ext cx="5275580" cy="3006090"/>
                          </a:xfrm>
                          <a:custGeom>
                            <a:avLst/>
                            <a:gdLst/>
                            <a:ahLst/>
                            <a:cxnLst/>
                            <a:rect l="l" t="t" r="r" b="b"/>
                            <a:pathLst>
                              <a:path w="5275580" h="3006090">
                                <a:moveTo>
                                  <a:pt x="1046124" y="0"/>
                                </a:moveTo>
                                <a:lnTo>
                                  <a:pt x="1044625" y="3005836"/>
                                </a:lnTo>
                              </a:path>
                              <a:path w="5275580" h="3006090">
                                <a:moveTo>
                                  <a:pt x="0" y="702741"/>
                                </a:moveTo>
                                <a:lnTo>
                                  <a:pt x="5275325" y="702741"/>
                                </a:lnTo>
                              </a:path>
                            </a:pathLst>
                          </a:custGeom>
                          <a:ln w="254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0031pt;margin-top:0pt;width:612pt;height:791.8pt;mso-position-horizontal-relative:page;mso-position-vertical-relative:page;z-index:-16229376" id="docshapegroup1" coordorigin="0,0" coordsize="12240,15836">
                <v:shape style="position:absolute;left:0;top:0;width:12240;height:15836" type="#_x0000_t75" id="docshape2" stroked="false">
                  <v:imagedata r:id="rId6" o:title=""/>
                </v:shape>
                <v:shape style="position:absolute;left:3932;top:8263;width:8308;height:4734" id="docshape3" coordorigin="3932,8263" coordsize="8308,4734" path="m5580,8263l5577,12997m3932,9370l12240,9370e" filled="false" stroked="true" strokeweight="2pt" strokecolor="#ffffff">
                  <v:path arrowok="t"/>
                  <v:stroke dashstyle="solid"/>
                </v:shape>
                <w10:wrap type="none"/>
              </v:group>
            </w:pict>
          </mc:Fallback>
        </mc:AlternateContent>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202"/>
        <w:rPr>
          <w:sz w:val="32"/>
        </w:rPr>
      </w:pPr>
    </w:p>
    <w:p>
      <w:pPr>
        <w:spacing w:line="208" w:lineRule="auto" w:before="0"/>
        <w:ind w:left="5899" w:right="1595" w:firstLine="0"/>
        <w:jc w:val="left"/>
        <w:rPr>
          <w:rFonts w:ascii="Arial MT"/>
          <w:sz w:val="32"/>
        </w:rPr>
      </w:pPr>
      <w:r>
        <w:rPr>
          <w:rFonts w:ascii="Arial MT"/>
          <w:color w:val="FFFFFF"/>
          <w:spacing w:val="13"/>
          <w:sz w:val="32"/>
        </w:rPr>
        <w:t>National Aeronautics </w:t>
      </w:r>
      <w:r>
        <w:rPr>
          <w:rFonts w:ascii="Arial MT"/>
          <w:color w:val="FFFFFF"/>
          <w:spacing w:val="15"/>
          <w:sz w:val="32"/>
        </w:rPr>
        <w:t>and </w:t>
      </w:r>
      <w:r>
        <w:rPr>
          <w:rFonts w:ascii="Arial MT"/>
          <w:color w:val="FFFFFF"/>
          <w:spacing w:val="12"/>
          <w:sz w:val="32"/>
        </w:rPr>
        <w:t>Space </w:t>
      </w:r>
      <w:r>
        <w:rPr>
          <w:rFonts w:ascii="Arial MT"/>
          <w:color w:val="FFFFFF"/>
          <w:spacing w:val="15"/>
          <w:sz w:val="32"/>
        </w:rPr>
        <w:t>Administration</w:t>
      </w:r>
    </w:p>
    <w:p>
      <w:pPr>
        <w:pStyle w:val="BodyText"/>
        <w:spacing w:before="367"/>
        <w:rPr>
          <w:rFonts w:ascii="Arial MT"/>
          <w:sz w:val="32"/>
        </w:rPr>
      </w:pPr>
    </w:p>
    <w:p>
      <w:pPr>
        <w:pStyle w:val="Title"/>
        <w:spacing w:line="204" w:lineRule="auto"/>
      </w:pPr>
      <w:r>
        <w:rPr>
          <w:color w:val="FFFFFF"/>
        </w:rPr>
        <w:t>The Vision for Space </w:t>
      </w:r>
      <w:r>
        <w:rPr>
          <w:color w:val="FFFFFF"/>
          <w:spacing w:val="-6"/>
        </w:rPr>
        <w:t>Exploration</w:t>
      </w:r>
    </w:p>
    <w:p>
      <w:pPr>
        <w:spacing w:before="182"/>
        <w:ind w:left="5919" w:right="0" w:firstLine="0"/>
        <w:jc w:val="left"/>
        <w:rPr>
          <w:rFonts w:ascii="Arial"/>
          <w:b/>
          <w:sz w:val="48"/>
        </w:rPr>
      </w:pPr>
      <w:r>
        <w:rPr>
          <w:rFonts w:ascii="Arial"/>
          <w:b/>
          <w:color w:val="FFFFFF"/>
          <w:sz w:val="48"/>
        </w:rPr>
        <w:t>February</w:t>
      </w:r>
      <w:r>
        <w:rPr>
          <w:rFonts w:ascii="Arial"/>
          <w:b/>
          <w:color w:val="FFFFFF"/>
          <w:spacing w:val="-8"/>
          <w:sz w:val="48"/>
        </w:rPr>
        <w:t> </w:t>
      </w:r>
      <w:r>
        <w:rPr>
          <w:rFonts w:ascii="Arial"/>
          <w:b/>
          <w:color w:val="FFFFFF"/>
          <w:spacing w:val="-4"/>
          <w:sz w:val="48"/>
        </w:rPr>
        <w:t>2004</w:t>
      </w:r>
    </w:p>
    <w:p>
      <w:pPr>
        <w:spacing w:after="0"/>
        <w:jc w:val="left"/>
        <w:rPr>
          <w:rFonts w:ascii="Arial"/>
          <w:b/>
          <w:sz w:val="48"/>
        </w:rPr>
        <w:sectPr>
          <w:footerReference w:type="default" r:id="rId5"/>
          <w:type w:val="continuous"/>
          <w:pgSz w:w="12240" w:h="15840"/>
          <w:pgMar w:header="0" w:footer="0" w:top="1820" w:bottom="280" w:left="0" w:right="360"/>
          <w:pgNumType w:start="7"/>
        </w:sectPr>
      </w:pPr>
    </w:p>
    <w:p>
      <w:pPr>
        <w:pStyle w:val="BodyText"/>
        <w:rPr>
          <w:rFonts w:ascii="Arial"/>
          <w:b/>
        </w:rPr>
      </w:pPr>
      <w:r>
        <w:rPr>
          <w:rFonts w:ascii="Arial"/>
          <w:b/>
        </w:rPr>
        <mc:AlternateContent>
          <mc:Choice Requires="wps">
            <w:drawing>
              <wp:anchor distT="0" distB="0" distL="0" distR="0" allowOverlap="1" layoutInCell="1" locked="0" behindDoc="1" simplePos="0" relativeHeight="487088640">
                <wp:simplePos x="0" y="0"/>
                <wp:positionH relativeFrom="page">
                  <wp:posOffset>0</wp:posOffset>
                </wp:positionH>
                <wp:positionV relativeFrom="page">
                  <wp:posOffset>-381</wp:posOffset>
                </wp:positionV>
                <wp:extent cx="7772400" cy="10056495"/>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7772400" cy="10056495"/>
                        </a:xfrm>
                        <a:custGeom>
                          <a:avLst/>
                          <a:gdLst/>
                          <a:ahLst/>
                          <a:cxnLst/>
                          <a:rect l="l" t="t" r="r" b="b"/>
                          <a:pathLst>
                            <a:path w="7772400" h="10056495">
                              <a:moveTo>
                                <a:pt x="7772400" y="0"/>
                              </a:moveTo>
                              <a:lnTo>
                                <a:pt x="0" y="0"/>
                              </a:lnTo>
                              <a:lnTo>
                                <a:pt x="0" y="10056241"/>
                              </a:lnTo>
                              <a:lnTo>
                                <a:pt x="7772400" y="10056241"/>
                              </a:lnTo>
                              <a:lnTo>
                                <a:pt x="7772400" y="0"/>
                              </a:lnTo>
                              <a:close/>
                            </a:path>
                          </a:pathLst>
                        </a:custGeom>
                        <a:solidFill>
                          <a:srgbClr val="010202"/>
                        </a:solidFill>
                      </wps:spPr>
                      <wps:bodyPr wrap="square" lIns="0" tIns="0" rIns="0" bIns="0" rtlCol="0">
                        <a:prstTxWarp prst="textNoShape">
                          <a:avLst/>
                        </a:prstTxWarp>
                        <a:noAutofit/>
                      </wps:bodyPr>
                    </wps:wsp>
                  </a:graphicData>
                </a:graphic>
              </wp:anchor>
            </w:drawing>
          </mc:Choice>
          <mc:Fallback>
            <w:pict>
              <v:rect style="position:absolute;margin-left:0pt;margin-top:-.03001pt;width:612pt;height:791.83pt;mso-position-horizontal-relative:page;mso-position-vertical-relative:page;z-index:-16227840" id="docshape4" filled="true" fillcolor="#010202" stroked="false">
                <v:fill type="solid"/>
                <w10:wrap type="none"/>
              </v:rect>
            </w:pict>
          </mc:Fallback>
        </mc:AlternateContent>
      </w:r>
    </w:p>
    <w:p>
      <w:pPr>
        <w:pStyle w:val="BodyText"/>
        <w:rPr>
          <w:rFonts w:ascii="Arial"/>
          <w:b/>
        </w:rPr>
      </w:pPr>
    </w:p>
    <w:p>
      <w:pPr>
        <w:pStyle w:val="BodyText"/>
        <w:spacing w:before="130"/>
        <w:rPr>
          <w:rFonts w:ascii="Arial"/>
          <w:b/>
        </w:rPr>
      </w:pPr>
    </w:p>
    <w:p>
      <w:pPr>
        <w:pStyle w:val="BodyText"/>
        <w:spacing w:line="20" w:lineRule="exact"/>
        <w:ind w:left="1720"/>
        <w:rPr>
          <w:rFonts w:ascii="Arial"/>
          <w:sz w:val="2"/>
        </w:rPr>
      </w:pPr>
      <w:r>
        <w:rPr>
          <w:rFonts w:ascii="Arial"/>
          <w:sz w:val="2"/>
        </w:rPr>
        <mc:AlternateContent>
          <mc:Choice Requires="wps">
            <w:drawing>
              <wp:inline distT="0" distB="0" distL="0" distR="0">
                <wp:extent cx="5588000" cy="50800"/>
                <wp:effectExtent l="28575" t="0" r="22225" b="6350"/>
                <wp:docPr id="5" name="Group 5"/>
                <wp:cNvGraphicFramePr>
                  <a:graphicFrameLocks/>
                </wp:cNvGraphicFramePr>
                <a:graphic>
                  <a:graphicData uri="http://schemas.microsoft.com/office/word/2010/wordprocessingGroup">
                    <wpg:wgp>
                      <wpg:cNvPr id="5" name="Group 5"/>
                      <wpg:cNvGrpSpPr/>
                      <wpg:grpSpPr>
                        <a:xfrm>
                          <a:off x="0" y="0"/>
                          <a:ext cx="5588000" cy="50800"/>
                          <a:chExt cx="5588000" cy="50800"/>
                        </a:xfrm>
                      </wpg:grpSpPr>
                      <wps:wsp>
                        <wps:cNvPr id="6" name="Graphic 6"/>
                        <wps:cNvSpPr/>
                        <wps:spPr>
                          <a:xfrm>
                            <a:off x="0" y="25400"/>
                            <a:ext cx="5588000" cy="1270"/>
                          </a:xfrm>
                          <a:custGeom>
                            <a:avLst/>
                            <a:gdLst/>
                            <a:ahLst/>
                            <a:cxnLst/>
                            <a:rect l="l" t="t" r="r" b="b"/>
                            <a:pathLst>
                              <a:path w="5588000" h="0">
                                <a:moveTo>
                                  <a:pt x="0" y="0"/>
                                </a:moveTo>
                                <a:lnTo>
                                  <a:pt x="5588000" y="0"/>
                                </a:lnTo>
                              </a:path>
                            </a:pathLst>
                          </a:custGeom>
                          <a:ln w="50800">
                            <a:solidFill>
                              <a:srgbClr val="FFFFFF"/>
                            </a:solidFill>
                            <a:prstDash val="solid"/>
                          </a:ln>
                        </wps:spPr>
                        <wps:bodyPr wrap="square" lIns="0" tIns="0" rIns="0" bIns="0" rtlCol="0">
                          <a:prstTxWarp prst="textNoShape">
                            <a:avLst/>
                          </a:prstTxWarp>
                          <a:noAutofit/>
                        </wps:bodyPr>
                      </wps:wsp>
                    </wpg:wgp>
                  </a:graphicData>
                </a:graphic>
              </wp:inline>
            </w:drawing>
          </mc:Choice>
          <mc:Fallback>
            <w:pict>
              <v:group style="width:440pt;height:4pt;mso-position-horizontal-relative:char;mso-position-vertical-relative:line" id="docshapegroup5" coordorigin="0,0" coordsize="8800,80">
                <v:line style="position:absolute" from="0,40" to="8800,40" stroked="true" strokeweight="4pt" strokecolor="#ffffff">
                  <v:stroke dashstyle="solid"/>
                </v:line>
              </v:group>
            </w:pict>
          </mc:Fallback>
        </mc:AlternateContent>
      </w:r>
      <w:r>
        <w:rPr>
          <w:rFonts w:ascii="Arial"/>
          <w:sz w:val="2"/>
        </w:rPr>
      </w:r>
    </w:p>
    <w:p>
      <w:pPr>
        <w:spacing w:line="208" w:lineRule="auto" w:before="353"/>
        <w:ind w:left="1820" w:right="1595" w:firstLine="0"/>
        <w:jc w:val="left"/>
        <w:rPr>
          <w:rFonts w:ascii="Arial" w:hAnsi="Arial"/>
          <w:i/>
          <w:sz w:val="36"/>
        </w:rPr>
      </w:pPr>
      <w:r>
        <w:rPr>
          <w:rFonts w:ascii="Arial" w:hAnsi="Arial"/>
          <w:i/>
          <w:color w:val="FFFFFF"/>
          <w:sz w:val="36"/>
        </w:rPr>
        <w:t>“This cause of exploration and discovery is not an option we choose; it</w:t>
      </w:r>
      <w:r>
        <w:rPr>
          <w:rFonts w:ascii="Arial" w:hAnsi="Arial"/>
          <w:i/>
          <w:color w:val="FFFFFF"/>
          <w:spacing w:val="80"/>
          <w:sz w:val="36"/>
        </w:rPr>
        <w:t> </w:t>
      </w:r>
      <w:r>
        <w:rPr>
          <w:rFonts w:ascii="Arial" w:hAnsi="Arial"/>
          <w:i/>
          <w:color w:val="FFFFFF"/>
          <w:sz w:val="36"/>
        </w:rPr>
        <w:t>is a desire written in the </w:t>
      </w:r>
      <w:r>
        <w:rPr>
          <w:rFonts w:ascii="Arial" w:hAnsi="Arial"/>
          <w:i/>
          <w:color w:val="FFFFFF"/>
          <w:sz w:val="36"/>
        </w:rPr>
        <w:t>human </w:t>
      </w:r>
      <w:r>
        <w:rPr>
          <w:rFonts w:ascii="Arial" w:hAnsi="Arial"/>
          <w:i/>
          <w:color w:val="FFFFFF"/>
          <w:spacing w:val="-2"/>
          <w:sz w:val="36"/>
        </w:rPr>
        <w:t>heart.”</w:t>
      </w:r>
    </w:p>
    <w:p>
      <w:pPr>
        <w:spacing w:line="268" w:lineRule="auto" w:before="271"/>
        <w:ind w:left="3620" w:right="4792" w:firstLine="0"/>
        <w:jc w:val="left"/>
        <w:rPr>
          <w:rFonts w:ascii="Arial MT"/>
          <w:sz w:val="28"/>
        </w:rPr>
      </w:pPr>
      <w:r>
        <w:rPr>
          <w:rFonts w:ascii="Arial MT"/>
          <w:color w:val="FFFFFF"/>
          <w:sz w:val="28"/>
        </w:rPr>
        <w:t>President</w:t>
      </w:r>
      <w:r>
        <w:rPr>
          <w:rFonts w:ascii="Arial MT"/>
          <w:color w:val="FFFFFF"/>
          <w:spacing w:val="-17"/>
          <w:sz w:val="28"/>
        </w:rPr>
        <w:t> </w:t>
      </w:r>
      <w:r>
        <w:rPr>
          <w:rFonts w:ascii="Arial MT"/>
          <w:color w:val="FFFFFF"/>
          <w:sz w:val="28"/>
        </w:rPr>
        <w:t>George</w:t>
      </w:r>
      <w:r>
        <w:rPr>
          <w:rFonts w:ascii="Arial MT"/>
          <w:color w:val="FFFFFF"/>
          <w:spacing w:val="-17"/>
          <w:sz w:val="28"/>
        </w:rPr>
        <w:t> </w:t>
      </w:r>
      <w:r>
        <w:rPr>
          <w:rFonts w:ascii="Arial MT"/>
          <w:color w:val="FFFFFF"/>
          <w:sz w:val="28"/>
        </w:rPr>
        <w:t>W.</w:t>
      </w:r>
      <w:r>
        <w:rPr>
          <w:rFonts w:ascii="Arial MT"/>
          <w:color w:val="FFFFFF"/>
          <w:spacing w:val="-17"/>
          <w:sz w:val="28"/>
        </w:rPr>
        <w:t> </w:t>
      </w:r>
      <w:r>
        <w:rPr>
          <w:rFonts w:ascii="Arial MT"/>
          <w:color w:val="FFFFFF"/>
          <w:sz w:val="28"/>
        </w:rPr>
        <w:t>Bush February 4, 2003</w:t>
      </w:r>
    </w:p>
    <w:p>
      <w:pPr>
        <w:pStyle w:val="BodyText"/>
        <w:spacing w:before="113"/>
        <w:rPr>
          <w:rFonts w:ascii="Arial MT"/>
          <w:sz w:val="28"/>
        </w:rPr>
      </w:pPr>
    </w:p>
    <w:p>
      <w:pPr>
        <w:spacing w:line="208" w:lineRule="auto" w:before="0"/>
        <w:ind w:left="1820" w:right="1595" w:firstLine="0"/>
        <w:jc w:val="left"/>
        <w:rPr>
          <w:rFonts w:ascii="Arial" w:hAnsi="Arial"/>
          <w:i/>
          <w:sz w:val="36"/>
        </w:rPr>
      </w:pPr>
      <w:r>
        <w:rPr>
          <w:rFonts w:ascii="Arial" w:hAnsi="Arial"/>
          <w:i/>
          <w:color w:val="FFFFFF"/>
          <w:sz w:val="36"/>
        </w:rPr>
        <w:t>“We leave as we came, and God willing as we shall return, with peace and hope for all mankind.”</w:t>
      </w:r>
    </w:p>
    <w:p>
      <w:pPr>
        <w:spacing w:before="271"/>
        <w:ind w:left="3620" w:right="0" w:firstLine="0"/>
        <w:jc w:val="left"/>
        <w:rPr>
          <w:rFonts w:ascii="Arial MT"/>
          <w:sz w:val="28"/>
        </w:rPr>
      </w:pPr>
      <w:r>
        <w:rPr>
          <w:rFonts w:ascii="Arial MT"/>
          <w:color w:val="FFFFFF"/>
          <w:sz w:val="28"/>
        </w:rPr>
        <w:t>Eugene Cernan</w:t>
      </w:r>
      <w:r>
        <w:rPr>
          <w:rFonts w:ascii="Arial MT"/>
          <w:color w:val="FFFFFF"/>
          <w:spacing w:val="1"/>
          <w:sz w:val="28"/>
        </w:rPr>
        <w:t> </w:t>
      </w:r>
      <w:r>
        <w:rPr>
          <w:rFonts w:ascii="Arial MT"/>
          <w:color w:val="FFFFFF"/>
          <w:sz w:val="28"/>
        </w:rPr>
        <w:t>(Commander of</w:t>
      </w:r>
      <w:r>
        <w:rPr>
          <w:rFonts w:ascii="Arial MT"/>
          <w:color w:val="FFFFFF"/>
          <w:spacing w:val="1"/>
          <w:sz w:val="28"/>
        </w:rPr>
        <w:t> </w:t>
      </w:r>
      <w:r>
        <w:rPr>
          <w:rFonts w:ascii="Arial MT"/>
          <w:color w:val="FFFFFF"/>
          <w:sz w:val="28"/>
        </w:rPr>
        <w:t>last</w:t>
      </w:r>
      <w:r>
        <w:rPr>
          <w:rFonts w:ascii="Arial MT"/>
          <w:color w:val="FFFFFF"/>
          <w:spacing w:val="1"/>
          <w:sz w:val="28"/>
        </w:rPr>
        <w:t> </w:t>
      </w:r>
      <w:r>
        <w:rPr>
          <w:rFonts w:ascii="Arial MT"/>
          <w:color w:val="FFFFFF"/>
          <w:sz w:val="28"/>
        </w:rPr>
        <w:t>Apollo </w:t>
      </w:r>
      <w:r>
        <w:rPr>
          <w:rFonts w:ascii="Arial MT"/>
          <w:color w:val="FFFFFF"/>
          <w:spacing w:val="-2"/>
          <w:sz w:val="28"/>
        </w:rPr>
        <w:t>mission)</w:t>
      </w:r>
    </w:p>
    <w:p>
      <w:pPr>
        <w:spacing w:before="39"/>
        <w:ind w:left="3620" w:right="0" w:firstLine="0"/>
        <w:jc w:val="left"/>
        <w:rPr>
          <w:rFonts w:ascii="Arial MT"/>
          <w:sz w:val="28"/>
        </w:rPr>
      </w:pPr>
      <w:r>
        <w:rPr>
          <w:rFonts w:ascii="Arial MT"/>
          <w:color w:val="FFFFFF"/>
          <w:sz w:val="28"/>
        </w:rPr>
        <w:t>December</w:t>
      </w:r>
      <w:r>
        <w:rPr>
          <w:rFonts w:ascii="Arial MT"/>
          <w:color w:val="FFFFFF"/>
          <w:spacing w:val="7"/>
          <w:sz w:val="28"/>
        </w:rPr>
        <w:t> </w:t>
      </w:r>
      <w:r>
        <w:rPr>
          <w:rFonts w:ascii="Arial MT"/>
          <w:color w:val="FFFFFF"/>
          <w:sz w:val="28"/>
        </w:rPr>
        <w:t>17,</w:t>
      </w:r>
      <w:r>
        <w:rPr>
          <w:rFonts w:ascii="Arial MT"/>
          <w:color w:val="FFFFFF"/>
          <w:spacing w:val="7"/>
          <w:sz w:val="28"/>
        </w:rPr>
        <w:t> </w:t>
      </w:r>
      <w:r>
        <w:rPr>
          <w:rFonts w:ascii="Arial MT"/>
          <w:color w:val="FFFFFF"/>
          <w:spacing w:val="-4"/>
          <w:sz w:val="28"/>
        </w:rPr>
        <w:t>1972</w:t>
      </w:r>
    </w:p>
    <w:p>
      <w:pPr>
        <w:pStyle w:val="BodyText"/>
        <w:spacing w:before="151"/>
        <w:rPr>
          <w:rFonts w:ascii="Arial MT"/>
          <w:sz w:val="28"/>
        </w:rPr>
      </w:pPr>
    </w:p>
    <w:p>
      <w:pPr>
        <w:spacing w:line="208" w:lineRule="auto" w:before="1"/>
        <w:ind w:left="2560" w:right="2798" w:firstLine="0"/>
        <w:jc w:val="left"/>
        <w:rPr>
          <w:rFonts w:ascii="Arial" w:hAnsi="Arial"/>
          <w:i/>
          <w:sz w:val="36"/>
        </w:rPr>
      </w:pPr>
      <w:r>
        <w:rPr>
          <w:rFonts w:ascii="Arial" w:hAnsi="Arial"/>
          <w:i/>
          <w:color w:val="FFFFFF"/>
          <w:sz w:val="36"/>
        </w:rPr>
        <w:t>“. . . America will make those </w:t>
      </w:r>
      <w:r>
        <w:rPr>
          <w:rFonts w:ascii="Arial" w:hAnsi="Arial"/>
          <w:i/>
          <w:color w:val="FFFFFF"/>
          <w:sz w:val="36"/>
        </w:rPr>
        <w:t>words come true.”</w:t>
      </w:r>
    </w:p>
    <w:p>
      <w:pPr>
        <w:spacing w:line="268" w:lineRule="auto" w:before="271"/>
        <w:ind w:left="3620" w:right="4792" w:firstLine="0"/>
        <w:jc w:val="left"/>
        <w:rPr>
          <w:rFonts w:ascii="Arial MT"/>
          <w:sz w:val="28"/>
        </w:rPr>
      </w:pPr>
      <w:r>
        <w:rPr>
          <w:rFonts w:ascii="Arial MT"/>
          <w:color w:val="FFFFFF"/>
          <w:sz w:val="28"/>
        </w:rPr>
        <w:t>President</w:t>
      </w:r>
      <w:r>
        <w:rPr>
          <w:rFonts w:ascii="Arial MT"/>
          <w:color w:val="FFFFFF"/>
          <w:spacing w:val="-17"/>
          <w:sz w:val="28"/>
        </w:rPr>
        <w:t> </w:t>
      </w:r>
      <w:r>
        <w:rPr>
          <w:rFonts w:ascii="Arial MT"/>
          <w:color w:val="FFFFFF"/>
          <w:sz w:val="28"/>
        </w:rPr>
        <w:t>George</w:t>
      </w:r>
      <w:r>
        <w:rPr>
          <w:rFonts w:ascii="Arial MT"/>
          <w:color w:val="FFFFFF"/>
          <w:spacing w:val="-17"/>
          <w:sz w:val="28"/>
        </w:rPr>
        <w:t> </w:t>
      </w:r>
      <w:r>
        <w:rPr>
          <w:rFonts w:ascii="Arial MT"/>
          <w:color w:val="FFFFFF"/>
          <w:sz w:val="28"/>
        </w:rPr>
        <w:t>W.</w:t>
      </w:r>
      <w:r>
        <w:rPr>
          <w:rFonts w:ascii="Arial MT"/>
          <w:color w:val="FFFFFF"/>
          <w:spacing w:val="-17"/>
          <w:sz w:val="28"/>
        </w:rPr>
        <w:t> </w:t>
      </w:r>
      <w:r>
        <w:rPr>
          <w:rFonts w:ascii="Arial MT"/>
          <w:color w:val="FFFFFF"/>
          <w:sz w:val="28"/>
        </w:rPr>
        <w:t>Bush January 14, 2004</w:t>
      </w:r>
    </w:p>
    <w:p>
      <w:pPr>
        <w:pStyle w:val="BodyText"/>
        <w:spacing w:before="194"/>
        <w:rPr>
          <w:rFonts w:ascii="Arial MT"/>
        </w:rPr>
      </w:pPr>
      <w:r>
        <w:rPr>
          <w:rFonts w:ascii="Arial MT"/>
        </w:rPr>
        <mc:AlternateContent>
          <mc:Choice Requires="wps">
            <w:drawing>
              <wp:anchor distT="0" distB="0" distL="0" distR="0" allowOverlap="1" layoutInCell="1" locked="0" behindDoc="1" simplePos="0" relativeHeight="487588864">
                <wp:simplePos x="0" y="0"/>
                <wp:positionH relativeFrom="page">
                  <wp:posOffset>1092200</wp:posOffset>
                </wp:positionH>
                <wp:positionV relativeFrom="paragraph">
                  <wp:posOffset>284467</wp:posOffset>
                </wp:positionV>
                <wp:extent cx="5575300" cy="2750185"/>
                <wp:effectExtent l="0" t="0" r="0" b="0"/>
                <wp:wrapTopAndBottom/>
                <wp:docPr id="7" name="Group 7"/>
                <wp:cNvGraphicFramePr>
                  <a:graphicFrameLocks/>
                </wp:cNvGraphicFramePr>
                <a:graphic>
                  <a:graphicData uri="http://schemas.microsoft.com/office/word/2010/wordprocessingGroup">
                    <wpg:wgp>
                      <wpg:cNvPr id="7" name="Group 7"/>
                      <wpg:cNvGrpSpPr/>
                      <wpg:grpSpPr>
                        <a:xfrm>
                          <a:off x="0" y="0"/>
                          <a:ext cx="5575300" cy="2750185"/>
                          <a:chExt cx="5575300" cy="2750185"/>
                        </a:xfrm>
                      </wpg:grpSpPr>
                      <wps:wsp>
                        <wps:cNvPr id="8" name="Graphic 8"/>
                        <wps:cNvSpPr/>
                        <wps:spPr>
                          <a:xfrm>
                            <a:off x="0" y="692404"/>
                            <a:ext cx="3346450" cy="1270"/>
                          </a:xfrm>
                          <a:custGeom>
                            <a:avLst/>
                            <a:gdLst/>
                            <a:ahLst/>
                            <a:cxnLst/>
                            <a:rect l="l" t="t" r="r" b="b"/>
                            <a:pathLst>
                              <a:path w="3346450" h="0">
                                <a:moveTo>
                                  <a:pt x="0" y="0"/>
                                </a:moveTo>
                                <a:lnTo>
                                  <a:pt x="3346450" y="0"/>
                                </a:lnTo>
                              </a:path>
                            </a:pathLst>
                          </a:custGeom>
                          <a:ln w="50800">
                            <a:solidFill>
                              <a:srgbClr val="FFFFFF"/>
                            </a:solidFill>
                            <a:prstDash val="solid"/>
                          </a:ln>
                        </wps:spPr>
                        <wps:bodyPr wrap="square" lIns="0" tIns="0" rIns="0" bIns="0" rtlCol="0">
                          <a:prstTxWarp prst="textNoShape">
                            <a:avLst/>
                          </a:prstTxWarp>
                          <a:noAutofit/>
                        </wps:bodyPr>
                      </wps:wsp>
                      <pic:pic>
                        <pic:nvPicPr>
                          <pic:cNvPr id="9" name="Image 9"/>
                          <pic:cNvPicPr/>
                        </pic:nvPicPr>
                        <pic:blipFill>
                          <a:blip r:embed="rId7" cstate="print"/>
                          <a:stretch>
                            <a:fillRect/>
                          </a:stretch>
                        </pic:blipFill>
                        <pic:spPr>
                          <a:xfrm>
                            <a:off x="3346450" y="12700"/>
                            <a:ext cx="2216150" cy="2724404"/>
                          </a:xfrm>
                          <a:prstGeom prst="rect">
                            <a:avLst/>
                          </a:prstGeom>
                        </pic:spPr>
                      </pic:pic>
                      <wps:wsp>
                        <wps:cNvPr id="10" name="Graphic 10"/>
                        <wps:cNvSpPr/>
                        <wps:spPr>
                          <a:xfrm>
                            <a:off x="3346450" y="12700"/>
                            <a:ext cx="2216150" cy="2724785"/>
                          </a:xfrm>
                          <a:custGeom>
                            <a:avLst/>
                            <a:gdLst/>
                            <a:ahLst/>
                            <a:cxnLst/>
                            <a:rect l="l" t="t" r="r" b="b"/>
                            <a:pathLst>
                              <a:path w="2216150" h="2724785">
                                <a:moveTo>
                                  <a:pt x="0" y="0"/>
                                </a:moveTo>
                                <a:lnTo>
                                  <a:pt x="2216150" y="0"/>
                                </a:lnTo>
                                <a:lnTo>
                                  <a:pt x="2216150" y="2724404"/>
                                </a:lnTo>
                                <a:lnTo>
                                  <a:pt x="0" y="2724404"/>
                                </a:lnTo>
                                <a:lnTo>
                                  <a:pt x="0" y="0"/>
                                </a:lnTo>
                                <a:close/>
                              </a:path>
                            </a:pathLst>
                          </a:custGeom>
                          <a:ln w="254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6pt;margin-top:22.399023pt;width:439pt;height:216.55pt;mso-position-horizontal-relative:page;mso-position-vertical-relative:paragraph;z-index:-15727616;mso-wrap-distance-left:0;mso-wrap-distance-right:0" id="docshapegroup6" coordorigin="1720,448" coordsize="8780,4331">
                <v:line style="position:absolute" from="1720,1538" to="6990,1538" stroked="true" strokeweight="4pt" strokecolor="#ffffff">
                  <v:stroke dashstyle="solid"/>
                </v:line>
                <v:shape style="position:absolute;left:6990;top:467;width:3490;height:4291" type="#_x0000_t75" id="docshape7" stroked="false">
                  <v:imagedata r:id="rId7" o:title=""/>
                </v:shape>
                <v:rect style="position:absolute;left:6990;top:467;width:3490;height:4291" id="docshape8" filled="false" stroked="true" strokeweight="2pt" strokecolor="#ffffff">
                  <v:stroke dashstyle="solid"/>
                </v:rect>
                <w10:wrap type="topAndBottom"/>
              </v:group>
            </w:pict>
          </mc:Fallback>
        </mc:AlternateContent>
      </w:r>
    </w:p>
    <w:p>
      <w:pPr>
        <w:pStyle w:val="BodyText"/>
        <w:spacing w:after="0"/>
        <w:rPr>
          <w:rFonts w:ascii="Arial MT"/>
        </w:rPr>
        <w:sectPr>
          <w:pgSz w:w="12240" w:h="15840"/>
          <w:pgMar w:header="0" w:footer="0" w:top="1820" w:bottom="280" w:left="0" w:right="360"/>
        </w:sectPr>
      </w:pPr>
    </w:p>
    <w:p>
      <w:pPr>
        <w:pStyle w:val="Heading1"/>
        <w:spacing w:line="516" w:lineRule="exact"/>
        <w:jc w:val="both"/>
      </w:pPr>
      <w:r>
        <w:rPr/>
        <w:drawing>
          <wp:anchor distT="0" distB="0" distL="0" distR="0" allowOverlap="1" layoutInCell="1" locked="0" behindDoc="0" simplePos="0" relativeHeight="15731200">
            <wp:simplePos x="0" y="0"/>
            <wp:positionH relativeFrom="page">
              <wp:posOffset>4791075</wp:posOffset>
            </wp:positionH>
            <wp:positionV relativeFrom="paragraph">
              <wp:posOffset>101600</wp:posOffset>
            </wp:positionV>
            <wp:extent cx="1635125" cy="2057310"/>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8" cstate="print"/>
                    <a:stretch>
                      <a:fillRect/>
                    </a:stretch>
                  </pic:blipFill>
                  <pic:spPr>
                    <a:xfrm>
                      <a:off x="0" y="0"/>
                      <a:ext cx="1635125" cy="2057310"/>
                    </a:xfrm>
                    <a:prstGeom prst="rect">
                      <a:avLst/>
                    </a:prstGeom>
                  </pic:spPr>
                </pic:pic>
              </a:graphicData>
            </a:graphic>
          </wp:anchor>
        </w:drawing>
      </w:r>
      <w:r>
        <w:rPr>
          <w:color w:val="231F20"/>
          <w:spacing w:val="-4"/>
          <w:w w:val="80"/>
        </w:rPr>
        <w:t>Message</w:t>
      </w:r>
      <w:r>
        <w:rPr>
          <w:color w:val="231F20"/>
          <w:spacing w:val="-5"/>
          <w:w w:val="90"/>
        </w:rPr>
        <w:t> </w:t>
      </w:r>
      <w:r>
        <w:rPr>
          <w:color w:val="231F20"/>
          <w:spacing w:val="-4"/>
          <w:w w:val="90"/>
        </w:rPr>
        <w:t>from</w:t>
      </w:r>
    </w:p>
    <w:p>
      <w:pPr>
        <w:spacing w:line="516" w:lineRule="exact" w:before="0"/>
        <w:ind w:left="1480" w:right="0" w:firstLine="0"/>
        <w:jc w:val="both"/>
        <w:rPr>
          <w:rFonts w:ascii="Arial"/>
          <w:b/>
          <w:sz w:val="48"/>
        </w:rPr>
      </w:pPr>
      <w:r>
        <w:rPr>
          <w:rFonts w:ascii="Arial"/>
          <w:b/>
          <w:color w:val="231F20"/>
          <w:spacing w:val="-2"/>
          <w:w w:val="80"/>
          <w:sz w:val="48"/>
        </w:rPr>
        <w:t>the</w:t>
      </w:r>
      <w:r>
        <w:rPr>
          <w:rFonts w:ascii="Arial"/>
          <w:b/>
          <w:color w:val="231F20"/>
          <w:spacing w:val="-24"/>
          <w:sz w:val="48"/>
        </w:rPr>
        <w:t> </w:t>
      </w:r>
      <w:r>
        <w:rPr>
          <w:rFonts w:ascii="Arial"/>
          <w:b/>
          <w:color w:val="231F20"/>
          <w:spacing w:val="-2"/>
          <w:w w:val="80"/>
          <w:sz w:val="48"/>
        </w:rPr>
        <w:t>NASA</w:t>
      </w:r>
      <w:r>
        <w:rPr>
          <w:rFonts w:ascii="Arial"/>
          <w:b/>
          <w:color w:val="231F20"/>
          <w:spacing w:val="-27"/>
          <w:w w:val="80"/>
          <w:sz w:val="48"/>
        </w:rPr>
        <w:t> </w:t>
      </w:r>
      <w:r>
        <w:rPr>
          <w:rFonts w:ascii="Arial"/>
          <w:b/>
          <w:color w:val="231F20"/>
          <w:spacing w:val="-2"/>
          <w:w w:val="80"/>
          <w:sz w:val="48"/>
        </w:rPr>
        <w:t>Administrator</w:t>
      </w:r>
    </w:p>
    <w:p>
      <w:pPr>
        <w:pStyle w:val="BodyText"/>
        <w:spacing w:before="495"/>
        <w:ind w:left="1480"/>
        <w:jc w:val="both"/>
      </w:pPr>
      <w:r>
        <w:rPr>
          <w:color w:val="231F20"/>
        </w:rPr>
        <w:t>Dear</w:t>
      </w:r>
      <w:r>
        <w:rPr>
          <w:color w:val="231F20"/>
          <w:spacing w:val="5"/>
        </w:rPr>
        <w:t> </w:t>
      </w:r>
      <w:r>
        <w:rPr>
          <w:color w:val="231F20"/>
          <w:spacing w:val="-2"/>
        </w:rPr>
        <w:t>Reader,</w:t>
      </w:r>
    </w:p>
    <w:p>
      <w:pPr>
        <w:pStyle w:val="BodyText"/>
        <w:spacing w:before="8"/>
      </w:pPr>
    </w:p>
    <w:p>
      <w:pPr>
        <w:pStyle w:val="BodyText"/>
        <w:spacing w:line="230" w:lineRule="auto"/>
        <w:ind w:left="1480" w:right="4627"/>
        <w:jc w:val="both"/>
      </w:pPr>
      <w:r>
        <w:rPr>
          <w:color w:val="231F20"/>
        </w:rPr>
        <w:t>With</w:t>
      </w:r>
      <w:r>
        <w:rPr>
          <w:color w:val="231F20"/>
          <w:spacing w:val="-10"/>
        </w:rPr>
        <w:t> </w:t>
      </w:r>
      <w:r>
        <w:rPr>
          <w:color w:val="231F20"/>
        </w:rPr>
        <w:t>last</w:t>
      </w:r>
      <w:r>
        <w:rPr>
          <w:color w:val="231F20"/>
          <w:spacing w:val="-7"/>
        </w:rPr>
        <w:t> </w:t>
      </w:r>
      <w:r>
        <w:rPr>
          <w:color w:val="231F20"/>
        </w:rPr>
        <w:t>year’s</w:t>
      </w:r>
      <w:r>
        <w:rPr>
          <w:color w:val="231F20"/>
          <w:spacing w:val="-7"/>
        </w:rPr>
        <w:t> </w:t>
      </w:r>
      <w:r>
        <w:rPr>
          <w:color w:val="231F20"/>
        </w:rPr>
        <w:t>budget,</w:t>
      </w:r>
      <w:r>
        <w:rPr>
          <w:color w:val="231F20"/>
          <w:spacing w:val="-7"/>
        </w:rPr>
        <w:t> </w:t>
      </w:r>
      <w:r>
        <w:rPr>
          <w:color w:val="231F20"/>
        </w:rPr>
        <w:t>NASA</w:t>
      </w:r>
      <w:r>
        <w:rPr>
          <w:color w:val="231F20"/>
          <w:spacing w:val="-13"/>
        </w:rPr>
        <w:t> </w:t>
      </w:r>
      <w:r>
        <w:rPr>
          <w:color w:val="231F20"/>
        </w:rPr>
        <w:t>released</w:t>
      </w:r>
      <w:r>
        <w:rPr>
          <w:color w:val="231F20"/>
          <w:spacing w:val="-6"/>
        </w:rPr>
        <w:t> </w:t>
      </w:r>
      <w:r>
        <w:rPr>
          <w:color w:val="231F20"/>
        </w:rPr>
        <w:t>a</w:t>
      </w:r>
      <w:r>
        <w:rPr>
          <w:color w:val="231F20"/>
          <w:spacing w:val="-7"/>
        </w:rPr>
        <w:t> </w:t>
      </w:r>
      <w:r>
        <w:rPr>
          <w:color w:val="231F20"/>
        </w:rPr>
        <w:t>new</w:t>
      </w:r>
      <w:r>
        <w:rPr>
          <w:color w:val="231F20"/>
          <w:spacing w:val="-7"/>
        </w:rPr>
        <w:t> </w:t>
      </w:r>
      <w:r>
        <w:rPr>
          <w:color w:val="231F20"/>
        </w:rPr>
        <w:t>Strategic</w:t>
      </w:r>
      <w:r>
        <w:rPr>
          <w:color w:val="231F20"/>
          <w:spacing w:val="-7"/>
        </w:rPr>
        <w:t> </w:t>
      </w:r>
      <w:r>
        <w:rPr>
          <w:color w:val="231F20"/>
        </w:rPr>
        <w:t>Plan</w:t>
      </w:r>
      <w:r>
        <w:rPr>
          <w:color w:val="231F20"/>
          <w:spacing w:val="-7"/>
        </w:rPr>
        <w:t> </w:t>
      </w:r>
      <w:r>
        <w:rPr>
          <w:color w:val="231F20"/>
        </w:rPr>
        <w:t>outlining</w:t>
      </w:r>
      <w:r>
        <w:rPr>
          <w:color w:val="231F20"/>
          <w:spacing w:val="-7"/>
        </w:rPr>
        <w:t> </w:t>
      </w:r>
      <w:r>
        <w:rPr>
          <w:color w:val="231F20"/>
        </w:rPr>
        <w:t>a new approach to space exploration using a “building block” strategy </w:t>
      </w:r>
      <w:r>
        <w:rPr>
          <w:color w:val="231F20"/>
        </w:rPr>
        <w:t>to explore scientifically valuable destinations across our solar system.</w:t>
      </w:r>
      <w:r>
        <w:rPr>
          <w:color w:val="231F20"/>
          <w:spacing w:val="40"/>
        </w:rPr>
        <w:t> </w:t>
      </w:r>
      <w:r>
        <w:rPr>
          <w:color w:val="231F20"/>
        </w:rPr>
        <w:t>At the same time that we released the Strategic Plan, our Nation and the NASA</w:t>
      </w:r>
      <w:r>
        <w:rPr>
          <w:color w:val="231F20"/>
          <w:spacing w:val="-13"/>
        </w:rPr>
        <w:t> </w:t>
      </w:r>
      <w:r>
        <w:rPr>
          <w:color w:val="231F20"/>
        </w:rPr>
        <w:t>family</w:t>
      </w:r>
      <w:r>
        <w:rPr>
          <w:color w:val="231F20"/>
          <w:spacing w:val="-11"/>
        </w:rPr>
        <w:t> </w:t>
      </w:r>
      <w:r>
        <w:rPr>
          <w:color w:val="231F20"/>
        </w:rPr>
        <w:t>also</w:t>
      </w:r>
      <w:r>
        <w:rPr>
          <w:color w:val="231F20"/>
          <w:spacing w:val="-7"/>
        </w:rPr>
        <w:t> </w:t>
      </w:r>
      <w:r>
        <w:rPr>
          <w:color w:val="231F20"/>
        </w:rPr>
        <w:t>suffered</w:t>
      </w:r>
      <w:r>
        <w:rPr>
          <w:color w:val="231F20"/>
          <w:spacing w:val="-7"/>
        </w:rPr>
        <w:t> </w:t>
      </w:r>
      <w:r>
        <w:rPr>
          <w:color w:val="231F20"/>
        </w:rPr>
        <w:t>the</w:t>
      </w:r>
      <w:r>
        <w:rPr>
          <w:color w:val="231F20"/>
          <w:spacing w:val="-7"/>
        </w:rPr>
        <w:t> </w:t>
      </w:r>
      <w:r>
        <w:rPr>
          <w:color w:val="231F20"/>
        </w:rPr>
        <w:t>loss</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seven</w:t>
      </w:r>
      <w:r>
        <w:rPr>
          <w:color w:val="231F20"/>
          <w:spacing w:val="-7"/>
        </w:rPr>
        <w:t> </w:t>
      </w:r>
      <w:r>
        <w:rPr>
          <w:color w:val="231F20"/>
        </w:rPr>
        <w:t>brave</w:t>
      </w:r>
      <w:r>
        <w:rPr>
          <w:color w:val="231F20"/>
          <w:spacing w:val="-7"/>
        </w:rPr>
        <w:t> </w:t>
      </w:r>
      <w:r>
        <w:rPr>
          <w:color w:val="231F20"/>
        </w:rPr>
        <w:t>astronauts</w:t>
      </w:r>
      <w:r>
        <w:rPr>
          <w:color w:val="231F20"/>
          <w:spacing w:val="-7"/>
        </w:rPr>
        <w:t> </w:t>
      </w:r>
      <w:r>
        <w:rPr>
          <w:color w:val="231F20"/>
        </w:rPr>
        <w:t>aboard the Space Shuttle </w:t>
      </w:r>
      <w:r>
        <w:rPr>
          <w:i/>
          <w:color w:val="231F20"/>
        </w:rPr>
        <w:t>Columbia</w:t>
      </w:r>
      <w:r>
        <w:rPr>
          <w:color w:val="231F20"/>
        </w:rPr>
        <w:t>.</w:t>
      </w:r>
      <w:r>
        <w:rPr>
          <w:color w:val="231F20"/>
          <w:spacing w:val="40"/>
        </w:rPr>
        <w:t> </w:t>
      </w:r>
      <w:r>
        <w:rPr>
          <w:color w:val="231F20"/>
        </w:rPr>
        <w:t>The report of the </w:t>
      </w:r>
      <w:r>
        <w:rPr>
          <w:i/>
          <w:color w:val="231F20"/>
        </w:rPr>
        <w:t>Columbia </w:t>
      </w:r>
      <w:r>
        <w:rPr>
          <w:color w:val="231F20"/>
        </w:rPr>
        <w:t>Accident Investigation Board emphasized the need for a clearer direction from which to drive NASA’s human exploration agenda.</w:t>
      </w:r>
      <w:r>
        <w:rPr>
          <w:color w:val="231F20"/>
          <w:spacing w:val="40"/>
        </w:rPr>
        <w:t> </w:t>
      </w:r>
      <w:r>
        <w:rPr>
          <w:color w:val="231F20"/>
        </w:rPr>
        <w:t>On January 14, 2004, the President articulated a new vision for space exploration.</w:t>
      </w:r>
    </w:p>
    <w:p>
      <w:pPr>
        <w:pStyle w:val="BodyText"/>
        <w:spacing w:before="4"/>
      </w:pPr>
    </w:p>
    <w:p>
      <w:pPr>
        <w:pStyle w:val="BodyText"/>
        <w:spacing w:line="230" w:lineRule="auto"/>
        <w:ind w:left="1480" w:right="1758"/>
        <w:jc w:val="both"/>
      </w:pPr>
      <w:r>
        <w:rPr>
          <w:color w:val="231F20"/>
        </w:rPr>
        <w:t>You hold in your hands a new, bolder framework for exploring our solar system that builds upon the policy that was announced by the President after months of careful deliberations within the</w:t>
      </w:r>
      <w:r>
        <w:rPr>
          <w:color w:val="231F20"/>
          <w:spacing w:val="-4"/>
        </w:rPr>
        <w:t> </w:t>
      </w:r>
      <w:r>
        <w:rPr>
          <w:color w:val="231F20"/>
        </w:rPr>
        <w:t>Administration.</w:t>
      </w:r>
      <w:r>
        <w:rPr>
          <w:color w:val="231F20"/>
          <w:spacing w:val="40"/>
        </w:rPr>
        <w:t> </w:t>
      </w:r>
      <w:r>
        <w:rPr>
          <w:color w:val="231F20"/>
        </w:rPr>
        <w:t>This plan does not undertake exploration merely for the sake of adventure, however exciting that may be, but seeks answers to profound scientific and philosophical questions, responds to recent discoveries, will put in place revolutionary technologies and capabilities for the future, and will genuinely inspire our Nation, the world, and the next generation.</w:t>
      </w:r>
    </w:p>
    <w:p>
      <w:pPr>
        <w:pStyle w:val="BodyText"/>
        <w:spacing w:before="6"/>
      </w:pPr>
    </w:p>
    <w:p>
      <w:pPr>
        <w:pStyle w:val="BodyText"/>
        <w:spacing w:line="230" w:lineRule="auto"/>
        <w:ind w:left="1480" w:right="1757"/>
        <w:jc w:val="both"/>
      </w:pPr>
      <w:r>
        <w:rPr>
          <w:color w:val="231F20"/>
        </w:rPr>
        <w:t>Our aim is to explore in a sustainable, affordable, and flexible manner.</w:t>
      </w:r>
      <w:r>
        <w:rPr>
          <w:color w:val="231F20"/>
          <w:spacing w:val="40"/>
        </w:rPr>
        <w:t> </w:t>
      </w:r>
      <w:r>
        <w:rPr>
          <w:color w:val="231F20"/>
        </w:rPr>
        <w:t>We believe the principles </w:t>
      </w:r>
      <w:r>
        <w:rPr>
          <w:color w:val="231F20"/>
        </w:rPr>
        <w:t>and roadmap set down in this document will stand the test of time.</w:t>
      </w:r>
      <w:r>
        <w:rPr>
          <w:color w:val="231F20"/>
          <w:spacing w:val="40"/>
        </w:rPr>
        <w:t> </w:t>
      </w:r>
      <w:r>
        <w:rPr>
          <w:color w:val="231F20"/>
        </w:rPr>
        <w:t>Its details will be subject to revision and expansion</w:t>
      </w:r>
      <w:r>
        <w:rPr>
          <w:color w:val="231F20"/>
          <w:spacing w:val="-6"/>
        </w:rPr>
        <w:t> </w:t>
      </w:r>
      <w:r>
        <w:rPr>
          <w:color w:val="231F20"/>
        </w:rPr>
        <w:t>as</w:t>
      </w:r>
      <w:r>
        <w:rPr>
          <w:color w:val="231F20"/>
          <w:spacing w:val="-6"/>
        </w:rPr>
        <w:t> </w:t>
      </w:r>
      <w:r>
        <w:rPr>
          <w:color w:val="231F20"/>
        </w:rPr>
        <w:t>new</w:t>
      </w:r>
      <w:r>
        <w:rPr>
          <w:color w:val="231F20"/>
          <w:spacing w:val="-6"/>
        </w:rPr>
        <w:t> </w:t>
      </w:r>
      <w:r>
        <w:rPr>
          <w:color w:val="231F20"/>
        </w:rPr>
        <w:t>discoveries</w:t>
      </w:r>
      <w:r>
        <w:rPr>
          <w:color w:val="231F20"/>
          <w:spacing w:val="-6"/>
        </w:rPr>
        <w:t> </w:t>
      </w:r>
      <w:r>
        <w:rPr>
          <w:color w:val="231F20"/>
        </w:rPr>
        <w:t>are</w:t>
      </w:r>
      <w:r>
        <w:rPr>
          <w:color w:val="231F20"/>
          <w:spacing w:val="-6"/>
        </w:rPr>
        <w:t> </w:t>
      </w:r>
      <w:r>
        <w:rPr>
          <w:color w:val="231F20"/>
        </w:rPr>
        <w:t>made,</w:t>
      </w:r>
      <w:r>
        <w:rPr>
          <w:color w:val="231F20"/>
          <w:spacing w:val="-6"/>
        </w:rPr>
        <w:t> </w:t>
      </w:r>
      <w:r>
        <w:rPr>
          <w:color w:val="231F20"/>
        </w:rPr>
        <w:t>new</w:t>
      </w:r>
      <w:r>
        <w:rPr>
          <w:color w:val="231F20"/>
          <w:spacing w:val="-6"/>
        </w:rPr>
        <w:t> </w:t>
      </w:r>
      <w:r>
        <w:rPr>
          <w:color w:val="231F20"/>
        </w:rPr>
        <w:t>technologies</w:t>
      </w:r>
      <w:r>
        <w:rPr>
          <w:color w:val="231F20"/>
          <w:spacing w:val="-6"/>
        </w:rPr>
        <w:t> </w:t>
      </w:r>
      <w:r>
        <w:rPr>
          <w:color w:val="231F20"/>
        </w:rPr>
        <w:t>are</w:t>
      </w:r>
      <w:r>
        <w:rPr>
          <w:color w:val="231F20"/>
          <w:spacing w:val="-6"/>
        </w:rPr>
        <w:t> </w:t>
      </w:r>
      <w:r>
        <w:rPr>
          <w:color w:val="231F20"/>
        </w:rPr>
        <w:t>applied,</w:t>
      </w:r>
      <w:r>
        <w:rPr>
          <w:color w:val="231F20"/>
          <w:spacing w:val="-6"/>
        </w:rPr>
        <w:t> </w:t>
      </w:r>
      <w:r>
        <w:rPr>
          <w:color w:val="231F20"/>
        </w:rPr>
        <w:t>and</w:t>
      </w:r>
      <w:r>
        <w:rPr>
          <w:color w:val="231F20"/>
          <w:spacing w:val="-6"/>
        </w:rPr>
        <w:t> </w:t>
      </w:r>
      <w:r>
        <w:rPr>
          <w:color w:val="231F20"/>
        </w:rPr>
        <w:t>new</w:t>
      </w:r>
      <w:r>
        <w:rPr>
          <w:color w:val="231F20"/>
          <w:spacing w:val="-6"/>
        </w:rPr>
        <w:t> </w:t>
      </w:r>
      <w:r>
        <w:rPr>
          <w:color w:val="231F20"/>
        </w:rPr>
        <w:t>challenges</w:t>
      </w:r>
      <w:r>
        <w:rPr>
          <w:color w:val="231F20"/>
          <w:spacing w:val="-6"/>
        </w:rPr>
        <w:t> </w:t>
      </w:r>
      <w:r>
        <w:rPr>
          <w:color w:val="231F20"/>
        </w:rPr>
        <w:t>are</w:t>
      </w:r>
      <w:r>
        <w:rPr>
          <w:color w:val="231F20"/>
          <w:spacing w:val="-6"/>
        </w:rPr>
        <w:t> </w:t>
      </w:r>
      <w:r>
        <w:rPr>
          <w:color w:val="231F20"/>
        </w:rPr>
        <w:t>met</w:t>
      </w:r>
      <w:r>
        <w:rPr>
          <w:color w:val="231F20"/>
          <w:spacing w:val="-6"/>
        </w:rPr>
        <w:t> </w:t>
      </w:r>
      <w:r>
        <w:rPr>
          <w:color w:val="231F20"/>
        </w:rPr>
        <w:t>and</w:t>
      </w:r>
      <w:r>
        <w:rPr>
          <w:color w:val="231F20"/>
          <w:spacing w:val="-6"/>
        </w:rPr>
        <w:t> </w:t>
      </w:r>
      <w:r>
        <w:rPr>
          <w:color w:val="231F20"/>
        </w:rPr>
        <w:t>over- come.</w:t>
      </w:r>
      <w:r>
        <w:rPr>
          <w:color w:val="231F20"/>
          <w:spacing w:val="40"/>
        </w:rPr>
        <w:t> </w:t>
      </w:r>
      <w:r>
        <w:rPr>
          <w:color w:val="231F20"/>
        </w:rPr>
        <w:t>This plan is guided by the Administration’s new space exploration policy, “A Renewed Spirit of Discovery:</w:t>
      </w:r>
      <w:r>
        <w:rPr>
          <w:color w:val="231F20"/>
          <w:spacing w:val="40"/>
        </w:rPr>
        <w:t> </w:t>
      </w:r>
      <w:r>
        <w:rPr>
          <w:color w:val="231F20"/>
        </w:rPr>
        <w:t>The</w:t>
      </w:r>
      <w:r>
        <w:rPr>
          <w:color w:val="231F20"/>
          <w:spacing w:val="-1"/>
        </w:rPr>
        <w:t> </w:t>
      </w:r>
      <w:r>
        <w:rPr>
          <w:color w:val="231F20"/>
        </w:rPr>
        <w:t>President’s</w:t>
      </w:r>
      <w:r>
        <w:rPr>
          <w:color w:val="231F20"/>
          <w:spacing w:val="-4"/>
        </w:rPr>
        <w:t> </w:t>
      </w:r>
      <w:r>
        <w:rPr>
          <w:color w:val="231F20"/>
        </w:rPr>
        <w:t>Vision</w:t>
      </w:r>
      <w:r>
        <w:rPr>
          <w:color w:val="231F20"/>
          <w:spacing w:val="-1"/>
        </w:rPr>
        <w:t> </w:t>
      </w:r>
      <w:r>
        <w:rPr>
          <w:color w:val="231F20"/>
        </w:rPr>
        <w:t>for</w:t>
      </w:r>
      <w:r>
        <w:rPr>
          <w:color w:val="231F20"/>
          <w:spacing w:val="-1"/>
        </w:rPr>
        <w:t> </w:t>
      </w:r>
      <w:r>
        <w:rPr>
          <w:color w:val="231F20"/>
        </w:rPr>
        <w:t>U.S.</w:t>
      </w:r>
      <w:r>
        <w:rPr>
          <w:color w:val="231F20"/>
          <w:spacing w:val="-1"/>
        </w:rPr>
        <w:t> </w:t>
      </w:r>
      <w:r>
        <w:rPr>
          <w:color w:val="231F20"/>
        </w:rPr>
        <w:t>Space</w:t>
      </w:r>
      <w:r>
        <w:rPr>
          <w:color w:val="231F20"/>
          <w:spacing w:val="-1"/>
        </w:rPr>
        <w:t> </w:t>
      </w:r>
      <w:r>
        <w:rPr>
          <w:color w:val="231F20"/>
        </w:rPr>
        <w:t>Exploration,”</w:t>
      </w:r>
      <w:r>
        <w:rPr>
          <w:color w:val="231F20"/>
          <w:spacing w:val="-1"/>
        </w:rPr>
        <w:t> </w:t>
      </w:r>
      <w:r>
        <w:rPr>
          <w:color w:val="231F20"/>
        </w:rPr>
        <w:t>a</w:t>
      </w:r>
      <w:r>
        <w:rPr>
          <w:color w:val="231F20"/>
          <w:spacing w:val="-1"/>
        </w:rPr>
        <w:t> </w:t>
      </w:r>
      <w:r>
        <w:rPr>
          <w:color w:val="231F20"/>
        </w:rPr>
        <w:t>copy</w:t>
      </w:r>
      <w:r>
        <w:rPr>
          <w:color w:val="231F20"/>
          <w:spacing w:val="-1"/>
        </w:rPr>
        <w:t> </w:t>
      </w:r>
      <w:r>
        <w:rPr>
          <w:color w:val="231F20"/>
        </w:rPr>
        <w:t>of</w:t>
      </w:r>
      <w:r>
        <w:rPr>
          <w:color w:val="231F20"/>
          <w:spacing w:val="-1"/>
        </w:rPr>
        <w:t> </w:t>
      </w:r>
      <w:r>
        <w:rPr>
          <w:color w:val="231F20"/>
        </w:rPr>
        <w:t>which</w:t>
      </w:r>
      <w:r>
        <w:rPr>
          <w:color w:val="231F20"/>
          <w:spacing w:val="-1"/>
        </w:rPr>
        <w:t> </w:t>
      </w:r>
      <w:r>
        <w:rPr>
          <w:color w:val="231F20"/>
        </w:rPr>
        <w:t>is</w:t>
      </w:r>
      <w:r>
        <w:rPr>
          <w:color w:val="231F20"/>
          <w:spacing w:val="-1"/>
        </w:rPr>
        <w:t> </w:t>
      </w:r>
      <w:r>
        <w:rPr>
          <w:color w:val="231F20"/>
        </w:rPr>
        <w:t>provided</w:t>
      </w:r>
      <w:r>
        <w:rPr>
          <w:color w:val="231F20"/>
          <w:spacing w:val="-1"/>
        </w:rPr>
        <w:t> </w:t>
      </w:r>
      <w:r>
        <w:rPr>
          <w:color w:val="231F20"/>
        </w:rPr>
        <w:t>on</w:t>
      </w:r>
      <w:r>
        <w:rPr>
          <w:color w:val="231F20"/>
          <w:spacing w:val="-1"/>
        </w:rPr>
        <w:t> </w:t>
      </w:r>
      <w:r>
        <w:rPr>
          <w:color w:val="231F20"/>
        </w:rPr>
        <w:t>the</w:t>
      </w:r>
      <w:r>
        <w:rPr>
          <w:color w:val="231F20"/>
          <w:spacing w:val="-1"/>
        </w:rPr>
        <w:t> </w:t>
      </w:r>
      <w:r>
        <w:rPr>
          <w:color w:val="231F20"/>
        </w:rPr>
        <w:t>follow- ing pages.</w:t>
      </w:r>
      <w:r>
        <w:rPr>
          <w:color w:val="231F20"/>
          <w:spacing w:val="40"/>
        </w:rPr>
        <w:t> </w:t>
      </w:r>
      <w:r>
        <w:rPr>
          <w:color w:val="231F20"/>
        </w:rPr>
        <w:t>NASA</w:t>
      </w:r>
      <w:r>
        <w:rPr>
          <w:color w:val="231F20"/>
          <w:spacing w:val="-1"/>
        </w:rPr>
        <w:t> </w:t>
      </w:r>
      <w:r>
        <w:rPr>
          <w:color w:val="231F20"/>
        </w:rPr>
        <w:t>is releasing this plan simultaneously with NASA’s FY 2005 Budget Justification.</w:t>
      </w:r>
      <w:r>
        <w:rPr>
          <w:color w:val="231F20"/>
          <w:spacing w:val="40"/>
        </w:rPr>
        <w:t> </w:t>
      </w:r>
      <w:r>
        <w:rPr>
          <w:color w:val="231F20"/>
        </w:rPr>
        <w:t>This plan is fiscally responsible, consistent with the Administration’s goal of cutting the budget deficit in half within the next five years.</w:t>
      </w:r>
    </w:p>
    <w:p>
      <w:pPr>
        <w:pStyle w:val="BodyText"/>
        <w:spacing w:before="4"/>
      </w:pPr>
    </w:p>
    <w:p>
      <w:pPr>
        <w:pStyle w:val="BodyText"/>
        <w:spacing w:line="230" w:lineRule="auto"/>
        <w:ind w:left="1480" w:right="1758"/>
        <w:jc w:val="both"/>
      </w:pPr>
      <w:r>
        <w:rPr>
          <w:color w:val="231F20"/>
        </w:rPr>
        <w:t>I</w:t>
      </w:r>
      <w:r>
        <w:rPr>
          <w:color w:val="231F20"/>
          <w:spacing w:val="-9"/>
        </w:rPr>
        <w:t> </w:t>
      </w:r>
      <w:r>
        <w:rPr>
          <w:color w:val="231F20"/>
        </w:rPr>
        <w:t>cannot</w:t>
      </w:r>
      <w:r>
        <w:rPr>
          <w:color w:val="231F20"/>
          <w:spacing w:val="-6"/>
        </w:rPr>
        <w:t> </w:t>
      </w:r>
      <w:r>
        <w:rPr>
          <w:color w:val="231F20"/>
        </w:rPr>
        <w:t>overstate</w:t>
      </w:r>
      <w:r>
        <w:rPr>
          <w:color w:val="231F20"/>
          <w:spacing w:val="-6"/>
        </w:rPr>
        <w:t> </w:t>
      </w:r>
      <w:r>
        <w:rPr>
          <w:color w:val="231F20"/>
        </w:rPr>
        <w:t>how</w:t>
      </w:r>
      <w:r>
        <w:rPr>
          <w:color w:val="231F20"/>
          <w:spacing w:val="-6"/>
        </w:rPr>
        <w:t> </w:t>
      </w:r>
      <w:r>
        <w:rPr>
          <w:color w:val="231F20"/>
        </w:rPr>
        <w:t>much</w:t>
      </w:r>
      <w:r>
        <w:rPr>
          <w:color w:val="231F20"/>
          <w:spacing w:val="-6"/>
        </w:rPr>
        <w:t> </w:t>
      </w:r>
      <w:r>
        <w:rPr>
          <w:color w:val="231F20"/>
        </w:rPr>
        <w:t>NASA</w:t>
      </w:r>
      <w:r>
        <w:rPr>
          <w:color w:val="231F20"/>
          <w:spacing w:val="-13"/>
        </w:rPr>
        <w:t> </w:t>
      </w:r>
      <w:r>
        <w:rPr>
          <w:color w:val="231F20"/>
        </w:rPr>
        <w:t>will</w:t>
      </w:r>
      <w:r>
        <w:rPr>
          <w:color w:val="231F20"/>
          <w:spacing w:val="-5"/>
        </w:rPr>
        <w:t> </w:t>
      </w:r>
      <w:r>
        <w:rPr>
          <w:color w:val="231F20"/>
        </w:rPr>
        <w:t>change</w:t>
      </w:r>
      <w:r>
        <w:rPr>
          <w:color w:val="231F20"/>
          <w:spacing w:val="-6"/>
        </w:rPr>
        <w:t> </w:t>
      </w:r>
      <w:r>
        <w:rPr>
          <w:color w:val="231F20"/>
        </w:rPr>
        <w:t>in</w:t>
      </w:r>
      <w:r>
        <w:rPr>
          <w:color w:val="231F20"/>
          <w:spacing w:val="-6"/>
        </w:rPr>
        <w:t> </w:t>
      </w:r>
      <w:r>
        <w:rPr>
          <w:color w:val="231F20"/>
        </w:rPr>
        <w:t>the</w:t>
      </w:r>
      <w:r>
        <w:rPr>
          <w:color w:val="231F20"/>
          <w:spacing w:val="-6"/>
        </w:rPr>
        <w:t> </w:t>
      </w:r>
      <w:r>
        <w:rPr>
          <w:color w:val="231F20"/>
        </w:rPr>
        <w:t>coming</w:t>
      </w:r>
      <w:r>
        <w:rPr>
          <w:color w:val="231F20"/>
          <w:spacing w:val="-6"/>
        </w:rPr>
        <w:t> </w:t>
      </w:r>
      <w:r>
        <w:rPr>
          <w:color w:val="231F20"/>
        </w:rPr>
        <w:t>years</w:t>
      </w:r>
      <w:r>
        <w:rPr>
          <w:color w:val="231F20"/>
          <w:spacing w:val="-6"/>
        </w:rPr>
        <w:t> </w:t>
      </w:r>
      <w:r>
        <w:rPr>
          <w:color w:val="231F20"/>
        </w:rPr>
        <w:t>as</w:t>
      </w:r>
      <w:r>
        <w:rPr>
          <w:color w:val="231F20"/>
          <w:spacing w:val="-6"/>
        </w:rPr>
        <w:t> </w:t>
      </w:r>
      <w:r>
        <w:rPr>
          <w:color w:val="231F20"/>
        </w:rPr>
        <w:t>this</w:t>
      </w:r>
      <w:r>
        <w:rPr>
          <w:color w:val="231F20"/>
          <w:spacing w:val="-6"/>
        </w:rPr>
        <w:t> </w:t>
      </w:r>
      <w:r>
        <w:rPr>
          <w:color w:val="231F20"/>
        </w:rPr>
        <w:t>plan</w:t>
      </w:r>
      <w:r>
        <w:rPr>
          <w:color w:val="231F20"/>
          <w:spacing w:val="-6"/>
        </w:rPr>
        <w:t> </w:t>
      </w:r>
      <w:r>
        <w:rPr>
          <w:color w:val="231F20"/>
        </w:rPr>
        <w:t>is</w:t>
      </w:r>
      <w:r>
        <w:rPr>
          <w:color w:val="231F20"/>
          <w:spacing w:val="-6"/>
        </w:rPr>
        <w:t> </w:t>
      </w:r>
      <w:r>
        <w:rPr>
          <w:color w:val="231F20"/>
        </w:rPr>
        <w:t>implemented.</w:t>
      </w:r>
      <w:r>
        <w:rPr>
          <w:color w:val="231F20"/>
          <w:spacing w:val="40"/>
        </w:rPr>
        <w:t> </w:t>
      </w:r>
      <w:r>
        <w:rPr>
          <w:color w:val="231F20"/>
        </w:rPr>
        <w:t>I</w:t>
      </w:r>
      <w:r>
        <w:rPr>
          <w:color w:val="231F20"/>
          <w:spacing w:val="-6"/>
        </w:rPr>
        <w:t> </w:t>
      </w:r>
      <w:r>
        <w:rPr>
          <w:color w:val="231F20"/>
        </w:rPr>
        <w:t>also</w:t>
      </w:r>
      <w:r>
        <w:rPr>
          <w:color w:val="231F20"/>
          <w:spacing w:val="-6"/>
        </w:rPr>
        <w:t> </w:t>
      </w:r>
      <w:r>
        <w:rPr>
          <w:color w:val="231F20"/>
        </w:rPr>
        <w:t>can- not overstate how profound the rewards will be on this new course.</w:t>
      </w:r>
      <w:r>
        <w:rPr>
          <w:color w:val="231F20"/>
          <w:spacing w:val="40"/>
        </w:rPr>
        <w:t> </w:t>
      </w:r>
      <w:r>
        <w:rPr>
          <w:color w:val="231F20"/>
        </w:rPr>
        <w:t>With the support of Congress, the </w:t>
      </w:r>
      <w:r>
        <w:rPr>
          <w:color w:val="231F20"/>
        </w:rPr>
        <w:t>sci- ence community, the NASA</w:t>
      </w:r>
      <w:r>
        <w:rPr>
          <w:color w:val="231F20"/>
          <w:spacing w:val="-11"/>
        </w:rPr>
        <w:t> </w:t>
      </w:r>
      <w:r>
        <w:rPr>
          <w:color w:val="231F20"/>
        </w:rPr>
        <w:t>civil and contractor workforce, and most importantly, the</w:t>
      </w:r>
      <w:r>
        <w:rPr>
          <w:color w:val="231F20"/>
          <w:spacing w:val="-11"/>
        </w:rPr>
        <w:t> </w:t>
      </w:r>
      <w:r>
        <w:rPr>
          <w:color w:val="231F20"/>
        </w:rPr>
        <w:t>American public, we will embark on this very exciting future.</w:t>
      </w:r>
    </w:p>
    <w:p>
      <w:pPr>
        <w:pStyle w:val="BodyText"/>
        <w:spacing w:before="7"/>
      </w:pPr>
    </w:p>
    <w:p>
      <w:pPr>
        <w:pStyle w:val="BodyText"/>
        <w:spacing w:line="230" w:lineRule="auto"/>
        <w:ind w:left="1480" w:right="1758"/>
        <w:jc w:val="both"/>
      </w:pPr>
      <w:r>
        <w:rPr>
          <w:color w:val="231F20"/>
        </w:rPr>
        <w:t>When Christopher Columbus made his voyages across the</w:t>
      </w:r>
      <w:r>
        <w:rPr>
          <w:color w:val="231F20"/>
          <w:spacing w:val="-9"/>
        </w:rPr>
        <w:t> </w:t>
      </w:r>
      <w:r>
        <w:rPr>
          <w:color w:val="231F20"/>
        </w:rPr>
        <w:t>Atlantic in the 15th and 16th centuries, his </w:t>
      </w:r>
      <w:r>
        <w:rPr>
          <w:color w:val="231F20"/>
        </w:rPr>
        <w:t>ships carried</w:t>
      </w:r>
      <w:r>
        <w:rPr>
          <w:color w:val="231F20"/>
          <w:spacing w:val="-5"/>
        </w:rPr>
        <w:t> </w:t>
      </w:r>
      <w:r>
        <w:rPr>
          <w:color w:val="231F20"/>
        </w:rPr>
        <w:t>the</w:t>
      </w:r>
      <w:r>
        <w:rPr>
          <w:color w:val="231F20"/>
          <w:spacing w:val="-5"/>
        </w:rPr>
        <w:t> </w:t>
      </w:r>
      <w:r>
        <w:rPr>
          <w:color w:val="231F20"/>
        </w:rPr>
        <w:t>inscription</w:t>
      </w:r>
      <w:r>
        <w:rPr>
          <w:color w:val="231F20"/>
          <w:spacing w:val="-5"/>
        </w:rPr>
        <w:t> </w:t>
      </w:r>
      <w:r>
        <w:rPr>
          <w:color w:val="231F20"/>
        </w:rPr>
        <w:t>“Following</w:t>
      </w:r>
      <w:r>
        <w:rPr>
          <w:color w:val="231F20"/>
          <w:spacing w:val="-5"/>
        </w:rPr>
        <w:t> </w:t>
      </w:r>
      <w:r>
        <w:rPr>
          <w:color w:val="231F20"/>
        </w:rPr>
        <w:t>the</w:t>
      </w:r>
      <w:r>
        <w:rPr>
          <w:color w:val="231F20"/>
          <w:spacing w:val="-5"/>
        </w:rPr>
        <w:t> </w:t>
      </w:r>
      <w:r>
        <w:rPr>
          <w:color w:val="231F20"/>
        </w:rPr>
        <w:t>light</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sun,</w:t>
      </w:r>
      <w:r>
        <w:rPr>
          <w:color w:val="231F20"/>
          <w:spacing w:val="-5"/>
        </w:rPr>
        <w:t> </w:t>
      </w:r>
      <w:r>
        <w:rPr>
          <w:color w:val="231F20"/>
        </w:rPr>
        <w:t>we</w:t>
      </w:r>
      <w:r>
        <w:rPr>
          <w:color w:val="231F20"/>
          <w:spacing w:val="-5"/>
        </w:rPr>
        <w:t> </w:t>
      </w:r>
      <w:r>
        <w:rPr>
          <w:color w:val="231F20"/>
        </w:rPr>
        <w:t>left</w:t>
      </w:r>
      <w:r>
        <w:rPr>
          <w:color w:val="231F20"/>
          <w:spacing w:val="-5"/>
        </w:rPr>
        <w:t> </w:t>
      </w:r>
      <w:r>
        <w:rPr>
          <w:color w:val="231F20"/>
        </w:rPr>
        <w:t>the</w:t>
      </w:r>
      <w:r>
        <w:rPr>
          <w:color w:val="231F20"/>
          <w:spacing w:val="-5"/>
        </w:rPr>
        <w:t> </w:t>
      </w:r>
      <w:r>
        <w:rPr>
          <w:color w:val="231F20"/>
        </w:rPr>
        <w:t>Old</w:t>
      </w:r>
      <w:r>
        <w:rPr>
          <w:color w:val="231F20"/>
          <w:spacing w:val="-8"/>
        </w:rPr>
        <w:t> </w:t>
      </w:r>
      <w:r>
        <w:rPr>
          <w:color w:val="231F20"/>
        </w:rPr>
        <w:t>World.”</w:t>
      </w:r>
      <w:r>
        <w:rPr>
          <w:color w:val="231F20"/>
          <w:spacing w:val="40"/>
        </w:rPr>
        <w:t> </w:t>
      </w:r>
      <w:r>
        <w:rPr>
          <w:color w:val="231F20"/>
        </w:rPr>
        <w:t>I</w:t>
      </w:r>
      <w:r>
        <w:rPr>
          <w:color w:val="231F20"/>
          <w:spacing w:val="-5"/>
        </w:rPr>
        <w:t> </w:t>
      </w:r>
      <w:r>
        <w:rPr>
          <w:color w:val="231F20"/>
        </w:rPr>
        <w:t>look</w:t>
      </w:r>
      <w:r>
        <w:rPr>
          <w:color w:val="231F20"/>
          <w:spacing w:val="-5"/>
        </w:rPr>
        <w:t> </w:t>
      </w:r>
      <w:r>
        <w:rPr>
          <w:color w:val="231F20"/>
        </w:rPr>
        <w:t>forward</w:t>
      </w:r>
      <w:r>
        <w:rPr>
          <w:color w:val="231F20"/>
          <w:spacing w:val="-5"/>
        </w:rPr>
        <w:t> </w:t>
      </w:r>
      <w:r>
        <w:rPr>
          <w:color w:val="231F20"/>
        </w:rPr>
        <w:t>to</w:t>
      </w:r>
      <w:r>
        <w:rPr>
          <w:color w:val="231F20"/>
          <w:spacing w:val="-5"/>
        </w:rPr>
        <w:t> </w:t>
      </w:r>
      <w:r>
        <w:rPr>
          <w:color w:val="231F20"/>
        </w:rPr>
        <w:t>joining</w:t>
      </w:r>
      <w:r>
        <w:rPr>
          <w:color w:val="231F20"/>
          <w:spacing w:val="-5"/>
        </w:rPr>
        <w:t> </w:t>
      </w:r>
      <w:r>
        <w:rPr>
          <w:color w:val="231F20"/>
        </w:rPr>
        <w:t>you as we follow the light of the planets and the stars into the new worlds of the 21st century.</w:t>
      </w:r>
    </w:p>
    <w:p>
      <w:pPr>
        <w:pStyle w:val="BodyText"/>
        <w:spacing w:before="31"/>
      </w:pPr>
      <w:r>
        <w:rPr/>
        <w:drawing>
          <wp:anchor distT="0" distB="0" distL="0" distR="0" allowOverlap="1" layoutInCell="1" locked="0" behindDoc="1" simplePos="0" relativeHeight="487589888">
            <wp:simplePos x="0" y="0"/>
            <wp:positionH relativeFrom="page">
              <wp:posOffset>3734814</wp:posOffset>
            </wp:positionH>
            <wp:positionV relativeFrom="paragraph">
              <wp:posOffset>181578</wp:posOffset>
            </wp:positionV>
            <wp:extent cx="1101255" cy="376046"/>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9" cstate="print"/>
                    <a:stretch>
                      <a:fillRect/>
                    </a:stretch>
                  </pic:blipFill>
                  <pic:spPr>
                    <a:xfrm>
                      <a:off x="0" y="0"/>
                      <a:ext cx="1101255" cy="376046"/>
                    </a:xfrm>
                    <a:prstGeom prst="rect">
                      <a:avLst/>
                    </a:prstGeom>
                  </pic:spPr>
                </pic:pic>
              </a:graphicData>
            </a:graphic>
          </wp:anchor>
        </w:drawing>
      </w:r>
    </w:p>
    <w:p>
      <w:pPr>
        <w:pStyle w:val="BodyText"/>
        <w:spacing w:before="64"/>
      </w:pPr>
    </w:p>
    <w:p>
      <w:pPr>
        <w:pStyle w:val="BodyText"/>
        <w:spacing w:line="249" w:lineRule="auto"/>
        <w:ind w:left="5800" w:right="4955" w:hanging="21"/>
        <w:jc w:val="center"/>
      </w:pPr>
      <w:r>
        <w:rPr>
          <w:color w:val="231F20"/>
        </w:rPr>
        <w:t>Sean O'Keefe </w:t>
      </w:r>
      <w:r>
        <w:rPr>
          <w:color w:val="231F20"/>
          <w:spacing w:val="-2"/>
        </w:rPr>
        <w:t>Administrator</w:t>
      </w:r>
    </w:p>
    <w:p>
      <w:pPr>
        <w:pStyle w:val="BodyText"/>
        <w:spacing w:after="0" w:line="249" w:lineRule="auto"/>
        <w:jc w:val="center"/>
        <w:sectPr>
          <w:pgSz w:w="12240" w:h="15840"/>
          <w:pgMar w:header="0" w:footer="0" w:top="1340" w:bottom="280" w:left="0" w:right="360"/>
        </w:sectPr>
      </w:pPr>
    </w:p>
    <w:p>
      <w:pPr>
        <w:pStyle w:val="BodyText"/>
        <w:ind w:left="720"/>
      </w:pPr>
      <w:r>
        <w:rPr/>
        <w:drawing>
          <wp:inline distT="0" distB="0" distL="0" distR="0">
            <wp:extent cx="6877981" cy="1993392"/>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0" cstate="print"/>
                    <a:stretch>
                      <a:fillRect/>
                    </a:stretch>
                  </pic:blipFill>
                  <pic:spPr>
                    <a:xfrm>
                      <a:off x="0" y="0"/>
                      <a:ext cx="6877981" cy="1993392"/>
                    </a:xfrm>
                    <a:prstGeom prst="rect">
                      <a:avLst/>
                    </a:prstGeom>
                  </pic:spPr>
                </pic:pic>
              </a:graphicData>
            </a:graphic>
          </wp:inline>
        </w:drawing>
      </w:r>
      <w:r>
        <w:rPr/>
      </w:r>
    </w:p>
    <w:p>
      <w:pPr>
        <w:pStyle w:val="BodyText"/>
      </w:pPr>
    </w:p>
    <w:p>
      <w:pPr>
        <w:pStyle w:val="BodyText"/>
      </w:pPr>
    </w:p>
    <w:p>
      <w:pPr>
        <w:pStyle w:val="BodyText"/>
      </w:pPr>
    </w:p>
    <w:p>
      <w:pPr>
        <w:pStyle w:val="BodyText"/>
        <w:spacing w:before="165"/>
      </w:pPr>
      <w:r>
        <w:rPr/>
        <w:drawing>
          <wp:anchor distT="0" distB="0" distL="0" distR="0" allowOverlap="1" layoutInCell="1" locked="0" behindDoc="1" simplePos="0" relativeHeight="487590912">
            <wp:simplePos x="0" y="0"/>
            <wp:positionH relativeFrom="page">
              <wp:posOffset>1517650</wp:posOffset>
            </wp:positionH>
            <wp:positionV relativeFrom="paragraph">
              <wp:posOffset>266648</wp:posOffset>
            </wp:positionV>
            <wp:extent cx="4320392" cy="4230624"/>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1" cstate="print"/>
                    <a:stretch>
                      <a:fillRect/>
                    </a:stretch>
                  </pic:blipFill>
                  <pic:spPr>
                    <a:xfrm>
                      <a:off x="0" y="0"/>
                      <a:ext cx="4320392" cy="4230624"/>
                    </a:xfrm>
                    <a:prstGeom prst="rect">
                      <a:avLst/>
                    </a:prstGeom>
                  </pic:spPr>
                </pic:pic>
              </a:graphicData>
            </a:graphic>
          </wp:anchor>
        </w:drawing>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58"/>
        <w:rPr>
          <w:sz w:val="16"/>
        </w:rPr>
      </w:pPr>
    </w:p>
    <w:p>
      <w:pPr>
        <w:spacing w:line="235" w:lineRule="auto" w:before="0"/>
        <w:ind w:left="5879" w:right="945" w:firstLine="0"/>
        <w:jc w:val="left"/>
        <w:rPr>
          <w:rFonts w:ascii="Arial MT" w:hAnsi="Arial MT"/>
          <w:sz w:val="16"/>
        </w:rPr>
      </w:pPr>
      <w:r>
        <w:rPr>
          <w:rFonts w:ascii="Arial MT" w:hAnsi="Arial MT"/>
          <w:color w:val="00548F"/>
          <w:sz w:val="16"/>
        </w:rPr>
        <w:t>Top</w:t>
      </w:r>
      <w:r>
        <w:rPr>
          <w:rFonts w:ascii="Arial MT" w:hAnsi="Arial MT"/>
          <w:color w:val="00548F"/>
          <w:spacing w:val="-2"/>
          <w:sz w:val="16"/>
        </w:rPr>
        <w:t> </w:t>
      </w:r>
      <w:r>
        <w:rPr>
          <w:rFonts w:ascii="Arial MT" w:hAnsi="Arial MT"/>
          <w:color w:val="00548F"/>
          <w:sz w:val="16"/>
        </w:rPr>
        <w:t>image:</w:t>
      </w:r>
      <w:r>
        <w:rPr>
          <w:rFonts w:ascii="Arial MT" w:hAnsi="Arial MT"/>
          <w:color w:val="00548F"/>
          <w:spacing w:val="-5"/>
          <w:sz w:val="16"/>
        </w:rPr>
        <w:t> </w:t>
      </w:r>
      <w:r>
        <w:rPr>
          <w:rFonts w:ascii="Arial MT" w:hAnsi="Arial MT"/>
          <w:color w:val="00548F"/>
          <w:sz w:val="16"/>
        </w:rPr>
        <w:t>The</w:t>
      </w:r>
      <w:r>
        <w:rPr>
          <w:rFonts w:ascii="Arial MT" w:hAnsi="Arial MT"/>
          <w:color w:val="00548F"/>
          <w:spacing w:val="-2"/>
          <w:sz w:val="16"/>
        </w:rPr>
        <w:t> </w:t>
      </w:r>
      <w:r>
        <w:rPr>
          <w:rFonts w:ascii="Arial MT" w:hAnsi="Arial MT"/>
          <w:color w:val="00548F"/>
          <w:sz w:val="16"/>
        </w:rPr>
        <w:t>Mars</w:t>
      </w:r>
      <w:r>
        <w:rPr>
          <w:rFonts w:ascii="Arial MT" w:hAnsi="Arial MT"/>
          <w:color w:val="00548F"/>
          <w:spacing w:val="-2"/>
          <w:sz w:val="16"/>
        </w:rPr>
        <w:t> </w:t>
      </w:r>
      <w:r>
        <w:rPr>
          <w:rFonts w:ascii="Arial MT" w:hAnsi="Arial MT"/>
          <w:color w:val="00548F"/>
          <w:sz w:val="16"/>
        </w:rPr>
        <w:t>Exploration</w:t>
      </w:r>
      <w:r>
        <w:rPr>
          <w:rFonts w:ascii="Arial MT" w:hAnsi="Arial MT"/>
          <w:color w:val="00548F"/>
          <w:spacing w:val="-2"/>
          <w:sz w:val="16"/>
        </w:rPr>
        <w:t> </w:t>
      </w:r>
      <w:r>
        <w:rPr>
          <w:rFonts w:ascii="Arial MT" w:hAnsi="Arial MT"/>
          <w:color w:val="00548F"/>
          <w:sz w:val="16"/>
        </w:rPr>
        <w:t>Rover</w:t>
      </w:r>
      <w:r>
        <w:rPr>
          <w:rFonts w:ascii="Arial MT" w:hAnsi="Arial MT"/>
          <w:color w:val="00548F"/>
          <w:spacing w:val="-2"/>
          <w:sz w:val="16"/>
        </w:rPr>
        <w:t> </w:t>
      </w:r>
      <w:r>
        <w:rPr>
          <w:rFonts w:ascii="Arial" w:hAnsi="Arial"/>
          <w:i/>
          <w:color w:val="00548F"/>
          <w:sz w:val="16"/>
        </w:rPr>
        <w:t>Opportunity</w:t>
      </w:r>
      <w:r>
        <w:rPr>
          <w:rFonts w:ascii="Arial MT" w:hAnsi="Arial MT"/>
          <w:color w:val="00548F"/>
          <w:sz w:val="16"/>
        </w:rPr>
        <w:t>’s</w:t>
      </w:r>
      <w:r>
        <w:rPr>
          <w:rFonts w:ascii="Arial MT" w:hAnsi="Arial MT"/>
          <w:color w:val="00548F"/>
          <w:spacing w:val="-2"/>
          <w:sz w:val="16"/>
        </w:rPr>
        <w:t> </w:t>
      </w:r>
      <w:r>
        <w:rPr>
          <w:rFonts w:ascii="Arial MT" w:hAnsi="Arial MT"/>
          <w:color w:val="00548F"/>
          <w:sz w:val="16"/>
        </w:rPr>
        <w:t>view</w:t>
      </w:r>
      <w:r>
        <w:rPr>
          <w:rFonts w:ascii="Arial MT" w:hAnsi="Arial MT"/>
          <w:color w:val="00548F"/>
          <w:spacing w:val="-2"/>
          <w:sz w:val="16"/>
        </w:rPr>
        <w:t> </w:t>
      </w:r>
      <w:r>
        <w:rPr>
          <w:rFonts w:ascii="Arial MT" w:hAnsi="Arial MT"/>
          <w:color w:val="00548F"/>
          <w:sz w:val="16"/>
        </w:rPr>
        <w:t>of</w:t>
      </w:r>
      <w:r>
        <w:rPr>
          <w:rFonts w:ascii="Arial MT" w:hAnsi="Arial MT"/>
          <w:color w:val="00548F"/>
          <w:spacing w:val="-2"/>
          <w:sz w:val="16"/>
        </w:rPr>
        <w:t> </w:t>
      </w:r>
      <w:r>
        <w:rPr>
          <w:rFonts w:ascii="Arial MT" w:hAnsi="Arial MT"/>
          <w:color w:val="00548F"/>
          <w:sz w:val="16"/>
        </w:rPr>
        <w:t>Mars’ Meridiani Planum, taken with the panoramic camera. Lower image: </w:t>
      </w:r>
      <w:r>
        <w:rPr>
          <w:rFonts w:ascii="Arial" w:hAnsi="Arial"/>
          <w:i/>
          <w:color w:val="00548F"/>
          <w:sz w:val="16"/>
        </w:rPr>
        <w:t>Opportunity </w:t>
      </w:r>
      <w:r>
        <w:rPr>
          <w:rFonts w:ascii="Arial MT" w:hAnsi="Arial MT"/>
          <w:color w:val="00548F"/>
          <w:sz w:val="16"/>
        </w:rPr>
        <w:t>looks back at its empty lander as it begins to explore Meridiani Planum.</w:t>
      </w:r>
    </w:p>
    <w:p>
      <w:pPr>
        <w:spacing w:after="0" w:line="235" w:lineRule="auto"/>
        <w:jc w:val="left"/>
        <w:rPr>
          <w:rFonts w:ascii="Arial MT" w:hAnsi="Arial MT"/>
          <w:sz w:val="16"/>
        </w:rPr>
        <w:sectPr>
          <w:pgSz w:w="12240" w:h="15840"/>
          <w:pgMar w:header="0" w:footer="0" w:top="1460" w:bottom="280" w:left="0" w:right="360"/>
        </w:sectPr>
      </w:pPr>
    </w:p>
    <w:p>
      <w:pPr>
        <w:spacing w:line="516" w:lineRule="exact" w:before="59"/>
        <w:ind w:left="1480" w:right="0" w:firstLine="0"/>
        <w:jc w:val="left"/>
        <w:rPr>
          <w:rFonts w:ascii="Arial"/>
          <w:b/>
          <w:sz w:val="48"/>
        </w:rPr>
      </w:pPr>
      <w:r>
        <w:rPr>
          <w:rFonts w:ascii="Arial"/>
          <w:b/>
          <w:sz w:val="48"/>
        </w:rPr>
        <mc:AlternateContent>
          <mc:Choice Requires="wps">
            <w:drawing>
              <wp:anchor distT="0" distB="0" distL="0" distR="0" allowOverlap="1" layoutInCell="1" locked="0" behindDoc="1" simplePos="0" relativeHeight="487090688">
                <wp:simplePos x="0" y="0"/>
                <wp:positionH relativeFrom="page">
                  <wp:posOffset>3911</wp:posOffset>
                </wp:positionH>
                <wp:positionV relativeFrom="page">
                  <wp:posOffset>0</wp:posOffset>
                </wp:positionV>
                <wp:extent cx="7768590" cy="1005586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7768590" cy="10055860"/>
                        </a:xfrm>
                        <a:custGeom>
                          <a:avLst/>
                          <a:gdLst/>
                          <a:ahLst/>
                          <a:cxnLst/>
                          <a:rect l="l" t="t" r="r" b="b"/>
                          <a:pathLst>
                            <a:path w="7768590" h="10055860">
                              <a:moveTo>
                                <a:pt x="7768488" y="0"/>
                              </a:moveTo>
                              <a:lnTo>
                                <a:pt x="0" y="0"/>
                              </a:lnTo>
                              <a:lnTo>
                                <a:pt x="0" y="10055860"/>
                              </a:lnTo>
                              <a:lnTo>
                                <a:pt x="7768488" y="10055860"/>
                              </a:lnTo>
                              <a:lnTo>
                                <a:pt x="7768488" y="0"/>
                              </a:lnTo>
                              <a:close/>
                            </a:path>
                          </a:pathLst>
                        </a:custGeom>
                        <a:solidFill>
                          <a:srgbClr val="BBC9E0"/>
                        </a:solidFill>
                      </wps:spPr>
                      <wps:bodyPr wrap="square" lIns="0" tIns="0" rIns="0" bIns="0" rtlCol="0">
                        <a:prstTxWarp prst="textNoShape">
                          <a:avLst/>
                        </a:prstTxWarp>
                        <a:noAutofit/>
                      </wps:bodyPr>
                    </wps:wsp>
                  </a:graphicData>
                </a:graphic>
              </wp:anchor>
            </w:drawing>
          </mc:Choice>
          <mc:Fallback>
            <w:pict>
              <v:rect style="position:absolute;margin-left:.307980pt;margin-top:-.00001pt;width:611.692pt;height:791.8pt;mso-position-horizontal-relative:page;mso-position-vertical-relative:page;z-index:-16225792" id="docshape9" filled="true" fillcolor="#bbc9e0" stroked="false">
                <v:fill type="solid"/>
                <w10:wrap type="none"/>
              </v:rect>
            </w:pict>
          </mc:Fallback>
        </mc:AlternateContent>
      </w:r>
      <w:r>
        <w:rPr>
          <w:rFonts w:ascii="Arial"/>
          <w:b/>
          <w:color w:val="231F20"/>
          <w:spacing w:val="-2"/>
          <w:w w:val="80"/>
          <w:sz w:val="48"/>
        </w:rPr>
        <w:t>A</w:t>
      </w:r>
      <w:r>
        <w:rPr>
          <w:rFonts w:ascii="Arial"/>
          <w:b/>
          <w:color w:val="231F20"/>
          <w:spacing w:val="-12"/>
          <w:w w:val="80"/>
          <w:sz w:val="48"/>
        </w:rPr>
        <w:t> </w:t>
      </w:r>
      <w:r>
        <w:rPr>
          <w:rFonts w:ascii="Arial"/>
          <w:b/>
          <w:color w:val="231F20"/>
          <w:spacing w:val="-2"/>
          <w:w w:val="80"/>
          <w:sz w:val="48"/>
        </w:rPr>
        <w:t>Renewed</w:t>
      </w:r>
      <w:r>
        <w:rPr>
          <w:rFonts w:ascii="Arial"/>
          <w:b/>
          <w:color w:val="231F20"/>
          <w:spacing w:val="-25"/>
          <w:sz w:val="48"/>
        </w:rPr>
        <w:t> </w:t>
      </w:r>
      <w:r>
        <w:rPr>
          <w:rFonts w:ascii="Arial"/>
          <w:b/>
          <w:color w:val="231F20"/>
          <w:spacing w:val="-2"/>
          <w:w w:val="80"/>
          <w:sz w:val="48"/>
        </w:rPr>
        <w:t>Spirit</w:t>
      </w:r>
      <w:r>
        <w:rPr>
          <w:rFonts w:ascii="Arial"/>
          <w:b/>
          <w:color w:val="231F20"/>
          <w:spacing w:val="-24"/>
          <w:sz w:val="48"/>
        </w:rPr>
        <w:t> </w:t>
      </w:r>
      <w:r>
        <w:rPr>
          <w:rFonts w:ascii="Arial"/>
          <w:b/>
          <w:color w:val="231F20"/>
          <w:spacing w:val="-2"/>
          <w:w w:val="80"/>
          <w:sz w:val="48"/>
        </w:rPr>
        <w:t>of</w:t>
      </w:r>
      <w:r>
        <w:rPr>
          <w:rFonts w:ascii="Arial"/>
          <w:b/>
          <w:color w:val="231F20"/>
          <w:spacing w:val="-24"/>
          <w:sz w:val="48"/>
        </w:rPr>
        <w:t> </w:t>
      </w:r>
      <w:r>
        <w:rPr>
          <w:rFonts w:ascii="Arial"/>
          <w:b/>
          <w:color w:val="231F20"/>
          <w:spacing w:val="-2"/>
          <w:w w:val="80"/>
          <w:sz w:val="48"/>
        </w:rPr>
        <w:t>Discovery:</w:t>
      </w:r>
    </w:p>
    <w:p>
      <w:pPr>
        <w:spacing w:line="480" w:lineRule="exact" w:before="0"/>
        <w:ind w:left="1480" w:right="0" w:firstLine="0"/>
        <w:jc w:val="left"/>
        <w:rPr>
          <w:rFonts w:ascii="Arial" w:hAnsi="Arial"/>
          <w:b/>
          <w:sz w:val="48"/>
        </w:rPr>
      </w:pPr>
      <w:r>
        <w:rPr>
          <w:rFonts w:ascii="Arial" w:hAnsi="Arial"/>
          <w:b/>
          <w:color w:val="231F20"/>
          <w:spacing w:val="-4"/>
          <w:w w:val="80"/>
          <w:sz w:val="48"/>
        </w:rPr>
        <w:t>The</w:t>
      </w:r>
      <w:r>
        <w:rPr>
          <w:rFonts w:ascii="Arial" w:hAnsi="Arial"/>
          <w:b/>
          <w:color w:val="231F20"/>
          <w:spacing w:val="-23"/>
          <w:sz w:val="48"/>
        </w:rPr>
        <w:t> </w:t>
      </w:r>
      <w:r>
        <w:rPr>
          <w:rFonts w:ascii="Arial" w:hAnsi="Arial"/>
          <w:b/>
          <w:color w:val="231F20"/>
          <w:spacing w:val="-4"/>
          <w:w w:val="80"/>
          <w:sz w:val="48"/>
        </w:rPr>
        <w:t>President’s</w:t>
      </w:r>
      <w:r>
        <w:rPr>
          <w:rFonts w:ascii="Arial" w:hAnsi="Arial"/>
          <w:b/>
          <w:color w:val="231F20"/>
          <w:spacing w:val="-22"/>
          <w:sz w:val="48"/>
        </w:rPr>
        <w:t> </w:t>
      </w:r>
      <w:r>
        <w:rPr>
          <w:rFonts w:ascii="Arial" w:hAnsi="Arial"/>
          <w:b/>
          <w:color w:val="231F20"/>
          <w:spacing w:val="-4"/>
          <w:w w:val="80"/>
          <w:sz w:val="48"/>
        </w:rPr>
        <w:t>Vision</w:t>
      </w:r>
    </w:p>
    <w:p>
      <w:pPr>
        <w:spacing w:line="516" w:lineRule="exact" w:before="0"/>
        <w:ind w:left="1480" w:right="0" w:firstLine="0"/>
        <w:jc w:val="left"/>
        <w:rPr>
          <w:rFonts w:ascii="Arial"/>
          <w:b/>
          <w:sz w:val="48"/>
        </w:rPr>
      </w:pPr>
      <w:r>
        <w:rPr>
          <w:rFonts w:ascii="Arial"/>
          <w:b/>
          <w:color w:val="231F20"/>
          <w:w w:val="80"/>
          <w:sz w:val="48"/>
        </w:rPr>
        <w:t>for</w:t>
      </w:r>
      <w:r>
        <w:rPr>
          <w:rFonts w:ascii="Arial"/>
          <w:b/>
          <w:color w:val="231F20"/>
          <w:spacing w:val="-7"/>
          <w:w w:val="80"/>
          <w:sz w:val="48"/>
        </w:rPr>
        <w:t> </w:t>
      </w:r>
      <w:r>
        <w:rPr>
          <w:rFonts w:ascii="Arial"/>
          <w:b/>
          <w:color w:val="231F20"/>
          <w:w w:val="80"/>
          <w:sz w:val="48"/>
        </w:rPr>
        <w:t>U.S.</w:t>
      </w:r>
      <w:r>
        <w:rPr>
          <w:rFonts w:ascii="Arial"/>
          <w:b/>
          <w:color w:val="231F20"/>
          <w:spacing w:val="-6"/>
          <w:w w:val="80"/>
          <w:sz w:val="48"/>
        </w:rPr>
        <w:t> </w:t>
      </w:r>
      <w:r>
        <w:rPr>
          <w:rFonts w:ascii="Arial"/>
          <w:b/>
          <w:color w:val="231F20"/>
          <w:w w:val="80"/>
          <w:sz w:val="48"/>
        </w:rPr>
        <w:t>Space</w:t>
      </w:r>
      <w:r>
        <w:rPr>
          <w:rFonts w:ascii="Arial"/>
          <w:b/>
          <w:color w:val="231F20"/>
          <w:spacing w:val="-7"/>
          <w:w w:val="80"/>
          <w:sz w:val="48"/>
        </w:rPr>
        <w:t> </w:t>
      </w:r>
      <w:r>
        <w:rPr>
          <w:rFonts w:ascii="Arial"/>
          <w:b/>
          <w:color w:val="231F20"/>
          <w:spacing w:val="-2"/>
          <w:w w:val="80"/>
          <w:sz w:val="48"/>
        </w:rPr>
        <w:t>Exploration</w:t>
      </w:r>
    </w:p>
    <w:p>
      <w:pPr>
        <w:pStyle w:val="Heading2"/>
        <w:spacing w:before="248"/>
      </w:pPr>
      <w:r>
        <w:rPr>
          <w:color w:val="231F20"/>
          <w:spacing w:val="-4"/>
          <w:w w:val="90"/>
        </w:rPr>
        <w:t>Background</w:t>
      </w:r>
    </w:p>
    <w:p>
      <w:pPr>
        <w:pStyle w:val="BodyText"/>
        <w:spacing w:line="230" w:lineRule="auto" w:before="205"/>
        <w:ind w:left="1480" w:right="1757"/>
        <w:jc w:val="both"/>
      </w:pPr>
      <w:r>
        <w:rPr>
          <w:color w:val="231F20"/>
        </w:rPr>
        <w:t>From the Apollo landings on the Moon, to robotic surveys of the Sun and the planets, to the </w:t>
      </w:r>
      <w:r>
        <w:rPr>
          <w:color w:val="231F20"/>
        </w:rPr>
        <w:t>compelling images captured by advanced space telescopes, U.S. achievements in space have revolutionized humanity’s view of the universe and have inspired Americans and people around the world. These achievements also have</w:t>
      </w:r>
      <w:r>
        <w:rPr>
          <w:color w:val="231F20"/>
          <w:spacing w:val="-8"/>
        </w:rPr>
        <w:t> </w:t>
      </w:r>
      <w:r>
        <w:rPr>
          <w:color w:val="231F20"/>
        </w:rPr>
        <w:t>led</w:t>
      </w:r>
      <w:r>
        <w:rPr>
          <w:color w:val="231F20"/>
          <w:spacing w:val="-8"/>
        </w:rPr>
        <w:t> </w:t>
      </w:r>
      <w:r>
        <w:rPr>
          <w:color w:val="231F20"/>
        </w:rPr>
        <w:t>to</w:t>
      </w:r>
      <w:r>
        <w:rPr>
          <w:color w:val="231F20"/>
          <w:spacing w:val="-8"/>
        </w:rPr>
        <w:t> </w:t>
      </w:r>
      <w:r>
        <w:rPr>
          <w:color w:val="231F20"/>
        </w:rPr>
        <w:t>the</w:t>
      </w:r>
      <w:r>
        <w:rPr>
          <w:color w:val="231F20"/>
          <w:spacing w:val="-8"/>
        </w:rPr>
        <w:t> </w:t>
      </w:r>
      <w:r>
        <w:rPr>
          <w:color w:val="231F20"/>
        </w:rPr>
        <w:t>development</w:t>
      </w:r>
      <w:r>
        <w:rPr>
          <w:color w:val="231F20"/>
          <w:spacing w:val="-8"/>
        </w:rPr>
        <w:t> </w:t>
      </w:r>
      <w:r>
        <w:rPr>
          <w:color w:val="231F20"/>
        </w:rPr>
        <w:t>of</w:t>
      </w:r>
      <w:r>
        <w:rPr>
          <w:color w:val="231F20"/>
          <w:spacing w:val="-8"/>
        </w:rPr>
        <w:t> </w:t>
      </w:r>
      <w:r>
        <w:rPr>
          <w:color w:val="231F20"/>
        </w:rPr>
        <w:t>technologies</w:t>
      </w:r>
      <w:r>
        <w:rPr>
          <w:color w:val="231F20"/>
          <w:spacing w:val="-8"/>
        </w:rPr>
        <w:t> </w:t>
      </w:r>
      <w:r>
        <w:rPr>
          <w:color w:val="231F20"/>
        </w:rPr>
        <w:t>that</w:t>
      </w:r>
      <w:r>
        <w:rPr>
          <w:color w:val="231F20"/>
          <w:spacing w:val="-8"/>
        </w:rPr>
        <w:t> </w:t>
      </w:r>
      <w:r>
        <w:rPr>
          <w:color w:val="231F20"/>
        </w:rPr>
        <w:t>have</w:t>
      </w:r>
      <w:r>
        <w:rPr>
          <w:color w:val="231F20"/>
          <w:spacing w:val="-8"/>
        </w:rPr>
        <w:t> </w:t>
      </w:r>
      <w:r>
        <w:rPr>
          <w:color w:val="231F20"/>
        </w:rPr>
        <w:t>widespread</w:t>
      </w:r>
      <w:r>
        <w:rPr>
          <w:color w:val="231F20"/>
          <w:spacing w:val="-8"/>
        </w:rPr>
        <w:t> </w:t>
      </w:r>
      <w:r>
        <w:rPr>
          <w:color w:val="231F20"/>
        </w:rPr>
        <w:t>applications</w:t>
      </w:r>
      <w:r>
        <w:rPr>
          <w:color w:val="231F20"/>
          <w:spacing w:val="-8"/>
        </w:rPr>
        <w:t> </w:t>
      </w:r>
      <w:r>
        <w:rPr>
          <w:color w:val="231F20"/>
        </w:rPr>
        <w:t>to</w:t>
      </w:r>
      <w:r>
        <w:rPr>
          <w:color w:val="231F20"/>
          <w:spacing w:val="-8"/>
        </w:rPr>
        <w:t> </w:t>
      </w:r>
      <w:r>
        <w:rPr>
          <w:color w:val="231F20"/>
        </w:rPr>
        <w:t>address</w:t>
      </w:r>
      <w:r>
        <w:rPr>
          <w:color w:val="231F20"/>
          <w:spacing w:val="-8"/>
        </w:rPr>
        <w:t> </w:t>
      </w:r>
      <w:r>
        <w:rPr>
          <w:color w:val="231F20"/>
        </w:rPr>
        <w:t>problems</w:t>
      </w:r>
      <w:r>
        <w:rPr>
          <w:color w:val="231F20"/>
          <w:spacing w:val="-8"/>
        </w:rPr>
        <w:t> </w:t>
      </w:r>
      <w:r>
        <w:rPr>
          <w:color w:val="231F20"/>
        </w:rPr>
        <w:t>on</w:t>
      </w:r>
      <w:r>
        <w:rPr>
          <w:color w:val="231F20"/>
          <w:spacing w:val="-8"/>
        </w:rPr>
        <w:t> </w:t>
      </w:r>
      <w:r>
        <w:rPr>
          <w:color w:val="231F20"/>
        </w:rPr>
        <w:t>Earth. As</w:t>
      </w:r>
      <w:r>
        <w:rPr>
          <w:color w:val="231F20"/>
          <w:spacing w:val="-4"/>
        </w:rPr>
        <w:t> </w:t>
      </w:r>
      <w:r>
        <w:rPr>
          <w:color w:val="231F20"/>
        </w:rPr>
        <w:t>the</w:t>
      </w:r>
      <w:r>
        <w:rPr>
          <w:color w:val="231F20"/>
          <w:spacing w:val="-4"/>
        </w:rPr>
        <w:t> </w:t>
      </w:r>
      <w:r>
        <w:rPr>
          <w:color w:val="231F20"/>
        </w:rPr>
        <w:t>world</w:t>
      </w:r>
      <w:r>
        <w:rPr>
          <w:color w:val="231F20"/>
          <w:spacing w:val="-4"/>
        </w:rPr>
        <w:t> </w:t>
      </w:r>
      <w:r>
        <w:rPr>
          <w:color w:val="231F20"/>
        </w:rPr>
        <w:t>enters</w:t>
      </w:r>
      <w:r>
        <w:rPr>
          <w:color w:val="231F20"/>
          <w:spacing w:val="-4"/>
        </w:rPr>
        <w:t> </w:t>
      </w:r>
      <w:r>
        <w:rPr>
          <w:color w:val="231F20"/>
        </w:rPr>
        <w:t>the</w:t>
      </w:r>
      <w:r>
        <w:rPr>
          <w:color w:val="231F20"/>
          <w:spacing w:val="-4"/>
        </w:rPr>
        <w:t> </w:t>
      </w:r>
      <w:r>
        <w:rPr>
          <w:color w:val="231F20"/>
        </w:rPr>
        <w:t>second</w:t>
      </w:r>
      <w:r>
        <w:rPr>
          <w:color w:val="231F20"/>
          <w:spacing w:val="-4"/>
        </w:rPr>
        <w:t> </w:t>
      </w:r>
      <w:r>
        <w:rPr>
          <w:color w:val="231F20"/>
        </w:rPr>
        <w:t>century</w:t>
      </w:r>
      <w:r>
        <w:rPr>
          <w:color w:val="231F20"/>
          <w:spacing w:val="-4"/>
        </w:rPr>
        <w:t> </w:t>
      </w:r>
      <w:r>
        <w:rPr>
          <w:color w:val="231F20"/>
        </w:rPr>
        <w:t>of</w:t>
      </w:r>
      <w:r>
        <w:rPr>
          <w:color w:val="231F20"/>
          <w:spacing w:val="-4"/>
        </w:rPr>
        <w:t> </w:t>
      </w:r>
      <w:r>
        <w:rPr>
          <w:color w:val="231F20"/>
        </w:rPr>
        <w:t>powered</w:t>
      </w:r>
      <w:r>
        <w:rPr>
          <w:color w:val="231F20"/>
          <w:spacing w:val="-4"/>
        </w:rPr>
        <w:t> </w:t>
      </w:r>
      <w:r>
        <w:rPr>
          <w:color w:val="231F20"/>
        </w:rPr>
        <w:t>flight,</w:t>
      </w:r>
      <w:r>
        <w:rPr>
          <w:color w:val="231F20"/>
          <w:spacing w:val="-4"/>
        </w:rPr>
        <w:t> </w:t>
      </w:r>
      <w:r>
        <w:rPr>
          <w:color w:val="231F20"/>
        </w:rPr>
        <w:t>it</w:t>
      </w:r>
      <w:r>
        <w:rPr>
          <w:color w:val="231F20"/>
          <w:spacing w:val="-4"/>
        </w:rPr>
        <w:t> </w:t>
      </w:r>
      <w:r>
        <w:rPr>
          <w:color w:val="231F20"/>
        </w:rPr>
        <w:t>is</w:t>
      </w:r>
      <w:r>
        <w:rPr>
          <w:color w:val="231F20"/>
          <w:spacing w:val="-4"/>
        </w:rPr>
        <w:t> </w:t>
      </w:r>
      <w:r>
        <w:rPr>
          <w:color w:val="231F20"/>
        </w:rPr>
        <w:t>time</w:t>
      </w:r>
      <w:r>
        <w:rPr>
          <w:color w:val="231F20"/>
          <w:spacing w:val="-4"/>
        </w:rPr>
        <w:t> </w:t>
      </w:r>
      <w:r>
        <w:rPr>
          <w:color w:val="231F20"/>
        </w:rPr>
        <w:t>to</w:t>
      </w:r>
      <w:r>
        <w:rPr>
          <w:color w:val="231F20"/>
          <w:spacing w:val="-4"/>
        </w:rPr>
        <w:t> </w:t>
      </w:r>
      <w:r>
        <w:rPr>
          <w:color w:val="231F20"/>
        </w:rPr>
        <w:t>articulate</w:t>
      </w:r>
      <w:r>
        <w:rPr>
          <w:color w:val="231F20"/>
          <w:spacing w:val="-4"/>
        </w:rPr>
        <w:t> </w:t>
      </w:r>
      <w:r>
        <w:rPr>
          <w:color w:val="231F20"/>
        </w:rPr>
        <w:t>a</w:t>
      </w:r>
      <w:r>
        <w:rPr>
          <w:color w:val="231F20"/>
          <w:spacing w:val="-4"/>
        </w:rPr>
        <w:t> </w:t>
      </w:r>
      <w:r>
        <w:rPr>
          <w:color w:val="231F20"/>
        </w:rPr>
        <w:t>new</w:t>
      </w:r>
      <w:r>
        <w:rPr>
          <w:color w:val="231F20"/>
          <w:spacing w:val="-4"/>
        </w:rPr>
        <w:t> </w:t>
      </w:r>
      <w:r>
        <w:rPr>
          <w:color w:val="231F20"/>
        </w:rPr>
        <w:t>vision</w:t>
      </w:r>
      <w:r>
        <w:rPr>
          <w:color w:val="231F20"/>
          <w:spacing w:val="-4"/>
        </w:rPr>
        <w:t> </w:t>
      </w:r>
      <w:r>
        <w:rPr>
          <w:color w:val="231F20"/>
        </w:rPr>
        <w:t>that</w:t>
      </w:r>
      <w:r>
        <w:rPr>
          <w:color w:val="231F20"/>
          <w:spacing w:val="-4"/>
        </w:rPr>
        <w:t> </w:t>
      </w:r>
      <w:r>
        <w:rPr>
          <w:color w:val="231F20"/>
        </w:rPr>
        <w:t>will</w:t>
      </w:r>
      <w:r>
        <w:rPr>
          <w:color w:val="231F20"/>
          <w:spacing w:val="-4"/>
        </w:rPr>
        <w:t> </w:t>
      </w:r>
      <w:r>
        <w:rPr>
          <w:color w:val="231F20"/>
        </w:rPr>
        <w:t>define and guide U.S. space exploration activities for the next several decades.</w:t>
      </w:r>
    </w:p>
    <w:p>
      <w:pPr>
        <w:pStyle w:val="BodyText"/>
        <w:spacing w:before="6"/>
      </w:pPr>
    </w:p>
    <w:p>
      <w:pPr>
        <w:pStyle w:val="BodyText"/>
        <w:spacing w:line="230" w:lineRule="auto"/>
        <w:ind w:left="1480" w:right="1758"/>
        <w:jc w:val="both"/>
      </w:pPr>
      <w:r>
        <w:rPr>
          <w:color w:val="231F20"/>
        </w:rPr>
        <w:t>Today, humanity has the potential to seek answers to the most fundamental questions posed about the </w:t>
      </w:r>
      <w:r>
        <w:rPr>
          <w:color w:val="231F20"/>
        </w:rPr>
        <w:t>exis- tence</w:t>
      </w:r>
      <w:r>
        <w:rPr>
          <w:color w:val="231F20"/>
          <w:spacing w:val="-5"/>
        </w:rPr>
        <w:t> </w:t>
      </w:r>
      <w:r>
        <w:rPr>
          <w:color w:val="231F20"/>
        </w:rPr>
        <w:t>of</w:t>
      </w:r>
      <w:r>
        <w:rPr>
          <w:color w:val="231F20"/>
          <w:spacing w:val="-5"/>
        </w:rPr>
        <w:t> </w:t>
      </w:r>
      <w:r>
        <w:rPr>
          <w:color w:val="231F20"/>
        </w:rPr>
        <w:t>life</w:t>
      </w:r>
      <w:r>
        <w:rPr>
          <w:color w:val="231F20"/>
          <w:spacing w:val="-5"/>
        </w:rPr>
        <w:t> </w:t>
      </w:r>
      <w:r>
        <w:rPr>
          <w:color w:val="231F20"/>
        </w:rPr>
        <w:t>beyond</w:t>
      </w:r>
      <w:r>
        <w:rPr>
          <w:color w:val="231F20"/>
          <w:spacing w:val="-5"/>
        </w:rPr>
        <w:t> </w:t>
      </w:r>
      <w:r>
        <w:rPr>
          <w:color w:val="231F20"/>
        </w:rPr>
        <w:t>Earth.</w:t>
      </w:r>
      <w:r>
        <w:rPr>
          <w:color w:val="231F20"/>
          <w:spacing w:val="-8"/>
        </w:rPr>
        <w:t> </w:t>
      </w:r>
      <w:r>
        <w:rPr>
          <w:color w:val="231F20"/>
        </w:rPr>
        <w:t>Telescopes</w:t>
      </w:r>
      <w:r>
        <w:rPr>
          <w:color w:val="231F20"/>
          <w:spacing w:val="-5"/>
        </w:rPr>
        <w:t> </w:t>
      </w:r>
      <w:r>
        <w:rPr>
          <w:color w:val="231F20"/>
        </w:rPr>
        <w:t>have</w:t>
      </w:r>
      <w:r>
        <w:rPr>
          <w:color w:val="231F20"/>
          <w:spacing w:val="-5"/>
        </w:rPr>
        <w:t> </w:t>
      </w:r>
      <w:r>
        <w:rPr>
          <w:color w:val="231F20"/>
        </w:rPr>
        <w:t>found</w:t>
      </w:r>
      <w:r>
        <w:rPr>
          <w:color w:val="231F20"/>
          <w:spacing w:val="-5"/>
        </w:rPr>
        <w:t> </w:t>
      </w:r>
      <w:r>
        <w:rPr>
          <w:color w:val="231F20"/>
        </w:rPr>
        <w:t>planets</w:t>
      </w:r>
      <w:r>
        <w:rPr>
          <w:color w:val="231F20"/>
          <w:spacing w:val="-5"/>
        </w:rPr>
        <w:t> </w:t>
      </w:r>
      <w:r>
        <w:rPr>
          <w:color w:val="231F20"/>
        </w:rPr>
        <w:t>around</w:t>
      </w:r>
      <w:r>
        <w:rPr>
          <w:color w:val="231F20"/>
          <w:spacing w:val="-5"/>
        </w:rPr>
        <w:t> </w:t>
      </w:r>
      <w:r>
        <w:rPr>
          <w:color w:val="231F20"/>
        </w:rPr>
        <w:t>other</w:t>
      </w:r>
      <w:r>
        <w:rPr>
          <w:color w:val="231F20"/>
          <w:spacing w:val="-5"/>
        </w:rPr>
        <w:t> </w:t>
      </w:r>
      <w:r>
        <w:rPr>
          <w:color w:val="231F20"/>
        </w:rPr>
        <w:t>stars.</w:t>
      </w:r>
      <w:r>
        <w:rPr>
          <w:color w:val="231F20"/>
          <w:spacing w:val="-5"/>
        </w:rPr>
        <w:t> </w:t>
      </w:r>
      <w:r>
        <w:rPr>
          <w:color w:val="231F20"/>
        </w:rPr>
        <w:t>Robotic</w:t>
      </w:r>
      <w:r>
        <w:rPr>
          <w:color w:val="231F20"/>
          <w:spacing w:val="-5"/>
        </w:rPr>
        <w:t> </w:t>
      </w:r>
      <w:r>
        <w:rPr>
          <w:color w:val="231F20"/>
        </w:rPr>
        <w:t>probes</w:t>
      </w:r>
      <w:r>
        <w:rPr>
          <w:color w:val="231F20"/>
          <w:spacing w:val="-5"/>
        </w:rPr>
        <w:t> </w:t>
      </w:r>
      <w:r>
        <w:rPr>
          <w:color w:val="231F20"/>
        </w:rPr>
        <w:t>have</w:t>
      </w:r>
      <w:r>
        <w:rPr>
          <w:color w:val="231F20"/>
          <w:spacing w:val="-5"/>
        </w:rPr>
        <w:t> </w:t>
      </w:r>
      <w:r>
        <w:rPr>
          <w:color w:val="231F20"/>
        </w:rPr>
        <w:t>identified potential</w:t>
      </w:r>
      <w:r>
        <w:rPr>
          <w:color w:val="231F20"/>
          <w:spacing w:val="-6"/>
        </w:rPr>
        <w:t> </w:t>
      </w:r>
      <w:r>
        <w:rPr>
          <w:color w:val="231F20"/>
        </w:rPr>
        <w:t>resources</w:t>
      </w:r>
      <w:r>
        <w:rPr>
          <w:color w:val="231F20"/>
          <w:spacing w:val="-6"/>
        </w:rPr>
        <w:t> </w:t>
      </w:r>
      <w:r>
        <w:rPr>
          <w:color w:val="231F20"/>
        </w:rPr>
        <w:t>on</w:t>
      </w:r>
      <w:r>
        <w:rPr>
          <w:color w:val="231F20"/>
          <w:spacing w:val="-6"/>
        </w:rPr>
        <w:t> </w:t>
      </w:r>
      <w:r>
        <w:rPr>
          <w:color w:val="231F20"/>
        </w:rPr>
        <w:t>the</w:t>
      </w:r>
      <w:r>
        <w:rPr>
          <w:color w:val="231F20"/>
          <w:spacing w:val="-6"/>
        </w:rPr>
        <w:t> </w:t>
      </w:r>
      <w:r>
        <w:rPr>
          <w:color w:val="231F20"/>
        </w:rPr>
        <w:t>Moon,</w:t>
      </w:r>
      <w:r>
        <w:rPr>
          <w:color w:val="231F20"/>
          <w:spacing w:val="-6"/>
        </w:rPr>
        <w:t> </w:t>
      </w:r>
      <w:r>
        <w:rPr>
          <w:color w:val="231F20"/>
        </w:rPr>
        <w:t>and</w:t>
      </w:r>
      <w:r>
        <w:rPr>
          <w:color w:val="231F20"/>
          <w:spacing w:val="-6"/>
        </w:rPr>
        <w:t> </w:t>
      </w:r>
      <w:r>
        <w:rPr>
          <w:color w:val="231F20"/>
        </w:rPr>
        <w:t>evidence</w:t>
      </w:r>
      <w:r>
        <w:rPr>
          <w:color w:val="231F20"/>
          <w:spacing w:val="-6"/>
        </w:rPr>
        <w:t> </w:t>
      </w:r>
      <w:r>
        <w:rPr>
          <w:color w:val="231F20"/>
        </w:rPr>
        <w:t>of</w:t>
      </w:r>
      <w:r>
        <w:rPr>
          <w:color w:val="231F20"/>
          <w:spacing w:val="-6"/>
        </w:rPr>
        <w:t> </w:t>
      </w:r>
      <w:r>
        <w:rPr>
          <w:color w:val="231F20"/>
        </w:rPr>
        <w:t>water</w:t>
      </w:r>
      <w:r>
        <w:rPr>
          <w:color w:val="231F20"/>
          <w:spacing w:val="-6"/>
        </w:rPr>
        <w:t> </w:t>
      </w:r>
      <w:r>
        <w:rPr>
          <w:color w:val="231F20"/>
        </w:rPr>
        <w:t>--</w:t>
      </w:r>
      <w:r>
        <w:rPr>
          <w:color w:val="231F20"/>
          <w:spacing w:val="-6"/>
        </w:rPr>
        <w:t> </w:t>
      </w:r>
      <w:r>
        <w:rPr>
          <w:color w:val="231F20"/>
        </w:rPr>
        <w:t>a</w:t>
      </w:r>
      <w:r>
        <w:rPr>
          <w:color w:val="231F20"/>
          <w:spacing w:val="-6"/>
        </w:rPr>
        <w:t> </w:t>
      </w:r>
      <w:r>
        <w:rPr>
          <w:color w:val="231F20"/>
        </w:rPr>
        <w:t>key</w:t>
      </w:r>
      <w:r>
        <w:rPr>
          <w:color w:val="231F20"/>
          <w:spacing w:val="-6"/>
        </w:rPr>
        <w:t> </w:t>
      </w:r>
      <w:r>
        <w:rPr>
          <w:color w:val="231F20"/>
        </w:rPr>
        <w:t>ingredient</w:t>
      </w:r>
      <w:r>
        <w:rPr>
          <w:color w:val="231F20"/>
          <w:spacing w:val="-6"/>
        </w:rPr>
        <w:t> </w:t>
      </w:r>
      <w:r>
        <w:rPr>
          <w:color w:val="231F20"/>
        </w:rPr>
        <w:t>for</w:t>
      </w:r>
      <w:r>
        <w:rPr>
          <w:color w:val="231F20"/>
          <w:spacing w:val="-6"/>
        </w:rPr>
        <w:t> </w:t>
      </w:r>
      <w:r>
        <w:rPr>
          <w:color w:val="231F20"/>
        </w:rPr>
        <w:t>life</w:t>
      </w:r>
      <w:r>
        <w:rPr>
          <w:color w:val="231F20"/>
          <w:spacing w:val="-6"/>
        </w:rPr>
        <w:t> </w:t>
      </w:r>
      <w:r>
        <w:rPr>
          <w:color w:val="231F20"/>
        </w:rPr>
        <w:t>--</w:t>
      </w:r>
      <w:r>
        <w:rPr>
          <w:color w:val="231F20"/>
          <w:spacing w:val="-6"/>
        </w:rPr>
        <w:t> </w:t>
      </w:r>
      <w:r>
        <w:rPr>
          <w:color w:val="231F20"/>
        </w:rPr>
        <w:t>has</w:t>
      </w:r>
      <w:r>
        <w:rPr>
          <w:color w:val="231F20"/>
          <w:spacing w:val="-6"/>
        </w:rPr>
        <w:t> </w:t>
      </w:r>
      <w:r>
        <w:rPr>
          <w:color w:val="231F20"/>
        </w:rPr>
        <w:t>been</w:t>
      </w:r>
      <w:r>
        <w:rPr>
          <w:color w:val="231F20"/>
          <w:spacing w:val="-6"/>
        </w:rPr>
        <w:t> </w:t>
      </w:r>
      <w:r>
        <w:rPr>
          <w:color w:val="231F20"/>
        </w:rPr>
        <w:t>found</w:t>
      </w:r>
      <w:r>
        <w:rPr>
          <w:color w:val="231F20"/>
          <w:spacing w:val="-6"/>
        </w:rPr>
        <w:t> </w:t>
      </w:r>
      <w:r>
        <w:rPr>
          <w:color w:val="231F20"/>
        </w:rPr>
        <w:t>on</w:t>
      </w:r>
      <w:r>
        <w:rPr>
          <w:color w:val="231F20"/>
          <w:spacing w:val="-6"/>
        </w:rPr>
        <w:t> </w:t>
      </w:r>
      <w:r>
        <w:rPr>
          <w:color w:val="231F20"/>
        </w:rPr>
        <w:t>Mars and the moons of Jupiter.</w:t>
      </w:r>
    </w:p>
    <w:p>
      <w:pPr>
        <w:pStyle w:val="BodyText"/>
        <w:spacing w:before="7"/>
      </w:pPr>
    </w:p>
    <w:p>
      <w:pPr>
        <w:pStyle w:val="BodyText"/>
        <w:spacing w:line="230" w:lineRule="auto"/>
        <w:ind w:left="1480" w:right="1757"/>
        <w:jc w:val="both"/>
      </w:pPr>
      <w:r>
        <w:rPr>
          <w:color w:val="231F20"/>
        </w:rPr>
        <w:t>Direct human experience in space has fundamentally altered our perspective of humanity and our place </w:t>
      </w:r>
      <w:r>
        <w:rPr>
          <w:color w:val="231F20"/>
        </w:rPr>
        <w:t>in the universe. Humans have the ability to respond to the unexpected developments inherent in space travel and possess unique skills that enhance discoveries. Just as Mercury, Gemini, and</w:t>
      </w:r>
      <w:r>
        <w:rPr>
          <w:color w:val="231F20"/>
          <w:spacing w:val="-6"/>
        </w:rPr>
        <w:t> </w:t>
      </w:r>
      <w:r>
        <w:rPr>
          <w:color w:val="231F20"/>
        </w:rPr>
        <w:t>Apollo challenged a gen- eration of</w:t>
      </w:r>
      <w:r>
        <w:rPr>
          <w:color w:val="231F20"/>
          <w:spacing w:val="-2"/>
        </w:rPr>
        <w:t> </w:t>
      </w:r>
      <w:r>
        <w:rPr>
          <w:color w:val="231F20"/>
        </w:rPr>
        <w:t>Americans, a renewed U.S. space exploration program with a significant human component can inspire us -- and our youth -- to greater achievements on Earth and in space.</w:t>
      </w:r>
    </w:p>
    <w:p>
      <w:pPr>
        <w:pStyle w:val="BodyText"/>
        <w:spacing w:before="7"/>
      </w:pPr>
    </w:p>
    <w:p>
      <w:pPr>
        <w:pStyle w:val="BodyText"/>
        <w:spacing w:line="230" w:lineRule="auto"/>
        <w:ind w:left="1480" w:right="1757" w:hanging="1"/>
        <w:jc w:val="both"/>
      </w:pPr>
      <w:r>
        <w:rPr>
          <w:color w:val="231F20"/>
        </w:rPr>
        <w:t>The loss of Space Shuttles </w:t>
      </w:r>
      <w:r>
        <w:rPr>
          <w:i/>
          <w:color w:val="231F20"/>
        </w:rPr>
        <w:t>Challenger </w:t>
      </w:r>
      <w:r>
        <w:rPr>
          <w:color w:val="231F20"/>
        </w:rPr>
        <w:t>and </w:t>
      </w:r>
      <w:r>
        <w:rPr>
          <w:i/>
          <w:color w:val="231F20"/>
        </w:rPr>
        <w:t>Columbia </w:t>
      </w:r>
      <w:r>
        <w:rPr>
          <w:color w:val="231F20"/>
        </w:rPr>
        <w:t>and their crews are a stark reminder of the inherent risks of space flight and the severity of the challenges posed by space exploration. In preparation for </w:t>
      </w:r>
      <w:r>
        <w:rPr>
          <w:color w:val="231F20"/>
        </w:rPr>
        <w:t>future human exploration, we must advance our ability to live and work safely in space and, at the same time, develop</w:t>
      </w:r>
      <w:r>
        <w:rPr>
          <w:color w:val="231F20"/>
          <w:spacing w:val="-2"/>
        </w:rPr>
        <w:t> </w:t>
      </w:r>
      <w:r>
        <w:rPr>
          <w:color w:val="231F20"/>
        </w:rPr>
        <w:t>the</w:t>
      </w:r>
      <w:r>
        <w:rPr>
          <w:color w:val="231F20"/>
          <w:spacing w:val="-2"/>
        </w:rPr>
        <w:t> </w:t>
      </w:r>
      <w:r>
        <w:rPr>
          <w:color w:val="231F20"/>
        </w:rPr>
        <w:t>technologies</w:t>
      </w:r>
      <w:r>
        <w:rPr>
          <w:color w:val="231F20"/>
          <w:spacing w:val="-2"/>
        </w:rPr>
        <w:t> </w:t>
      </w:r>
      <w:r>
        <w:rPr>
          <w:color w:val="231F20"/>
        </w:rPr>
        <w:t>to</w:t>
      </w:r>
      <w:r>
        <w:rPr>
          <w:color w:val="231F20"/>
          <w:spacing w:val="-2"/>
        </w:rPr>
        <w:t> </w:t>
      </w:r>
      <w:r>
        <w:rPr>
          <w:color w:val="231F20"/>
        </w:rPr>
        <w:t>extend</w:t>
      </w:r>
      <w:r>
        <w:rPr>
          <w:color w:val="231F20"/>
          <w:spacing w:val="-2"/>
        </w:rPr>
        <w:t> </w:t>
      </w:r>
      <w:r>
        <w:rPr>
          <w:color w:val="231F20"/>
        </w:rPr>
        <w:t>humanity’s</w:t>
      </w:r>
      <w:r>
        <w:rPr>
          <w:color w:val="231F20"/>
          <w:spacing w:val="-2"/>
        </w:rPr>
        <w:t> </w:t>
      </w:r>
      <w:r>
        <w:rPr>
          <w:color w:val="231F20"/>
        </w:rPr>
        <w:t>reach</w:t>
      </w:r>
      <w:r>
        <w:rPr>
          <w:color w:val="231F20"/>
          <w:spacing w:val="-2"/>
        </w:rPr>
        <w:t> </w:t>
      </w:r>
      <w:r>
        <w:rPr>
          <w:color w:val="231F20"/>
        </w:rPr>
        <w:t>to</w:t>
      </w:r>
      <w:r>
        <w:rPr>
          <w:color w:val="231F20"/>
          <w:spacing w:val="-2"/>
        </w:rPr>
        <w:t> </w:t>
      </w:r>
      <w:r>
        <w:rPr>
          <w:color w:val="231F20"/>
        </w:rPr>
        <w:t>the</w:t>
      </w:r>
      <w:r>
        <w:rPr>
          <w:color w:val="231F20"/>
          <w:spacing w:val="-2"/>
        </w:rPr>
        <w:t> </w:t>
      </w:r>
      <w:r>
        <w:rPr>
          <w:color w:val="231F20"/>
        </w:rPr>
        <w:t>Moon,</w:t>
      </w:r>
      <w:r>
        <w:rPr>
          <w:color w:val="231F20"/>
          <w:spacing w:val="-2"/>
        </w:rPr>
        <w:t> </w:t>
      </w:r>
      <w:r>
        <w:rPr>
          <w:color w:val="231F20"/>
        </w:rPr>
        <w:t>Mars,</w:t>
      </w:r>
      <w:r>
        <w:rPr>
          <w:color w:val="231F20"/>
          <w:spacing w:val="-2"/>
        </w:rPr>
        <w:t> </w:t>
      </w:r>
      <w:r>
        <w:rPr>
          <w:color w:val="231F20"/>
        </w:rPr>
        <w:t>and</w:t>
      </w:r>
      <w:r>
        <w:rPr>
          <w:color w:val="231F20"/>
          <w:spacing w:val="-2"/>
        </w:rPr>
        <w:t> </w:t>
      </w:r>
      <w:r>
        <w:rPr>
          <w:color w:val="231F20"/>
        </w:rPr>
        <w:t>beyond.</w:t>
      </w:r>
      <w:r>
        <w:rPr>
          <w:color w:val="231F20"/>
          <w:spacing w:val="-6"/>
        </w:rPr>
        <w:t> </w:t>
      </w:r>
      <w:r>
        <w:rPr>
          <w:color w:val="231F20"/>
        </w:rPr>
        <w:t>The</w:t>
      </w:r>
      <w:r>
        <w:rPr>
          <w:color w:val="231F20"/>
          <w:spacing w:val="-2"/>
        </w:rPr>
        <w:t> </w:t>
      </w:r>
      <w:r>
        <w:rPr>
          <w:color w:val="231F20"/>
        </w:rPr>
        <w:t>new</w:t>
      </w:r>
      <w:r>
        <w:rPr>
          <w:color w:val="231F20"/>
          <w:spacing w:val="-2"/>
        </w:rPr>
        <w:t> </w:t>
      </w:r>
      <w:r>
        <w:rPr>
          <w:color w:val="231F20"/>
        </w:rPr>
        <w:t>technologies required for further space exploration also will improve the Nation’s other space activities and may provide applications that could be used to address problems on Earth.</w:t>
      </w:r>
    </w:p>
    <w:p>
      <w:pPr>
        <w:pStyle w:val="BodyText"/>
        <w:spacing w:before="6"/>
      </w:pPr>
    </w:p>
    <w:p>
      <w:pPr>
        <w:pStyle w:val="BodyText"/>
        <w:spacing w:line="230" w:lineRule="auto"/>
        <w:ind w:left="1480" w:right="1758"/>
        <w:jc w:val="both"/>
      </w:pPr>
      <w:r>
        <w:rPr>
          <w:color w:val="231F20"/>
        </w:rPr>
        <w:t>Like the explorers of the past and the pioneers of flight in the last century, we cannot today identify all that we will gain from space exploration; we are confident, nonetheless, that the eventual return will be great. Like their efforts, the success of future U.S. space exploration will unfold over generations.</w:t>
      </w:r>
    </w:p>
    <w:p>
      <w:pPr>
        <w:pStyle w:val="Heading2"/>
        <w:spacing w:before="219"/>
      </w:pPr>
      <w:r>
        <w:rPr>
          <w:color w:val="231F20"/>
          <w:w w:val="80"/>
        </w:rPr>
        <w:t>Goal</w:t>
      </w:r>
      <w:r>
        <w:rPr>
          <w:color w:val="231F20"/>
          <w:spacing w:val="-1"/>
          <w:w w:val="80"/>
        </w:rPr>
        <w:t> </w:t>
      </w:r>
      <w:r>
        <w:rPr>
          <w:color w:val="231F20"/>
          <w:w w:val="80"/>
        </w:rPr>
        <w:t>and</w:t>
      </w:r>
      <w:r>
        <w:rPr>
          <w:color w:val="231F20"/>
          <w:spacing w:val="-20"/>
        </w:rPr>
        <w:t> </w:t>
      </w:r>
      <w:r>
        <w:rPr>
          <w:color w:val="231F20"/>
          <w:spacing w:val="-2"/>
          <w:w w:val="80"/>
        </w:rPr>
        <w:t>Objectives</w:t>
      </w:r>
    </w:p>
    <w:p>
      <w:pPr>
        <w:pStyle w:val="BodyText"/>
        <w:spacing w:line="230" w:lineRule="auto" w:before="205"/>
        <w:ind w:left="1480" w:right="1757"/>
        <w:jc w:val="both"/>
      </w:pPr>
      <w:r>
        <w:rPr>
          <w:color w:val="231F20"/>
        </w:rPr>
        <w:t>The</w:t>
      </w:r>
      <w:r>
        <w:rPr>
          <w:color w:val="231F20"/>
          <w:spacing w:val="-1"/>
        </w:rPr>
        <w:t> </w:t>
      </w:r>
      <w:r>
        <w:rPr>
          <w:color w:val="231F20"/>
        </w:rPr>
        <w:t>fundamental</w:t>
      </w:r>
      <w:r>
        <w:rPr>
          <w:color w:val="231F20"/>
          <w:spacing w:val="-1"/>
        </w:rPr>
        <w:t> </w:t>
      </w:r>
      <w:r>
        <w:rPr>
          <w:color w:val="231F20"/>
        </w:rPr>
        <w:t>goal</w:t>
      </w:r>
      <w:r>
        <w:rPr>
          <w:color w:val="231F20"/>
          <w:spacing w:val="-1"/>
        </w:rPr>
        <w:t> </w:t>
      </w:r>
      <w:r>
        <w:rPr>
          <w:color w:val="231F20"/>
        </w:rPr>
        <w:t>of</w:t>
      </w:r>
      <w:r>
        <w:rPr>
          <w:color w:val="231F20"/>
          <w:spacing w:val="-1"/>
        </w:rPr>
        <w:t> </w:t>
      </w:r>
      <w:r>
        <w:rPr>
          <w:color w:val="231F20"/>
        </w:rPr>
        <w:t>this</w:t>
      </w:r>
      <w:r>
        <w:rPr>
          <w:color w:val="231F20"/>
          <w:spacing w:val="-1"/>
        </w:rPr>
        <w:t> </w:t>
      </w:r>
      <w:r>
        <w:rPr>
          <w:color w:val="231F20"/>
        </w:rPr>
        <w:t>vision</w:t>
      </w:r>
      <w:r>
        <w:rPr>
          <w:color w:val="231F20"/>
          <w:spacing w:val="-1"/>
        </w:rPr>
        <w:t> </w:t>
      </w:r>
      <w:r>
        <w:rPr>
          <w:color w:val="231F20"/>
        </w:rPr>
        <w:t>is</w:t>
      </w:r>
      <w:r>
        <w:rPr>
          <w:color w:val="231F20"/>
          <w:spacing w:val="-1"/>
        </w:rPr>
        <w:t> </w:t>
      </w:r>
      <w:r>
        <w:rPr>
          <w:color w:val="231F20"/>
        </w:rPr>
        <w:t>to</w:t>
      </w:r>
      <w:r>
        <w:rPr>
          <w:color w:val="231F20"/>
          <w:spacing w:val="-1"/>
        </w:rPr>
        <w:t> </w:t>
      </w:r>
      <w:r>
        <w:rPr>
          <w:color w:val="231F20"/>
        </w:rPr>
        <w:t>advance</w:t>
      </w:r>
      <w:r>
        <w:rPr>
          <w:color w:val="231F20"/>
          <w:spacing w:val="-1"/>
        </w:rPr>
        <w:t> </w:t>
      </w:r>
      <w:r>
        <w:rPr>
          <w:color w:val="231F20"/>
        </w:rPr>
        <w:t>U.S.</w:t>
      </w:r>
      <w:r>
        <w:rPr>
          <w:color w:val="231F20"/>
          <w:spacing w:val="-1"/>
        </w:rPr>
        <w:t> </w:t>
      </w:r>
      <w:r>
        <w:rPr>
          <w:color w:val="231F20"/>
        </w:rPr>
        <w:t>scientific,</w:t>
      </w:r>
      <w:r>
        <w:rPr>
          <w:color w:val="231F20"/>
          <w:spacing w:val="-1"/>
        </w:rPr>
        <w:t> </w:t>
      </w:r>
      <w:r>
        <w:rPr>
          <w:color w:val="231F20"/>
        </w:rPr>
        <w:t>security,</w:t>
      </w:r>
      <w:r>
        <w:rPr>
          <w:color w:val="231F20"/>
          <w:spacing w:val="-1"/>
        </w:rPr>
        <w:t> </w:t>
      </w:r>
      <w:r>
        <w:rPr>
          <w:color w:val="231F20"/>
        </w:rPr>
        <w:t>and</w:t>
      </w:r>
      <w:r>
        <w:rPr>
          <w:color w:val="231F20"/>
          <w:spacing w:val="-1"/>
        </w:rPr>
        <w:t> </w:t>
      </w:r>
      <w:r>
        <w:rPr>
          <w:color w:val="231F20"/>
        </w:rPr>
        <w:t>economic</w:t>
      </w:r>
      <w:r>
        <w:rPr>
          <w:color w:val="231F20"/>
          <w:spacing w:val="-1"/>
        </w:rPr>
        <w:t> </w:t>
      </w:r>
      <w:r>
        <w:rPr>
          <w:color w:val="231F20"/>
        </w:rPr>
        <w:t>interests</w:t>
      </w:r>
      <w:r>
        <w:rPr>
          <w:color w:val="231F20"/>
          <w:spacing w:val="-1"/>
        </w:rPr>
        <w:t> </w:t>
      </w:r>
      <w:r>
        <w:rPr>
          <w:color w:val="231F20"/>
        </w:rPr>
        <w:t>through</w:t>
      </w:r>
      <w:r>
        <w:rPr>
          <w:color w:val="231F20"/>
          <w:spacing w:val="-1"/>
        </w:rPr>
        <w:t> </w:t>
      </w:r>
      <w:r>
        <w:rPr>
          <w:color w:val="231F20"/>
        </w:rPr>
        <w:t>a robust space exploration program. In support of this goal, the United States will:</w:t>
      </w:r>
    </w:p>
    <w:p>
      <w:pPr>
        <w:pStyle w:val="BodyText"/>
        <w:spacing w:before="9"/>
      </w:pPr>
    </w:p>
    <w:p>
      <w:pPr>
        <w:pStyle w:val="ListParagraph"/>
        <w:numPr>
          <w:ilvl w:val="0"/>
          <w:numId w:val="1"/>
        </w:numPr>
        <w:tabs>
          <w:tab w:pos="1984" w:val="left" w:leader="none"/>
        </w:tabs>
        <w:spacing w:line="230" w:lineRule="auto" w:before="0" w:after="0"/>
        <w:ind w:left="1984" w:right="1758" w:hanging="144"/>
        <w:jc w:val="left"/>
        <w:rPr>
          <w:sz w:val="20"/>
        </w:rPr>
      </w:pPr>
      <w:r>
        <w:rPr>
          <w:color w:val="231F20"/>
          <w:sz w:val="20"/>
        </w:rPr>
        <w:t>Implement</w:t>
      </w:r>
      <w:r>
        <w:rPr>
          <w:color w:val="231F20"/>
          <w:spacing w:val="19"/>
          <w:sz w:val="20"/>
        </w:rPr>
        <w:t> </w:t>
      </w:r>
      <w:r>
        <w:rPr>
          <w:color w:val="231F20"/>
          <w:sz w:val="20"/>
        </w:rPr>
        <w:t>a</w:t>
      </w:r>
      <w:r>
        <w:rPr>
          <w:color w:val="231F20"/>
          <w:spacing w:val="19"/>
          <w:sz w:val="20"/>
        </w:rPr>
        <w:t> </w:t>
      </w:r>
      <w:r>
        <w:rPr>
          <w:color w:val="231F20"/>
          <w:sz w:val="20"/>
        </w:rPr>
        <w:t>sustained</w:t>
      </w:r>
      <w:r>
        <w:rPr>
          <w:color w:val="231F20"/>
          <w:spacing w:val="19"/>
          <w:sz w:val="20"/>
        </w:rPr>
        <w:t> </w:t>
      </w:r>
      <w:r>
        <w:rPr>
          <w:color w:val="231F20"/>
          <w:sz w:val="20"/>
        </w:rPr>
        <w:t>and</w:t>
      </w:r>
      <w:r>
        <w:rPr>
          <w:color w:val="231F20"/>
          <w:spacing w:val="19"/>
          <w:sz w:val="20"/>
        </w:rPr>
        <w:t> </w:t>
      </w:r>
      <w:r>
        <w:rPr>
          <w:color w:val="231F20"/>
          <w:sz w:val="20"/>
        </w:rPr>
        <w:t>affordable</w:t>
      </w:r>
      <w:r>
        <w:rPr>
          <w:color w:val="231F20"/>
          <w:spacing w:val="19"/>
          <w:sz w:val="20"/>
        </w:rPr>
        <w:t> </w:t>
      </w:r>
      <w:r>
        <w:rPr>
          <w:color w:val="231F20"/>
          <w:sz w:val="20"/>
        </w:rPr>
        <w:t>human</w:t>
      </w:r>
      <w:r>
        <w:rPr>
          <w:color w:val="231F20"/>
          <w:spacing w:val="19"/>
          <w:sz w:val="20"/>
        </w:rPr>
        <w:t> </w:t>
      </w:r>
      <w:r>
        <w:rPr>
          <w:color w:val="231F20"/>
          <w:sz w:val="20"/>
        </w:rPr>
        <w:t>and</w:t>
      </w:r>
      <w:r>
        <w:rPr>
          <w:color w:val="231F20"/>
          <w:spacing w:val="19"/>
          <w:sz w:val="20"/>
        </w:rPr>
        <w:t> </w:t>
      </w:r>
      <w:r>
        <w:rPr>
          <w:color w:val="231F20"/>
          <w:sz w:val="20"/>
        </w:rPr>
        <w:t>robotic</w:t>
      </w:r>
      <w:r>
        <w:rPr>
          <w:color w:val="231F20"/>
          <w:spacing w:val="19"/>
          <w:sz w:val="20"/>
        </w:rPr>
        <w:t> </w:t>
      </w:r>
      <w:r>
        <w:rPr>
          <w:color w:val="231F20"/>
          <w:sz w:val="20"/>
        </w:rPr>
        <w:t>program</w:t>
      </w:r>
      <w:r>
        <w:rPr>
          <w:color w:val="231F20"/>
          <w:spacing w:val="19"/>
          <w:sz w:val="20"/>
        </w:rPr>
        <w:t> </w:t>
      </w:r>
      <w:r>
        <w:rPr>
          <w:color w:val="231F20"/>
          <w:sz w:val="20"/>
        </w:rPr>
        <w:t>to</w:t>
      </w:r>
      <w:r>
        <w:rPr>
          <w:color w:val="231F20"/>
          <w:spacing w:val="19"/>
          <w:sz w:val="20"/>
        </w:rPr>
        <w:t> </w:t>
      </w:r>
      <w:r>
        <w:rPr>
          <w:color w:val="231F20"/>
          <w:sz w:val="20"/>
        </w:rPr>
        <w:t>explore</w:t>
      </w:r>
      <w:r>
        <w:rPr>
          <w:color w:val="231F20"/>
          <w:spacing w:val="19"/>
          <w:sz w:val="20"/>
        </w:rPr>
        <w:t> </w:t>
      </w:r>
      <w:r>
        <w:rPr>
          <w:color w:val="231F20"/>
          <w:sz w:val="20"/>
        </w:rPr>
        <w:t>the</w:t>
      </w:r>
      <w:r>
        <w:rPr>
          <w:color w:val="231F20"/>
          <w:spacing w:val="19"/>
          <w:sz w:val="20"/>
        </w:rPr>
        <w:t> </w:t>
      </w:r>
      <w:r>
        <w:rPr>
          <w:color w:val="231F20"/>
          <w:sz w:val="20"/>
        </w:rPr>
        <w:t>solar</w:t>
      </w:r>
      <w:r>
        <w:rPr>
          <w:color w:val="231F20"/>
          <w:spacing w:val="19"/>
          <w:sz w:val="20"/>
        </w:rPr>
        <w:t> </w:t>
      </w:r>
      <w:r>
        <w:rPr>
          <w:color w:val="231F20"/>
          <w:sz w:val="20"/>
        </w:rPr>
        <w:t>system</w:t>
      </w:r>
      <w:r>
        <w:rPr>
          <w:color w:val="231F20"/>
          <w:spacing w:val="19"/>
          <w:sz w:val="20"/>
        </w:rPr>
        <w:t> </w:t>
      </w:r>
      <w:r>
        <w:rPr>
          <w:color w:val="231F20"/>
          <w:sz w:val="20"/>
        </w:rPr>
        <w:t>and </w:t>
      </w:r>
      <w:r>
        <w:rPr>
          <w:color w:val="231F20"/>
          <w:spacing w:val="-2"/>
          <w:sz w:val="20"/>
        </w:rPr>
        <w:t>beyond;</w:t>
      </w:r>
    </w:p>
    <w:p>
      <w:pPr>
        <w:pStyle w:val="BodyText"/>
        <w:spacing w:before="9"/>
      </w:pPr>
    </w:p>
    <w:p>
      <w:pPr>
        <w:pStyle w:val="ListParagraph"/>
        <w:numPr>
          <w:ilvl w:val="0"/>
          <w:numId w:val="1"/>
        </w:numPr>
        <w:tabs>
          <w:tab w:pos="1984" w:val="left" w:leader="none"/>
        </w:tabs>
        <w:spacing w:line="230" w:lineRule="auto" w:before="0" w:after="0"/>
        <w:ind w:left="1984" w:right="1758" w:hanging="144"/>
        <w:jc w:val="left"/>
        <w:rPr>
          <w:sz w:val="20"/>
        </w:rPr>
      </w:pPr>
      <w:r>
        <w:rPr>
          <w:color w:val="231F20"/>
          <w:sz w:val="20"/>
        </w:rPr>
        <w:t>Extend</w:t>
      </w:r>
      <w:r>
        <w:rPr>
          <w:color w:val="231F20"/>
          <w:spacing w:val="-2"/>
          <w:sz w:val="20"/>
        </w:rPr>
        <w:t> </w:t>
      </w:r>
      <w:r>
        <w:rPr>
          <w:color w:val="231F20"/>
          <w:sz w:val="20"/>
        </w:rPr>
        <w:t>human</w:t>
      </w:r>
      <w:r>
        <w:rPr>
          <w:color w:val="231F20"/>
          <w:spacing w:val="-2"/>
          <w:sz w:val="20"/>
        </w:rPr>
        <w:t> </w:t>
      </w:r>
      <w:r>
        <w:rPr>
          <w:color w:val="231F20"/>
          <w:sz w:val="20"/>
        </w:rPr>
        <w:t>presence</w:t>
      </w:r>
      <w:r>
        <w:rPr>
          <w:color w:val="231F20"/>
          <w:spacing w:val="-2"/>
          <w:sz w:val="20"/>
        </w:rPr>
        <w:t> </w:t>
      </w:r>
      <w:r>
        <w:rPr>
          <w:color w:val="231F20"/>
          <w:sz w:val="20"/>
        </w:rPr>
        <w:t>across</w:t>
      </w:r>
      <w:r>
        <w:rPr>
          <w:color w:val="231F20"/>
          <w:spacing w:val="-2"/>
          <w:sz w:val="20"/>
        </w:rPr>
        <w:t> </w:t>
      </w:r>
      <w:r>
        <w:rPr>
          <w:color w:val="231F20"/>
          <w:sz w:val="20"/>
        </w:rPr>
        <w:t>the</w:t>
      </w:r>
      <w:r>
        <w:rPr>
          <w:color w:val="231F20"/>
          <w:spacing w:val="-2"/>
          <w:sz w:val="20"/>
        </w:rPr>
        <w:t> </w:t>
      </w:r>
      <w:r>
        <w:rPr>
          <w:color w:val="231F20"/>
          <w:sz w:val="20"/>
        </w:rPr>
        <w:t>solar</w:t>
      </w:r>
      <w:r>
        <w:rPr>
          <w:color w:val="231F20"/>
          <w:spacing w:val="-2"/>
          <w:sz w:val="20"/>
        </w:rPr>
        <w:t> </w:t>
      </w:r>
      <w:r>
        <w:rPr>
          <w:color w:val="231F20"/>
          <w:sz w:val="20"/>
        </w:rPr>
        <w:t>system,</w:t>
      </w:r>
      <w:r>
        <w:rPr>
          <w:color w:val="231F20"/>
          <w:spacing w:val="-2"/>
          <w:sz w:val="20"/>
        </w:rPr>
        <w:t> </w:t>
      </w:r>
      <w:r>
        <w:rPr>
          <w:color w:val="231F20"/>
          <w:sz w:val="20"/>
        </w:rPr>
        <w:t>starting</w:t>
      </w:r>
      <w:r>
        <w:rPr>
          <w:color w:val="231F20"/>
          <w:spacing w:val="-2"/>
          <w:sz w:val="20"/>
        </w:rPr>
        <w:t> </w:t>
      </w:r>
      <w:r>
        <w:rPr>
          <w:color w:val="231F20"/>
          <w:sz w:val="20"/>
        </w:rPr>
        <w:t>with</w:t>
      </w:r>
      <w:r>
        <w:rPr>
          <w:color w:val="231F20"/>
          <w:spacing w:val="-2"/>
          <w:sz w:val="20"/>
        </w:rPr>
        <w:t> </w:t>
      </w:r>
      <w:r>
        <w:rPr>
          <w:color w:val="231F20"/>
          <w:sz w:val="20"/>
        </w:rPr>
        <w:t>a</w:t>
      </w:r>
      <w:r>
        <w:rPr>
          <w:color w:val="231F20"/>
          <w:spacing w:val="-2"/>
          <w:sz w:val="20"/>
        </w:rPr>
        <w:t> </w:t>
      </w:r>
      <w:r>
        <w:rPr>
          <w:color w:val="231F20"/>
          <w:sz w:val="20"/>
        </w:rPr>
        <w:t>human</w:t>
      </w:r>
      <w:r>
        <w:rPr>
          <w:color w:val="231F20"/>
          <w:spacing w:val="-2"/>
          <w:sz w:val="20"/>
        </w:rPr>
        <w:t> </w:t>
      </w:r>
      <w:r>
        <w:rPr>
          <w:color w:val="231F20"/>
          <w:sz w:val="20"/>
        </w:rPr>
        <w:t>return</w:t>
      </w:r>
      <w:r>
        <w:rPr>
          <w:color w:val="231F20"/>
          <w:spacing w:val="-2"/>
          <w:sz w:val="20"/>
        </w:rPr>
        <w:t> </w:t>
      </w:r>
      <w:r>
        <w:rPr>
          <w:color w:val="231F20"/>
          <w:sz w:val="20"/>
        </w:rPr>
        <w:t>to</w:t>
      </w:r>
      <w:r>
        <w:rPr>
          <w:color w:val="231F20"/>
          <w:spacing w:val="-2"/>
          <w:sz w:val="20"/>
        </w:rPr>
        <w:t> </w:t>
      </w:r>
      <w:r>
        <w:rPr>
          <w:color w:val="231F20"/>
          <w:sz w:val="20"/>
        </w:rPr>
        <w:t>the</w:t>
      </w:r>
      <w:r>
        <w:rPr>
          <w:color w:val="231F20"/>
          <w:spacing w:val="-2"/>
          <w:sz w:val="20"/>
        </w:rPr>
        <w:t> </w:t>
      </w:r>
      <w:r>
        <w:rPr>
          <w:color w:val="231F20"/>
          <w:sz w:val="20"/>
        </w:rPr>
        <w:t>Moon</w:t>
      </w:r>
      <w:r>
        <w:rPr>
          <w:color w:val="231F20"/>
          <w:spacing w:val="-2"/>
          <w:sz w:val="20"/>
        </w:rPr>
        <w:t> </w:t>
      </w:r>
      <w:r>
        <w:rPr>
          <w:color w:val="231F20"/>
          <w:sz w:val="20"/>
        </w:rPr>
        <w:t>by</w:t>
      </w:r>
      <w:r>
        <w:rPr>
          <w:color w:val="231F20"/>
          <w:spacing w:val="-2"/>
          <w:sz w:val="20"/>
        </w:rPr>
        <w:t> </w:t>
      </w:r>
      <w:r>
        <w:rPr>
          <w:color w:val="231F20"/>
          <w:sz w:val="20"/>
        </w:rPr>
        <w:t>the</w:t>
      </w:r>
      <w:r>
        <w:rPr>
          <w:color w:val="231F20"/>
          <w:spacing w:val="-2"/>
          <w:sz w:val="20"/>
        </w:rPr>
        <w:t> </w:t>
      </w:r>
      <w:r>
        <w:rPr>
          <w:color w:val="231F20"/>
          <w:sz w:val="20"/>
        </w:rPr>
        <w:t>year 2020, in preparation for human exploration of Mars and other destinations;</w:t>
      </w:r>
    </w:p>
    <w:p>
      <w:pPr>
        <w:pStyle w:val="BodyText"/>
        <w:spacing w:before="9"/>
      </w:pPr>
    </w:p>
    <w:p>
      <w:pPr>
        <w:pStyle w:val="ListParagraph"/>
        <w:numPr>
          <w:ilvl w:val="0"/>
          <w:numId w:val="1"/>
        </w:numPr>
        <w:tabs>
          <w:tab w:pos="1984" w:val="left" w:leader="none"/>
        </w:tabs>
        <w:spacing w:line="230" w:lineRule="auto" w:before="0" w:after="0"/>
        <w:ind w:left="1984" w:right="1758" w:hanging="144"/>
        <w:jc w:val="left"/>
        <w:rPr>
          <w:sz w:val="20"/>
        </w:rPr>
      </w:pPr>
      <w:r>
        <w:rPr>
          <w:color w:val="231F20"/>
          <w:sz w:val="20"/>
        </w:rPr>
        <w:t>Develop the innovative technologies, knowledge, and infrastructures both to explore and to </w:t>
      </w:r>
      <w:r>
        <w:rPr>
          <w:color w:val="231F20"/>
          <w:sz w:val="20"/>
        </w:rPr>
        <w:t>support decisions about the destinations for human exploration; and</w:t>
      </w:r>
    </w:p>
    <w:p>
      <w:pPr>
        <w:pStyle w:val="BodyText"/>
        <w:spacing w:before="9"/>
      </w:pPr>
    </w:p>
    <w:p>
      <w:pPr>
        <w:pStyle w:val="ListParagraph"/>
        <w:numPr>
          <w:ilvl w:val="0"/>
          <w:numId w:val="1"/>
        </w:numPr>
        <w:tabs>
          <w:tab w:pos="1984" w:val="left" w:leader="none"/>
        </w:tabs>
        <w:spacing w:line="230" w:lineRule="auto" w:before="0" w:after="0"/>
        <w:ind w:left="1984" w:right="1759" w:hanging="144"/>
        <w:jc w:val="left"/>
        <w:rPr>
          <w:sz w:val="20"/>
        </w:rPr>
      </w:pPr>
      <w:r>
        <w:rPr>
          <w:color w:val="231F20"/>
          <w:sz w:val="20"/>
        </w:rPr>
        <w:t>Promote international and commercial participation in exploration to further U.S. scientific, </w:t>
      </w:r>
      <w:r>
        <w:rPr>
          <w:color w:val="231F20"/>
          <w:sz w:val="20"/>
        </w:rPr>
        <w:t>security, and economic interests.</w:t>
      </w:r>
    </w:p>
    <w:p>
      <w:pPr>
        <w:pStyle w:val="ListParagraph"/>
        <w:spacing w:after="0" w:line="230" w:lineRule="auto"/>
        <w:jc w:val="left"/>
        <w:rPr>
          <w:sz w:val="20"/>
        </w:rPr>
        <w:sectPr>
          <w:pgSz w:w="12240" w:h="15840"/>
          <w:pgMar w:header="0" w:footer="0" w:top="1320" w:bottom="280" w:left="0" w:right="360"/>
        </w:sectPr>
      </w:pPr>
    </w:p>
    <w:p>
      <w:pPr>
        <w:pStyle w:val="Heading2"/>
        <w:spacing w:before="64"/>
        <w:ind w:left="2160"/>
        <w:jc w:val="both"/>
      </w:pPr>
      <w:r>
        <w:rPr/>
        <mc:AlternateContent>
          <mc:Choice Requires="wps">
            <w:drawing>
              <wp:anchor distT="0" distB="0" distL="0" distR="0" allowOverlap="1" layoutInCell="1" locked="0" behindDoc="1" simplePos="0" relativeHeight="487091200">
                <wp:simplePos x="0" y="0"/>
                <wp:positionH relativeFrom="page">
                  <wp:posOffset>0</wp:posOffset>
                </wp:positionH>
                <wp:positionV relativeFrom="page">
                  <wp:posOffset>0</wp:posOffset>
                </wp:positionV>
                <wp:extent cx="7772400" cy="1005586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7772400" cy="10055860"/>
                        </a:xfrm>
                        <a:custGeom>
                          <a:avLst/>
                          <a:gdLst/>
                          <a:ahLst/>
                          <a:cxnLst/>
                          <a:rect l="l" t="t" r="r" b="b"/>
                          <a:pathLst>
                            <a:path w="7772400" h="10055860">
                              <a:moveTo>
                                <a:pt x="7772400" y="0"/>
                              </a:moveTo>
                              <a:lnTo>
                                <a:pt x="0" y="0"/>
                              </a:lnTo>
                              <a:lnTo>
                                <a:pt x="0" y="10055860"/>
                              </a:lnTo>
                              <a:lnTo>
                                <a:pt x="7772400" y="10055860"/>
                              </a:lnTo>
                              <a:lnTo>
                                <a:pt x="7772400" y="0"/>
                              </a:lnTo>
                              <a:close/>
                            </a:path>
                          </a:pathLst>
                        </a:custGeom>
                        <a:solidFill>
                          <a:srgbClr val="BBC9E0"/>
                        </a:solidFill>
                      </wps:spPr>
                      <wps:bodyPr wrap="square" lIns="0" tIns="0" rIns="0" bIns="0" rtlCol="0">
                        <a:prstTxWarp prst="textNoShape">
                          <a:avLst/>
                        </a:prstTxWarp>
                        <a:noAutofit/>
                      </wps:bodyPr>
                    </wps:wsp>
                  </a:graphicData>
                </a:graphic>
              </wp:anchor>
            </w:drawing>
          </mc:Choice>
          <mc:Fallback>
            <w:pict>
              <v:rect style="position:absolute;margin-left:0pt;margin-top:-.00001pt;width:612pt;height:791.8pt;mso-position-horizontal-relative:page;mso-position-vertical-relative:page;z-index:-16225280" id="docshape10" filled="true" fillcolor="#bbc9e0" stroked="false">
                <v:fill type="solid"/>
                <w10:wrap type="none"/>
              </v:rect>
            </w:pict>
          </mc:Fallback>
        </mc:AlternateContent>
      </w:r>
      <w:r>
        <w:rPr>
          <w:color w:val="231F20"/>
          <w:spacing w:val="-2"/>
          <w:w w:val="80"/>
        </w:rPr>
        <w:t>Bringing</w:t>
      </w:r>
      <w:r>
        <w:rPr>
          <w:color w:val="231F20"/>
          <w:spacing w:val="-20"/>
        </w:rPr>
        <w:t> </w:t>
      </w:r>
      <w:r>
        <w:rPr>
          <w:color w:val="231F20"/>
          <w:spacing w:val="-2"/>
          <w:w w:val="80"/>
        </w:rPr>
        <w:t>the</w:t>
      </w:r>
      <w:r>
        <w:rPr>
          <w:color w:val="231F20"/>
          <w:spacing w:val="-20"/>
        </w:rPr>
        <w:t> </w:t>
      </w:r>
      <w:r>
        <w:rPr>
          <w:color w:val="231F20"/>
          <w:spacing w:val="-2"/>
          <w:w w:val="80"/>
        </w:rPr>
        <w:t>Vision</w:t>
      </w:r>
      <w:r>
        <w:rPr>
          <w:color w:val="231F20"/>
          <w:spacing w:val="-19"/>
        </w:rPr>
        <w:t> </w:t>
      </w:r>
      <w:r>
        <w:rPr>
          <w:color w:val="231F20"/>
          <w:spacing w:val="-2"/>
          <w:w w:val="80"/>
        </w:rPr>
        <w:t>to</w:t>
      </w:r>
      <w:r>
        <w:rPr>
          <w:color w:val="231F20"/>
          <w:spacing w:val="-20"/>
        </w:rPr>
        <w:t> </w:t>
      </w:r>
      <w:r>
        <w:rPr>
          <w:color w:val="231F20"/>
          <w:spacing w:val="-2"/>
          <w:w w:val="80"/>
        </w:rPr>
        <w:t>Reality</w:t>
      </w:r>
    </w:p>
    <w:p>
      <w:pPr>
        <w:pStyle w:val="BodyText"/>
        <w:spacing w:line="230" w:lineRule="auto" w:before="205"/>
        <w:ind w:left="2160" w:right="1077"/>
        <w:jc w:val="both"/>
      </w:pPr>
      <w:r>
        <w:rPr>
          <w:color w:val="231F20"/>
        </w:rPr>
        <w:t>The</w:t>
      </w:r>
      <w:r>
        <w:rPr>
          <w:color w:val="231F20"/>
          <w:spacing w:val="-4"/>
        </w:rPr>
        <w:t> </w:t>
      </w:r>
      <w:r>
        <w:rPr>
          <w:color w:val="231F20"/>
        </w:rPr>
        <w:t>Administrator of the National</w:t>
      </w:r>
      <w:r>
        <w:rPr>
          <w:color w:val="231F20"/>
          <w:spacing w:val="-4"/>
        </w:rPr>
        <w:t> </w:t>
      </w:r>
      <w:r>
        <w:rPr>
          <w:color w:val="231F20"/>
        </w:rPr>
        <w:t>Aeronautics and Space</w:t>
      </w:r>
      <w:r>
        <w:rPr>
          <w:color w:val="231F20"/>
          <w:spacing w:val="-4"/>
        </w:rPr>
        <w:t> </w:t>
      </w:r>
      <w:r>
        <w:rPr>
          <w:color w:val="231F20"/>
        </w:rPr>
        <w:t>Administration will be responsible for the plans, programs, and activities required to implement this vision, in coordination with other agencies, as </w:t>
      </w:r>
      <w:r>
        <w:rPr>
          <w:color w:val="231F20"/>
        </w:rPr>
        <w:t>deemed appropriate.</w:t>
      </w:r>
      <w:r>
        <w:rPr>
          <w:color w:val="231F20"/>
          <w:spacing w:val="-2"/>
        </w:rPr>
        <w:t> </w:t>
      </w:r>
      <w:r>
        <w:rPr>
          <w:color w:val="231F20"/>
        </w:rPr>
        <w:t>The</w:t>
      </w:r>
      <w:r>
        <w:rPr>
          <w:color w:val="231F20"/>
          <w:spacing w:val="-8"/>
        </w:rPr>
        <w:t> </w:t>
      </w:r>
      <w:r>
        <w:rPr>
          <w:color w:val="231F20"/>
        </w:rPr>
        <w:t>Administrator will plan and implement an integrated, long-term robotic and human explo- ration</w:t>
      </w:r>
      <w:r>
        <w:rPr>
          <w:color w:val="231F20"/>
          <w:spacing w:val="-10"/>
        </w:rPr>
        <w:t> </w:t>
      </w:r>
      <w:r>
        <w:rPr>
          <w:color w:val="231F20"/>
        </w:rPr>
        <w:t>program</w:t>
      </w:r>
      <w:r>
        <w:rPr>
          <w:color w:val="231F20"/>
          <w:spacing w:val="-10"/>
        </w:rPr>
        <w:t> </w:t>
      </w:r>
      <w:r>
        <w:rPr>
          <w:color w:val="231F20"/>
        </w:rPr>
        <w:t>structured</w:t>
      </w:r>
      <w:r>
        <w:rPr>
          <w:color w:val="231F20"/>
          <w:spacing w:val="-10"/>
        </w:rPr>
        <w:t> </w:t>
      </w:r>
      <w:r>
        <w:rPr>
          <w:color w:val="231F20"/>
        </w:rPr>
        <w:t>with</w:t>
      </w:r>
      <w:r>
        <w:rPr>
          <w:color w:val="231F20"/>
          <w:spacing w:val="-10"/>
        </w:rPr>
        <w:t> </w:t>
      </w:r>
      <w:r>
        <w:rPr>
          <w:color w:val="231F20"/>
        </w:rPr>
        <w:t>measurable</w:t>
      </w:r>
      <w:r>
        <w:rPr>
          <w:color w:val="231F20"/>
          <w:spacing w:val="-10"/>
        </w:rPr>
        <w:t> </w:t>
      </w:r>
      <w:r>
        <w:rPr>
          <w:color w:val="231F20"/>
        </w:rPr>
        <w:t>milestones</w:t>
      </w:r>
      <w:r>
        <w:rPr>
          <w:color w:val="231F20"/>
          <w:spacing w:val="-10"/>
        </w:rPr>
        <w:t> </w:t>
      </w:r>
      <w:r>
        <w:rPr>
          <w:color w:val="231F20"/>
        </w:rPr>
        <w:t>and</w:t>
      </w:r>
      <w:r>
        <w:rPr>
          <w:color w:val="231F20"/>
          <w:spacing w:val="-10"/>
        </w:rPr>
        <w:t> </w:t>
      </w:r>
      <w:r>
        <w:rPr>
          <w:color w:val="231F20"/>
        </w:rPr>
        <w:t>executed</w:t>
      </w:r>
      <w:r>
        <w:rPr>
          <w:color w:val="231F20"/>
          <w:spacing w:val="-10"/>
        </w:rPr>
        <w:t> </w:t>
      </w:r>
      <w:r>
        <w:rPr>
          <w:color w:val="231F20"/>
        </w:rPr>
        <w:t>on</w:t>
      </w:r>
      <w:r>
        <w:rPr>
          <w:color w:val="231F20"/>
          <w:spacing w:val="-10"/>
        </w:rPr>
        <w:t> </w:t>
      </w:r>
      <w:r>
        <w:rPr>
          <w:color w:val="231F20"/>
        </w:rPr>
        <w:t>the</w:t>
      </w:r>
      <w:r>
        <w:rPr>
          <w:color w:val="231F20"/>
          <w:spacing w:val="-10"/>
        </w:rPr>
        <w:t> </w:t>
      </w:r>
      <w:r>
        <w:rPr>
          <w:color w:val="231F20"/>
        </w:rPr>
        <w:t>basis</w:t>
      </w:r>
      <w:r>
        <w:rPr>
          <w:color w:val="231F20"/>
          <w:spacing w:val="-10"/>
        </w:rPr>
        <w:t> </w:t>
      </w:r>
      <w:r>
        <w:rPr>
          <w:color w:val="231F20"/>
        </w:rPr>
        <w:t>of</w:t>
      </w:r>
      <w:r>
        <w:rPr>
          <w:color w:val="231F20"/>
          <w:spacing w:val="-10"/>
        </w:rPr>
        <w:t> </w:t>
      </w:r>
      <w:r>
        <w:rPr>
          <w:color w:val="231F20"/>
        </w:rPr>
        <w:t>available</w:t>
      </w:r>
      <w:r>
        <w:rPr>
          <w:color w:val="231F20"/>
          <w:spacing w:val="-10"/>
        </w:rPr>
        <w:t> </w:t>
      </w:r>
      <w:r>
        <w:rPr>
          <w:color w:val="231F20"/>
        </w:rPr>
        <w:t>resources,</w:t>
      </w:r>
      <w:r>
        <w:rPr>
          <w:color w:val="231F20"/>
          <w:spacing w:val="-10"/>
        </w:rPr>
        <w:t> </w:t>
      </w:r>
      <w:r>
        <w:rPr>
          <w:color w:val="231F20"/>
        </w:rPr>
        <w:t>accu- mulated experience, and technology readiness.</w:t>
      </w:r>
    </w:p>
    <w:p>
      <w:pPr>
        <w:pStyle w:val="BodyText"/>
        <w:spacing w:before="6"/>
      </w:pPr>
    </w:p>
    <w:p>
      <w:pPr>
        <w:pStyle w:val="BodyText"/>
        <w:spacing w:line="230" w:lineRule="auto" w:before="1"/>
        <w:ind w:left="2160" w:right="1078"/>
        <w:jc w:val="both"/>
      </w:pPr>
      <w:r>
        <w:rPr>
          <w:color w:val="231F20"/>
        </w:rPr>
        <w:t>To implement this vision, the</w:t>
      </w:r>
      <w:r>
        <w:rPr>
          <w:color w:val="231F20"/>
          <w:spacing w:val="-2"/>
        </w:rPr>
        <w:t> </w:t>
      </w:r>
      <w:r>
        <w:rPr>
          <w:color w:val="231F20"/>
        </w:rPr>
        <w:t>Administrator will conduct the following activities and take other actions as </w:t>
      </w:r>
      <w:r>
        <w:rPr>
          <w:color w:val="231F20"/>
          <w:spacing w:val="-2"/>
        </w:rPr>
        <w:t>required:</w:t>
      </w:r>
    </w:p>
    <w:p>
      <w:pPr>
        <w:pStyle w:val="BodyText"/>
        <w:spacing w:before="1"/>
      </w:pPr>
    </w:p>
    <w:p>
      <w:pPr>
        <w:pStyle w:val="Heading4"/>
        <w:numPr>
          <w:ilvl w:val="0"/>
          <w:numId w:val="2"/>
        </w:numPr>
        <w:tabs>
          <w:tab w:pos="2409" w:val="left" w:leader="none"/>
          <w:tab w:pos="2520" w:val="left" w:leader="none"/>
        </w:tabs>
        <w:spacing w:line="480" w:lineRule="auto" w:before="0" w:after="0"/>
        <w:ind w:left="2520" w:right="5860" w:hanging="360"/>
        <w:jc w:val="left"/>
      </w:pPr>
      <w:r>
        <w:rPr>
          <w:color w:val="231F20"/>
        </w:rPr>
        <w:t>Exploration</w:t>
      </w:r>
      <w:r>
        <w:rPr>
          <w:color w:val="231F20"/>
          <w:spacing w:val="-13"/>
        </w:rPr>
        <w:t> </w:t>
      </w:r>
      <w:r>
        <w:rPr>
          <w:color w:val="231F20"/>
        </w:rPr>
        <w:t>Activities</w:t>
      </w:r>
      <w:r>
        <w:rPr>
          <w:color w:val="231F20"/>
          <w:spacing w:val="-3"/>
        </w:rPr>
        <w:t> </w:t>
      </w:r>
      <w:r>
        <w:rPr>
          <w:color w:val="231F20"/>
        </w:rPr>
        <w:t>in</w:t>
      </w:r>
      <w:r>
        <w:rPr>
          <w:color w:val="231F20"/>
          <w:spacing w:val="-3"/>
        </w:rPr>
        <w:t> </w:t>
      </w:r>
      <w:r>
        <w:rPr>
          <w:color w:val="231F20"/>
        </w:rPr>
        <w:t>Low</w:t>
      </w:r>
      <w:r>
        <w:rPr>
          <w:color w:val="231F20"/>
          <w:spacing w:val="-3"/>
        </w:rPr>
        <w:t> </w:t>
      </w:r>
      <w:r>
        <w:rPr>
          <w:color w:val="231F20"/>
        </w:rPr>
        <w:t>Earth</w:t>
      </w:r>
      <w:r>
        <w:rPr>
          <w:color w:val="231F20"/>
          <w:spacing w:val="-3"/>
        </w:rPr>
        <w:t> </w:t>
      </w:r>
      <w:r>
        <w:rPr>
          <w:color w:val="231F20"/>
        </w:rPr>
        <w:t>Orbit Space Shuttle</w:t>
      </w:r>
    </w:p>
    <w:p>
      <w:pPr>
        <w:pStyle w:val="ListParagraph"/>
        <w:numPr>
          <w:ilvl w:val="1"/>
          <w:numId w:val="2"/>
        </w:numPr>
        <w:tabs>
          <w:tab w:pos="2664" w:val="left" w:leader="none"/>
        </w:tabs>
        <w:spacing w:line="230" w:lineRule="auto" w:before="9" w:after="0"/>
        <w:ind w:left="2664" w:right="1079" w:hanging="144"/>
        <w:jc w:val="both"/>
        <w:rPr>
          <w:sz w:val="20"/>
        </w:rPr>
      </w:pPr>
      <w:r>
        <w:rPr>
          <w:color w:val="231F20"/>
          <w:sz w:val="20"/>
        </w:rPr>
        <w:t>Return</w:t>
      </w:r>
      <w:r>
        <w:rPr>
          <w:color w:val="231F20"/>
          <w:spacing w:val="-6"/>
          <w:sz w:val="20"/>
        </w:rPr>
        <w:t> </w:t>
      </w:r>
      <w:r>
        <w:rPr>
          <w:color w:val="231F20"/>
          <w:sz w:val="20"/>
        </w:rPr>
        <w:t>the</w:t>
      </w:r>
      <w:r>
        <w:rPr>
          <w:color w:val="231F20"/>
          <w:spacing w:val="-6"/>
          <w:sz w:val="20"/>
        </w:rPr>
        <w:t> </w:t>
      </w:r>
      <w:r>
        <w:rPr>
          <w:color w:val="231F20"/>
          <w:sz w:val="20"/>
        </w:rPr>
        <w:t>Space</w:t>
      </w:r>
      <w:r>
        <w:rPr>
          <w:color w:val="231F20"/>
          <w:spacing w:val="-6"/>
          <w:sz w:val="20"/>
        </w:rPr>
        <w:t> </w:t>
      </w:r>
      <w:r>
        <w:rPr>
          <w:color w:val="231F20"/>
          <w:sz w:val="20"/>
        </w:rPr>
        <w:t>Shuttle</w:t>
      </w:r>
      <w:r>
        <w:rPr>
          <w:color w:val="231F20"/>
          <w:spacing w:val="-6"/>
          <w:sz w:val="20"/>
        </w:rPr>
        <w:t> </w:t>
      </w:r>
      <w:r>
        <w:rPr>
          <w:color w:val="231F20"/>
          <w:sz w:val="20"/>
        </w:rPr>
        <w:t>to</w:t>
      </w:r>
      <w:r>
        <w:rPr>
          <w:color w:val="231F20"/>
          <w:spacing w:val="-6"/>
          <w:sz w:val="20"/>
        </w:rPr>
        <w:t> </w:t>
      </w:r>
      <w:r>
        <w:rPr>
          <w:color w:val="231F20"/>
          <w:sz w:val="20"/>
        </w:rPr>
        <w:t>flight</w:t>
      </w:r>
      <w:r>
        <w:rPr>
          <w:color w:val="231F20"/>
          <w:spacing w:val="-6"/>
          <w:sz w:val="20"/>
        </w:rPr>
        <w:t> </w:t>
      </w:r>
      <w:r>
        <w:rPr>
          <w:color w:val="231F20"/>
          <w:sz w:val="20"/>
        </w:rPr>
        <w:t>as</w:t>
      </w:r>
      <w:r>
        <w:rPr>
          <w:color w:val="231F20"/>
          <w:spacing w:val="-6"/>
          <w:sz w:val="20"/>
        </w:rPr>
        <w:t> </w:t>
      </w:r>
      <w:r>
        <w:rPr>
          <w:color w:val="231F20"/>
          <w:sz w:val="20"/>
        </w:rPr>
        <w:t>soon</w:t>
      </w:r>
      <w:r>
        <w:rPr>
          <w:color w:val="231F20"/>
          <w:spacing w:val="-6"/>
          <w:sz w:val="20"/>
        </w:rPr>
        <w:t> </w:t>
      </w:r>
      <w:r>
        <w:rPr>
          <w:color w:val="231F20"/>
          <w:sz w:val="20"/>
        </w:rPr>
        <w:t>as</w:t>
      </w:r>
      <w:r>
        <w:rPr>
          <w:color w:val="231F20"/>
          <w:spacing w:val="-6"/>
          <w:sz w:val="20"/>
        </w:rPr>
        <w:t> </w:t>
      </w:r>
      <w:r>
        <w:rPr>
          <w:color w:val="231F20"/>
          <w:sz w:val="20"/>
        </w:rPr>
        <w:t>practical,</w:t>
      </w:r>
      <w:r>
        <w:rPr>
          <w:color w:val="231F20"/>
          <w:spacing w:val="-6"/>
          <w:sz w:val="20"/>
        </w:rPr>
        <w:t> </w:t>
      </w:r>
      <w:r>
        <w:rPr>
          <w:color w:val="231F20"/>
          <w:sz w:val="20"/>
        </w:rPr>
        <w:t>based</w:t>
      </w:r>
      <w:r>
        <w:rPr>
          <w:color w:val="231F20"/>
          <w:spacing w:val="-6"/>
          <w:sz w:val="20"/>
        </w:rPr>
        <w:t> </w:t>
      </w:r>
      <w:r>
        <w:rPr>
          <w:color w:val="231F20"/>
          <w:sz w:val="20"/>
        </w:rPr>
        <w:t>on</w:t>
      </w:r>
      <w:r>
        <w:rPr>
          <w:color w:val="231F20"/>
          <w:spacing w:val="-6"/>
          <w:sz w:val="20"/>
        </w:rPr>
        <w:t> </w:t>
      </w:r>
      <w:r>
        <w:rPr>
          <w:color w:val="231F20"/>
          <w:sz w:val="20"/>
        </w:rPr>
        <w:t>the</w:t>
      </w:r>
      <w:r>
        <w:rPr>
          <w:color w:val="231F20"/>
          <w:spacing w:val="-6"/>
          <w:sz w:val="20"/>
        </w:rPr>
        <w:t> </w:t>
      </w:r>
      <w:r>
        <w:rPr>
          <w:color w:val="231F20"/>
          <w:sz w:val="20"/>
        </w:rPr>
        <w:t>recommendations</w:t>
      </w:r>
      <w:r>
        <w:rPr>
          <w:color w:val="231F20"/>
          <w:spacing w:val="-6"/>
          <w:sz w:val="20"/>
        </w:rPr>
        <w:t> </w:t>
      </w:r>
      <w:r>
        <w:rPr>
          <w:color w:val="231F20"/>
          <w:sz w:val="20"/>
        </w:rPr>
        <w:t>of</w:t>
      </w:r>
      <w:r>
        <w:rPr>
          <w:color w:val="231F20"/>
          <w:spacing w:val="-6"/>
          <w:sz w:val="20"/>
        </w:rPr>
        <w:t> </w:t>
      </w:r>
      <w:r>
        <w:rPr>
          <w:color w:val="231F20"/>
          <w:sz w:val="20"/>
        </w:rPr>
        <w:t>the</w:t>
      </w:r>
      <w:r>
        <w:rPr>
          <w:color w:val="231F20"/>
          <w:spacing w:val="-6"/>
          <w:sz w:val="20"/>
        </w:rPr>
        <w:t> </w:t>
      </w:r>
      <w:r>
        <w:rPr>
          <w:color w:val="231F20"/>
          <w:sz w:val="20"/>
        </w:rPr>
        <w:t>Columbia Accident Investigation Board;</w:t>
      </w:r>
    </w:p>
    <w:p>
      <w:pPr>
        <w:pStyle w:val="BodyText"/>
        <w:spacing w:before="1"/>
      </w:pPr>
    </w:p>
    <w:p>
      <w:pPr>
        <w:pStyle w:val="ListParagraph"/>
        <w:numPr>
          <w:ilvl w:val="1"/>
          <w:numId w:val="2"/>
        </w:numPr>
        <w:tabs>
          <w:tab w:pos="2662" w:val="left" w:leader="none"/>
        </w:tabs>
        <w:spacing w:line="240" w:lineRule="auto" w:before="0" w:after="0"/>
        <w:ind w:left="2662" w:right="0" w:hanging="143"/>
        <w:jc w:val="left"/>
        <w:rPr>
          <w:sz w:val="20"/>
        </w:rPr>
      </w:pPr>
      <w:r>
        <w:rPr>
          <w:color w:val="231F20"/>
          <w:sz w:val="20"/>
        </w:rPr>
        <w:t>Focus</w:t>
      </w:r>
      <w:r>
        <w:rPr>
          <w:color w:val="231F20"/>
          <w:spacing w:val="4"/>
          <w:sz w:val="20"/>
        </w:rPr>
        <w:t> </w:t>
      </w:r>
      <w:r>
        <w:rPr>
          <w:color w:val="231F20"/>
          <w:sz w:val="20"/>
        </w:rPr>
        <w:t>use</w:t>
      </w:r>
      <w:r>
        <w:rPr>
          <w:color w:val="231F20"/>
          <w:spacing w:val="5"/>
          <w:sz w:val="20"/>
        </w:rPr>
        <w:t> </w:t>
      </w:r>
      <w:r>
        <w:rPr>
          <w:color w:val="231F20"/>
          <w:sz w:val="20"/>
        </w:rPr>
        <w:t>of</w:t>
      </w:r>
      <w:r>
        <w:rPr>
          <w:color w:val="231F20"/>
          <w:spacing w:val="4"/>
          <w:sz w:val="20"/>
        </w:rPr>
        <w:t> </w:t>
      </w:r>
      <w:r>
        <w:rPr>
          <w:color w:val="231F20"/>
          <w:sz w:val="20"/>
        </w:rPr>
        <w:t>the</w:t>
      </w:r>
      <w:r>
        <w:rPr>
          <w:color w:val="231F20"/>
          <w:spacing w:val="5"/>
          <w:sz w:val="20"/>
        </w:rPr>
        <w:t> </w:t>
      </w:r>
      <w:r>
        <w:rPr>
          <w:color w:val="231F20"/>
          <w:sz w:val="20"/>
        </w:rPr>
        <w:t>Space</w:t>
      </w:r>
      <w:r>
        <w:rPr>
          <w:color w:val="231F20"/>
          <w:spacing w:val="5"/>
          <w:sz w:val="20"/>
        </w:rPr>
        <w:t> </w:t>
      </w:r>
      <w:r>
        <w:rPr>
          <w:color w:val="231F20"/>
          <w:sz w:val="20"/>
        </w:rPr>
        <w:t>Shuttle</w:t>
      </w:r>
      <w:r>
        <w:rPr>
          <w:color w:val="231F20"/>
          <w:spacing w:val="4"/>
          <w:sz w:val="20"/>
        </w:rPr>
        <w:t> </w:t>
      </w:r>
      <w:r>
        <w:rPr>
          <w:color w:val="231F20"/>
          <w:sz w:val="20"/>
        </w:rPr>
        <w:t>to</w:t>
      </w:r>
      <w:r>
        <w:rPr>
          <w:color w:val="231F20"/>
          <w:spacing w:val="5"/>
          <w:sz w:val="20"/>
        </w:rPr>
        <w:t> </w:t>
      </w:r>
      <w:r>
        <w:rPr>
          <w:color w:val="231F20"/>
          <w:sz w:val="20"/>
        </w:rPr>
        <w:t>complete</w:t>
      </w:r>
      <w:r>
        <w:rPr>
          <w:color w:val="231F20"/>
          <w:spacing w:val="5"/>
          <w:sz w:val="20"/>
        </w:rPr>
        <w:t> </w:t>
      </w:r>
      <w:r>
        <w:rPr>
          <w:color w:val="231F20"/>
          <w:sz w:val="20"/>
        </w:rPr>
        <w:t>assembly</w:t>
      </w:r>
      <w:r>
        <w:rPr>
          <w:color w:val="231F20"/>
          <w:spacing w:val="4"/>
          <w:sz w:val="20"/>
        </w:rPr>
        <w:t> </w:t>
      </w:r>
      <w:r>
        <w:rPr>
          <w:color w:val="231F20"/>
          <w:sz w:val="20"/>
        </w:rPr>
        <w:t>of</w:t>
      </w:r>
      <w:r>
        <w:rPr>
          <w:color w:val="231F20"/>
          <w:spacing w:val="5"/>
          <w:sz w:val="20"/>
        </w:rPr>
        <w:t> </w:t>
      </w:r>
      <w:r>
        <w:rPr>
          <w:color w:val="231F20"/>
          <w:sz w:val="20"/>
        </w:rPr>
        <w:t>the</w:t>
      </w:r>
      <w:r>
        <w:rPr>
          <w:color w:val="231F20"/>
          <w:spacing w:val="5"/>
          <w:sz w:val="20"/>
        </w:rPr>
        <w:t> </w:t>
      </w:r>
      <w:r>
        <w:rPr>
          <w:color w:val="231F20"/>
          <w:sz w:val="20"/>
        </w:rPr>
        <w:t>International</w:t>
      </w:r>
      <w:r>
        <w:rPr>
          <w:color w:val="231F20"/>
          <w:spacing w:val="4"/>
          <w:sz w:val="20"/>
        </w:rPr>
        <w:t> </w:t>
      </w:r>
      <w:r>
        <w:rPr>
          <w:color w:val="231F20"/>
          <w:sz w:val="20"/>
        </w:rPr>
        <w:t>Space</w:t>
      </w:r>
      <w:r>
        <w:rPr>
          <w:color w:val="231F20"/>
          <w:spacing w:val="5"/>
          <w:sz w:val="20"/>
        </w:rPr>
        <w:t> </w:t>
      </w:r>
      <w:r>
        <w:rPr>
          <w:color w:val="231F20"/>
          <w:sz w:val="20"/>
        </w:rPr>
        <w:t>Station;</w:t>
      </w:r>
      <w:r>
        <w:rPr>
          <w:color w:val="231F20"/>
          <w:spacing w:val="5"/>
          <w:sz w:val="20"/>
        </w:rPr>
        <w:t> </w:t>
      </w:r>
      <w:r>
        <w:rPr>
          <w:color w:val="231F20"/>
          <w:spacing w:val="-5"/>
          <w:sz w:val="20"/>
        </w:rPr>
        <w:t>and</w:t>
      </w:r>
    </w:p>
    <w:p>
      <w:pPr>
        <w:pStyle w:val="BodyText"/>
        <w:spacing w:before="8"/>
      </w:pPr>
    </w:p>
    <w:p>
      <w:pPr>
        <w:pStyle w:val="ListParagraph"/>
        <w:numPr>
          <w:ilvl w:val="1"/>
          <w:numId w:val="2"/>
        </w:numPr>
        <w:tabs>
          <w:tab w:pos="2664" w:val="left" w:leader="none"/>
        </w:tabs>
        <w:spacing w:line="230" w:lineRule="auto" w:before="0" w:after="0"/>
        <w:ind w:left="2664" w:right="1079" w:hanging="144"/>
        <w:jc w:val="both"/>
        <w:rPr>
          <w:sz w:val="20"/>
        </w:rPr>
      </w:pPr>
      <w:r>
        <w:rPr>
          <w:color w:val="231F20"/>
          <w:sz w:val="20"/>
        </w:rPr>
        <w:t>Retire</w:t>
      </w:r>
      <w:r>
        <w:rPr>
          <w:color w:val="231F20"/>
          <w:spacing w:val="-1"/>
          <w:sz w:val="20"/>
        </w:rPr>
        <w:t> </w:t>
      </w:r>
      <w:r>
        <w:rPr>
          <w:color w:val="231F20"/>
          <w:sz w:val="20"/>
        </w:rPr>
        <w:t>the</w:t>
      </w:r>
      <w:r>
        <w:rPr>
          <w:color w:val="231F20"/>
          <w:spacing w:val="-1"/>
          <w:sz w:val="20"/>
        </w:rPr>
        <w:t> </w:t>
      </w:r>
      <w:r>
        <w:rPr>
          <w:color w:val="231F20"/>
          <w:sz w:val="20"/>
        </w:rPr>
        <w:t>Space</w:t>
      </w:r>
      <w:r>
        <w:rPr>
          <w:color w:val="231F20"/>
          <w:spacing w:val="-1"/>
          <w:sz w:val="20"/>
        </w:rPr>
        <w:t> </w:t>
      </w:r>
      <w:r>
        <w:rPr>
          <w:color w:val="231F20"/>
          <w:sz w:val="20"/>
        </w:rPr>
        <w:t>Shuttle</w:t>
      </w:r>
      <w:r>
        <w:rPr>
          <w:color w:val="231F20"/>
          <w:spacing w:val="-1"/>
          <w:sz w:val="20"/>
        </w:rPr>
        <w:t> </w:t>
      </w:r>
      <w:r>
        <w:rPr>
          <w:color w:val="231F20"/>
          <w:sz w:val="20"/>
        </w:rPr>
        <w:t>as</w:t>
      </w:r>
      <w:r>
        <w:rPr>
          <w:color w:val="231F20"/>
          <w:spacing w:val="-1"/>
          <w:sz w:val="20"/>
        </w:rPr>
        <w:t> </w:t>
      </w:r>
      <w:r>
        <w:rPr>
          <w:color w:val="231F20"/>
          <w:sz w:val="20"/>
        </w:rPr>
        <w:t>soon</w:t>
      </w:r>
      <w:r>
        <w:rPr>
          <w:color w:val="231F20"/>
          <w:spacing w:val="-1"/>
          <w:sz w:val="20"/>
        </w:rPr>
        <w:t> </w:t>
      </w:r>
      <w:r>
        <w:rPr>
          <w:color w:val="231F20"/>
          <w:sz w:val="20"/>
        </w:rPr>
        <w:t>as</w:t>
      </w:r>
      <w:r>
        <w:rPr>
          <w:color w:val="231F20"/>
          <w:spacing w:val="-1"/>
          <w:sz w:val="20"/>
        </w:rPr>
        <w:t> </w:t>
      </w:r>
      <w:r>
        <w:rPr>
          <w:color w:val="231F20"/>
          <w:sz w:val="20"/>
        </w:rPr>
        <w:t>assembly</w:t>
      </w:r>
      <w:r>
        <w:rPr>
          <w:color w:val="231F20"/>
          <w:spacing w:val="-1"/>
          <w:sz w:val="20"/>
        </w:rPr>
        <w:t> </w:t>
      </w:r>
      <w:r>
        <w:rPr>
          <w:color w:val="231F20"/>
          <w:sz w:val="20"/>
        </w:rPr>
        <w:t>of</w:t>
      </w:r>
      <w:r>
        <w:rPr>
          <w:color w:val="231F20"/>
          <w:spacing w:val="-1"/>
          <w:sz w:val="20"/>
        </w:rPr>
        <w:t> </w:t>
      </w:r>
      <w:r>
        <w:rPr>
          <w:color w:val="231F20"/>
          <w:sz w:val="20"/>
        </w:rPr>
        <w:t>the</w:t>
      </w:r>
      <w:r>
        <w:rPr>
          <w:color w:val="231F20"/>
          <w:spacing w:val="-1"/>
          <w:sz w:val="20"/>
        </w:rPr>
        <w:t> </w:t>
      </w:r>
      <w:r>
        <w:rPr>
          <w:color w:val="231F20"/>
          <w:sz w:val="20"/>
        </w:rPr>
        <w:t>International</w:t>
      </w:r>
      <w:r>
        <w:rPr>
          <w:color w:val="231F20"/>
          <w:spacing w:val="-1"/>
          <w:sz w:val="20"/>
        </w:rPr>
        <w:t> </w:t>
      </w:r>
      <w:r>
        <w:rPr>
          <w:color w:val="231F20"/>
          <w:sz w:val="20"/>
        </w:rPr>
        <w:t>Space</w:t>
      </w:r>
      <w:r>
        <w:rPr>
          <w:color w:val="231F20"/>
          <w:spacing w:val="-1"/>
          <w:sz w:val="20"/>
        </w:rPr>
        <w:t> </w:t>
      </w:r>
      <w:r>
        <w:rPr>
          <w:color w:val="231F20"/>
          <w:sz w:val="20"/>
        </w:rPr>
        <w:t>Station</w:t>
      </w:r>
      <w:r>
        <w:rPr>
          <w:color w:val="231F20"/>
          <w:spacing w:val="-1"/>
          <w:sz w:val="20"/>
        </w:rPr>
        <w:t> </w:t>
      </w:r>
      <w:r>
        <w:rPr>
          <w:color w:val="231F20"/>
          <w:sz w:val="20"/>
        </w:rPr>
        <w:t>is</w:t>
      </w:r>
      <w:r>
        <w:rPr>
          <w:color w:val="231F20"/>
          <w:spacing w:val="-1"/>
          <w:sz w:val="20"/>
        </w:rPr>
        <w:t> </w:t>
      </w:r>
      <w:r>
        <w:rPr>
          <w:color w:val="231F20"/>
          <w:sz w:val="20"/>
        </w:rPr>
        <w:t>completed,</w:t>
      </w:r>
      <w:r>
        <w:rPr>
          <w:color w:val="231F20"/>
          <w:spacing w:val="-1"/>
          <w:sz w:val="20"/>
        </w:rPr>
        <w:t> </w:t>
      </w:r>
      <w:r>
        <w:rPr>
          <w:color w:val="231F20"/>
          <w:sz w:val="20"/>
        </w:rPr>
        <w:t>planned for the end of this decade;</w:t>
      </w:r>
    </w:p>
    <w:p>
      <w:pPr>
        <w:pStyle w:val="BodyText"/>
        <w:spacing w:before="1"/>
      </w:pPr>
    </w:p>
    <w:p>
      <w:pPr>
        <w:pStyle w:val="Heading4"/>
        <w:spacing w:before="1"/>
        <w:ind w:left="2519"/>
      </w:pPr>
      <w:r>
        <w:rPr>
          <w:color w:val="231F20"/>
        </w:rPr>
        <w:t>International</w:t>
      </w:r>
      <w:r>
        <w:rPr>
          <w:color w:val="231F20"/>
          <w:spacing w:val="5"/>
        </w:rPr>
        <w:t> </w:t>
      </w:r>
      <w:r>
        <w:rPr>
          <w:color w:val="231F20"/>
        </w:rPr>
        <w:t>Space</w:t>
      </w:r>
      <w:r>
        <w:rPr>
          <w:color w:val="231F20"/>
          <w:spacing w:val="5"/>
        </w:rPr>
        <w:t> </w:t>
      </w:r>
      <w:r>
        <w:rPr>
          <w:color w:val="231F20"/>
          <w:spacing w:val="-2"/>
        </w:rPr>
        <w:t>Station</w:t>
      </w:r>
    </w:p>
    <w:p>
      <w:pPr>
        <w:pStyle w:val="BodyText"/>
        <w:rPr>
          <w:b/>
        </w:rPr>
      </w:pPr>
    </w:p>
    <w:p>
      <w:pPr>
        <w:pStyle w:val="ListParagraph"/>
        <w:numPr>
          <w:ilvl w:val="1"/>
          <w:numId w:val="2"/>
        </w:numPr>
        <w:tabs>
          <w:tab w:pos="2662" w:val="left" w:leader="none"/>
        </w:tabs>
        <w:spacing w:line="225" w:lineRule="exact" w:before="0" w:after="0"/>
        <w:ind w:left="2662" w:right="0" w:hanging="143"/>
        <w:jc w:val="left"/>
        <w:rPr>
          <w:sz w:val="20"/>
        </w:rPr>
      </w:pPr>
      <w:r>
        <w:rPr>
          <w:color w:val="231F20"/>
          <w:sz w:val="20"/>
        </w:rPr>
        <w:t>Complete</w:t>
      </w:r>
      <w:r>
        <w:rPr>
          <w:color w:val="231F20"/>
          <w:spacing w:val="21"/>
          <w:sz w:val="20"/>
        </w:rPr>
        <w:t> </w:t>
      </w:r>
      <w:r>
        <w:rPr>
          <w:color w:val="231F20"/>
          <w:sz w:val="20"/>
        </w:rPr>
        <w:t>assembly</w:t>
      </w:r>
      <w:r>
        <w:rPr>
          <w:color w:val="231F20"/>
          <w:spacing w:val="22"/>
          <w:sz w:val="20"/>
        </w:rPr>
        <w:t> </w:t>
      </w:r>
      <w:r>
        <w:rPr>
          <w:color w:val="231F20"/>
          <w:sz w:val="20"/>
        </w:rPr>
        <w:t>of</w:t>
      </w:r>
      <w:r>
        <w:rPr>
          <w:color w:val="231F20"/>
          <w:spacing w:val="22"/>
          <w:sz w:val="20"/>
        </w:rPr>
        <w:t> </w:t>
      </w:r>
      <w:r>
        <w:rPr>
          <w:color w:val="231F20"/>
          <w:sz w:val="20"/>
        </w:rPr>
        <w:t>the</w:t>
      </w:r>
      <w:r>
        <w:rPr>
          <w:color w:val="231F20"/>
          <w:spacing w:val="21"/>
          <w:sz w:val="20"/>
        </w:rPr>
        <w:t> </w:t>
      </w:r>
      <w:r>
        <w:rPr>
          <w:color w:val="231F20"/>
          <w:sz w:val="20"/>
        </w:rPr>
        <w:t>International</w:t>
      </w:r>
      <w:r>
        <w:rPr>
          <w:color w:val="231F20"/>
          <w:spacing w:val="22"/>
          <w:sz w:val="20"/>
        </w:rPr>
        <w:t> </w:t>
      </w:r>
      <w:r>
        <w:rPr>
          <w:color w:val="231F20"/>
          <w:sz w:val="20"/>
        </w:rPr>
        <w:t>Space</w:t>
      </w:r>
      <w:r>
        <w:rPr>
          <w:color w:val="231F20"/>
          <w:spacing w:val="22"/>
          <w:sz w:val="20"/>
        </w:rPr>
        <w:t> </w:t>
      </w:r>
      <w:r>
        <w:rPr>
          <w:color w:val="231F20"/>
          <w:sz w:val="20"/>
        </w:rPr>
        <w:t>Station,</w:t>
      </w:r>
      <w:r>
        <w:rPr>
          <w:color w:val="231F20"/>
          <w:spacing w:val="21"/>
          <w:sz w:val="20"/>
        </w:rPr>
        <w:t> </w:t>
      </w:r>
      <w:r>
        <w:rPr>
          <w:color w:val="231F20"/>
          <w:sz w:val="20"/>
        </w:rPr>
        <w:t>including</w:t>
      </w:r>
      <w:r>
        <w:rPr>
          <w:color w:val="231F20"/>
          <w:spacing w:val="22"/>
          <w:sz w:val="20"/>
        </w:rPr>
        <w:t> </w:t>
      </w:r>
      <w:r>
        <w:rPr>
          <w:color w:val="231F20"/>
          <w:sz w:val="20"/>
        </w:rPr>
        <w:t>the</w:t>
      </w:r>
      <w:r>
        <w:rPr>
          <w:color w:val="231F20"/>
          <w:spacing w:val="22"/>
          <w:sz w:val="20"/>
        </w:rPr>
        <w:t> </w:t>
      </w:r>
      <w:r>
        <w:rPr>
          <w:color w:val="231F20"/>
          <w:sz w:val="20"/>
        </w:rPr>
        <w:t>U.S.</w:t>
      </w:r>
      <w:r>
        <w:rPr>
          <w:color w:val="231F20"/>
          <w:spacing w:val="21"/>
          <w:sz w:val="20"/>
        </w:rPr>
        <w:t> </w:t>
      </w:r>
      <w:r>
        <w:rPr>
          <w:color w:val="231F20"/>
          <w:sz w:val="20"/>
        </w:rPr>
        <w:t>components</w:t>
      </w:r>
      <w:r>
        <w:rPr>
          <w:color w:val="231F20"/>
          <w:spacing w:val="22"/>
          <w:sz w:val="20"/>
        </w:rPr>
        <w:t> </w:t>
      </w:r>
      <w:r>
        <w:rPr>
          <w:color w:val="231F20"/>
          <w:sz w:val="20"/>
        </w:rPr>
        <w:t>that</w:t>
      </w:r>
      <w:r>
        <w:rPr>
          <w:color w:val="231F20"/>
          <w:spacing w:val="22"/>
          <w:sz w:val="20"/>
        </w:rPr>
        <w:t> </w:t>
      </w:r>
      <w:r>
        <w:rPr>
          <w:color w:val="231F20"/>
          <w:spacing w:val="-2"/>
          <w:sz w:val="20"/>
        </w:rPr>
        <w:t>support</w:t>
      </w:r>
    </w:p>
    <w:p>
      <w:pPr>
        <w:pStyle w:val="BodyText"/>
        <w:spacing w:line="230" w:lineRule="auto" w:before="3"/>
        <w:ind w:left="2664" w:right="945"/>
      </w:pPr>
      <w:r>
        <w:rPr>
          <w:color w:val="231F20"/>
        </w:rPr>
        <w:t>U.S.</w:t>
      </w:r>
      <w:r>
        <w:rPr>
          <w:color w:val="231F20"/>
          <w:spacing w:val="31"/>
        </w:rPr>
        <w:t> </w:t>
      </w:r>
      <w:r>
        <w:rPr>
          <w:color w:val="231F20"/>
        </w:rPr>
        <w:t>space</w:t>
      </w:r>
      <w:r>
        <w:rPr>
          <w:color w:val="231F20"/>
          <w:spacing w:val="31"/>
        </w:rPr>
        <w:t> </w:t>
      </w:r>
      <w:r>
        <w:rPr>
          <w:color w:val="231F20"/>
        </w:rPr>
        <w:t>exploration</w:t>
      </w:r>
      <w:r>
        <w:rPr>
          <w:color w:val="231F20"/>
          <w:spacing w:val="31"/>
        </w:rPr>
        <w:t> </w:t>
      </w:r>
      <w:r>
        <w:rPr>
          <w:color w:val="231F20"/>
        </w:rPr>
        <w:t>goals</w:t>
      </w:r>
      <w:r>
        <w:rPr>
          <w:color w:val="231F20"/>
          <w:spacing w:val="31"/>
        </w:rPr>
        <w:t> </w:t>
      </w:r>
      <w:r>
        <w:rPr>
          <w:color w:val="231F20"/>
        </w:rPr>
        <w:t>and</w:t>
      </w:r>
      <w:r>
        <w:rPr>
          <w:color w:val="231F20"/>
          <w:spacing w:val="31"/>
        </w:rPr>
        <w:t> </w:t>
      </w:r>
      <w:r>
        <w:rPr>
          <w:color w:val="231F20"/>
        </w:rPr>
        <w:t>those</w:t>
      </w:r>
      <w:r>
        <w:rPr>
          <w:color w:val="231F20"/>
          <w:spacing w:val="31"/>
        </w:rPr>
        <w:t> </w:t>
      </w:r>
      <w:r>
        <w:rPr>
          <w:color w:val="231F20"/>
        </w:rPr>
        <w:t>provided</w:t>
      </w:r>
      <w:r>
        <w:rPr>
          <w:color w:val="231F20"/>
          <w:spacing w:val="31"/>
        </w:rPr>
        <w:t> </w:t>
      </w:r>
      <w:r>
        <w:rPr>
          <w:color w:val="231F20"/>
        </w:rPr>
        <w:t>by</w:t>
      </w:r>
      <w:r>
        <w:rPr>
          <w:color w:val="231F20"/>
          <w:spacing w:val="31"/>
        </w:rPr>
        <w:t> </w:t>
      </w:r>
      <w:r>
        <w:rPr>
          <w:color w:val="231F20"/>
        </w:rPr>
        <w:t>foreign</w:t>
      </w:r>
      <w:r>
        <w:rPr>
          <w:color w:val="231F20"/>
          <w:spacing w:val="31"/>
        </w:rPr>
        <w:t> </w:t>
      </w:r>
      <w:r>
        <w:rPr>
          <w:color w:val="231F20"/>
        </w:rPr>
        <w:t>partners,</w:t>
      </w:r>
      <w:r>
        <w:rPr>
          <w:color w:val="231F20"/>
          <w:spacing w:val="31"/>
        </w:rPr>
        <w:t> </w:t>
      </w:r>
      <w:r>
        <w:rPr>
          <w:color w:val="231F20"/>
        </w:rPr>
        <w:t>planned</w:t>
      </w:r>
      <w:r>
        <w:rPr>
          <w:color w:val="231F20"/>
          <w:spacing w:val="31"/>
        </w:rPr>
        <w:t> </w:t>
      </w:r>
      <w:r>
        <w:rPr>
          <w:color w:val="231F20"/>
        </w:rPr>
        <w:t>for</w:t>
      </w:r>
      <w:r>
        <w:rPr>
          <w:color w:val="231F20"/>
          <w:spacing w:val="31"/>
        </w:rPr>
        <w:t> </w:t>
      </w:r>
      <w:r>
        <w:rPr>
          <w:color w:val="231F20"/>
        </w:rPr>
        <w:t>the</w:t>
      </w:r>
      <w:r>
        <w:rPr>
          <w:color w:val="231F20"/>
          <w:spacing w:val="31"/>
        </w:rPr>
        <w:t> </w:t>
      </w:r>
      <w:r>
        <w:rPr>
          <w:color w:val="231F20"/>
        </w:rPr>
        <w:t>end</w:t>
      </w:r>
      <w:r>
        <w:rPr>
          <w:color w:val="231F20"/>
          <w:spacing w:val="31"/>
        </w:rPr>
        <w:t> </w:t>
      </w:r>
      <w:r>
        <w:rPr>
          <w:color w:val="231F20"/>
        </w:rPr>
        <w:t>of</w:t>
      </w:r>
      <w:r>
        <w:rPr>
          <w:color w:val="231F20"/>
          <w:spacing w:val="31"/>
        </w:rPr>
        <w:t> </w:t>
      </w:r>
      <w:r>
        <w:rPr>
          <w:color w:val="231F20"/>
        </w:rPr>
        <w:t>this </w:t>
      </w:r>
      <w:r>
        <w:rPr>
          <w:color w:val="231F20"/>
          <w:spacing w:val="-2"/>
        </w:rPr>
        <w:t>decade;</w:t>
      </w:r>
    </w:p>
    <w:p>
      <w:pPr>
        <w:pStyle w:val="BodyText"/>
        <w:spacing w:before="8"/>
      </w:pPr>
    </w:p>
    <w:p>
      <w:pPr>
        <w:pStyle w:val="ListParagraph"/>
        <w:numPr>
          <w:ilvl w:val="1"/>
          <w:numId w:val="2"/>
        </w:numPr>
        <w:tabs>
          <w:tab w:pos="2664" w:val="left" w:leader="none"/>
        </w:tabs>
        <w:spacing w:line="230" w:lineRule="auto" w:before="0" w:after="0"/>
        <w:ind w:left="2664" w:right="1078" w:hanging="144"/>
        <w:jc w:val="both"/>
        <w:rPr>
          <w:sz w:val="20"/>
        </w:rPr>
      </w:pPr>
      <w:r>
        <w:rPr>
          <w:color w:val="231F20"/>
          <w:sz w:val="20"/>
        </w:rPr>
        <w:t>Focus</w:t>
      </w:r>
      <w:r>
        <w:rPr>
          <w:color w:val="231F20"/>
          <w:spacing w:val="-5"/>
          <w:sz w:val="20"/>
        </w:rPr>
        <w:t> </w:t>
      </w:r>
      <w:r>
        <w:rPr>
          <w:color w:val="231F20"/>
          <w:sz w:val="20"/>
        </w:rPr>
        <w:t>U.S.</w:t>
      </w:r>
      <w:r>
        <w:rPr>
          <w:color w:val="231F20"/>
          <w:spacing w:val="-5"/>
          <w:sz w:val="20"/>
        </w:rPr>
        <w:t> </w:t>
      </w:r>
      <w:r>
        <w:rPr>
          <w:color w:val="231F20"/>
          <w:sz w:val="20"/>
        </w:rPr>
        <w:t>research</w:t>
      </w:r>
      <w:r>
        <w:rPr>
          <w:color w:val="231F20"/>
          <w:spacing w:val="-5"/>
          <w:sz w:val="20"/>
        </w:rPr>
        <w:t> </w:t>
      </w:r>
      <w:r>
        <w:rPr>
          <w:color w:val="231F20"/>
          <w:sz w:val="20"/>
        </w:rPr>
        <w:t>and</w:t>
      </w:r>
      <w:r>
        <w:rPr>
          <w:color w:val="231F20"/>
          <w:spacing w:val="-5"/>
          <w:sz w:val="20"/>
        </w:rPr>
        <w:t> </w:t>
      </w:r>
      <w:r>
        <w:rPr>
          <w:color w:val="231F20"/>
          <w:sz w:val="20"/>
        </w:rPr>
        <w:t>use</w:t>
      </w:r>
      <w:r>
        <w:rPr>
          <w:color w:val="231F20"/>
          <w:spacing w:val="-5"/>
          <w:sz w:val="20"/>
        </w:rPr>
        <w:t> </w:t>
      </w:r>
      <w:r>
        <w:rPr>
          <w:color w:val="231F20"/>
          <w:sz w:val="20"/>
        </w:rPr>
        <w:t>of</w:t>
      </w:r>
      <w:r>
        <w:rPr>
          <w:color w:val="231F20"/>
          <w:spacing w:val="-5"/>
          <w:sz w:val="20"/>
        </w:rPr>
        <w:t> </w:t>
      </w:r>
      <w:r>
        <w:rPr>
          <w:color w:val="231F20"/>
          <w:sz w:val="20"/>
        </w:rPr>
        <w:t>the</w:t>
      </w:r>
      <w:r>
        <w:rPr>
          <w:color w:val="231F20"/>
          <w:spacing w:val="-5"/>
          <w:sz w:val="20"/>
        </w:rPr>
        <w:t> </w:t>
      </w:r>
      <w:r>
        <w:rPr>
          <w:color w:val="231F20"/>
          <w:sz w:val="20"/>
        </w:rPr>
        <w:t>International</w:t>
      </w:r>
      <w:r>
        <w:rPr>
          <w:color w:val="231F20"/>
          <w:spacing w:val="-5"/>
          <w:sz w:val="20"/>
        </w:rPr>
        <w:t> </w:t>
      </w:r>
      <w:r>
        <w:rPr>
          <w:color w:val="231F20"/>
          <w:sz w:val="20"/>
        </w:rPr>
        <w:t>Space</w:t>
      </w:r>
      <w:r>
        <w:rPr>
          <w:color w:val="231F20"/>
          <w:spacing w:val="-5"/>
          <w:sz w:val="20"/>
        </w:rPr>
        <w:t> </w:t>
      </w:r>
      <w:r>
        <w:rPr>
          <w:color w:val="231F20"/>
          <w:sz w:val="20"/>
        </w:rPr>
        <w:t>Station</w:t>
      </w:r>
      <w:r>
        <w:rPr>
          <w:color w:val="231F20"/>
          <w:spacing w:val="-5"/>
          <w:sz w:val="20"/>
        </w:rPr>
        <w:t> </w:t>
      </w:r>
      <w:r>
        <w:rPr>
          <w:color w:val="231F20"/>
          <w:sz w:val="20"/>
        </w:rPr>
        <w:t>on</w:t>
      </w:r>
      <w:r>
        <w:rPr>
          <w:color w:val="231F20"/>
          <w:spacing w:val="40"/>
          <w:sz w:val="20"/>
        </w:rPr>
        <w:t> </w:t>
      </w:r>
      <w:r>
        <w:rPr>
          <w:color w:val="231F20"/>
          <w:sz w:val="20"/>
        </w:rPr>
        <w:t>supporting</w:t>
      </w:r>
      <w:r>
        <w:rPr>
          <w:color w:val="231F20"/>
          <w:spacing w:val="-5"/>
          <w:sz w:val="20"/>
        </w:rPr>
        <w:t> </w:t>
      </w:r>
      <w:r>
        <w:rPr>
          <w:color w:val="231F20"/>
          <w:sz w:val="20"/>
        </w:rPr>
        <w:t>space</w:t>
      </w:r>
      <w:r>
        <w:rPr>
          <w:color w:val="231F20"/>
          <w:spacing w:val="-5"/>
          <w:sz w:val="20"/>
        </w:rPr>
        <w:t> </w:t>
      </w:r>
      <w:r>
        <w:rPr>
          <w:color w:val="231F20"/>
          <w:sz w:val="20"/>
        </w:rPr>
        <w:t>exploration</w:t>
      </w:r>
      <w:r>
        <w:rPr>
          <w:color w:val="231F20"/>
          <w:spacing w:val="-5"/>
          <w:sz w:val="20"/>
        </w:rPr>
        <w:t> </w:t>
      </w:r>
      <w:r>
        <w:rPr>
          <w:color w:val="231F20"/>
          <w:sz w:val="20"/>
        </w:rPr>
        <w:t>goals, with emphasis on understanding how the space environment affects astronaut health and capabilities and developing countermeasures; and</w:t>
      </w:r>
    </w:p>
    <w:p>
      <w:pPr>
        <w:pStyle w:val="BodyText"/>
        <w:spacing w:before="8"/>
      </w:pPr>
    </w:p>
    <w:p>
      <w:pPr>
        <w:pStyle w:val="ListParagraph"/>
        <w:numPr>
          <w:ilvl w:val="1"/>
          <w:numId w:val="2"/>
        </w:numPr>
        <w:tabs>
          <w:tab w:pos="2664" w:val="left" w:leader="none"/>
        </w:tabs>
        <w:spacing w:line="230" w:lineRule="auto" w:before="1" w:after="0"/>
        <w:ind w:left="2664" w:right="1078" w:hanging="144"/>
        <w:jc w:val="both"/>
        <w:rPr>
          <w:sz w:val="20"/>
        </w:rPr>
      </w:pPr>
      <w:r>
        <w:rPr>
          <w:color w:val="231F20"/>
          <w:sz w:val="20"/>
        </w:rPr>
        <w:t>Conduct International Space Station activities in a manner consistent with U.S. obligations </w:t>
      </w:r>
      <w:r>
        <w:rPr>
          <w:color w:val="231F20"/>
          <w:sz w:val="20"/>
        </w:rPr>
        <w:t>contained in the agreements between the United States and other partners in the International Space Station.</w:t>
      </w:r>
    </w:p>
    <w:p>
      <w:pPr>
        <w:pStyle w:val="BodyText"/>
        <w:spacing w:before="1"/>
      </w:pPr>
    </w:p>
    <w:p>
      <w:pPr>
        <w:pStyle w:val="Heading4"/>
        <w:numPr>
          <w:ilvl w:val="0"/>
          <w:numId w:val="2"/>
        </w:numPr>
        <w:tabs>
          <w:tab w:pos="2397" w:val="left" w:leader="none"/>
          <w:tab w:pos="2519" w:val="left" w:leader="none"/>
        </w:tabs>
        <w:spacing w:line="480" w:lineRule="auto" w:before="0" w:after="0"/>
        <w:ind w:left="2519" w:right="5682" w:hanging="360"/>
        <w:jc w:val="left"/>
      </w:pPr>
      <w:r>
        <w:rPr>
          <w:color w:val="231F20"/>
        </w:rPr>
        <w:t>Space</w:t>
      </w:r>
      <w:r>
        <w:rPr>
          <w:color w:val="231F20"/>
          <w:spacing w:val="-3"/>
        </w:rPr>
        <w:t> </w:t>
      </w:r>
      <w:r>
        <w:rPr>
          <w:color w:val="231F20"/>
        </w:rPr>
        <w:t>Exploration</w:t>
      </w:r>
      <w:r>
        <w:rPr>
          <w:color w:val="231F20"/>
          <w:spacing w:val="-3"/>
        </w:rPr>
        <w:t> </w:t>
      </w:r>
      <w:r>
        <w:rPr>
          <w:color w:val="231F20"/>
        </w:rPr>
        <w:t>Beyond</w:t>
      </w:r>
      <w:r>
        <w:rPr>
          <w:color w:val="231F20"/>
          <w:spacing w:val="-3"/>
        </w:rPr>
        <w:t> </w:t>
      </w:r>
      <w:r>
        <w:rPr>
          <w:color w:val="231F20"/>
        </w:rPr>
        <w:t>Low</w:t>
      </w:r>
      <w:r>
        <w:rPr>
          <w:color w:val="231F20"/>
          <w:spacing w:val="-3"/>
        </w:rPr>
        <w:t> </w:t>
      </w:r>
      <w:r>
        <w:rPr>
          <w:color w:val="231F20"/>
        </w:rPr>
        <w:t>Earth</w:t>
      </w:r>
      <w:r>
        <w:rPr>
          <w:color w:val="231F20"/>
          <w:spacing w:val="-3"/>
        </w:rPr>
        <w:t> </w:t>
      </w:r>
      <w:r>
        <w:rPr>
          <w:color w:val="231F20"/>
        </w:rPr>
        <w:t>Orbit The Moon</w:t>
      </w:r>
    </w:p>
    <w:p>
      <w:pPr>
        <w:pStyle w:val="ListParagraph"/>
        <w:numPr>
          <w:ilvl w:val="1"/>
          <w:numId w:val="2"/>
        </w:numPr>
        <w:tabs>
          <w:tab w:pos="2664" w:val="left" w:leader="none"/>
        </w:tabs>
        <w:spacing w:line="230" w:lineRule="auto" w:before="9" w:after="0"/>
        <w:ind w:left="2664" w:right="1078" w:hanging="144"/>
        <w:jc w:val="both"/>
        <w:rPr>
          <w:sz w:val="20"/>
        </w:rPr>
      </w:pPr>
      <w:r>
        <w:rPr>
          <w:color w:val="231F20"/>
          <w:sz w:val="20"/>
        </w:rPr>
        <w:t>Undertake</w:t>
      </w:r>
      <w:r>
        <w:rPr>
          <w:color w:val="231F20"/>
          <w:spacing w:val="-3"/>
          <w:sz w:val="20"/>
        </w:rPr>
        <w:t> </w:t>
      </w:r>
      <w:r>
        <w:rPr>
          <w:color w:val="231F20"/>
          <w:sz w:val="20"/>
        </w:rPr>
        <w:t>lunar</w:t>
      </w:r>
      <w:r>
        <w:rPr>
          <w:color w:val="231F20"/>
          <w:spacing w:val="-3"/>
          <w:sz w:val="20"/>
        </w:rPr>
        <w:t> </w:t>
      </w:r>
      <w:r>
        <w:rPr>
          <w:color w:val="231F20"/>
          <w:sz w:val="20"/>
        </w:rPr>
        <w:t>exploration</w:t>
      </w:r>
      <w:r>
        <w:rPr>
          <w:color w:val="231F20"/>
          <w:spacing w:val="-3"/>
          <w:sz w:val="20"/>
        </w:rPr>
        <w:t> </w:t>
      </w:r>
      <w:r>
        <w:rPr>
          <w:color w:val="231F20"/>
          <w:sz w:val="20"/>
        </w:rPr>
        <w:t>activities</w:t>
      </w:r>
      <w:r>
        <w:rPr>
          <w:color w:val="231F20"/>
          <w:spacing w:val="-3"/>
          <w:sz w:val="20"/>
        </w:rPr>
        <w:t> </w:t>
      </w:r>
      <w:r>
        <w:rPr>
          <w:color w:val="231F20"/>
          <w:sz w:val="20"/>
        </w:rPr>
        <w:t>to</w:t>
      </w:r>
      <w:r>
        <w:rPr>
          <w:color w:val="231F20"/>
          <w:spacing w:val="-3"/>
          <w:sz w:val="20"/>
        </w:rPr>
        <w:t> </w:t>
      </w:r>
      <w:r>
        <w:rPr>
          <w:color w:val="231F20"/>
          <w:sz w:val="20"/>
        </w:rPr>
        <w:t>enable</w:t>
      </w:r>
      <w:r>
        <w:rPr>
          <w:color w:val="231F20"/>
          <w:spacing w:val="-3"/>
          <w:sz w:val="20"/>
        </w:rPr>
        <w:t> </w:t>
      </w:r>
      <w:r>
        <w:rPr>
          <w:color w:val="231F20"/>
          <w:sz w:val="20"/>
        </w:rPr>
        <w:t>sustained</w:t>
      </w:r>
      <w:r>
        <w:rPr>
          <w:color w:val="231F20"/>
          <w:spacing w:val="-3"/>
          <w:sz w:val="20"/>
        </w:rPr>
        <w:t> </w:t>
      </w:r>
      <w:r>
        <w:rPr>
          <w:color w:val="231F20"/>
          <w:sz w:val="20"/>
        </w:rPr>
        <w:t>human</w:t>
      </w:r>
      <w:r>
        <w:rPr>
          <w:color w:val="231F20"/>
          <w:spacing w:val="-3"/>
          <w:sz w:val="20"/>
        </w:rPr>
        <w:t> </w:t>
      </w:r>
      <w:r>
        <w:rPr>
          <w:color w:val="231F20"/>
          <w:sz w:val="20"/>
        </w:rPr>
        <w:t>and</w:t>
      </w:r>
      <w:r>
        <w:rPr>
          <w:color w:val="231F20"/>
          <w:spacing w:val="-3"/>
          <w:sz w:val="20"/>
        </w:rPr>
        <w:t> </w:t>
      </w:r>
      <w:r>
        <w:rPr>
          <w:color w:val="231F20"/>
          <w:sz w:val="20"/>
        </w:rPr>
        <w:t>robotic</w:t>
      </w:r>
      <w:r>
        <w:rPr>
          <w:color w:val="231F20"/>
          <w:spacing w:val="-3"/>
          <w:sz w:val="20"/>
        </w:rPr>
        <w:t> </w:t>
      </w:r>
      <w:r>
        <w:rPr>
          <w:color w:val="231F20"/>
          <w:sz w:val="20"/>
        </w:rPr>
        <w:t>exploration</w:t>
      </w:r>
      <w:r>
        <w:rPr>
          <w:color w:val="231F20"/>
          <w:spacing w:val="-3"/>
          <w:sz w:val="20"/>
        </w:rPr>
        <w:t> </w:t>
      </w:r>
      <w:r>
        <w:rPr>
          <w:color w:val="231F20"/>
          <w:sz w:val="20"/>
        </w:rPr>
        <w:t>of</w:t>
      </w:r>
      <w:r>
        <w:rPr>
          <w:color w:val="231F20"/>
          <w:spacing w:val="-3"/>
          <w:sz w:val="20"/>
        </w:rPr>
        <w:t> </w:t>
      </w:r>
      <w:r>
        <w:rPr>
          <w:color w:val="231F20"/>
          <w:sz w:val="20"/>
        </w:rPr>
        <w:t>Mars</w:t>
      </w:r>
      <w:r>
        <w:rPr>
          <w:color w:val="231F20"/>
          <w:spacing w:val="-3"/>
          <w:sz w:val="20"/>
        </w:rPr>
        <w:t> </w:t>
      </w:r>
      <w:r>
        <w:rPr>
          <w:color w:val="231F20"/>
          <w:sz w:val="20"/>
        </w:rPr>
        <w:t>and more distant destinations in the solar system;</w:t>
      </w:r>
    </w:p>
    <w:p>
      <w:pPr>
        <w:pStyle w:val="BodyText"/>
        <w:spacing w:before="8"/>
      </w:pPr>
    </w:p>
    <w:p>
      <w:pPr>
        <w:pStyle w:val="ListParagraph"/>
        <w:numPr>
          <w:ilvl w:val="1"/>
          <w:numId w:val="2"/>
        </w:numPr>
        <w:tabs>
          <w:tab w:pos="2664" w:val="left" w:leader="none"/>
        </w:tabs>
        <w:spacing w:line="230" w:lineRule="auto" w:before="1" w:after="0"/>
        <w:ind w:left="2664" w:right="1079" w:hanging="144"/>
        <w:jc w:val="both"/>
        <w:rPr>
          <w:sz w:val="20"/>
        </w:rPr>
      </w:pPr>
      <w:r>
        <w:rPr>
          <w:color w:val="231F20"/>
          <w:sz w:val="20"/>
        </w:rPr>
        <w:t>Starting</w:t>
      </w:r>
      <w:r>
        <w:rPr>
          <w:color w:val="231F20"/>
          <w:spacing w:val="-5"/>
          <w:sz w:val="20"/>
        </w:rPr>
        <w:t> </w:t>
      </w:r>
      <w:r>
        <w:rPr>
          <w:color w:val="231F20"/>
          <w:sz w:val="20"/>
        </w:rPr>
        <w:t>no</w:t>
      </w:r>
      <w:r>
        <w:rPr>
          <w:color w:val="231F20"/>
          <w:spacing w:val="-5"/>
          <w:sz w:val="20"/>
        </w:rPr>
        <w:t> </w:t>
      </w:r>
      <w:r>
        <w:rPr>
          <w:color w:val="231F20"/>
          <w:sz w:val="20"/>
        </w:rPr>
        <w:t>later</w:t>
      </w:r>
      <w:r>
        <w:rPr>
          <w:color w:val="231F20"/>
          <w:spacing w:val="-5"/>
          <w:sz w:val="20"/>
        </w:rPr>
        <w:t> </w:t>
      </w:r>
      <w:r>
        <w:rPr>
          <w:color w:val="231F20"/>
          <w:sz w:val="20"/>
        </w:rPr>
        <w:t>than</w:t>
      </w:r>
      <w:r>
        <w:rPr>
          <w:color w:val="231F20"/>
          <w:spacing w:val="-5"/>
          <w:sz w:val="20"/>
        </w:rPr>
        <w:t> </w:t>
      </w:r>
      <w:r>
        <w:rPr>
          <w:color w:val="231F20"/>
          <w:sz w:val="20"/>
        </w:rPr>
        <w:t>2008,</w:t>
      </w:r>
      <w:r>
        <w:rPr>
          <w:color w:val="231F20"/>
          <w:spacing w:val="-5"/>
          <w:sz w:val="20"/>
        </w:rPr>
        <w:t> </w:t>
      </w:r>
      <w:r>
        <w:rPr>
          <w:color w:val="231F20"/>
          <w:sz w:val="20"/>
        </w:rPr>
        <w:t>initiate</w:t>
      </w:r>
      <w:r>
        <w:rPr>
          <w:color w:val="231F20"/>
          <w:spacing w:val="-5"/>
          <w:sz w:val="20"/>
        </w:rPr>
        <w:t> </w:t>
      </w:r>
      <w:r>
        <w:rPr>
          <w:color w:val="231F20"/>
          <w:sz w:val="20"/>
        </w:rPr>
        <w:t>a</w:t>
      </w:r>
      <w:r>
        <w:rPr>
          <w:color w:val="231F20"/>
          <w:spacing w:val="-5"/>
          <w:sz w:val="20"/>
        </w:rPr>
        <w:t> </w:t>
      </w:r>
      <w:r>
        <w:rPr>
          <w:color w:val="231F20"/>
          <w:sz w:val="20"/>
        </w:rPr>
        <w:t>series</w:t>
      </w:r>
      <w:r>
        <w:rPr>
          <w:color w:val="231F20"/>
          <w:spacing w:val="-5"/>
          <w:sz w:val="20"/>
        </w:rPr>
        <w:t> </w:t>
      </w:r>
      <w:r>
        <w:rPr>
          <w:color w:val="231F20"/>
          <w:sz w:val="20"/>
        </w:rPr>
        <w:t>of</w:t>
      </w:r>
      <w:r>
        <w:rPr>
          <w:color w:val="231F20"/>
          <w:spacing w:val="-5"/>
          <w:sz w:val="20"/>
        </w:rPr>
        <w:t> </w:t>
      </w:r>
      <w:r>
        <w:rPr>
          <w:color w:val="231F20"/>
          <w:sz w:val="20"/>
        </w:rPr>
        <w:t>robotic</w:t>
      </w:r>
      <w:r>
        <w:rPr>
          <w:color w:val="231F20"/>
          <w:spacing w:val="-5"/>
          <w:sz w:val="20"/>
        </w:rPr>
        <w:t> </w:t>
      </w:r>
      <w:r>
        <w:rPr>
          <w:color w:val="231F20"/>
          <w:sz w:val="20"/>
        </w:rPr>
        <w:t>missions</w:t>
      </w:r>
      <w:r>
        <w:rPr>
          <w:color w:val="231F20"/>
          <w:spacing w:val="-5"/>
          <w:sz w:val="20"/>
        </w:rPr>
        <w:t> </w:t>
      </w:r>
      <w:r>
        <w:rPr>
          <w:color w:val="231F20"/>
          <w:sz w:val="20"/>
        </w:rPr>
        <w:t>to</w:t>
      </w:r>
      <w:r>
        <w:rPr>
          <w:color w:val="231F20"/>
          <w:spacing w:val="-5"/>
          <w:sz w:val="20"/>
        </w:rPr>
        <w:t> </w:t>
      </w:r>
      <w:r>
        <w:rPr>
          <w:color w:val="231F20"/>
          <w:sz w:val="20"/>
        </w:rPr>
        <w:t>the</w:t>
      </w:r>
      <w:r>
        <w:rPr>
          <w:color w:val="231F20"/>
          <w:spacing w:val="-5"/>
          <w:sz w:val="20"/>
        </w:rPr>
        <w:t> </w:t>
      </w:r>
      <w:r>
        <w:rPr>
          <w:color w:val="231F20"/>
          <w:sz w:val="20"/>
        </w:rPr>
        <w:t>Moon</w:t>
      </w:r>
      <w:r>
        <w:rPr>
          <w:color w:val="231F20"/>
          <w:spacing w:val="-5"/>
          <w:sz w:val="20"/>
        </w:rPr>
        <w:t> </w:t>
      </w:r>
      <w:r>
        <w:rPr>
          <w:color w:val="231F20"/>
          <w:sz w:val="20"/>
        </w:rPr>
        <w:t>to</w:t>
      </w:r>
      <w:r>
        <w:rPr>
          <w:color w:val="231F20"/>
          <w:spacing w:val="-5"/>
          <w:sz w:val="20"/>
        </w:rPr>
        <w:t> </w:t>
      </w:r>
      <w:r>
        <w:rPr>
          <w:color w:val="231F20"/>
          <w:sz w:val="20"/>
        </w:rPr>
        <w:t>prepare</w:t>
      </w:r>
      <w:r>
        <w:rPr>
          <w:color w:val="231F20"/>
          <w:spacing w:val="-5"/>
          <w:sz w:val="20"/>
        </w:rPr>
        <w:t> </w:t>
      </w:r>
      <w:r>
        <w:rPr>
          <w:color w:val="231F20"/>
          <w:sz w:val="20"/>
        </w:rPr>
        <w:t>for</w:t>
      </w:r>
      <w:r>
        <w:rPr>
          <w:color w:val="231F20"/>
          <w:spacing w:val="-5"/>
          <w:sz w:val="20"/>
        </w:rPr>
        <w:t> </w:t>
      </w:r>
      <w:r>
        <w:rPr>
          <w:color w:val="231F20"/>
          <w:sz w:val="20"/>
        </w:rPr>
        <w:t>and</w:t>
      </w:r>
      <w:r>
        <w:rPr>
          <w:color w:val="231F20"/>
          <w:spacing w:val="-5"/>
          <w:sz w:val="20"/>
        </w:rPr>
        <w:t> </w:t>
      </w:r>
      <w:r>
        <w:rPr>
          <w:color w:val="231F20"/>
          <w:sz w:val="20"/>
        </w:rPr>
        <w:t>support future human exploration activities;</w:t>
      </w:r>
    </w:p>
    <w:p>
      <w:pPr>
        <w:pStyle w:val="BodyText"/>
        <w:spacing w:before="8"/>
      </w:pPr>
    </w:p>
    <w:p>
      <w:pPr>
        <w:pStyle w:val="ListParagraph"/>
        <w:numPr>
          <w:ilvl w:val="1"/>
          <w:numId w:val="2"/>
        </w:numPr>
        <w:tabs>
          <w:tab w:pos="2664" w:val="left" w:leader="none"/>
        </w:tabs>
        <w:spacing w:line="230" w:lineRule="auto" w:before="0" w:after="0"/>
        <w:ind w:left="2664" w:right="1078" w:hanging="144"/>
        <w:jc w:val="both"/>
        <w:rPr>
          <w:sz w:val="20"/>
        </w:rPr>
      </w:pPr>
      <w:r>
        <w:rPr>
          <w:color w:val="231F20"/>
          <w:sz w:val="20"/>
        </w:rPr>
        <w:t>Conduct the first extended human expedition to the lunar surface as early as 2015, but no later </w:t>
      </w:r>
      <w:r>
        <w:rPr>
          <w:color w:val="231F20"/>
          <w:sz w:val="20"/>
        </w:rPr>
        <w:t>than the year 2020; and</w:t>
      </w:r>
    </w:p>
    <w:p>
      <w:pPr>
        <w:pStyle w:val="BodyText"/>
        <w:spacing w:before="9"/>
      </w:pPr>
    </w:p>
    <w:p>
      <w:pPr>
        <w:pStyle w:val="ListParagraph"/>
        <w:numPr>
          <w:ilvl w:val="1"/>
          <w:numId w:val="2"/>
        </w:numPr>
        <w:tabs>
          <w:tab w:pos="2664" w:val="left" w:leader="none"/>
        </w:tabs>
        <w:spacing w:line="230" w:lineRule="auto" w:before="0" w:after="0"/>
        <w:ind w:left="2664" w:right="1077" w:hanging="144"/>
        <w:jc w:val="both"/>
        <w:rPr>
          <w:sz w:val="20"/>
        </w:rPr>
      </w:pPr>
      <w:r>
        <w:rPr>
          <w:color w:val="231F20"/>
          <w:sz w:val="20"/>
        </w:rPr>
        <w:t>Use lunar exploration activities to further science, and to develop and test new approaches, technologies, and systems, including use of lunar and other space resources, to support </w:t>
      </w:r>
      <w:r>
        <w:rPr>
          <w:color w:val="231F20"/>
          <w:sz w:val="20"/>
        </w:rPr>
        <w:t>sustained human space exploration to Mars and other destinations.</w:t>
      </w:r>
    </w:p>
    <w:p>
      <w:pPr>
        <w:pStyle w:val="ListParagraph"/>
        <w:spacing w:after="0" w:line="230" w:lineRule="auto"/>
        <w:jc w:val="both"/>
        <w:rPr>
          <w:sz w:val="20"/>
        </w:rPr>
        <w:sectPr>
          <w:pgSz w:w="12240" w:h="15840"/>
          <w:pgMar w:header="0" w:footer="0" w:top="1320" w:bottom="280" w:left="0" w:right="360"/>
        </w:sectPr>
      </w:pPr>
    </w:p>
    <w:p>
      <w:pPr>
        <w:pStyle w:val="Heading4"/>
        <w:spacing w:before="72"/>
        <w:ind w:left="1840"/>
      </w:pPr>
      <w:r>
        <w:rPr/>
        <mc:AlternateContent>
          <mc:Choice Requires="wps">
            <w:drawing>
              <wp:anchor distT="0" distB="0" distL="0" distR="0" allowOverlap="1" layoutInCell="1" locked="0" behindDoc="1" simplePos="0" relativeHeight="487091712">
                <wp:simplePos x="0" y="0"/>
                <wp:positionH relativeFrom="page">
                  <wp:posOffset>0</wp:posOffset>
                </wp:positionH>
                <wp:positionV relativeFrom="page">
                  <wp:posOffset>0</wp:posOffset>
                </wp:positionV>
                <wp:extent cx="7772400" cy="1005586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7772400" cy="10055860"/>
                        </a:xfrm>
                        <a:custGeom>
                          <a:avLst/>
                          <a:gdLst/>
                          <a:ahLst/>
                          <a:cxnLst/>
                          <a:rect l="l" t="t" r="r" b="b"/>
                          <a:pathLst>
                            <a:path w="7772400" h="10055860">
                              <a:moveTo>
                                <a:pt x="7772400" y="0"/>
                              </a:moveTo>
                              <a:lnTo>
                                <a:pt x="0" y="0"/>
                              </a:lnTo>
                              <a:lnTo>
                                <a:pt x="0" y="10055860"/>
                              </a:lnTo>
                              <a:lnTo>
                                <a:pt x="7772400" y="10055860"/>
                              </a:lnTo>
                              <a:lnTo>
                                <a:pt x="7772400" y="0"/>
                              </a:lnTo>
                              <a:close/>
                            </a:path>
                          </a:pathLst>
                        </a:custGeom>
                        <a:solidFill>
                          <a:srgbClr val="BBC9E0"/>
                        </a:solidFill>
                      </wps:spPr>
                      <wps:bodyPr wrap="square" lIns="0" tIns="0" rIns="0" bIns="0" rtlCol="0">
                        <a:prstTxWarp prst="textNoShape">
                          <a:avLst/>
                        </a:prstTxWarp>
                        <a:noAutofit/>
                      </wps:bodyPr>
                    </wps:wsp>
                  </a:graphicData>
                </a:graphic>
              </wp:anchor>
            </w:drawing>
          </mc:Choice>
          <mc:Fallback>
            <w:pict>
              <v:rect style="position:absolute;margin-left:0pt;margin-top:-.00001pt;width:612pt;height:791.8pt;mso-position-horizontal-relative:page;mso-position-vertical-relative:page;z-index:-16224768" id="docshape11" filled="true" fillcolor="#bbc9e0" stroked="false">
                <v:fill type="solid"/>
                <w10:wrap type="none"/>
              </v:rect>
            </w:pict>
          </mc:Fallback>
        </mc:AlternateContent>
      </w:r>
      <w:r>
        <w:rPr>
          <w:color w:val="231F20"/>
        </w:rPr>
        <w:t>Mars</w:t>
      </w:r>
      <w:r>
        <w:rPr>
          <w:color w:val="231F20"/>
          <w:spacing w:val="3"/>
        </w:rPr>
        <w:t> </w:t>
      </w:r>
      <w:r>
        <w:rPr>
          <w:color w:val="231F20"/>
        </w:rPr>
        <w:t>and</w:t>
      </w:r>
      <w:r>
        <w:rPr>
          <w:color w:val="231F20"/>
          <w:spacing w:val="5"/>
        </w:rPr>
        <w:t> </w:t>
      </w:r>
      <w:r>
        <w:rPr>
          <w:color w:val="231F20"/>
        </w:rPr>
        <w:t>Other</w:t>
      </w:r>
      <w:r>
        <w:rPr>
          <w:color w:val="231F20"/>
          <w:spacing w:val="1"/>
        </w:rPr>
        <w:t> </w:t>
      </w:r>
      <w:r>
        <w:rPr>
          <w:color w:val="231F20"/>
          <w:spacing w:val="-2"/>
        </w:rPr>
        <w:t>Destinations</w:t>
      </w:r>
    </w:p>
    <w:p>
      <w:pPr>
        <w:pStyle w:val="BodyText"/>
        <w:spacing w:before="7"/>
        <w:rPr>
          <w:b/>
        </w:rPr>
      </w:pPr>
    </w:p>
    <w:p>
      <w:pPr>
        <w:pStyle w:val="ListParagraph"/>
        <w:numPr>
          <w:ilvl w:val="0"/>
          <w:numId w:val="1"/>
        </w:numPr>
        <w:tabs>
          <w:tab w:pos="1984" w:val="left" w:leader="none"/>
        </w:tabs>
        <w:spacing w:line="230" w:lineRule="auto" w:before="1" w:after="0"/>
        <w:ind w:left="1984" w:right="1758" w:hanging="144"/>
        <w:jc w:val="both"/>
        <w:rPr>
          <w:sz w:val="20"/>
        </w:rPr>
      </w:pPr>
      <w:r>
        <w:rPr>
          <w:color w:val="231F20"/>
          <w:sz w:val="20"/>
        </w:rPr>
        <w:t>Conduct robotic exploration of Mars to search for evidence of life, to understand the history of the solar system, and to prepare for future human exploration;</w:t>
      </w:r>
    </w:p>
    <w:p>
      <w:pPr>
        <w:pStyle w:val="BodyText"/>
        <w:spacing w:before="8"/>
      </w:pPr>
    </w:p>
    <w:p>
      <w:pPr>
        <w:pStyle w:val="ListParagraph"/>
        <w:numPr>
          <w:ilvl w:val="0"/>
          <w:numId w:val="1"/>
        </w:numPr>
        <w:tabs>
          <w:tab w:pos="1984" w:val="left" w:leader="none"/>
        </w:tabs>
        <w:spacing w:line="230" w:lineRule="auto" w:before="1" w:after="0"/>
        <w:ind w:left="1984" w:right="1757" w:hanging="144"/>
        <w:jc w:val="both"/>
        <w:rPr>
          <w:sz w:val="20"/>
        </w:rPr>
      </w:pPr>
      <w:r>
        <w:rPr>
          <w:color w:val="231F20"/>
          <w:sz w:val="20"/>
        </w:rPr>
        <w:t>Conduct robotic exploration across the solar system for scientific purposes and to support </w:t>
      </w:r>
      <w:r>
        <w:rPr>
          <w:color w:val="231F20"/>
          <w:sz w:val="20"/>
        </w:rPr>
        <w:t>human exploration. In particular, explore Jupiter’s moons, asteroids and other bodies to search for evidence of life, to understand the history of the solar system, and to search for resources;</w:t>
      </w:r>
    </w:p>
    <w:p>
      <w:pPr>
        <w:pStyle w:val="BodyText"/>
        <w:spacing w:before="8"/>
      </w:pPr>
    </w:p>
    <w:p>
      <w:pPr>
        <w:pStyle w:val="ListParagraph"/>
        <w:numPr>
          <w:ilvl w:val="0"/>
          <w:numId w:val="1"/>
        </w:numPr>
        <w:tabs>
          <w:tab w:pos="1984" w:val="left" w:leader="none"/>
        </w:tabs>
        <w:spacing w:line="230" w:lineRule="auto" w:before="0" w:after="0"/>
        <w:ind w:left="1984" w:right="1758" w:hanging="144"/>
        <w:jc w:val="both"/>
        <w:rPr>
          <w:sz w:val="20"/>
        </w:rPr>
      </w:pPr>
      <w:r>
        <w:rPr>
          <w:color w:val="231F20"/>
          <w:sz w:val="20"/>
        </w:rPr>
        <w:t>Conduct advanced telescope searches for Earth-like planets and habitable environments around </w:t>
      </w:r>
      <w:r>
        <w:rPr>
          <w:color w:val="231F20"/>
          <w:sz w:val="20"/>
        </w:rPr>
        <w:t>other </w:t>
      </w:r>
      <w:r>
        <w:rPr>
          <w:color w:val="231F20"/>
          <w:spacing w:val="-2"/>
          <w:sz w:val="20"/>
        </w:rPr>
        <w:t>stars;</w:t>
      </w:r>
    </w:p>
    <w:p>
      <w:pPr>
        <w:pStyle w:val="BodyText"/>
        <w:spacing w:before="8"/>
      </w:pPr>
    </w:p>
    <w:p>
      <w:pPr>
        <w:pStyle w:val="ListParagraph"/>
        <w:numPr>
          <w:ilvl w:val="0"/>
          <w:numId w:val="1"/>
        </w:numPr>
        <w:tabs>
          <w:tab w:pos="1984" w:val="left" w:leader="none"/>
        </w:tabs>
        <w:spacing w:line="230" w:lineRule="auto" w:before="1" w:after="0"/>
        <w:ind w:left="1984" w:right="1757" w:hanging="144"/>
        <w:jc w:val="both"/>
        <w:rPr>
          <w:sz w:val="20"/>
        </w:rPr>
      </w:pPr>
      <w:r>
        <w:rPr>
          <w:color w:val="231F20"/>
          <w:sz w:val="20"/>
        </w:rPr>
        <w:t>Develop and demonstrate power generation, propulsion, life support, and other key </w:t>
      </w:r>
      <w:r>
        <w:rPr>
          <w:color w:val="231F20"/>
          <w:sz w:val="20"/>
        </w:rPr>
        <w:t>capabilities required</w:t>
      </w:r>
      <w:r>
        <w:rPr>
          <w:color w:val="231F20"/>
          <w:spacing w:val="-3"/>
          <w:sz w:val="20"/>
        </w:rPr>
        <w:t> </w:t>
      </w:r>
      <w:r>
        <w:rPr>
          <w:color w:val="231F20"/>
          <w:sz w:val="20"/>
        </w:rPr>
        <w:t>to</w:t>
      </w:r>
      <w:r>
        <w:rPr>
          <w:color w:val="231F20"/>
          <w:spacing w:val="-3"/>
          <w:sz w:val="20"/>
        </w:rPr>
        <w:t> </w:t>
      </w:r>
      <w:r>
        <w:rPr>
          <w:color w:val="231F20"/>
          <w:sz w:val="20"/>
        </w:rPr>
        <w:t>support</w:t>
      </w:r>
      <w:r>
        <w:rPr>
          <w:color w:val="231F20"/>
          <w:spacing w:val="-3"/>
          <w:sz w:val="20"/>
        </w:rPr>
        <w:t> </w:t>
      </w:r>
      <w:r>
        <w:rPr>
          <w:color w:val="231F20"/>
          <w:sz w:val="20"/>
        </w:rPr>
        <w:t>more</w:t>
      </w:r>
      <w:r>
        <w:rPr>
          <w:color w:val="231F20"/>
          <w:spacing w:val="-3"/>
          <w:sz w:val="20"/>
        </w:rPr>
        <w:t> </w:t>
      </w:r>
      <w:r>
        <w:rPr>
          <w:color w:val="231F20"/>
          <w:sz w:val="20"/>
        </w:rPr>
        <w:t>distant,</w:t>
      </w:r>
      <w:r>
        <w:rPr>
          <w:color w:val="231F20"/>
          <w:spacing w:val="-3"/>
          <w:sz w:val="20"/>
        </w:rPr>
        <w:t> </w:t>
      </w:r>
      <w:r>
        <w:rPr>
          <w:color w:val="231F20"/>
          <w:sz w:val="20"/>
        </w:rPr>
        <w:t>more</w:t>
      </w:r>
      <w:r>
        <w:rPr>
          <w:color w:val="231F20"/>
          <w:spacing w:val="-3"/>
          <w:sz w:val="20"/>
        </w:rPr>
        <w:t> </w:t>
      </w:r>
      <w:r>
        <w:rPr>
          <w:color w:val="231F20"/>
          <w:sz w:val="20"/>
        </w:rPr>
        <w:t>capable,</w:t>
      </w:r>
      <w:r>
        <w:rPr>
          <w:color w:val="231F20"/>
          <w:spacing w:val="-3"/>
          <w:sz w:val="20"/>
        </w:rPr>
        <w:t> </w:t>
      </w:r>
      <w:r>
        <w:rPr>
          <w:color w:val="231F20"/>
          <w:sz w:val="20"/>
        </w:rPr>
        <w:t>and/or</w:t>
      </w:r>
      <w:r>
        <w:rPr>
          <w:color w:val="231F20"/>
          <w:spacing w:val="-3"/>
          <w:sz w:val="20"/>
        </w:rPr>
        <w:t> </w:t>
      </w:r>
      <w:r>
        <w:rPr>
          <w:color w:val="231F20"/>
          <w:sz w:val="20"/>
        </w:rPr>
        <w:t>longer</w:t>
      </w:r>
      <w:r>
        <w:rPr>
          <w:color w:val="231F20"/>
          <w:spacing w:val="-3"/>
          <w:sz w:val="20"/>
        </w:rPr>
        <w:t> </w:t>
      </w:r>
      <w:r>
        <w:rPr>
          <w:color w:val="231F20"/>
          <w:sz w:val="20"/>
        </w:rPr>
        <w:t>duration</w:t>
      </w:r>
      <w:r>
        <w:rPr>
          <w:color w:val="231F20"/>
          <w:spacing w:val="-3"/>
          <w:sz w:val="20"/>
        </w:rPr>
        <w:t> </w:t>
      </w:r>
      <w:r>
        <w:rPr>
          <w:color w:val="231F20"/>
          <w:sz w:val="20"/>
        </w:rPr>
        <w:t>human</w:t>
      </w:r>
      <w:r>
        <w:rPr>
          <w:color w:val="231F20"/>
          <w:spacing w:val="-3"/>
          <w:sz w:val="20"/>
        </w:rPr>
        <w:t> </w:t>
      </w:r>
      <w:r>
        <w:rPr>
          <w:color w:val="231F20"/>
          <w:sz w:val="20"/>
        </w:rPr>
        <w:t>and</w:t>
      </w:r>
      <w:r>
        <w:rPr>
          <w:color w:val="231F20"/>
          <w:spacing w:val="-3"/>
          <w:sz w:val="20"/>
        </w:rPr>
        <w:t> </w:t>
      </w:r>
      <w:r>
        <w:rPr>
          <w:color w:val="231F20"/>
          <w:sz w:val="20"/>
        </w:rPr>
        <w:t>robotic</w:t>
      </w:r>
      <w:r>
        <w:rPr>
          <w:color w:val="231F20"/>
          <w:spacing w:val="-3"/>
          <w:sz w:val="20"/>
        </w:rPr>
        <w:t> </w:t>
      </w:r>
      <w:r>
        <w:rPr>
          <w:color w:val="231F20"/>
          <w:sz w:val="20"/>
        </w:rPr>
        <w:t>exploration of Mars and other destinations; and</w:t>
      </w:r>
    </w:p>
    <w:p>
      <w:pPr>
        <w:pStyle w:val="BodyText"/>
        <w:spacing w:before="8"/>
      </w:pPr>
    </w:p>
    <w:p>
      <w:pPr>
        <w:pStyle w:val="ListParagraph"/>
        <w:numPr>
          <w:ilvl w:val="0"/>
          <w:numId w:val="1"/>
        </w:numPr>
        <w:tabs>
          <w:tab w:pos="1984" w:val="left" w:leader="none"/>
        </w:tabs>
        <w:spacing w:line="230" w:lineRule="auto" w:before="0" w:after="0"/>
        <w:ind w:left="1984" w:right="1757" w:hanging="144"/>
        <w:jc w:val="both"/>
        <w:rPr>
          <w:sz w:val="20"/>
        </w:rPr>
      </w:pPr>
      <w:r>
        <w:rPr>
          <w:color w:val="231F20"/>
          <w:sz w:val="20"/>
        </w:rPr>
        <w:t>Conduct human expeditions to Mars after acquiring adequate knowledge about the planet </w:t>
      </w:r>
      <w:r>
        <w:rPr>
          <w:color w:val="231F20"/>
          <w:sz w:val="20"/>
        </w:rPr>
        <w:t>using robotic missions and after successfully demonstrating sustained human exploration missions to the </w:t>
      </w:r>
      <w:r>
        <w:rPr>
          <w:color w:val="231F20"/>
          <w:spacing w:val="-2"/>
          <w:sz w:val="20"/>
        </w:rPr>
        <w:t>Moon.</w:t>
      </w:r>
    </w:p>
    <w:p>
      <w:pPr>
        <w:pStyle w:val="BodyText"/>
      </w:pPr>
    </w:p>
    <w:p>
      <w:pPr>
        <w:pStyle w:val="Heading4"/>
        <w:numPr>
          <w:ilvl w:val="0"/>
          <w:numId w:val="2"/>
        </w:numPr>
        <w:tabs>
          <w:tab w:pos="1729" w:val="left" w:leader="none"/>
        </w:tabs>
        <w:spacing w:line="240" w:lineRule="auto" w:before="1" w:after="0"/>
        <w:ind w:left="1729" w:right="0" w:hanging="249"/>
        <w:jc w:val="left"/>
      </w:pPr>
      <w:r>
        <w:rPr>
          <w:color w:val="231F20"/>
        </w:rPr>
        <w:t>Space</w:t>
      </w:r>
      <w:r>
        <w:rPr>
          <w:color w:val="231F20"/>
          <w:spacing w:val="-3"/>
        </w:rPr>
        <w:t> </w:t>
      </w:r>
      <w:r>
        <w:rPr>
          <w:color w:val="231F20"/>
        </w:rPr>
        <w:t>Transportation</w:t>
      </w:r>
      <w:r>
        <w:rPr>
          <w:color w:val="231F20"/>
          <w:spacing w:val="1"/>
        </w:rPr>
        <w:t> </w:t>
      </w:r>
      <w:r>
        <w:rPr>
          <w:color w:val="231F20"/>
        </w:rPr>
        <w:t>Capabilities</w:t>
      </w:r>
      <w:r>
        <w:rPr>
          <w:color w:val="231F20"/>
          <w:spacing w:val="1"/>
        </w:rPr>
        <w:t> </w:t>
      </w:r>
      <w:r>
        <w:rPr>
          <w:color w:val="231F20"/>
        </w:rPr>
        <w:t>Supporting</w:t>
      </w:r>
      <w:r>
        <w:rPr>
          <w:color w:val="231F20"/>
          <w:spacing w:val="2"/>
        </w:rPr>
        <w:t> </w:t>
      </w:r>
      <w:r>
        <w:rPr>
          <w:color w:val="231F20"/>
          <w:spacing w:val="-2"/>
        </w:rPr>
        <w:t>Exploration</w:t>
      </w:r>
    </w:p>
    <w:p>
      <w:pPr>
        <w:pStyle w:val="BodyText"/>
        <w:spacing w:before="7"/>
        <w:rPr>
          <w:b/>
        </w:rPr>
      </w:pPr>
    </w:p>
    <w:p>
      <w:pPr>
        <w:pStyle w:val="ListParagraph"/>
        <w:numPr>
          <w:ilvl w:val="1"/>
          <w:numId w:val="2"/>
        </w:numPr>
        <w:tabs>
          <w:tab w:pos="1984" w:val="left" w:leader="none"/>
        </w:tabs>
        <w:spacing w:line="230" w:lineRule="auto" w:before="1" w:after="0"/>
        <w:ind w:left="1984" w:right="1758" w:hanging="144"/>
        <w:jc w:val="both"/>
        <w:rPr>
          <w:sz w:val="20"/>
        </w:rPr>
      </w:pPr>
      <w:r>
        <w:rPr>
          <w:color w:val="231F20"/>
          <w:sz w:val="20"/>
        </w:rPr>
        <w:t>Develop</w:t>
      </w:r>
      <w:r>
        <w:rPr>
          <w:color w:val="231F20"/>
          <w:spacing w:val="-8"/>
          <w:sz w:val="20"/>
        </w:rPr>
        <w:t> </w:t>
      </w:r>
      <w:r>
        <w:rPr>
          <w:color w:val="231F20"/>
          <w:sz w:val="20"/>
        </w:rPr>
        <w:t>a</w:t>
      </w:r>
      <w:r>
        <w:rPr>
          <w:color w:val="231F20"/>
          <w:spacing w:val="-8"/>
          <w:sz w:val="20"/>
        </w:rPr>
        <w:t> </w:t>
      </w:r>
      <w:r>
        <w:rPr>
          <w:color w:val="231F20"/>
          <w:sz w:val="20"/>
        </w:rPr>
        <w:t>new</w:t>
      </w:r>
      <w:r>
        <w:rPr>
          <w:color w:val="231F20"/>
          <w:spacing w:val="-8"/>
          <w:sz w:val="20"/>
        </w:rPr>
        <w:t> </w:t>
      </w:r>
      <w:r>
        <w:rPr>
          <w:color w:val="231F20"/>
          <w:sz w:val="20"/>
        </w:rPr>
        <w:t>crew</w:t>
      </w:r>
      <w:r>
        <w:rPr>
          <w:color w:val="231F20"/>
          <w:spacing w:val="-8"/>
          <w:sz w:val="20"/>
        </w:rPr>
        <w:t> </w:t>
      </w:r>
      <w:r>
        <w:rPr>
          <w:color w:val="231F20"/>
          <w:sz w:val="20"/>
        </w:rPr>
        <w:t>exploration</w:t>
      </w:r>
      <w:r>
        <w:rPr>
          <w:color w:val="231F20"/>
          <w:spacing w:val="-8"/>
          <w:sz w:val="20"/>
        </w:rPr>
        <w:t> </w:t>
      </w:r>
      <w:r>
        <w:rPr>
          <w:color w:val="231F20"/>
          <w:sz w:val="20"/>
        </w:rPr>
        <w:t>vehicle</w:t>
      </w:r>
      <w:r>
        <w:rPr>
          <w:color w:val="231F20"/>
          <w:spacing w:val="-8"/>
          <w:sz w:val="20"/>
        </w:rPr>
        <w:t> </w:t>
      </w:r>
      <w:r>
        <w:rPr>
          <w:color w:val="231F20"/>
          <w:sz w:val="20"/>
        </w:rPr>
        <w:t>to</w:t>
      </w:r>
      <w:r>
        <w:rPr>
          <w:color w:val="231F20"/>
          <w:spacing w:val="-8"/>
          <w:sz w:val="20"/>
        </w:rPr>
        <w:t> </w:t>
      </w:r>
      <w:r>
        <w:rPr>
          <w:color w:val="231F20"/>
          <w:sz w:val="20"/>
        </w:rPr>
        <w:t>provide</w:t>
      </w:r>
      <w:r>
        <w:rPr>
          <w:color w:val="231F20"/>
          <w:spacing w:val="-8"/>
          <w:sz w:val="20"/>
        </w:rPr>
        <w:t> </w:t>
      </w:r>
      <w:r>
        <w:rPr>
          <w:color w:val="231F20"/>
          <w:sz w:val="20"/>
        </w:rPr>
        <w:t>crew</w:t>
      </w:r>
      <w:r>
        <w:rPr>
          <w:color w:val="231F20"/>
          <w:spacing w:val="-8"/>
          <w:sz w:val="20"/>
        </w:rPr>
        <w:t> </w:t>
      </w:r>
      <w:r>
        <w:rPr>
          <w:color w:val="231F20"/>
          <w:sz w:val="20"/>
        </w:rPr>
        <w:t>transportation</w:t>
      </w:r>
      <w:r>
        <w:rPr>
          <w:color w:val="231F20"/>
          <w:spacing w:val="-8"/>
          <w:sz w:val="20"/>
        </w:rPr>
        <w:t> </w:t>
      </w:r>
      <w:r>
        <w:rPr>
          <w:color w:val="231F20"/>
          <w:sz w:val="20"/>
        </w:rPr>
        <w:t>for</w:t>
      </w:r>
      <w:r>
        <w:rPr>
          <w:color w:val="231F20"/>
          <w:spacing w:val="-8"/>
          <w:sz w:val="20"/>
        </w:rPr>
        <w:t> </w:t>
      </w:r>
      <w:r>
        <w:rPr>
          <w:color w:val="231F20"/>
          <w:sz w:val="20"/>
        </w:rPr>
        <w:t>missions</w:t>
      </w:r>
      <w:r>
        <w:rPr>
          <w:color w:val="231F20"/>
          <w:spacing w:val="-8"/>
          <w:sz w:val="20"/>
        </w:rPr>
        <w:t> </w:t>
      </w:r>
      <w:r>
        <w:rPr>
          <w:color w:val="231F20"/>
          <w:sz w:val="20"/>
        </w:rPr>
        <w:t>beyond</w:t>
      </w:r>
      <w:r>
        <w:rPr>
          <w:color w:val="231F20"/>
          <w:spacing w:val="-8"/>
          <w:sz w:val="20"/>
        </w:rPr>
        <w:t> </w:t>
      </w:r>
      <w:r>
        <w:rPr>
          <w:color w:val="231F20"/>
          <w:sz w:val="20"/>
        </w:rPr>
        <w:t>low</w:t>
      </w:r>
      <w:r>
        <w:rPr>
          <w:color w:val="231F20"/>
          <w:spacing w:val="-8"/>
          <w:sz w:val="20"/>
        </w:rPr>
        <w:t> </w:t>
      </w:r>
      <w:r>
        <w:rPr>
          <w:color w:val="231F20"/>
          <w:sz w:val="20"/>
        </w:rPr>
        <w:t>Earth </w:t>
      </w:r>
      <w:r>
        <w:rPr>
          <w:color w:val="231F20"/>
          <w:spacing w:val="-2"/>
          <w:sz w:val="20"/>
        </w:rPr>
        <w:t>orbit;</w:t>
      </w:r>
    </w:p>
    <w:p>
      <w:pPr>
        <w:pStyle w:val="BodyText"/>
        <w:spacing w:before="8"/>
      </w:pPr>
    </w:p>
    <w:p>
      <w:pPr>
        <w:pStyle w:val="BodyText"/>
        <w:spacing w:line="230" w:lineRule="auto"/>
        <w:ind w:left="2416" w:right="1595" w:hanging="216"/>
      </w:pPr>
      <w:r>
        <w:rPr>
          <w:color w:val="231F20"/>
        </w:rPr>
        <w:t>«</w:t>
      </w:r>
      <w:r>
        <w:rPr>
          <w:color w:val="231F20"/>
          <w:spacing w:val="40"/>
        </w:rPr>
        <w:t> </w:t>
      </w:r>
      <w:r>
        <w:rPr>
          <w:color w:val="231F20"/>
        </w:rPr>
        <w:t>Conduct</w:t>
      </w:r>
      <w:r>
        <w:rPr>
          <w:color w:val="231F20"/>
          <w:spacing w:val="17"/>
        </w:rPr>
        <w:t> </w:t>
      </w:r>
      <w:r>
        <w:rPr>
          <w:color w:val="231F20"/>
        </w:rPr>
        <w:t>the</w:t>
      </w:r>
      <w:r>
        <w:rPr>
          <w:color w:val="231F20"/>
          <w:spacing w:val="17"/>
        </w:rPr>
        <w:t> </w:t>
      </w:r>
      <w:r>
        <w:rPr>
          <w:color w:val="231F20"/>
        </w:rPr>
        <w:t>initial</w:t>
      </w:r>
      <w:r>
        <w:rPr>
          <w:color w:val="231F20"/>
          <w:spacing w:val="17"/>
        </w:rPr>
        <w:t> </w:t>
      </w:r>
      <w:r>
        <w:rPr>
          <w:color w:val="231F20"/>
        </w:rPr>
        <w:t>test</w:t>
      </w:r>
      <w:r>
        <w:rPr>
          <w:color w:val="231F20"/>
          <w:spacing w:val="17"/>
        </w:rPr>
        <w:t> </w:t>
      </w:r>
      <w:r>
        <w:rPr>
          <w:color w:val="231F20"/>
        </w:rPr>
        <w:t>flight</w:t>
      </w:r>
      <w:r>
        <w:rPr>
          <w:color w:val="231F20"/>
          <w:spacing w:val="17"/>
        </w:rPr>
        <w:t> </w:t>
      </w:r>
      <w:r>
        <w:rPr>
          <w:color w:val="231F20"/>
        </w:rPr>
        <w:t>before</w:t>
      </w:r>
      <w:r>
        <w:rPr>
          <w:color w:val="231F20"/>
          <w:spacing w:val="17"/>
        </w:rPr>
        <w:t> </w:t>
      </w:r>
      <w:r>
        <w:rPr>
          <w:color w:val="231F20"/>
        </w:rPr>
        <w:t>the</w:t>
      </w:r>
      <w:r>
        <w:rPr>
          <w:color w:val="231F20"/>
          <w:spacing w:val="17"/>
        </w:rPr>
        <w:t> </w:t>
      </w:r>
      <w:r>
        <w:rPr>
          <w:color w:val="231F20"/>
        </w:rPr>
        <w:t>end</w:t>
      </w:r>
      <w:r>
        <w:rPr>
          <w:color w:val="231F20"/>
          <w:spacing w:val="17"/>
        </w:rPr>
        <w:t> </w:t>
      </w:r>
      <w:r>
        <w:rPr>
          <w:color w:val="231F20"/>
        </w:rPr>
        <w:t>of</w:t>
      </w:r>
      <w:r>
        <w:rPr>
          <w:color w:val="231F20"/>
          <w:spacing w:val="17"/>
        </w:rPr>
        <w:t> </w:t>
      </w:r>
      <w:r>
        <w:rPr>
          <w:color w:val="231F20"/>
        </w:rPr>
        <w:t>this</w:t>
      </w:r>
      <w:r>
        <w:rPr>
          <w:color w:val="231F20"/>
          <w:spacing w:val="17"/>
        </w:rPr>
        <w:t> </w:t>
      </w:r>
      <w:r>
        <w:rPr>
          <w:color w:val="231F20"/>
        </w:rPr>
        <w:t>decade</w:t>
      </w:r>
      <w:r>
        <w:rPr>
          <w:color w:val="231F20"/>
          <w:spacing w:val="17"/>
        </w:rPr>
        <w:t> </w:t>
      </w:r>
      <w:r>
        <w:rPr>
          <w:color w:val="231F20"/>
        </w:rPr>
        <w:t>in</w:t>
      </w:r>
      <w:r>
        <w:rPr>
          <w:color w:val="231F20"/>
          <w:spacing w:val="17"/>
        </w:rPr>
        <w:t> </w:t>
      </w:r>
      <w:r>
        <w:rPr>
          <w:color w:val="231F20"/>
        </w:rPr>
        <w:t>order</w:t>
      </w:r>
      <w:r>
        <w:rPr>
          <w:color w:val="231F20"/>
          <w:spacing w:val="17"/>
        </w:rPr>
        <w:t> </w:t>
      </w:r>
      <w:r>
        <w:rPr>
          <w:color w:val="231F20"/>
        </w:rPr>
        <w:t>to</w:t>
      </w:r>
      <w:r>
        <w:rPr>
          <w:color w:val="231F20"/>
          <w:spacing w:val="17"/>
        </w:rPr>
        <w:t> </w:t>
      </w:r>
      <w:r>
        <w:rPr>
          <w:color w:val="231F20"/>
        </w:rPr>
        <w:t>provide</w:t>
      </w:r>
      <w:r>
        <w:rPr>
          <w:color w:val="231F20"/>
          <w:spacing w:val="17"/>
        </w:rPr>
        <w:t> </w:t>
      </w:r>
      <w:r>
        <w:rPr>
          <w:color w:val="231F20"/>
        </w:rPr>
        <w:t>an</w:t>
      </w:r>
      <w:r>
        <w:rPr>
          <w:color w:val="231F20"/>
          <w:spacing w:val="17"/>
        </w:rPr>
        <w:t> </w:t>
      </w:r>
      <w:r>
        <w:rPr>
          <w:color w:val="231F20"/>
        </w:rPr>
        <w:t>operational capability to support human exploration missions no later than 2014;</w:t>
      </w:r>
    </w:p>
    <w:p>
      <w:pPr>
        <w:pStyle w:val="BodyText"/>
        <w:spacing w:before="9"/>
      </w:pPr>
    </w:p>
    <w:p>
      <w:pPr>
        <w:pStyle w:val="ListParagraph"/>
        <w:numPr>
          <w:ilvl w:val="1"/>
          <w:numId w:val="2"/>
        </w:numPr>
        <w:tabs>
          <w:tab w:pos="1984" w:val="left" w:leader="none"/>
        </w:tabs>
        <w:spacing w:line="230" w:lineRule="auto" w:before="0" w:after="0"/>
        <w:ind w:left="1984" w:right="1758" w:hanging="144"/>
        <w:jc w:val="both"/>
        <w:rPr>
          <w:sz w:val="20"/>
        </w:rPr>
      </w:pPr>
      <w:r>
        <w:rPr>
          <w:color w:val="231F20"/>
          <w:sz w:val="20"/>
        </w:rPr>
        <w:t>Separate to the maximum practical extent crew from cargo transportation to the International </w:t>
      </w:r>
      <w:r>
        <w:rPr>
          <w:color w:val="231F20"/>
          <w:sz w:val="20"/>
        </w:rPr>
        <w:t>Space Station and for launching exploration missions beyond low Earth orbit;</w:t>
      </w:r>
    </w:p>
    <w:p>
      <w:pPr>
        <w:pStyle w:val="BodyText"/>
        <w:spacing w:before="9"/>
      </w:pPr>
    </w:p>
    <w:p>
      <w:pPr>
        <w:pStyle w:val="BodyText"/>
        <w:spacing w:line="230" w:lineRule="auto"/>
        <w:ind w:left="2416" w:right="1595" w:hanging="216"/>
      </w:pPr>
      <w:r>
        <w:rPr>
          <w:color w:val="231F20"/>
        </w:rPr>
        <w:t>«</w:t>
      </w:r>
      <w:r>
        <w:rPr>
          <w:color w:val="231F20"/>
          <w:spacing w:val="40"/>
        </w:rPr>
        <w:t> </w:t>
      </w:r>
      <w:r>
        <w:rPr>
          <w:color w:val="231F20"/>
        </w:rPr>
        <w:t>Acquire</w:t>
      </w:r>
      <w:r>
        <w:rPr>
          <w:color w:val="231F20"/>
          <w:spacing w:val="-2"/>
        </w:rPr>
        <w:t> </w:t>
      </w:r>
      <w:r>
        <w:rPr>
          <w:color w:val="231F20"/>
        </w:rPr>
        <w:t>cargo</w:t>
      </w:r>
      <w:r>
        <w:rPr>
          <w:color w:val="231F20"/>
          <w:spacing w:val="-2"/>
        </w:rPr>
        <w:t> </w:t>
      </w:r>
      <w:r>
        <w:rPr>
          <w:color w:val="231F20"/>
        </w:rPr>
        <w:t>transportation</w:t>
      </w:r>
      <w:r>
        <w:rPr>
          <w:color w:val="231F20"/>
          <w:spacing w:val="-2"/>
        </w:rPr>
        <w:t> </w:t>
      </w:r>
      <w:r>
        <w:rPr>
          <w:color w:val="231F20"/>
        </w:rPr>
        <w:t>as</w:t>
      </w:r>
      <w:r>
        <w:rPr>
          <w:color w:val="231F20"/>
          <w:spacing w:val="-2"/>
        </w:rPr>
        <w:t> </w:t>
      </w:r>
      <w:r>
        <w:rPr>
          <w:color w:val="231F20"/>
        </w:rPr>
        <w:t>soon</w:t>
      </w:r>
      <w:r>
        <w:rPr>
          <w:color w:val="231F20"/>
          <w:spacing w:val="-2"/>
        </w:rPr>
        <w:t> </w:t>
      </w:r>
      <w:r>
        <w:rPr>
          <w:color w:val="231F20"/>
        </w:rPr>
        <w:t>as</w:t>
      </w:r>
      <w:r>
        <w:rPr>
          <w:color w:val="231F20"/>
          <w:spacing w:val="-2"/>
        </w:rPr>
        <w:t> </w:t>
      </w:r>
      <w:r>
        <w:rPr>
          <w:color w:val="231F20"/>
        </w:rPr>
        <w:t>practical</w:t>
      </w:r>
      <w:r>
        <w:rPr>
          <w:color w:val="231F20"/>
          <w:spacing w:val="-2"/>
        </w:rPr>
        <w:t> </w:t>
      </w:r>
      <w:r>
        <w:rPr>
          <w:color w:val="231F20"/>
        </w:rPr>
        <w:t>and</w:t>
      </w:r>
      <w:r>
        <w:rPr>
          <w:color w:val="231F20"/>
          <w:spacing w:val="-2"/>
        </w:rPr>
        <w:t> </w:t>
      </w:r>
      <w:r>
        <w:rPr>
          <w:color w:val="231F20"/>
        </w:rPr>
        <w:t>affordable</w:t>
      </w:r>
      <w:r>
        <w:rPr>
          <w:color w:val="231F20"/>
          <w:spacing w:val="-2"/>
        </w:rPr>
        <w:t> </w:t>
      </w:r>
      <w:r>
        <w:rPr>
          <w:color w:val="231F20"/>
        </w:rPr>
        <w:t>to</w:t>
      </w:r>
      <w:r>
        <w:rPr>
          <w:color w:val="231F20"/>
          <w:spacing w:val="-2"/>
        </w:rPr>
        <w:t> </w:t>
      </w:r>
      <w:r>
        <w:rPr>
          <w:color w:val="231F20"/>
        </w:rPr>
        <w:t>support</w:t>
      </w:r>
      <w:r>
        <w:rPr>
          <w:color w:val="231F20"/>
          <w:spacing w:val="-2"/>
        </w:rPr>
        <w:t> </w:t>
      </w:r>
      <w:r>
        <w:rPr>
          <w:color w:val="231F20"/>
        </w:rPr>
        <w:t>missions</w:t>
      </w:r>
      <w:r>
        <w:rPr>
          <w:color w:val="231F20"/>
          <w:spacing w:val="-2"/>
        </w:rPr>
        <w:t> </w:t>
      </w:r>
      <w:r>
        <w:rPr>
          <w:color w:val="231F20"/>
        </w:rPr>
        <w:t>to</w:t>
      </w:r>
      <w:r>
        <w:rPr>
          <w:color w:val="231F20"/>
          <w:spacing w:val="-2"/>
        </w:rPr>
        <w:t> </w:t>
      </w:r>
      <w:r>
        <w:rPr>
          <w:color w:val="231F20"/>
        </w:rPr>
        <w:t>and</w:t>
      </w:r>
      <w:r>
        <w:rPr>
          <w:color w:val="231F20"/>
          <w:spacing w:val="-2"/>
        </w:rPr>
        <w:t> </w:t>
      </w:r>
      <w:r>
        <w:rPr>
          <w:color w:val="231F20"/>
        </w:rPr>
        <w:t>from the International Space Station; and</w:t>
      </w:r>
    </w:p>
    <w:p>
      <w:pPr>
        <w:pStyle w:val="BodyText"/>
        <w:spacing w:before="9"/>
      </w:pPr>
    </w:p>
    <w:p>
      <w:pPr>
        <w:pStyle w:val="BodyText"/>
        <w:spacing w:line="230" w:lineRule="auto"/>
        <w:ind w:left="2416" w:right="1595" w:hanging="216"/>
      </w:pPr>
      <w:r>
        <w:rPr>
          <w:color w:val="231F20"/>
        </w:rPr>
        <w:t>«</w:t>
      </w:r>
      <w:r>
        <w:rPr>
          <w:color w:val="231F20"/>
          <w:spacing w:val="40"/>
        </w:rPr>
        <w:t> </w:t>
      </w:r>
      <w:r>
        <w:rPr>
          <w:color w:val="231F20"/>
        </w:rPr>
        <w:t>Acquire crew transportation to and from the International Space Station, as required, after </w:t>
      </w:r>
      <w:r>
        <w:rPr>
          <w:color w:val="231F20"/>
        </w:rPr>
        <w:t>the</w:t>
      </w:r>
      <w:r>
        <w:rPr>
          <w:color w:val="231F20"/>
          <w:spacing w:val="40"/>
        </w:rPr>
        <w:t> </w:t>
      </w:r>
      <w:r>
        <w:rPr>
          <w:color w:val="231F20"/>
        </w:rPr>
        <w:t>Space Shuttle is retired from service.</w:t>
      </w:r>
    </w:p>
    <w:p>
      <w:pPr>
        <w:pStyle w:val="BodyText"/>
        <w:spacing w:before="2"/>
      </w:pPr>
    </w:p>
    <w:p>
      <w:pPr>
        <w:pStyle w:val="Heading4"/>
        <w:numPr>
          <w:ilvl w:val="0"/>
          <w:numId w:val="2"/>
        </w:numPr>
        <w:tabs>
          <w:tab w:pos="1784" w:val="left" w:leader="none"/>
        </w:tabs>
        <w:spacing w:line="240" w:lineRule="auto" w:before="0" w:after="0"/>
        <w:ind w:left="1784" w:right="0" w:hanging="304"/>
        <w:jc w:val="left"/>
      </w:pPr>
      <w:r>
        <w:rPr>
          <w:color w:val="231F20"/>
        </w:rPr>
        <w:t>International</w:t>
      </w:r>
      <w:r>
        <w:rPr>
          <w:color w:val="231F20"/>
          <w:spacing w:val="3"/>
        </w:rPr>
        <w:t> </w:t>
      </w:r>
      <w:r>
        <w:rPr>
          <w:color w:val="231F20"/>
        </w:rPr>
        <w:t>and</w:t>
      </w:r>
      <w:r>
        <w:rPr>
          <w:color w:val="231F20"/>
          <w:spacing w:val="4"/>
        </w:rPr>
        <w:t> </w:t>
      </w:r>
      <w:r>
        <w:rPr>
          <w:color w:val="231F20"/>
        </w:rPr>
        <w:t>Commercial</w:t>
      </w:r>
      <w:r>
        <w:rPr>
          <w:color w:val="231F20"/>
          <w:spacing w:val="4"/>
        </w:rPr>
        <w:t> </w:t>
      </w:r>
      <w:r>
        <w:rPr>
          <w:color w:val="231F20"/>
          <w:spacing w:val="-2"/>
        </w:rPr>
        <w:t>Participation</w:t>
      </w:r>
    </w:p>
    <w:p>
      <w:pPr>
        <w:pStyle w:val="BodyText"/>
        <w:rPr>
          <w:b/>
        </w:rPr>
      </w:pPr>
    </w:p>
    <w:p>
      <w:pPr>
        <w:pStyle w:val="ListParagraph"/>
        <w:numPr>
          <w:ilvl w:val="1"/>
          <w:numId w:val="2"/>
        </w:numPr>
        <w:tabs>
          <w:tab w:pos="1983" w:val="left" w:leader="none"/>
        </w:tabs>
        <w:spacing w:line="240" w:lineRule="auto" w:before="0" w:after="0"/>
        <w:ind w:left="1983" w:right="0" w:hanging="143"/>
        <w:jc w:val="left"/>
        <w:rPr>
          <w:sz w:val="20"/>
        </w:rPr>
      </w:pPr>
      <w:r>
        <w:rPr>
          <w:color w:val="231F20"/>
          <w:sz w:val="20"/>
        </w:rPr>
        <w:t>Pursue</w:t>
      </w:r>
      <w:r>
        <w:rPr>
          <w:color w:val="231F20"/>
          <w:spacing w:val="5"/>
          <w:sz w:val="20"/>
        </w:rPr>
        <w:t> </w:t>
      </w:r>
      <w:r>
        <w:rPr>
          <w:color w:val="231F20"/>
          <w:sz w:val="20"/>
        </w:rPr>
        <w:t>opportunities</w:t>
      </w:r>
      <w:r>
        <w:rPr>
          <w:color w:val="231F20"/>
          <w:spacing w:val="5"/>
          <w:sz w:val="20"/>
        </w:rPr>
        <w:t> </w:t>
      </w:r>
      <w:r>
        <w:rPr>
          <w:color w:val="231F20"/>
          <w:sz w:val="20"/>
        </w:rPr>
        <w:t>for</w:t>
      </w:r>
      <w:r>
        <w:rPr>
          <w:color w:val="231F20"/>
          <w:spacing w:val="5"/>
          <w:sz w:val="20"/>
        </w:rPr>
        <w:t> </w:t>
      </w:r>
      <w:r>
        <w:rPr>
          <w:color w:val="231F20"/>
          <w:sz w:val="20"/>
        </w:rPr>
        <w:t>international</w:t>
      </w:r>
      <w:r>
        <w:rPr>
          <w:color w:val="231F20"/>
          <w:spacing w:val="5"/>
          <w:sz w:val="20"/>
        </w:rPr>
        <w:t> </w:t>
      </w:r>
      <w:r>
        <w:rPr>
          <w:color w:val="231F20"/>
          <w:sz w:val="20"/>
        </w:rPr>
        <w:t>participation</w:t>
      </w:r>
      <w:r>
        <w:rPr>
          <w:color w:val="231F20"/>
          <w:spacing w:val="5"/>
          <w:sz w:val="20"/>
        </w:rPr>
        <w:t> </w:t>
      </w:r>
      <w:r>
        <w:rPr>
          <w:color w:val="231F20"/>
          <w:sz w:val="20"/>
        </w:rPr>
        <w:t>to</w:t>
      </w:r>
      <w:r>
        <w:rPr>
          <w:color w:val="231F20"/>
          <w:spacing w:val="5"/>
          <w:sz w:val="20"/>
        </w:rPr>
        <w:t> </w:t>
      </w:r>
      <w:r>
        <w:rPr>
          <w:color w:val="231F20"/>
          <w:sz w:val="20"/>
        </w:rPr>
        <w:t>support</w:t>
      </w:r>
      <w:r>
        <w:rPr>
          <w:color w:val="231F20"/>
          <w:spacing w:val="5"/>
          <w:sz w:val="20"/>
        </w:rPr>
        <w:t> </w:t>
      </w:r>
      <w:r>
        <w:rPr>
          <w:color w:val="231F20"/>
          <w:sz w:val="20"/>
        </w:rPr>
        <w:t>U.S.</w:t>
      </w:r>
      <w:r>
        <w:rPr>
          <w:color w:val="231F20"/>
          <w:spacing w:val="5"/>
          <w:sz w:val="20"/>
        </w:rPr>
        <w:t> </w:t>
      </w:r>
      <w:r>
        <w:rPr>
          <w:color w:val="231F20"/>
          <w:sz w:val="20"/>
        </w:rPr>
        <w:t>space</w:t>
      </w:r>
      <w:r>
        <w:rPr>
          <w:color w:val="231F20"/>
          <w:spacing w:val="5"/>
          <w:sz w:val="20"/>
        </w:rPr>
        <w:t> </w:t>
      </w:r>
      <w:r>
        <w:rPr>
          <w:color w:val="231F20"/>
          <w:sz w:val="20"/>
        </w:rPr>
        <w:t>exploration</w:t>
      </w:r>
      <w:r>
        <w:rPr>
          <w:color w:val="231F20"/>
          <w:spacing w:val="5"/>
          <w:sz w:val="20"/>
        </w:rPr>
        <w:t> </w:t>
      </w:r>
      <w:r>
        <w:rPr>
          <w:color w:val="231F20"/>
          <w:sz w:val="20"/>
        </w:rPr>
        <w:t>goals;</w:t>
      </w:r>
      <w:r>
        <w:rPr>
          <w:color w:val="231F20"/>
          <w:spacing w:val="5"/>
          <w:sz w:val="20"/>
        </w:rPr>
        <w:t> </w:t>
      </w:r>
      <w:r>
        <w:rPr>
          <w:color w:val="231F20"/>
          <w:spacing w:val="-5"/>
          <w:sz w:val="20"/>
        </w:rPr>
        <w:t>and</w:t>
      </w:r>
    </w:p>
    <w:p>
      <w:pPr>
        <w:pStyle w:val="BodyText"/>
        <w:spacing w:before="8"/>
      </w:pPr>
    </w:p>
    <w:p>
      <w:pPr>
        <w:pStyle w:val="ListParagraph"/>
        <w:numPr>
          <w:ilvl w:val="1"/>
          <w:numId w:val="2"/>
        </w:numPr>
        <w:tabs>
          <w:tab w:pos="1984" w:val="left" w:leader="none"/>
        </w:tabs>
        <w:spacing w:line="230" w:lineRule="auto" w:before="0" w:after="0"/>
        <w:ind w:left="1984" w:right="1758" w:hanging="144"/>
        <w:jc w:val="both"/>
        <w:rPr>
          <w:sz w:val="20"/>
        </w:rPr>
      </w:pPr>
      <w:r>
        <w:rPr>
          <w:color w:val="231F20"/>
          <w:sz w:val="20"/>
        </w:rPr>
        <w:t>Pursue commercial opportunities for providing transportation and other services supporting </w:t>
      </w:r>
      <w:r>
        <w:rPr>
          <w:color w:val="231F20"/>
          <w:sz w:val="20"/>
        </w:rPr>
        <w:t>the International Space Station and exploration missions beyond low Earth orbit.</w:t>
      </w:r>
    </w:p>
    <w:p>
      <w:pPr>
        <w:pStyle w:val="BodyText"/>
      </w:pPr>
    </w:p>
    <w:p>
      <w:pPr>
        <w:pStyle w:val="BodyText"/>
      </w:pPr>
    </w:p>
    <w:p>
      <w:pPr>
        <w:pStyle w:val="BodyText"/>
      </w:pPr>
    </w:p>
    <w:p>
      <w:pPr>
        <w:pStyle w:val="BodyText"/>
        <w:spacing w:before="106"/>
      </w:pPr>
    </w:p>
    <w:p>
      <w:pPr>
        <w:tabs>
          <w:tab w:pos="5210" w:val="left" w:leader="none"/>
          <w:tab w:pos="6071" w:val="left" w:leader="none"/>
          <w:tab w:pos="6879" w:val="left" w:leader="none"/>
          <w:tab w:pos="7256" w:val="left" w:leader="none"/>
          <w:tab w:pos="7955" w:val="left" w:leader="none"/>
        </w:tabs>
        <w:spacing w:line="288" w:lineRule="auto" w:before="0"/>
        <w:ind w:left="3820" w:right="2731" w:hanging="1308"/>
        <w:jc w:val="left"/>
        <w:rPr>
          <w:b/>
          <w:sz w:val="32"/>
        </w:rPr>
      </w:pPr>
      <w:r>
        <w:rPr>
          <w:b/>
          <w:color w:val="231F20"/>
          <w:sz w:val="32"/>
        </w:rPr>
        <w:t>P R </w:t>
      </w:r>
      <w:r>
        <w:rPr>
          <w:b/>
          <w:color w:val="231F20"/>
          <w:spacing w:val="67"/>
          <w:sz w:val="32"/>
        </w:rPr>
        <w:t>ESIDENT</w:t>
      </w:r>
      <w:r>
        <w:rPr>
          <w:b/>
          <w:color w:val="231F20"/>
          <w:sz w:val="32"/>
        </w:rPr>
        <w:tab/>
      </w:r>
      <w:r>
        <w:rPr>
          <w:b/>
          <w:color w:val="231F20"/>
          <w:spacing w:val="63"/>
          <w:sz w:val="32"/>
        </w:rPr>
        <w:t>GEORGE</w:t>
      </w:r>
      <w:r>
        <w:rPr>
          <w:b/>
          <w:color w:val="231F20"/>
          <w:sz w:val="32"/>
        </w:rPr>
        <w:tab/>
        <w:t>W</w:t>
      </w:r>
      <w:r>
        <w:rPr>
          <w:b/>
          <w:color w:val="231F20"/>
          <w:spacing w:val="-21"/>
          <w:sz w:val="32"/>
        </w:rPr>
        <w:t> </w:t>
      </w:r>
      <w:r>
        <w:rPr>
          <w:b/>
          <w:color w:val="231F20"/>
          <w:sz w:val="32"/>
        </w:rPr>
        <w:t>.</w:t>
        <w:tab/>
      </w:r>
      <w:r>
        <w:rPr>
          <w:b/>
          <w:color w:val="231F20"/>
          <w:spacing w:val="55"/>
          <w:sz w:val="32"/>
        </w:rPr>
        <w:t>BUSH </w:t>
      </w:r>
      <w:r>
        <w:rPr>
          <w:b/>
          <w:color w:val="231F20"/>
          <w:spacing w:val="65"/>
          <w:sz w:val="32"/>
        </w:rPr>
        <w:t>JANUAR</w:t>
      </w:r>
      <w:r>
        <w:rPr>
          <w:b/>
          <w:color w:val="231F20"/>
          <w:spacing w:val="17"/>
          <w:sz w:val="32"/>
        </w:rPr>
        <w:t> </w:t>
      </w:r>
      <w:r>
        <w:rPr>
          <w:b/>
          <w:color w:val="231F20"/>
          <w:sz w:val="32"/>
        </w:rPr>
        <w:t>Y</w:t>
        <w:tab/>
      </w:r>
      <w:r>
        <w:rPr>
          <w:b/>
          <w:color w:val="231F20"/>
          <w:spacing w:val="48"/>
          <w:sz w:val="32"/>
        </w:rPr>
        <w:t>14,</w:t>
      </w:r>
      <w:r>
        <w:rPr>
          <w:b/>
          <w:color w:val="231F20"/>
          <w:sz w:val="32"/>
        </w:rPr>
        <w:tab/>
      </w:r>
      <w:r>
        <w:rPr>
          <w:b/>
          <w:color w:val="231F20"/>
          <w:spacing w:val="55"/>
          <w:sz w:val="32"/>
        </w:rPr>
        <w:t>2004 </w:t>
      </w:r>
    </w:p>
    <w:p>
      <w:pPr>
        <w:spacing w:after="0" w:line="288" w:lineRule="auto"/>
        <w:jc w:val="left"/>
        <w:rPr>
          <w:b/>
          <w:sz w:val="32"/>
        </w:rPr>
        <w:sectPr>
          <w:pgSz w:w="12240" w:h="15840"/>
          <w:pgMar w:header="0" w:footer="0" w:top="1340" w:bottom="280" w:left="0" w:right="360"/>
        </w:sect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50"/>
        <w:rPr>
          <w:b/>
        </w:rPr>
      </w:pPr>
    </w:p>
    <w:p>
      <w:pPr>
        <w:pStyle w:val="BodyText"/>
        <w:ind w:left="720"/>
      </w:pPr>
      <w:r>
        <w:rPr/>
        <w:drawing>
          <wp:inline distT="0" distB="0" distL="0" distR="0">
            <wp:extent cx="6751453" cy="5538692"/>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2" cstate="print"/>
                    <a:stretch>
                      <a:fillRect/>
                    </a:stretch>
                  </pic:blipFill>
                  <pic:spPr>
                    <a:xfrm>
                      <a:off x="0" y="0"/>
                      <a:ext cx="6751453" cy="5538692"/>
                    </a:xfrm>
                    <a:prstGeom prst="rect">
                      <a:avLst/>
                    </a:prstGeom>
                  </pic:spPr>
                </pic:pic>
              </a:graphicData>
            </a:graphic>
          </wp:inline>
        </w:drawing>
      </w:r>
      <w:r>
        <w:rPr/>
      </w:r>
    </w:p>
    <w:p>
      <w:pPr>
        <w:pStyle w:val="BodyText"/>
        <w:spacing w:after="0"/>
        <w:sectPr>
          <w:pgSz w:w="12240" w:h="15840"/>
          <w:pgMar w:header="0" w:footer="0" w:top="1820" w:bottom="280" w:left="0" w:right="360"/>
        </w:sectPr>
      </w:pPr>
    </w:p>
    <w:p>
      <w:pPr>
        <w:pStyle w:val="Heading1"/>
      </w:pPr>
      <w:r>
        <w:rPr>
          <w:color w:val="231F20"/>
          <w:spacing w:val="-6"/>
          <w:w w:val="80"/>
        </w:rPr>
        <w:t>Table</w:t>
      </w:r>
      <w:r>
        <w:rPr>
          <w:color w:val="231F20"/>
          <w:spacing w:val="-25"/>
        </w:rPr>
        <w:t> </w:t>
      </w:r>
      <w:r>
        <w:rPr>
          <w:color w:val="231F20"/>
          <w:spacing w:val="-6"/>
          <w:w w:val="80"/>
        </w:rPr>
        <w:t>of</w:t>
      </w:r>
      <w:r>
        <w:rPr>
          <w:color w:val="231F20"/>
          <w:spacing w:val="-24"/>
        </w:rPr>
        <w:t> </w:t>
      </w:r>
      <w:r>
        <w:rPr>
          <w:color w:val="231F20"/>
          <w:spacing w:val="-6"/>
          <w:w w:val="80"/>
        </w:rPr>
        <w:t>Contents</w:t>
      </w:r>
    </w:p>
    <w:p>
      <w:pPr>
        <w:pStyle w:val="BodyText"/>
        <w:rPr>
          <w:rFonts w:ascii="Arial"/>
          <w:b/>
          <w:sz w:val="24"/>
        </w:rPr>
      </w:pPr>
    </w:p>
    <w:p>
      <w:pPr>
        <w:pStyle w:val="BodyText"/>
        <w:rPr>
          <w:rFonts w:ascii="Arial"/>
          <w:b/>
          <w:sz w:val="24"/>
        </w:rPr>
      </w:pPr>
    </w:p>
    <w:p>
      <w:pPr>
        <w:pStyle w:val="BodyText"/>
        <w:rPr>
          <w:rFonts w:ascii="Arial"/>
          <w:b/>
          <w:sz w:val="24"/>
        </w:rPr>
      </w:pPr>
    </w:p>
    <w:p>
      <w:pPr>
        <w:pStyle w:val="BodyText"/>
        <w:spacing w:before="202"/>
        <w:rPr>
          <w:rFonts w:ascii="Arial"/>
          <w:b/>
          <w:sz w:val="24"/>
        </w:rPr>
      </w:pPr>
    </w:p>
    <w:sdt>
      <w:sdtPr>
        <w:docPartObj>
          <w:docPartGallery w:val="Table of Contents"/>
          <w:docPartUnique/>
        </w:docPartObj>
      </w:sdtPr>
      <w:sdtEndPr/>
      <w:sdtContent>
        <w:p>
          <w:pPr>
            <w:pStyle w:val="TOC1"/>
            <w:tabs>
              <w:tab w:pos="10119" w:val="right" w:leader="dot"/>
            </w:tabs>
            <w:spacing w:before="0"/>
          </w:pPr>
          <w:hyperlink w:history="true" w:anchor="_TOC_250010">
            <w:r>
              <w:rPr>
                <w:color w:val="231F20"/>
                <w:spacing w:val="-2"/>
              </w:rPr>
              <w:t>Introduction</w:t>
            </w:r>
            <w:r>
              <w:rPr>
                <w:color w:val="231F20"/>
              </w:rPr>
              <w:tab/>
            </w:r>
            <w:r>
              <w:rPr>
                <w:color w:val="231F20"/>
                <w:spacing w:val="-10"/>
              </w:rPr>
              <w:t>2</w:t>
            </w:r>
          </w:hyperlink>
        </w:p>
        <w:p>
          <w:pPr>
            <w:pStyle w:val="TOC1"/>
            <w:tabs>
              <w:tab w:pos="10119" w:val="right" w:leader="dot"/>
            </w:tabs>
            <w:spacing w:before="225"/>
          </w:pPr>
          <w:hyperlink w:history="true" w:anchor="_TOC_250009">
            <w:r>
              <w:rPr>
                <w:color w:val="231F20"/>
              </w:rPr>
              <w:t>NASA</w:t>
            </w:r>
            <w:r>
              <w:rPr>
                <w:color w:val="231F20"/>
                <w:spacing w:val="-8"/>
              </w:rPr>
              <w:t> </w:t>
            </w:r>
            <w:r>
              <w:rPr>
                <w:color w:val="231F20"/>
              </w:rPr>
              <w:t>Guiding</w:t>
            </w:r>
            <w:r>
              <w:rPr>
                <w:color w:val="231F20"/>
                <w:spacing w:val="6"/>
              </w:rPr>
              <w:t> </w:t>
            </w:r>
            <w:r>
              <w:rPr>
                <w:color w:val="231F20"/>
              </w:rPr>
              <w:t>Principles</w:t>
            </w:r>
            <w:r>
              <w:rPr>
                <w:color w:val="231F20"/>
                <w:spacing w:val="6"/>
              </w:rPr>
              <w:t> </w:t>
            </w:r>
            <w:r>
              <w:rPr>
                <w:color w:val="231F20"/>
              </w:rPr>
              <w:t>for</w:t>
            </w:r>
            <w:r>
              <w:rPr>
                <w:color w:val="231F20"/>
                <w:spacing w:val="6"/>
              </w:rPr>
              <w:t> </w:t>
            </w:r>
            <w:r>
              <w:rPr>
                <w:color w:val="231F20"/>
                <w:spacing w:val="-2"/>
              </w:rPr>
              <w:t>Exploration</w:t>
            </w:r>
            <w:r>
              <w:rPr>
                <w:color w:val="231F20"/>
              </w:rPr>
              <w:tab/>
            </w:r>
            <w:r>
              <w:rPr>
                <w:color w:val="231F20"/>
                <w:spacing w:val="-10"/>
              </w:rPr>
              <w:t>3</w:t>
            </w:r>
          </w:hyperlink>
        </w:p>
        <w:p>
          <w:pPr>
            <w:pStyle w:val="TOC1"/>
            <w:tabs>
              <w:tab w:pos="10119" w:val="right" w:leader="dot"/>
            </w:tabs>
          </w:pPr>
          <w:hyperlink w:history="true" w:anchor="_TOC_250008">
            <w:r>
              <w:rPr>
                <w:color w:val="231F20"/>
              </w:rPr>
              <w:t>Solar</w:t>
            </w:r>
            <w:r>
              <w:rPr>
                <w:color w:val="231F20"/>
                <w:spacing w:val="6"/>
              </w:rPr>
              <w:t> </w:t>
            </w:r>
            <w:r>
              <w:rPr>
                <w:color w:val="231F20"/>
              </w:rPr>
              <w:t>System</w:t>
            </w:r>
            <w:r>
              <w:rPr>
                <w:color w:val="231F20"/>
                <w:spacing w:val="6"/>
              </w:rPr>
              <w:t> </w:t>
            </w:r>
            <w:r>
              <w:rPr>
                <w:color w:val="231F20"/>
              </w:rPr>
              <w:t>and</w:t>
            </w:r>
            <w:r>
              <w:rPr>
                <w:color w:val="231F20"/>
                <w:spacing w:val="6"/>
              </w:rPr>
              <w:t> </w:t>
            </w:r>
            <w:r>
              <w:rPr>
                <w:color w:val="231F20"/>
              </w:rPr>
              <w:t>Beyond—Exploration</w:t>
            </w:r>
            <w:r>
              <w:rPr>
                <w:color w:val="231F20"/>
                <w:spacing w:val="6"/>
              </w:rPr>
              <w:t> </w:t>
            </w:r>
            <w:r>
              <w:rPr>
                <w:color w:val="231F20"/>
                <w:spacing w:val="-2"/>
              </w:rPr>
              <w:t>Roadmap</w:t>
            </w:r>
            <w:r>
              <w:rPr>
                <w:color w:val="231F20"/>
              </w:rPr>
              <w:tab/>
            </w:r>
            <w:r>
              <w:rPr>
                <w:color w:val="231F20"/>
                <w:spacing w:val="-10"/>
              </w:rPr>
              <w:t>5</w:t>
            </w:r>
          </w:hyperlink>
        </w:p>
        <w:p>
          <w:pPr>
            <w:pStyle w:val="TOC2"/>
            <w:tabs>
              <w:tab w:pos="10119" w:val="right" w:leader="dot"/>
            </w:tabs>
            <w:spacing w:before="225"/>
          </w:pPr>
          <w:hyperlink w:history="true" w:anchor="_TOC_250007">
            <w:r>
              <w:rPr>
                <w:color w:val="231F20"/>
              </w:rPr>
              <w:t>Lunar</w:t>
            </w:r>
            <w:r>
              <w:rPr>
                <w:color w:val="231F20"/>
                <w:spacing w:val="-5"/>
              </w:rPr>
              <w:t> </w:t>
            </w:r>
            <w:r>
              <w:rPr>
                <w:color w:val="231F20"/>
              </w:rPr>
              <w:t>Testbeds and</w:t>
            </w:r>
            <w:r>
              <w:rPr>
                <w:color w:val="231F20"/>
                <w:spacing w:val="1"/>
              </w:rPr>
              <w:t> </w:t>
            </w:r>
            <w:r>
              <w:rPr>
                <w:color w:val="231F20"/>
                <w:spacing w:val="-2"/>
              </w:rPr>
              <w:t>Missions</w:t>
            </w:r>
            <w:r>
              <w:rPr>
                <w:color w:val="231F20"/>
              </w:rPr>
              <w:tab/>
            </w:r>
            <w:r>
              <w:rPr>
                <w:color w:val="231F20"/>
                <w:spacing w:val="-10"/>
              </w:rPr>
              <w:t>7</w:t>
            </w:r>
          </w:hyperlink>
        </w:p>
        <w:p>
          <w:pPr>
            <w:pStyle w:val="TOC2"/>
            <w:tabs>
              <w:tab w:pos="10119" w:val="right" w:leader="dot"/>
            </w:tabs>
          </w:pPr>
          <w:hyperlink w:history="true" w:anchor="_TOC_250006">
            <w:r>
              <w:rPr>
                <w:color w:val="231F20"/>
              </w:rPr>
              <w:t>Mars</w:t>
            </w:r>
            <w:r>
              <w:rPr>
                <w:color w:val="231F20"/>
                <w:spacing w:val="1"/>
              </w:rPr>
              <w:t> </w:t>
            </w:r>
            <w:r>
              <w:rPr>
                <w:color w:val="231F20"/>
              </w:rPr>
              <w:t>Research,</w:t>
            </w:r>
            <w:r>
              <w:rPr>
                <w:color w:val="231F20"/>
                <w:spacing w:val="-3"/>
              </w:rPr>
              <w:t> </w:t>
            </w:r>
            <w:r>
              <w:rPr>
                <w:color w:val="231F20"/>
              </w:rPr>
              <w:t>Testbeds,</w:t>
            </w:r>
            <w:r>
              <w:rPr>
                <w:color w:val="231F20"/>
                <w:spacing w:val="2"/>
              </w:rPr>
              <w:t> </w:t>
            </w:r>
            <w:r>
              <w:rPr>
                <w:color w:val="231F20"/>
              </w:rPr>
              <w:t>and</w:t>
            </w:r>
            <w:r>
              <w:rPr>
                <w:color w:val="231F20"/>
                <w:spacing w:val="2"/>
              </w:rPr>
              <w:t> </w:t>
            </w:r>
            <w:r>
              <w:rPr>
                <w:color w:val="231F20"/>
                <w:spacing w:val="-2"/>
              </w:rPr>
              <w:t>Missions</w:t>
            </w:r>
            <w:r>
              <w:rPr>
                <w:color w:val="231F20"/>
              </w:rPr>
              <w:tab/>
            </w:r>
            <w:r>
              <w:rPr>
                <w:color w:val="231F20"/>
                <w:spacing w:val="-10"/>
              </w:rPr>
              <w:t>9</w:t>
            </w:r>
          </w:hyperlink>
        </w:p>
        <w:p>
          <w:pPr>
            <w:pStyle w:val="TOC2"/>
            <w:tabs>
              <w:tab w:pos="10119" w:val="right" w:leader="dot"/>
            </w:tabs>
            <w:spacing w:before="225"/>
          </w:pPr>
          <w:hyperlink w:history="true" w:anchor="_TOC_250005">
            <w:r>
              <w:rPr>
                <w:color w:val="231F20"/>
              </w:rPr>
              <w:t>Outer</w:t>
            </w:r>
            <w:r>
              <w:rPr>
                <w:color w:val="231F20"/>
                <w:spacing w:val="6"/>
              </w:rPr>
              <w:t> </w:t>
            </w:r>
            <w:r>
              <w:rPr>
                <w:color w:val="231F20"/>
              </w:rPr>
              <w:t>Moons</w:t>
            </w:r>
            <w:r>
              <w:rPr>
                <w:color w:val="231F20"/>
                <w:spacing w:val="6"/>
              </w:rPr>
              <w:t> </w:t>
            </w:r>
            <w:r>
              <w:rPr>
                <w:color w:val="231F20"/>
              </w:rPr>
              <w:t>Research</w:t>
            </w:r>
            <w:r>
              <w:rPr>
                <w:color w:val="231F20"/>
                <w:spacing w:val="6"/>
              </w:rPr>
              <w:t> </w:t>
            </w:r>
            <w:r>
              <w:rPr>
                <w:color w:val="231F20"/>
              </w:rPr>
              <w:t>and</w:t>
            </w:r>
            <w:r>
              <w:rPr>
                <w:color w:val="231F20"/>
                <w:spacing w:val="6"/>
              </w:rPr>
              <w:t> </w:t>
            </w:r>
            <w:r>
              <w:rPr>
                <w:color w:val="231F20"/>
                <w:spacing w:val="-2"/>
              </w:rPr>
              <w:t>Missions</w:t>
            </w:r>
            <w:r>
              <w:rPr>
                <w:color w:val="231F20"/>
              </w:rPr>
              <w:tab/>
            </w:r>
            <w:r>
              <w:rPr>
                <w:color w:val="231F20"/>
                <w:spacing w:val="-5"/>
              </w:rPr>
              <w:t>11</w:t>
            </w:r>
          </w:hyperlink>
        </w:p>
        <w:p>
          <w:pPr>
            <w:pStyle w:val="TOC2"/>
            <w:tabs>
              <w:tab w:pos="10119" w:val="right" w:leader="dot"/>
            </w:tabs>
          </w:pPr>
          <w:hyperlink w:history="true" w:anchor="_TOC_250004">
            <w:r>
              <w:rPr>
                <w:color w:val="231F20"/>
              </w:rPr>
              <w:t>Extrasolar</w:t>
            </w:r>
            <w:r>
              <w:rPr>
                <w:color w:val="231F20"/>
                <w:spacing w:val="6"/>
              </w:rPr>
              <w:t> </w:t>
            </w:r>
            <w:r>
              <w:rPr>
                <w:color w:val="231F20"/>
              </w:rPr>
              <w:t>Planet</w:t>
            </w:r>
            <w:r>
              <w:rPr>
                <w:color w:val="231F20"/>
                <w:spacing w:val="6"/>
              </w:rPr>
              <w:t> </w:t>
            </w:r>
            <w:r>
              <w:rPr>
                <w:color w:val="231F20"/>
              </w:rPr>
              <w:t>Research</w:t>
            </w:r>
            <w:r>
              <w:rPr>
                <w:color w:val="231F20"/>
                <w:spacing w:val="6"/>
              </w:rPr>
              <w:t> </w:t>
            </w:r>
            <w:r>
              <w:rPr>
                <w:color w:val="231F20"/>
              </w:rPr>
              <w:t>and</w:t>
            </w:r>
            <w:r>
              <w:rPr>
                <w:color w:val="231F20"/>
                <w:spacing w:val="6"/>
              </w:rPr>
              <w:t> </w:t>
            </w:r>
            <w:r>
              <w:rPr>
                <w:color w:val="231F20"/>
                <w:spacing w:val="-2"/>
              </w:rPr>
              <w:t>Observatories</w:t>
            </w:r>
            <w:r>
              <w:rPr>
                <w:color w:val="231F20"/>
              </w:rPr>
              <w:tab/>
            </w:r>
            <w:r>
              <w:rPr>
                <w:color w:val="231F20"/>
                <w:spacing w:val="-5"/>
              </w:rPr>
              <w:t>13</w:t>
            </w:r>
          </w:hyperlink>
        </w:p>
        <w:p>
          <w:pPr>
            <w:pStyle w:val="TOC1"/>
            <w:tabs>
              <w:tab w:pos="10119" w:val="right" w:leader="dot"/>
            </w:tabs>
            <w:spacing w:before="225"/>
          </w:pPr>
          <w:hyperlink w:history="true" w:anchor="_TOC_250003">
            <w:r>
              <w:rPr>
                <w:color w:val="231F20"/>
              </w:rPr>
              <w:t>Exploration</w:t>
            </w:r>
            <w:r>
              <w:rPr>
                <w:color w:val="231F20"/>
                <w:spacing w:val="6"/>
              </w:rPr>
              <w:t> </w:t>
            </w:r>
            <w:r>
              <w:rPr>
                <w:color w:val="231F20"/>
              </w:rPr>
              <w:t>Building</w:t>
            </w:r>
            <w:r>
              <w:rPr>
                <w:color w:val="231F20"/>
                <w:spacing w:val="6"/>
              </w:rPr>
              <w:t> </w:t>
            </w:r>
            <w:r>
              <w:rPr>
                <w:color w:val="231F20"/>
                <w:spacing w:val="-2"/>
              </w:rPr>
              <w:t>Blocks</w:t>
            </w:r>
            <w:r>
              <w:rPr>
                <w:color w:val="231F20"/>
              </w:rPr>
              <w:tab/>
            </w:r>
            <w:r>
              <w:rPr>
                <w:color w:val="231F20"/>
                <w:spacing w:val="-7"/>
              </w:rPr>
              <w:t>15</w:t>
            </w:r>
          </w:hyperlink>
        </w:p>
        <w:p>
          <w:pPr>
            <w:pStyle w:val="TOC1"/>
            <w:tabs>
              <w:tab w:pos="10119" w:val="right" w:leader="dot"/>
            </w:tabs>
          </w:pPr>
          <w:hyperlink w:history="true" w:anchor="_TOC_250002">
            <w:r>
              <w:rPr>
                <w:color w:val="231F20"/>
              </w:rPr>
              <w:t>NASA</w:t>
            </w:r>
            <w:r>
              <w:rPr>
                <w:color w:val="231F20"/>
                <w:spacing w:val="-12"/>
              </w:rPr>
              <w:t> </w:t>
            </w:r>
            <w:r>
              <w:rPr>
                <w:color w:val="231F20"/>
                <w:spacing w:val="-2"/>
              </w:rPr>
              <w:t>Transformation</w:t>
            </w:r>
            <w:r>
              <w:rPr>
                <w:color w:val="231F20"/>
              </w:rPr>
              <w:tab/>
            </w:r>
            <w:r>
              <w:rPr>
                <w:color w:val="231F20"/>
                <w:spacing w:val="-5"/>
              </w:rPr>
              <w:t>17</w:t>
            </w:r>
          </w:hyperlink>
        </w:p>
        <w:p>
          <w:pPr>
            <w:pStyle w:val="TOC1"/>
            <w:tabs>
              <w:tab w:pos="10119" w:val="right" w:leader="dot"/>
            </w:tabs>
            <w:spacing w:before="225"/>
          </w:pPr>
          <w:hyperlink w:history="true" w:anchor="_TOC_250001">
            <w:r>
              <w:rPr>
                <w:color w:val="231F20"/>
                <w:spacing w:val="-2"/>
              </w:rPr>
              <w:t>Resources</w:t>
            </w:r>
            <w:r>
              <w:rPr>
                <w:color w:val="231F20"/>
              </w:rPr>
              <w:tab/>
            </w:r>
            <w:r>
              <w:rPr>
                <w:color w:val="231F20"/>
                <w:spacing w:val="-5"/>
              </w:rPr>
              <w:t>19</w:t>
            </w:r>
          </w:hyperlink>
        </w:p>
        <w:p>
          <w:pPr>
            <w:pStyle w:val="TOC1"/>
            <w:tabs>
              <w:tab w:pos="10119" w:val="right" w:leader="dot"/>
            </w:tabs>
          </w:pPr>
          <w:hyperlink w:history="true" w:anchor="_TOC_250000">
            <w:r>
              <w:rPr>
                <w:color w:val="231F20"/>
              </w:rPr>
              <w:t>National</w:t>
            </w:r>
            <w:r>
              <w:rPr>
                <w:color w:val="231F20"/>
                <w:spacing w:val="4"/>
              </w:rPr>
              <w:t> </w:t>
            </w:r>
            <w:r>
              <w:rPr>
                <w:color w:val="231F20"/>
                <w:spacing w:val="-2"/>
              </w:rPr>
              <w:t>Benefits</w:t>
            </w:r>
            <w:r>
              <w:rPr>
                <w:color w:val="231F20"/>
              </w:rPr>
              <w:tab/>
            </w:r>
            <w:r>
              <w:rPr>
                <w:color w:val="231F20"/>
                <w:spacing w:val="-5"/>
              </w:rPr>
              <w:t>21</w:t>
            </w:r>
          </w:hyperlink>
        </w:p>
      </w:sdtContent>
    </w:sdt>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6"/>
        <w:rPr>
          <w:sz w:val="16"/>
        </w:rPr>
      </w:pPr>
    </w:p>
    <w:p>
      <w:pPr>
        <w:spacing w:line="235" w:lineRule="auto" w:before="0"/>
        <w:ind w:left="1480" w:right="5402" w:firstLine="0"/>
        <w:jc w:val="left"/>
        <w:rPr>
          <w:rFonts w:ascii="Arial MT" w:hAnsi="Arial MT"/>
          <w:sz w:val="16"/>
        </w:rPr>
      </w:pPr>
      <w:r>
        <w:rPr>
          <w:rFonts w:ascii="Arial MT" w:hAnsi="Arial MT"/>
          <w:color w:val="00548F"/>
          <w:sz w:val="16"/>
        </w:rPr>
        <w:t>Left:</w:t>
      </w:r>
      <w:r>
        <w:rPr>
          <w:rFonts w:ascii="Arial MT" w:hAnsi="Arial MT"/>
          <w:color w:val="00548F"/>
          <w:spacing w:val="37"/>
          <w:sz w:val="16"/>
        </w:rPr>
        <w:t> </w:t>
      </w:r>
      <w:r>
        <w:rPr>
          <w:rFonts w:ascii="Arial MT" w:hAnsi="Arial MT"/>
          <w:color w:val="00548F"/>
          <w:sz w:val="16"/>
        </w:rPr>
        <w:t>An artist’s concept of a spacecraft, equipped with a centrifuge and nuclear–electric propulsion, traveling to Mars.</w:t>
      </w:r>
    </w:p>
    <w:p>
      <w:pPr>
        <w:spacing w:after="0" w:line="235" w:lineRule="auto"/>
        <w:jc w:val="left"/>
        <w:rPr>
          <w:rFonts w:ascii="Arial MT" w:hAnsi="Arial MT"/>
          <w:sz w:val="16"/>
        </w:rPr>
        <w:sectPr>
          <w:pgSz w:w="12240" w:h="15840"/>
          <w:pgMar w:header="0" w:footer="0" w:top="1320" w:bottom="280" w:left="0" w:right="360"/>
        </w:sectPr>
      </w:pPr>
    </w:p>
    <w:p>
      <w:pPr>
        <w:pStyle w:val="Heading1"/>
        <w:ind w:left="2160"/>
      </w:pPr>
      <w:bookmarkStart w:name="_TOC_250010" w:id="1"/>
      <w:bookmarkEnd w:id="1"/>
      <w:r>
        <w:rPr>
          <w:color w:val="231F20"/>
          <w:spacing w:val="-2"/>
          <w:w w:val="85"/>
        </w:rPr>
        <w:t>Introduction</w:t>
      </w:r>
    </w:p>
    <w:p>
      <w:pPr>
        <w:pStyle w:val="BodyText"/>
        <w:rPr>
          <w:rFonts w:ascii="Arial"/>
          <w:b/>
        </w:rPr>
      </w:pPr>
    </w:p>
    <w:p>
      <w:pPr>
        <w:pStyle w:val="BodyText"/>
        <w:spacing w:before="215"/>
        <w:rPr>
          <w:rFonts w:ascii="Arial"/>
          <w:b/>
        </w:rPr>
      </w:pPr>
      <w:r>
        <w:rPr>
          <w:rFonts w:ascii="Arial"/>
          <w:b/>
        </w:rPr>
        <mc:AlternateContent>
          <mc:Choice Requires="wps">
            <w:drawing>
              <wp:anchor distT="0" distB="0" distL="0" distR="0" allowOverlap="1" layoutInCell="1" locked="0" behindDoc="1" simplePos="0" relativeHeight="487592960">
                <wp:simplePos x="0" y="0"/>
                <wp:positionH relativeFrom="page">
                  <wp:posOffset>1371625</wp:posOffset>
                </wp:positionH>
                <wp:positionV relativeFrom="paragraph">
                  <wp:posOffset>297857</wp:posOffset>
                </wp:positionV>
                <wp:extent cx="5486400"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5486400" cy="1270"/>
                        </a:xfrm>
                        <a:custGeom>
                          <a:avLst/>
                          <a:gdLst/>
                          <a:ahLst/>
                          <a:cxnLst/>
                          <a:rect l="l" t="t" r="r" b="b"/>
                          <a:pathLst>
                            <a:path w="5486400" h="0">
                              <a:moveTo>
                                <a:pt x="0" y="0"/>
                              </a:moveTo>
                              <a:lnTo>
                                <a:pt x="5486298" y="0"/>
                              </a:lnTo>
                            </a:path>
                          </a:pathLst>
                        </a:custGeom>
                        <a:ln w="25400">
                          <a:solidFill>
                            <a:srgbClr val="00548F"/>
                          </a:solidFill>
                          <a:prstDash val="solid"/>
                        </a:ln>
                      </wps:spPr>
                      <wps:bodyPr wrap="square" lIns="0" tIns="0" rIns="0" bIns="0" rtlCol="0">
                        <a:prstTxWarp prst="textNoShape">
                          <a:avLst/>
                        </a:prstTxWarp>
                        <a:noAutofit/>
                      </wps:bodyPr>
                    </wps:wsp>
                  </a:graphicData>
                </a:graphic>
              </wp:anchor>
            </w:drawing>
          </mc:Choice>
          <mc:Fallback>
            <w:pict>
              <v:shape style="position:absolute;margin-left:108.001999pt;margin-top:23.45332pt;width:432pt;height:.1pt;mso-position-horizontal-relative:page;mso-position-vertical-relative:paragraph;z-index:-15723520;mso-wrap-distance-left:0;mso-wrap-distance-right:0" id="docshape16" coordorigin="2160,469" coordsize="8640,0" path="m2160,469l10800,469e" filled="false" stroked="true" strokeweight="2pt" strokecolor="#00548f">
                <v:path arrowok="t"/>
                <v:stroke dashstyle="solid"/>
                <w10:wrap type="topAndBottom"/>
              </v:shape>
            </w:pict>
          </mc:Fallback>
        </mc:AlternateContent>
      </w:r>
    </w:p>
    <w:p>
      <w:pPr>
        <w:pStyle w:val="Heading3"/>
        <w:spacing w:line="208" w:lineRule="auto" w:before="65"/>
        <w:ind w:left="2160" w:right="1423"/>
      </w:pPr>
      <w:r>
        <w:rPr>
          <w:color w:val="00548F"/>
        </w:rPr>
        <w:t>“The American experience stirred mankind from discovery to exploration.</w:t>
      </w:r>
      <w:r>
        <w:rPr>
          <w:color w:val="00548F"/>
          <w:spacing w:val="40"/>
        </w:rPr>
        <w:t> </w:t>
      </w:r>
      <w:r>
        <w:rPr>
          <w:color w:val="00548F"/>
        </w:rPr>
        <w:t>From the cautious question of what they knew was out there . . . into an enthusiastic reaching to the unknown.”</w:t>
      </w:r>
    </w:p>
    <w:p>
      <w:pPr>
        <w:spacing w:before="135"/>
        <w:ind w:left="5039" w:right="0" w:firstLine="0"/>
        <w:jc w:val="left"/>
        <w:rPr>
          <w:rFonts w:ascii="Arial MT" w:hAnsi="Arial MT"/>
          <w:sz w:val="18"/>
        </w:rPr>
      </w:pPr>
      <w:r>
        <w:rPr>
          <w:rFonts w:ascii="Arial MT" w:hAnsi="Arial MT"/>
          <w:color w:val="00548F"/>
          <w:sz w:val="18"/>
        </w:rPr>
        <w:t>Daniel</w:t>
      </w:r>
      <w:r>
        <w:rPr>
          <w:rFonts w:ascii="Arial MT" w:hAnsi="Arial MT"/>
          <w:color w:val="00548F"/>
          <w:spacing w:val="-2"/>
          <w:sz w:val="18"/>
        </w:rPr>
        <w:t> </w:t>
      </w:r>
      <w:r>
        <w:rPr>
          <w:rFonts w:ascii="Arial MT" w:hAnsi="Arial MT"/>
          <w:color w:val="00548F"/>
          <w:sz w:val="18"/>
        </w:rPr>
        <w:t>J. Boorstin</w:t>
      </w:r>
      <w:r>
        <w:rPr>
          <w:rFonts w:ascii="Arial MT" w:hAnsi="Arial MT"/>
          <w:color w:val="00548F"/>
          <w:spacing w:val="-1"/>
          <w:sz w:val="18"/>
        </w:rPr>
        <w:t> </w:t>
      </w:r>
      <w:r>
        <w:rPr>
          <w:rFonts w:ascii="Arial MT" w:hAnsi="Arial MT"/>
          <w:color w:val="00548F"/>
          <w:sz w:val="18"/>
        </w:rPr>
        <w:t>(1914–</w:t>
      </w:r>
      <w:r>
        <w:rPr>
          <w:rFonts w:ascii="Arial MT" w:hAnsi="Arial MT"/>
          <w:color w:val="00548F"/>
          <w:spacing w:val="-1"/>
          <w:sz w:val="18"/>
        </w:rPr>
        <w:t> </w:t>
      </w:r>
      <w:r>
        <w:rPr>
          <w:rFonts w:ascii="Arial MT" w:hAnsi="Arial MT"/>
          <w:color w:val="00548F"/>
          <w:spacing w:val="-10"/>
          <w:sz w:val="18"/>
        </w:rPr>
        <w:t>)</w:t>
      </w:r>
    </w:p>
    <w:p>
      <w:pPr>
        <w:pStyle w:val="Heading3"/>
        <w:spacing w:before="119"/>
        <w:ind w:left="2160"/>
      </w:pPr>
      <w:r>
        <w:rPr>
          <w:color w:val="00548F"/>
        </w:rPr>
        <w:t>“Somewhere,</w:t>
      </w:r>
      <w:r>
        <w:rPr>
          <w:color w:val="00548F"/>
          <w:spacing w:val="2"/>
        </w:rPr>
        <w:t> </w:t>
      </w:r>
      <w:r>
        <w:rPr>
          <w:color w:val="00548F"/>
        </w:rPr>
        <w:t>something</w:t>
      </w:r>
      <w:r>
        <w:rPr>
          <w:color w:val="00548F"/>
          <w:spacing w:val="2"/>
        </w:rPr>
        <w:t> </w:t>
      </w:r>
      <w:r>
        <w:rPr>
          <w:color w:val="00548F"/>
        </w:rPr>
        <w:t>incredible</w:t>
      </w:r>
      <w:r>
        <w:rPr>
          <w:color w:val="00548F"/>
          <w:spacing w:val="3"/>
        </w:rPr>
        <w:t> </w:t>
      </w:r>
      <w:r>
        <w:rPr>
          <w:color w:val="00548F"/>
        </w:rPr>
        <w:t>is</w:t>
      </w:r>
      <w:r>
        <w:rPr>
          <w:color w:val="00548F"/>
          <w:spacing w:val="2"/>
        </w:rPr>
        <w:t> </w:t>
      </w:r>
      <w:r>
        <w:rPr>
          <w:color w:val="00548F"/>
        </w:rPr>
        <w:t>waiting</w:t>
      </w:r>
      <w:r>
        <w:rPr>
          <w:color w:val="00548F"/>
          <w:spacing w:val="3"/>
        </w:rPr>
        <w:t> </w:t>
      </w:r>
      <w:r>
        <w:rPr>
          <w:color w:val="00548F"/>
        </w:rPr>
        <w:t>to</w:t>
      </w:r>
      <w:r>
        <w:rPr>
          <w:color w:val="00548F"/>
          <w:spacing w:val="2"/>
        </w:rPr>
        <w:t> </w:t>
      </w:r>
      <w:r>
        <w:rPr>
          <w:color w:val="00548F"/>
        </w:rPr>
        <w:t>be</w:t>
      </w:r>
      <w:r>
        <w:rPr>
          <w:color w:val="00548F"/>
          <w:spacing w:val="3"/>
        </w:rPr>
        <w:t> </w:t>
      </w:r>
      <w:r>
        <w:rPr>
          <w:color w:val="00548F"/>
          <w:spacing w:val="-2"/>
        </w:rPr>
        <w:t>known.”</w:t>
      </w:r>
    </w:p>
    <w:p>
      <w:pPr>
        <w:spacing w:before="129"/>
        <w:ind w:left="5039" w:right="0" w:firstLine="0"/>
        <w:jc w:val="left"/>
        <w:rPr>
          <w:rFonts w:ascii="Arial MT" w:hAnsi="Arial MT"/>
          <w:sz w:val="18"/>
        </w:rPr>
      </w:pPr>
      <w:r>
        <w:rPr>
          <w:rFonts w:ascii="Arial MT" w:hAnsi="Arial MT"/>
          <w:color w:val="00548F"/>
          <w:sz w:val="18"/>
        </w:rPr>
        <w:t>Carl</w:t>
      </w:r>
      <w:r>
        <w:rPr>
          <w:rFonts w:ascii="Arial MT" w:hAnsi="Arial MT"/>
          <w:color w:val="00548F"/>
          <w:spacing w:val="-4"/>
          <w:sz w:val="18"/>
        </w:rPr>
        <w:t> </w:t>
      </w:r>
      <w:r>
        <w:rPr>
          <w:rFonts w:ascii="Arial MT" w:hAnsi="Arial MT"/>
          <w:color w:val="00548F"/>
          <w:sz w:val="18"/>
        </w:rPr>
        <w:t>Sagan</w:t>
      </w:r>
      <w:r>
        <w:rPr>
          <w:rFonts w:ascii="Arial MT" w:hAnsi="Arial MT"/>
          <w:color w:val="00548F"/>
          <w:spacing w:val="-3"/>
          <w:sz w:val="18"/>
        </w:rPr>
        <w:t> </w:t>
      </w:r>
      <w:r>
        <w:rPr>
          <w:rFonts w:ascii="Arial MT" w:hAnsi="Arial MT"/>
          <w:color w:val="00548F"/>
          <w:spacing w:val="-2"/>
          <w:sz w:val="18"/>
        </w:rPr>
        <w:t>(1934–1996)</w:t>
      </w:r>
    </w:p>
    <w:p>
      <w:pPr>
        <w:pStyle w:val="BodyText"/>
        <w:spacing w:before="1"/>
        <w:rPr>
          <w:rFonts w:ascii="Arial MT"/>
          <w:sz w:val="6"/>
        </w:rPr>
      </w:pPr>
      <w:r>
        <w:rPr>
          <w:rFonts w:ascii="Arial MT"/>
          <w:sz w:val="6"/>
        </w:rPr>
        <mc:AlternateContent>
          <mc:Choice Requires="wps">
            <w:drawing>
              <wp:anchor distT="0" distB="0" distL="0" distR="0" allowOverlap="1" layoutInCell="1" locked="0" behindDoc="1" simplePos="0" relativeHeight="487593472">
                <wp:simplePos x="0" y="0"/>
                <wp:positionH relativeFrom="page">
                  <wp:posOffset>1371625</wp:posOffset>
                </wp:positionH>
                <wp:positionV relativeFrom="paragraph">
                  <wp:posOffset>60187</wp:posOffset>
                </wp:positionV>
                <wp:extent cx="5486400"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5486400" cy="1270"/>
                        </a:xfrm>
                        <a:custGeom>
                          <a:avLst/>
                          <a:gdLst/>
                          <a:ahLst/>
                          <a:cxnLst/>
                          <a:rect l="l" t="t" r="r" b="b"/>
                          <a:pathLst>
                            <a:path w="5486400" h="0">
                              <a:moveTo>
                                <a:pt x="0" y="0"/>
                              </a:moveTo>
                              <a:lnTo>
                                <a:pt x="5486298" y="0"/>
                              </a:lnTo>
                            </a:path>
                          </a:pathLst>
                        </a:custGeom>
                        <a:ln w="25400">
                          <a:solidFill>
                            <a:srgbClr val="00548F"/>
                          </a:solidFill>
                          <a:prstDash val="solid"/>
                        </a:ln>
                      </wps:spPr>
                      <wps:bodyPr wrap="square" lIns="0" tIns="0" rIns="0" bIns="0" rtlCol="0">
                        <a:prstTxWarp prst="textNoShape">
                          <a:avLst/>
                        </a:prstTxWarp>
                        <a:noAutofit/>
                      </wps:bodyPr>
                    </wps:wsp>
                  </a:graphicData>
                </a:graphic>
              </wp:anchor>
            </w:drawing>
          </mc:Choice>
          <mc:Fallback>
            <w:pict>
              <v:shape style="position:absolute;margin-left:108.001999pt;margin-top:4.739136pt;width:432pt;height:.1pt;mso-position-horizontal-relative:page;mso-position-vertical-relative:paragraph;z-index:-15723008;mso-wrap-distance-left:0;mso-wrap-distance-right:0" id="docshape17" coordorigin="2160,95" coordsize="8640,0" path="m2160,95l10800,95e" filled="false" stroked="true" strokeweight="2pt" strokecolor="#00548f">
                <v:path arrowok="t"/>
                <v:stroke dashstyle="solid"/>
                <w10:wrap type="topAndBottom"/>
              </v:shape>
            </w:pict>
          </mc:Fallback>
        </mc:AlternateContent>
      </w:r>
    </w:p>
    <w:p>
      <w:pPr>
        <w:pStyle w:val="BodyText"/>
        <w:spacing w:before="10"/>
        <w:rPr>
          <w:rFonts w:ascii="Arial MT"/>
        </w:rPr>
      </w:pPr>
    </w:p>
    <w:p>
      <w:pPr>
        <w:pStyle w:val="BodyText"/>
        <w:spacing w:after="0"/>
        <w:rPr>
          <w:rFonts w:ascii="Arial MT"/>
        </w:rPr>
        <w:sectPr>
          <w:footerReference w:type="even" r:id="rId13"/>
          <w:footerReference w:type="default" r:id="rId14"/>
          <w:pgSz w:w="12240" w:h="15840"/>
          <w:pgMar w:header="0" w:footer="1114" w:top="1300" w:bottom="1300" w:left="0" w:right="360"/>
          <w:pgNumType w:start="2"/>
        </w:sectPr>
      </w:pPr>
    </w:p>
    <w:p>
      <w:pPr>
        <w:pStyle w:val="BodyText"/>
        <w:spacing w:line="225" w:lineRule="auto" w:before="103"/>
        <w:ind w:left="2160"/>
        <w:jc w:val="both"/>
      </w:pPr>
      <w:r>
        <w:rPr>
          <w:color w:val="231F20"/>
        </w:rPr>
        <w:t>Understanding from the unknown.</w:t>
      </w:r>
      <w:r>
        <w:rPr>
          <w:color w:val="231F20"/>
          <w:spacing w:val="40"/>
        </w:rPr>
        <w:t> </w:t>
      </w:r>
      <w:r>
        <w:rPr>
          <w:color w:val="231F20"/>
        </w:rPr>
        <w:t>Comprehension from</w:t>
      </w:r>
      <w:r>
        <w:rPr>
          <w:color w:val="231F20"/>
          <w:spacing w:val="-12"/>
        </w:rPr>
        <w:t> </w:t>
      </w:r>
      <w:r>
        <w:rPr>
          <w:color w:val="231F20"/>
        </w:rPr>
        <w:t>the</w:t>
      </w:r>
      <w:r>
        <w:rPr>
          <w:color w:val="231F20"/>
          <w:spacing w:val="-12"/>
        </w:rPr>
        <w:t> </w:t>
      </w:r>
      <w:r>
        <w:rPr>
          <w:color w:val="231F20"/>
        </w:rPr>
        <w:t>cosmos.</w:t>
      </w:r>
      <w:r>
        <w:rPr>
          <w:color w:val="231F20"/>
          <w:spacing w:val="28"/>
        </w:rPr>
        <w:t> </w:t>
      </w:r>
      <w:r>
        <w:rPr>
          <w:color w:val="231F20"/>
        </w:rPr>
        <w:t>Insight</w:t>
      </w:r>
      <w:r>
        <w:rPr>
          <w:color w:val="231F20"/>
          <w:spacing w:val="-12"/>
        </w:rPr>
        <w:t> </w:t>
      </w:r>
      <w:r>
        <w:rPr>
          <w:color w:val="231F20"/>
        </w:rPr>
        <w:t>from</w:t>
      </w:r>
      <w:r>
        <w:rPr>
          <w:color w:val="231F20"/>
          <w:spacing w:val="-12"/>
        </w:rPr>
        <w:t> </w:t>
      </w:r>
      <w:r>
        <w:rPr>
          <w:color w:val="231F20"/>
        </w:rPr>
        <w:t>the</w:t>
      </w:r>
      <w:r>
        <w:rPr>
          <w:color w:val="231F20"/>
          <w:spacing w:val="-12"/>
        </w:rPr>
        <w:t> </w:t>
      </w:r>
      <w:r>
        <w:rPr>
          <w:color w:val="231F20"/>
        </w:rPr>
        <w:t>infinite.</w:t>
      </w:r>
      <w:r>
        <w:rPr>
          <w:color w:val="231F20"/>
          <w:spacing w:val="24"/>
        </w:rPr>
        <w:t> </w:t>
      </w:r>
      <w:r>
        <w:rPr>
          <w:color w:val="231F20"/>
        </w:rPr>
        <w:t>The</w:t>
      </w:r>
      <w:r>
        <w:rPr>
          <w:color w:val="231F20"/>
          <w:spacing w:val="-12"/>
        </w:rPr>
        <w:t> </w:t>
      </w:r>
      <w:r>
        <w:rPr>
          <w:color w:val="231F20"/>
        </w:rPr>
        <w:t>rela- tionship</w:t>
      </w:r>
      <w:r>
        <w:rPr>
          <w:color w:val="231F20"/>
          <w:spacing w:val="-13"/>
        </w:rPr>
        <w:t> </w:t>
      </w:r>
      <w:r>
        <w:rPr>
          <w:color w:val="231F20"/>
        </w:rPr>
        <w:t>between</w:t>
      </w:r>
      <w:r>
        <w:rPr>
          <w:color w:val="231F20"/>
          <w:spacing w:val="-12"/>
        </w:rPr>
        <w:t> </w:t>
      </w:r>
      <w:r>
        <w:rPr>
          <w:color w:val="231F20"/>
        </w:rPr>
        <w:t>discovery</w:t>
      </w:r>
      <w:r>
        <w:rPr>
          <w:color w:val="231F20"/>
          <w:spacing w:val="-13"/>
        </w:rPr>
        <w:t> </w:t>
      </w:r>
      <w:r>
        <w:rPr>
          <w:color w:val="231F20"/>
        </w:rPr>
        <w:t>and</w:t>
      </w:r>
      <w:r>
        <w:rPr>
          <w:color w:val="231F20"/>
          <w:spacing w:val="-12"/>
        </w:rPr>
        <w:t> </w:t>
      </w:r>
      <w:r>
        <w:rPr>
          <w:color w:val="231F20"/>
        </w:rPr>
        <w:t>exploration</w:t>
      </w:r>
      <w:r>
        <w:rPr>
          <w:color w:val="231F20"/>
          <w:spacing w:val="-13"/>
        </w:rPr>
        <w:t> </w:t>
      </w:r>
      <w:r>
        <w:rPr>
          <w:color w:val="231F20"/>
        </w:rPr>
        <w:t>has</w:t>
      </w:r>
      <w:r>
        <w:rPr>
          <w:color w:val="231F20"/>
          <w:spacing w:val="-12"/>
        </w:rPr>
        <w:t> </w:t>
      </w:r>
      <w:r>
        <w:rPr>
          <w:color w:val="231F20"/>
        </w:rPr>
        <w:t>driv- en</w:t>
      </w:r>
      <w:r>
        <w:rPr>
          <w:color w:val="231F20"/>
          <w:spacing w:val="-8"/>
        </w:rPr>
        <w:t> </w:t>
      </w:r>
      <w:r>
        <w:rPr>
          <w:color w:val="231F20"/>
        </w:rPr>
        <w:t>human</w:t>
      </w:r>
      <w:r>
        <w:rPr>
          <w:color w:val="231F20"/>
          <w:spacing w:val="-8"/>
        </w:rPr>
        <w:t> </w:t>
      </w:r>
      <w:r>
        <w:rPr>
          <w:color w:val="231F20"/>
        </w:rPr>
        <w:t>curiosity</w:t>
      </w:r>
      <w:r>
        <w:rPr>
          <w:color w:val="231F20"/>
          <w:spacing w:val="-8"/>
        </w:rPr>
        <w:t> </w:t>
      </w:r>
      <w:r>
        <w:rPr>
          <w:color w:val="231F20"/>
        </w:rPr>
        <w:t>for</w:t>
      </w:r>
      <w:r>
        <w:rPr>
          <w:color w:val="231F20"/>
          <w:spacing w:val="-8"/>
        </w:rPr>
        <w:t> </w:t>
      </w:r>
      <w:r>
        <w:rPr>
          <w:color w:val="231F20"/>
        </w:rPr>
        <w:t>all</w:t>
      </w:r>
      <w:r>
        <w:rPr>
          <w:color w:val="231F20"/>
          <w:spacing w:val="-8"/>
        </w:rPr>
        <w:t> </w:t>
      </w:r>
      <w:r>
        <w:rPr>
          <w:color w:val="231F20"/>
        </w:rPr>
        <w:t>of</w:t>
      </w:r>
      <w:r>
        <w:rPr>
          <w:color w:val="231F20"/>
          <w:spacing w:val="-8"/>
        </w:rPr>
        <w:t> </w:t>
      </w:r>
      <w:r>
        <w:rPr>
          <w:color w:val="231F20"/>
        </w:rPr>
        <w:t>recorded</w:t>
      </w:r>
      <w:r>
        <w:rPr>
          <w:color w:val="231F20"/>
          <w:spacing w:val="-8"/>
        </w:rPr>
        <w:t> </w:t>
      </w:r>
      <w:r>
        <w:rPr>
          <w:color w:val="231F20"/>
        </w:rPr>
        <w:t>history.</w:t>
      </w:r>
      <w:r>
        <w:rPr>
          <w:color w:val="231F20"/>
          <w:spacing w:val="35"/>
        </w:rPr>
        <w:t> </w:t>
      </w:r>
      <w:r>
        <w:rPr>
          <w:color w:val="231F20"/>
        </w:rPr>
        <w:t>Since the</w:t>
      </w:r>
      <w:r>
        <w:rPr>
          <w:color w:val="231F20"/>
          <w:spacing w:val="-7"/>
        </w:rPr>
        <w:t> </w:t>
      </w:r>
      <w:r>
        <w:rPr>
          <w:color w:val="231F20"/>
        </w:rPr>
        <w:t>time</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ancient</w:t>
      </w:r>
      <w:r>
        <w:rPr>
          <w:color w:val="231F20"/>
          <w:spacing w:val="-7"/>
        </w:rPr>
        <w:t> </w:t>
      </w:r>
      <w:r>
        <w:rPr>
          <w:color w:val="231F20"/>
        </w:rPr>
        <w:t>philosophers,</w:t>
      </w:r>
      <w:r>
        <w:rPr>
          <w:color w:val="231F20"/>
          <w:spacing w:val="-7"/>
        </w:rPr>
        <w:t> </w:t>
      </w:r>
      <w:r>
        <w:rPr>
          <w:color w:val="231F20"/>
        </w:rPr>
        <w:t>we</w:t>
      </w:r>
      <w:r>
        <w:rPr>
          <w:color w:val="231F20"/>
          <w:spacing w:val="-7"/>
        </w:rPr>
        <w:t> </w:t>
      </w:r>
      <w:r>
        <w:rPr>
          <w:color w:val="231F20"/>
        </w:rPr>
        <w:t>have</w:t>
      </w:r>
      <w:r>
        <w:rPr>
          <w:color w:val="231F20"/>
          <w:spacing w:val="-7"/>
        </w:rPr>
        <w:t> </w:t>
      </w:r>
      <w:r>
        <w:rPr>
          <w:color w:val="231F20"/>
        </w:rPr>
        <w:t>striven to comprehend our place in the universe and have looked to the heavens for answers to the questions: Where</w:t>
      </w:r>
      <w:r>
        <w:rPr>
          <w:color w:val="231F20"/>
          <w:spacing w:val="-8"/>
        </w:rPr>
        <w:t> </w:t>
      </w:r>
      <w:r>
        <w:rPr>
          <w:color w:val="231F20"/>
        </w:rPr>
        <w:t>do</w:t>
      </w:r>
      <w:r>
        <w:rPr>
          <w:color w:val="231F20"/>
          <w:spacing w:val="-8"/>
        </w:rPr>
        <w:t> </w:t>
      </w:r>
      <w:r>
        <w:rPr>
          <w:color w:val="231F20"/>
        </w:rPr>
        <w:t>we</w:t>
      </w:r>
      <w:r>
        <w:rPr>
          <w:color w:val="231F20"/>
          <w:spacing w:val="-8"/>
        </w:rPr>
        <w:t> </w:t>
      </w:r>
      <w:r>
        <w:rPr>
          <w:color w:val="231F20"/>
        </w:rPr>
        <w:t>come</w:t>
      </w:r>
      <w:r>
        <w:rPr>
          <w:color w:val="231F20"/>
          <w:spacing w:val="-8"/>
        </w:rPr>
        <w:t> </w:t>
      </w:r>
      <w:r>
        <w:rPr>
          <w:color w:val="231F20"/>
        </w:rPr>
        <w:t>from?</w:t>
      </w:r>
      <w:r>
        <w:rPr>
          <w:color w:val="231F20"/>
          <w:spacing w:val="24"/>
        </w:rPr>
        <w:t> </w:t>
      </w:r>
      <w:r>
        <w:rPr>
          <w:color w:val="231F20"/>
        </w:rPr>
        <w:t>Are</w:t>
      </w:r>
      <w:r>
        <w:rPr>
          <w:color w:val="231F20"/>
          <w:spacing w:val="-8"/>
        </w:rPr>
        <w:t> </w:t>
      </w:r>
      <w:r>
        <w:rPr>
          <w:color w:val="231F20"/>
        </w:rPr>
        <w:t>we</w:t>
      </w:r>
      <w:r>
        <w:rPr>
          <w:color w:val="231F20"/>
          <w:spacing w:val="-8"/>
        </w:rPr>
        <w:t> </w:t>
      </w:r>
      <w:r>
        <w:rPr>
          <w:color w:val="231F20"/>
        </w:rPr>
        <w:t>alone?</w:t>
      </w:r>
      <w:r>
        <w:rPr>
          <w:color w:val="231F20"/>
          <w:spacing w:val="31"/>
        </w:rPr>
        <w:t> </w:t>
      </w:r>
      <w:r>
        <w:rPr>
          <w:color w:val="231F20"/>
        </w:rPr>
        <w:t>Where</w:t>
      </w:r>
      <w:r>
        <w:rPr>
          <w:color w:val="231F20"/>
          <w:spacing w:val="-8"/>
        </w:rPr>
        <w:t> </w:t>
      </w:r>
      <w:r>
        <w:rPr>
          <w:color w:val="231F20"/>
        </w:rPr>
        <w:t>are we going?</w:t>
      </w:r>
    </w:p>
    <w:p>
      <w:pPr>
        <w:pStyle w:val="BodyText"/>
        <w:spacing w:before="9"/>
      </w:pPr>
    </w:p>
    <w:p>
      <w:pPr>
        <w:pStyle w:val="BodyText"/>
        <w:spacing w:line="225" w:lineRule="auto"/>
        <w:ind w:left="2160"/>
        <w:jc w:val="both"/>
      </w:pPr>
      <w:r>
        <w:rPr>
          <w:color w:val="231F20"/>
        </w:rPr>
        <w:t>Exploration and discovery have been especially important to the</w:t>
      </w:r>
      <w:r>
        <w:rPr>
          <w:color w:val="231F20"/>
          <w:spacing w:val="-2"/>
        </w:rPr>
        <w:t> </w:t>
      </w:r>
      <w:r>
        <w:rPr>
          <w:color w:val="231F20"/>
        </w:rPr>
        <w:t>American experience.</w:t>
      </w:r>
      <w:r>
        <w:rPr>
          <w:color w:val="231F20"/>
          <w:spacing w:val="40"/>
        </w:rPr>
        <w:t> </w:t>
      </w:r>
      <w:r>
        <w:rPr>
          <w:color w:val="231F20"/>
        </w:rPr>
        <w:t>New </w:t>
      </w:r>
      <w:r>
        <w:rPr>
          <w:color w:val="231F20"/>
        </w:rPr>
        <w:t>World pioneers and American frontiersmen showed our Nation the importance of the knowledge, technolo- gy, resources, and inspiration that flow from explo- ration.</w:t>
      </w:r>
      <w:r>
        <w:rPr>
          <w:color w:val="231F20"/>
          <w:spacing w:val="38"/>
        </w:rPr>
        <w:t> </w:t>
      </w:r>
      <w:r>
        <w:rPr>
          <w:color w:val="231F20"/>
        </w:rPr>
        <w:t>Like</w:t>
      </w:r>
      <w:r>
        <w:rPr>
          <w:color w:val="231F20"/>
          <w:spacing w:val="-5"/>
        </w:rPr>
        <w:t> </w:t>
      </w:r>
      <w:r>
        <w:rPr>
          <w:color w:val="231F20"/>
        </w:rPr>
        <w:t>the</w:t>
      </w:r>
      <w:r>
        <w:rPr>
          <w:color w:val="231F20"/>
          <w:spacing w:val="-5"/>
        </w:rPr>
        <w:t> </w:t>
      </w:r>
      <w:r>
        <w:rPr>
          <w:color w:val="231F20"/>
        </w:rPr>
        <w:t>ancients,</w:t>
      </w:r>
      <w:r>
        <w:rPr>
          <w:color w:val="231F20"/>
          <w:spacing w:val="-13"/>
        </w:rPr>
        <w:t> </w:t>
      </w:r>
      <w:r>
        <w:rPr>
          <w:color w:val="231F20"/>
        </w:rPr>
        <w:t>America</w:t>
      </w:r>
      <w:r>
        <w:rPr>
          <w:color w:val="231F20"/>
          <w:spacing w:val="-4"/>
        </w:rPr>
        <w:t> </w:t>
      </w:r>
      <w:r>
        <w:rPr>
          <w:color w:val="231F20"/>
        </w:rPr>
        <w:t>has</w:t>
      </w:r>
      <w:r>
        <w:rPr>
          <w:color w:val="231F20"/>
          <w:spacing w:val="-5"/>
        </w:rPr>
        <w:t> </w:t>
      </w:r>
      <w:r>
        <w:rPr>
          <w:color w:val="231F20"/>
        </w:rPr>
        <w:t>also</w:t>
      </w:r>
      <w:r>
        <w:rPr>
          <w:color w:val="231F20"/>
          <w:spacing w:val="-5"/>
        </w:rPr>
        <w:t> </w:t>
      </w:r>
      <w:r>
        <w:rPr>
          <w:color w:val="231F20"/>
        </w:rPr>
        <w:t>explored the heavens, and in the latter half of the 20th centu- ry, the</w:t>
      </w:r>
      <w:r>
        <w:rPr>
          <w:color w:val="231F20"/>
          <w:spacing w:val="-3"/>
        </w:rPr>
        <w:t> </w:t>
      </w:r>
      <w:r>
        <w:rPr>
          <w:color w:val="231F20"/>
        </w:rPr>
        <w:t>Apollo Moon landings became the most dis- tant</w:t>
      </w:r>
      <w:r>
        <w:rPr>
          <w:color w:val="231F20"/>
          <w:spacing w:val="-13"/>
        </w:rPr>
        <w:t> </w:t>
      </w:r>
      <w:r>
        <w:rPr>
          <w:color w:val="231F20"/>
        </w:rPr>
        <w:t>milestone</w:t>
      </w:r>
      <w:r>
        <w:rPr>
          <w:color w:val="231F20"/>
          <w:spacing w:val="-12"/>
        </w:rPr>
        <w:t> </w:t>
      </w:r>
      <w:r>
        <w:rPr>
          <w:color w:val="231F20"/>
        </w:rPr>
        <w:t>in</w:t>
      </w:r>
      <w:r>
        <w:rPr>
          <w:color w:val="231F20"/>
          <w:spacing w:val="-13"/>
        </w:rPr>
        <w:t> </w:t>
      </w:r>
      <w:r>
        <w:rPr>
          <w:color w:val="231F20"/>
        </w:rPr>
        <w:t>the</w:t>
      </w:r>
      <w:r>
        <w:rPr>
          <w:color w:val="231F20"/>
          <w:spacing w:val="-12"/>
        </w:rPr>
        <w:t> </w:t>
      </w:r>
      <w:r>
        <w:rPr>
          <w:color w:val="231F20"/>
        </w:rPr>
        <w:t>continuing</w:t>
      </w:r>
      <w:r>
        <w:rPr>
          <w:color w:val="231F20"/>
          <w:spacing w:val="-13"/>
        </w:rPr>
        <w:t> </w:t>
      </w:r>
      <w:r>
        <w:rPr>
          <w:color w:val="231F20"/>
        </w:rPr>
        <w:t>American</w:t>
      </w:r>
      <w:r>
        <w:rPr>
          <w:color w:val="231F20"/>
          <w:spacing w:val="-12"/>
        </w:rPr>
        <w:t> </w:t>
      </w:r>
      <w:r>
        <w:rPr>
          <w:color w:val="231F20"/>
        </w:rPr>
        <w:t>explorato- ry tradition.</w:t>
      </w:r>
    </w:p>
    <w:p>
      <w:pPr>
        <w:pStyle w:val="BodyText"/>
        <w:spacing w:before="8"/>
      </w:pPr>
    </w:p>
    <w:p>
      <w:pPr>
        <w:pStyle w:val="BodyText"/>
        <w:spacing w:line="225" w:lineRule="auto"/>
        <w:ind w:left="2160"/>
        <w:jc w:val="both"/>
      </w:pPr>
      <w:r>
        <w:rPr>
          <w:color w:val="231F20"/>
        </w:rPr>
        <w:t>At the beginning of the 21st century, we stand at a unique time in our exploration of the heavens.</w:t>
      </w:r>
      <w:r>
        <w:rPr>
          <w:color w:val="231F20"/>
          <w:spacing w:val="40"/>
        </w:rPr>
        <w:t> </w:t>
      </w:r>
      <w:r>
        <w:rPr>
          <w:color w:val="231F20"/>
        </w:rPr>
        <w:t>The exploratory voyages of the next few decades have the potential—within our lifetimes—to answer age- old questions about how life begins, whether life exists elsewhere, and how we could live out there.</w:t>
      </w:r>
    </w:p>
    <w:p>
      <w:pPr>
        <w:pStyle w:val="BodyText"/>
        <w:spacing w:before="10"/>
      </w:pPr>
    </w:p>
    <w:p>
      <w:pPr>
        <w:pStyle w:val="BodyText"/>
        <w:spacing w:line="225" w:lineRule="auto"/>
        <w:ind w:left="2160"/>
        <w:jc w:val="both"/>
      </w:pPr>
      <w:r>
        <w:rPr>
          <w:color w:val="231F20"/>
        </w:rPr>
        <w:t>Our</w:t>
      </w:r>
      <w:r>
        <w:rPr>
          <w:color w:val="231F20"/>
          <w:spacing w:val="-3"/>
        </w:rPr>
        <w:t> </w:t>
      </w:r>
      <w:r>
        <w:rPr>
          <w:color w:val="231F20"/>
        </w:rPr>
        <w:t>understanding</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universe</w:t>
      </w:r>
      <w:r>
        <w:rPr>
          <w:color w:val="231F20"/>
          <w:spacing w:val="-3"/>
        </w:rPr>
        <w:t> </w:t>
      </w:r>
      <w:r>
        <w:rPr>
          <w:color w:val="231F20"/>
        </w:rPr>
        <w:t>and</w:t>
      </w:r>
      <w:r>
        <w:rPr>
          <w:color w:val="231F20"/>
          <w:spacing w:val="-3"/>
        </w:rPr>
        <w:t> </w:t>
      </w:r>
      <w:r>
        <w:rPr>
          <w:color w:val="231F20"/>
        </w:rPr>
        <w:t>its</w:t>
      </w:r>
      <w:r>
        <w:rPr>
          <w:color w:val="231F20"/>
          <w:spacing w:val="-3"/>
        </w:rPr>
        <w:t> </w:t>
      </w:r>
      <w:r>
        <w:rPr>
          <w:color w:val="231F20"/>
        </w:rPr>
        <w:t>habitabili- ty is being revolutionized by new discoveries. Scientists have found new forms of life in environ- ments once thought inhospitable.</w:t>
      </w:r>
      <w:r>
        <w:rPr>
          <w:color w:val="231F20"/>
          <w:spacing w:val="40"/>
        </w:rPr>
        <w:t> </w:t>
      </w:r>
      <w:r>
        <w:rPr>
          <w:color w:val="231F20"/>
        </w:rPr>
        <w:t>Spacecraft have identified potential new resources on the Moon. Robotic probes have found evidence of water, a key ingredient of life, on the planet Mars.</w:t>
      </w:r>
      <w:r>
        <w:rPr>
          <w:color w:val="231F20"/>
          <w:spacing w:val="40"/>
        </w:rPr>
        <w:t> </w:t>
      </w:r>
      <w:r>
        <w:rPr>
          <w:color w:val="231F20"/>
        </w:rPr>
        <w:t>A</w:t>
      </w:r>
      <w:r>
        <w:rPr>
          <w:color w:val="231F20"/>
          <w:spacing w:val="-4"/>
        </w:rPr>
        <w:t> </w:t>
      </w:r>
      <w:r>
        <w:rPr>
          <w:color w:val="231F20"/>
        </w:rPr>
        <w:t>mission to Jupiter has revealed that oceans likely underlay the icy surfaces of that planet’s moons.</w:t>
      </w:r>
      <w:r>
        <w:rPr>
          <w:color w:val="231F20"/>
          <w:spacing w:val="40"/>
        </w:rPr>
        <w:t> </w:t>
      </w:r>
      <w:r>
        <w:rPr>
          <w:color w:val="231F20"/>
        </w:rPr>
        <w:t>Astronomers have</w:t>
      </w:r>
      <w:r>
        <w:rPr>
          <w:color w:val="231F20"/>
          <w:spacing w:val="-3"/>
        </w:rPr>
        <w:t> </w:t>
      </w:r>
      <w:r>
        <w:rPr>
          <w:color w:val="231F20"/>
        </w:rPr>
        <w:t>discovered</w:t>
      </w:r>
      <w:r>
        <w:rPr>
          <w:color w:val="231F20"/>
          <w:spacing w:val="-3"/>
        </w:rPr>
        <w:t> </w:t>
      </w:r>
      <w:r>
        <w:rPr>
          <w:color w:val="231F20"/>
        </w:rPr>
        <w:t>over</w:t>
      </w:r>
      <w:r>
        <w:rPr>
          <w:color w:val="231F20"/>
          <w:spacing w:val="-3"/>
        </w:rPr>
        <w:t> </w:t>
      </w:r>
      <w:r>
        <w:rPr>
          <w:color w:val="231F20"/>
        </w:rPr>
        <w:t>100</w:t>
      </w:r>
      <w:r>
        <w:rPr>
          <w:color w:val="231F20"/>
          <w:spacing w:val="-3"/>
        </w:rPr>
        <w:t> </w:t>
      </w:r>
      <w:r>
        <w:rPr>
          <w:color w:val="231F20"/>
        </w:rPr>
        <w:t>planets,</w:t>
      </w:r>
      <w:r>
        <w:rPr>
          <w:color w:val="231F20"/>
          <w:spacing w:val="-3"/>
        </w:rPr>
        <w:t> </w:t>
      </w:r>
      <w:r>
        <w:rPr>
          <w:color w:val="231F20"/>
        </w:rPr>
        <w:t>and</w:t>
      </w:r>
      <w:r>
        <w:rPr>
          <w:color w:val="231F20"/>
          <w:spacing w:val="-3"/>
        </w:rPr>
        <w:t> </w:t>
      </w:r>
      <w:r>
        <w:rPr>
          <w:color w:val="231F20"/>
        </w:rPr>
        <w:t>counting,</w:t>
      </w:r>
      <w:r>
        <w:rPr>
          <w:color w:val="231F20"/>
          <w:spacing w:val="-3"/>
        </w:rPr>
        <w:t> </w:t>
      </w:r>
      <w:r>
        <w:rPr>
          <w:color w:val="231F20"/>
        </w:rPr>
        <w:t>cir- cling other stars.</w:t>
      </w:r>
      <w:r>
        <w:rPr>
          <w:color w:val="231F20"/>
          <w:spacing w:val="40"/>
        </w:rPr>
        <w:t> </w:t>
      </w:r>
      <w:r>
        <w:rPr>
          <w:color w:val="231F20"/>
        </w:rPr>
        <w:t>Together, these findings indicate that our universe may be more habitable than previ- ously known.</w:t>
      </w:r>
      <w:r>
        <w:rPr>
          <w:color w:val="231F20"/>
          <w:spacing w:val="40"/>
        </w:rPr>
        <w:t> </w:t>
      </w:r>
      <w:r>
        <w:rPr>
          <w:color w:val="231F20"/>
        </w:rPr>
        <w:t>Instead of a dry, lifeless universe, there may be many worlds that harbored life in the past and can support life today.</w:t>
      </w:r>
    </w:p>
    <w:p>
      <w:pPr>
        <w:pStyle w:val="BodyText"/>
        <w:spacing w:line="232" w:lineRule="auto" w:before="97"/>
        <w:ind w:left="197" w:right="1077"/>
        <w:jc w:val="both"/>
      </w:pPr>
      <w:r>
        <w:rPr/>
        <w:br w:type="column"/>
      </w:r>
      <w:r>
        <w:rPr>
          <w:color w:val="231F20"/>
        </w:rPr>
        <w:t>We also stand at a pivotal time in the history of human space flight, when important choices </w:t>
      </w:r>
      <w:r>
        <w:rPr>
          <w:color w:val="231F20"/>
        </w:rPr>
        <w:t>about investments in the Space Shuttle, the International Space Station, and follow-on programs are being made in the wake of the Space Shuttle </w:t>
      </w:r>
      <w:r>
        <w:rPr>
          <w:i/>
          <w:color w:val="231F20"/>
        </w:rPr>
        <w:t>Columbia </w:t>
      </w:r>
      <w:r>
        <w:rPr>
          <w:color w:val="231F20"/>
        </w:rPr>
        <w:t>tragedy.</w:t>
      </w:r>
      <w:r>
        <w:rPr>
          <w:color w:val="231F20"/>
          <w:spacing w:val="40"/>
        </w:rPr>
        <w:t> </w:t>
      </w:r>
      <w:r>
        <w:rPr>
          <w:color w:val="231F20"/>
        </w:rPr>
        <w:t>Just</w:t>
      </w:r>
      <w:r>
        <w:rPr>
          <w:color w:val="231F20"/>
          <w:spacing w:val="-6"/>
        </w:rPr>
        <w:t> </w:t>
      </w:r>
      <w:r>
        <w:rPr>
          <w:color w:val="231F20"/>
        </w:rPr>
        <w:t>as</w:t>
      </w:r>
      <w:r>
        <w:rPr>
          <w:color w:val="231F20"/>
          <w:spacing w:val="-6"/>
        </w:rPr>
        <w:t> </w:t>
      </w:r>
      <w:r>
        <w:rPr>
          <w:color w:val="231F20"/>
        </w:rPr>
        <w:t>decisions</w:t>
      </w:r>
      <w:r>
        <w:rPr>
          <w:color w:val="231F20"/>
          <w:spacing w:val="-6"/>
        </w:rPr>
        <w:t> </w:t>
      </w:r>
      <w:r>
        <w:rPr>
          <w:color w:val="231F20"/>
        </w:rPr>
        <w:t>to</w:t>
      </w:r>
      <w:r>
        <w:rPr>
          <w:color w:val="231F20"/>
          <w:spacing w:val="-6"/>
        </w:rPr>
        <w:t> </w:t>
      </w:r>
      <w:r>
        <w:rPr>
          <w:color w:val="231F20"/>
        </w:rPr>
        <w:t>begin</w:t>
      </w:r>
      <w:r>
        <w:rPr>
          <w:color w:val="231F20"/>
          <w:spacing w:val="-6"/>
        </w:rPr>
        <w:t> </w:t>
      </w:r>
      <w:r>
        <w:rPr>
          <w:color w:val="231F20"/>
        </w:rPr>
        <w:t>the</w:t>
      </w:r>
      <w:r>
        <w:rPr>
          <w:color w:val="231F20"/>
          <w:spacing w:val="-6"/>
        </w:rPr>
        <w:t> </w:t>
      </w:r>
      <w:r>
        <w:rPr>
          <w:color w:val="231F20"/>
        </w:rPr>
        <w:t>Space</w:t>
      </w:r>
      <w:r>
        <w:rPr>
          <w:color w:val="231F20"/>
          <w:spacing w:val="-6"/>
        </w:rPr>
        <w:t> </w:t>
      </w:r>
      <w:r>
        <w:rPr>
          <w:color w:val="231F20"/>
        </w:rPr>
        <w:t>Station and Space Shuttle programs were made 20 and 30 years ago, the direction we set for our human space flight programs today will define space exploration for decades to come.</w:t>
      </w:r>
    </w:p>
    <w:p>
      <w:pPr>
        <w:pStyle w:val="BodyText"/>
        <w:spacing w:before="20"/>
      </w:pPr>
    </w:p>
    <w:p>
      <w:pPr>
        <w:pStyle w:val="BodyText"/>
        <w:spacing w:line="232" w:lineRule="auto"/>
        <w:ind w:left="197" w:right="1071"/>
        <w:jc w:val="both"/>
      </w:pPr>
      <w:r>
        <w:rPr>
          <w:color w:val="231F20"/>
        </w:rPr>
        <w:t>The President’s</w:t>
      </w:r>
      <w:r>
        <w:rPr>
          <w:color w:val="231F20"/>
          <w:spacing w:val="-2"/>
        </w:rPr>
        <w:t> </w:t>
      </w:r>
      <w:r>
        <w:rPr>
          <w:color w:val="231F20"/>
        </w:rPr>
        <w:t>Vision for space exploration is bold and forward-thinking.</w:t>
      </w:r>
      <w:r>
        <w:rPr>
          <w:color w:val="231F20"/>
          <w:spacing w:val="40"/>
        </w:rPr>
        <w:t> </w:t>
      </w:r>
      <w:r>
        <w:rPr>
          <w:color w:val="231F20"/>
        </w:rPr>
        <w:t>It expands scientific </w:t>
      </w:r>
      <w:r>
        <w:rPr>
          <w:color w:val="231F20"/>
        </w:rPr>
        <w:t>discov- ery and the search for habitable environments and life by advancing human and robotic capabilities across multiple worlds.</w:t>
      </w:r>
      <w:r>
        <w:rPr>
          <w:color w:val="231F20"/>
          <w:spacing w:val="40"/>
        </w:rPr>
        <w:t> </w:t>
      </w:r>
      <w:r>
        <w:rPr>
          <w:color w:val="231F20"/>
        </w:rPr>
        <w:t>This plan provides the framework for fulfilling the President’s direction, guided by the principles on the facing page.</w:t>
      </w:r>
      <w:r>
        <w:rPr>
          <w:color w:val="231F20"/>
          <w:spacing w:val="40"/>
        </w:rPr>
        <w:t> </w:t>
      </w:r>
      <w:r>
        <w:rPr>
          <w:color w:val="231F20"/>
        </w:rPr>
        <w:t>It is responsive to recent science findings, the NASA Strategic Plan, the report of the </w:t>
      </w:r>
      <w:r>
        <w:rPr>
          <w:i/>
          <w:color w:val="231F20"/>
        </w:rPr>
        <w:t>Columbia</w:t>
      </w:r>
      <w:r>
        <w:rPr>
          <w:i/>
          <w:color w:val="231F20"/>
          <w:spacing w:val="-1"/>
        </w:rPr>
        <w:t> </w:t>
      </w:r>
      <w:r>
        <w:rPr>
          <w:color w:val="231F20"/>
        </w:rPr>
        <w:t>Accident Investigation Board, and the new space exploration policy.</w:t>
      </w:r>
      <w:r>
        <w:rPr>
          <w:color w:val="231F20"/>
          <w:spacing w:val="40"/>
        </w:rPr>
        <w:t> </w:t>
      </w:r>
      <w:r>
        <w:rPr>
          <w:color w:val="231F20"/>
        </w:rPr>
        <w:t>It seeks to establish a sustainable and flexi- ble approach to exploration by pursuing compelling questions, developing breakthrough technologies, leveraging space resources, and making smart deci- sions about ongoing programs.</w:t>
      </w:r>
      <w:r>
        <w:rPr>
          <w:color w:val="231F20"/>
          <w:spacing w:val="40"/>
        </w:rPr>
        <w:t> </w:t>
      </w:r>
      <w:r>
        <w:rPr>
          <w:color w:val="231F20"/>
        </w:rPr>
        <w:t>It will help drive critical national technologies in power, computing, nanotechnology, biotechnology, communications, networking, robotics, and materials.</w:t>
      </w:r>
      <w:r>
        <w:rPr>
          <w:color w:val="231F20"/>
          <w:spacing w:val="40"/>
        </w:rPr>
        <w:t> </w:t>
      </w:r>
      <w:r>
        <w:rPr>
          <w:color w:val="231F20"/>
        </w:rPr>
        <w:t>It will start exciting new programs now to inspire the next gen- eration of explorers.</w:t>
      </w:r>
    </w:p>
    <w:p>
      <w:pPr>
        <w:pStyle w:val="BodyText"/>
        <w:spacing w:before="29"/>
      </w:pPr>
    </w:p>
    <w:p>
      <w:pPr>
        <w:pStyle w:val="BodyText"/>
        <w:spacing w:line="232" w:lineRule="auto"/>
        <w:ind w:left="197" w:right="1077"/>
        <w:jc w:val="both"/>
      </w:pPr>
      <w:r>
        <w:rPr>
          <w:color w:val="231F20"/>
        </w:rPr>
        <w:t>Our generation inherited great legacies from </w:t>
      </w:r>
      <w:r>
        <w:rPr>
          <w:color w:val="231F20"/>
        </w:rPr>
        <w:t>the exploratory voyages and discoveries of earlier cen- turies.</w:t>
      </w:r>
      <w:r>
        <w:rPr>
          <w:color w:val="231F20"/>
          <w:spacing w:val="40"/>
        </w:rPr>
        <w:t> </w:t>
      </w:r>
      <w:r>
        <w:rPr>
          <w:color w:val="231F20"/>
        </w:rPr>
        <w:t>Starting with an exploration roadmap (see page 4), this document outlines a plan for achieving great legacies that our century can leave to future </w:t>
      </w:r>
      <w:r>
        <w:rPr>
          <w:color w:val="231F20"/>
          <w:spacing w:val="-2"/>
        </w:rPr>
        <w:t>generations.</w:t>
      </w:r>
    </w:p>
    <w:p>
      <w:pPr>
        <w:pStyle w:val="BodyText"/>
        <w:spacing w:after="0" w:line="232" w:lineRule="auto"/>
        <w:jc w:val="both"/>
        <w:sectPr>
          <w:type w:val="continuous"/>
          <w:pgSz w:w="12240" w:h="15840"/>
          <w:pgMar w:header="0" w:footer="1114" w:top="1820" w:bottom="280" w:left="0" w:right="360"/>
          <w:cols w:num="2" w:equalWidth="0">
            <w:col w:w="6363" w:space="40"/>
            <w:col w:w="5477"/>
          </w:cols>
        </w:sectPr>
      </w:pPr>
    </w:p>
    <w:p>
      <w:pPr>
        <w:pStyle w:val="Heading1"/>
      </w:pPr>
      <w:bookmarkStart w:name="_TOC_250009" w:id="2"/>
      <w:r>
        <w:rPr>
          <w:color w:val="231F20"/>
          <w:spacing w:val="-2"/>
          <w:w w:val="80"/>
        </w:rPr>
        <w:t>NASA</w:t>
      </w:r>
      <w:r>
        <w:rPr>
          <w:color w:val="231F20"/>
          <w:spacing w:val="-13"/>
          <w:w w:val="80"/>
        </w:rPr>
        <w:t> </w:t>
      </w:r>
      <w:r>
        <w:rPr>
          <w:color w:val="231F20"/>
          <w:spacing w:val="-2"/>
          <w:w w:val="80"/>
        </w:rPr>
        <w:t>Guiding</w:t>
      </w:r>
      <w:r>
        <w:rPr>
          <w:color w:val="231F20"/>
          <w:spacing w:val="-26"/>
        </w:rPr>
        <w:t> </w:t>
      </w:r>
      <w:r>
        <w:rPr>
          <w:color w:val="231F20"/>
          <w:spacing w:val="-2"/>
          <w:w w:val="80"/>
        </w:rPr>
        <w:t>Principles</w:t>
      </w:r>
      <w:r>
        <w:rPr>
          <w:color w:val="231F20"/>
          <w:spacing w:val="-25"/>
        </w:rPr>
        <w:t> </w:t>
      </w:r>
      <w:r>
        <w:rPr>
          <w:color w:val="231F20"/>
          <w:spacing w:val="-2"/>
          <w:w w:val="80"/>
        </w:rPr>
        <w:t>for</w:t>
      </w:r>
      <w:r>
        <w:rPr>
          <w:color w:val="231F20"/>
          <w:spacing w:val="-25"/>
        </w:rPr>
        <w:t> </w:t>
      </w:r>
      <w:bookmarkEnd w:id="2"/>
      <w:r>
        <w:rPr>
          <w:color w:val="231F20"/>
          <w:spacing w:val="-2"/>
          <w:w w:val="80"/>
        </w:rPr>
        <w:t>Exploration</w:t>
      </w:r>
    </w:p>
    <w:p>
      <w:pPr>
        <w:pStyle w:val="BodyText"/>
        <w:spacing w:before="300"/>
        <w:rPr>
          <w:rFonts w:ascii="Arial"/>
          <w:b/>
          <w:sz w:val="48"/>
        </w:rPr>
      </w:pPr>
    </w:p>
    <w:p>
      <w:pPr>
        <w:pStyle w:val="Heading4"/>
      </w:pPr>
      <w:r>
        <w:rPr>
          <w:color w:val="231F20"/>
        </w:rPr>
        <w:t>Pursue</w:t>
      </w:r>
      <w:r>
        <w:rPr>
          <w:color w:val="231F20"/>
          <w:spacing w:val="5"/>
        </w:rPr>
        <w:t> </w:t>
      </w:r>
      <w:r>
        <w:rPr>
          <w:color w:val="231F20"/>
        </w:rPr>
        <w:t>Compelling</w:t>
      </w:r>
      <w:r>
        <w:rPr>
          <w:color w:val="231F20"/>
          <w:spacing w:val="5"/>
        </w:rPr>
        <w:t> </w:t>
      </w:r>
      <w:r>
        <w:rPr>
          <w:color w:val="231F20"/>
          <w:spacing w:val="-2"/>
        </w:rPr>
        <w:t>Questions</w:t>
      </w:r>
    </w:p>
    <w:p>
      <w:pPr>
        <w:pStyle w:val="BodyText"/>
        <w:spacing w:before="8"/>
        <w:rPr>
          <w:b/>
        </w:rPr>
      </w:pPr>
    </w:p>
    <w:p>
      <w:pPr>
        <w:pStyle w:val="BodyText"/>
        <w:spacing w:line="230" w:lineRule="auto"/>
        <w:ind w:left="1480" w:right="1759"/>
        <w:jc w:val="both"/>
      </w:pPr>
      <w:r>
        <w:rPr>
          <w:color w:val="231F20"/>
        </w:rPr>
        <w:t>Exploration of the solar system and beyond will be guided by compelling questions of scientific and </w:t>
      </w:r>
      <w:r>
        <w:rPr>
          <w:color w:val="231F20"/>
        </w:rPr>
        <w:t>socie- tal importance.</w:t>
      </w:r>
      <w:r>
        <w:rPr>
          <w:color w:val="231F20"/>
          <w:spacing w:val="40"/>
        </w:rPr>
        <w:t> </w:t>
      </w:r>
      <w:r>
        <w:rPr>
          <w:color w:val="231F20"/>
        </w:rPr>
        <w:t>NASA</w:t>
      </w:r>
      <w:r>
        <w:rPr>
          <w:color w:val="231F20"/>
          <w:spacing w:val="-2"/>
        </w:rPr>
        <w:t> </w:t>
      </w:r>
      <w:r>
        <w:rPr>
          <w:color w:val="231F20"/>
        </w:rPr>
        <w:t>exploration programs will seek profound answers to questions about the origins of our solar system, whether life exists beyond Earth, and how we could live on other worlds.</w:t>
      </w:r>
    </w:p>
    <w:p>
      <w:pPr>
        <w:pStyle w:val="BodyText"/>
        <w:spacing w:before="1"/>
      </w:pPr>
    </w:p>
    <w:p>
      <w:pPr>
        <w:pStyle w:val="Heading4"/>
      </w:pPr>
      <w:r>
        <w:rPr>
          <w:color w:val="231F20"/>
        </w:rPr>
        <w:t>Across</w:t>
      </w:r>
      <w:r>
        <w:rPr>
          <w:color w:val="231F20"/>
          <w:spacing w:val="2"/>
        </w:rPr>
        <w:t> </w:t>
      </w:r>
      <w:r>
        <w:rPr>
          <w:color w:val="231F20"/>
        </w:rPr>
        <w:t>Multiple </w:t>
      </w:r>
      <w:r>
        <w:rPr>
          <w:color w:val="231F20"/>
          <w:spacing w:val="-2"/>
        </w:rPr>
        <w:t>Worlds</w:t>
      </w:r>
    </w:p>
    <w:p>
      <w:pPr>
        <w:pStyle w:val="BodyText"/>
        <w:spacing w:before="8"/>
        <w:rPr>
          <w:b/>
        </w:rPr>
      </w:pPr>
    </w:p>
    <w:p>
      <w:pPr>
        <w:pStyle w:val="BodyText"/>
        <w:spacing w:line="230" w:lineRule="auto"/>
        <w:ind w:left="1480" w:right="1756"/>
        <w:jc w:val="both"/>
      </w:pPr>
      <w:r>
        <w:rPr>
          <w:color w:val="231F20"/>
        </w:rPr>
        <w:t>NASA</w:t>
      </w:r>
      <w:r>
        <w:rPr>
          <w:color w:val="231F20"/>
          <w:spacing w:val="-8"/>
        </w:rPr>
        <w:t> </w:t>
      </w:r>
      <w:r>
        <w:rPr>
          <w:color w:val="231F20"/>
        </w:rPr>
        <w:t>will make progress across a broad front of destinations, starting with a return to the Moon to enable future human exploration of Mars and other worlds.</w:t>
      </w:r>
      <w:r>
        <w:rPr>
          <w:color w:val="231F20"/>
          <w:spacing w:val="40"/>
        </w:rPr>
        <w:t> </w:t>
      </w:r>
      <w:r>
        <w:rPr>
          <w:color w:val="231F20"/>
        </w:rPr>
        <w:t>Consistent with recent discoveries, NASA</w:t>
      </w:r>
      <w:r>
        <w:rPr>
          <w:color w:val="231F20"/>
          <w:spacing w:val="-3"/>
        </w:rPr>
        <w:t> </w:t>
      </w:r>
      <w:r>
        <w:rPr>
          <w:color w:val="231F20"/>
        </w:rPr>
        <w:t>will </w:t>
      </w:r>
      <w:r>
        <w:rPr>
          <w:color w:val="231F20"/>
        </w:rPr>
        <w:t>focus on</w:t>
      </w:r>
      <w:r>
        <w:rPr>
          <w:color w:val="231F20"/>
          <w:spacing w:val="-8"/>
        </w:rPr>
        <w:t> </w:t>
      </w:r>
      <w:r>
        <w:rPr>
          <w:color w:val="231F20"/>
        </w:rPr>
        <w:t>possible</w:t>
      </w:r>
      <w:r>
        <w:rPr>
          <w:color w:val="231F20"/>
          <w:spacing w:val="-8"/>
        </w:rPr>
        <w:t> </w:t>
      </w:r>
      <w:r>
        <w:rPr>
          <w:color w:val="231F20"/>
        </w:rPr>
        <w:t>habitable</w:t>
      </w:r>
      <w:r>
        <w:rPr>
          <w:color w:val="231F20"/>
          <w:spacing w:val="-8"/>
        </w:rPr>
        <w:t> </w:t>
      </w:r>
      <w:r>
        <w:rPr>
          <w:color w:val="231F20"/>
        </w:rPr>
        <w:t>environments</w:t>
      </w:r>
      <w:r>
        <w:rPr>
          <w:color w:val="231F20"/>
          <w:spacing w:val="-8"/>
        </w:rPr>
        <w:t> </w:t>
      </w:r>
      <w:r>
        <w:rPr>
          <w:color w:val="231F20"/>
        </w:rPr>
        <w:t>on</w:t>
      </w:r>
      <w:r>
        <w:rPr>
          <w:color w:val="231F20"/>
          <w:spacing w:val="-8"/>
        </w:rPr>
        <w:t> </w:t>
      </w:r>
      <w:r>
        <w:rPr>
          <w:color w:val="231F20"/>
        </w:rPr>
        <w:t>Mars,</w:t>
      </w:r>
      <w:r>
        <w:rPr>
          <w:color w:val="231F20"/>
          <w:spacing w:val="-8"/>
        </w:rPr>
        <w:t> </w:t>
      </w:r>
      <w:r>
        <w:rPr>
          <w:color w:val="231F20"/>
        </w:rPr>
        <w:t>the</w:t>
      </w:r>
      <w:r>
        <w:rPr>
          <w:color w:val="231F20"/>
          <w:spacing w:val="-8"/>
        </w:rPr>
        <w:t> </w:t>
      </w:r>
      <w:r>
        <w:rPr>
          <w:color w:val="231F20"/>
        </w:rPr>
        <w:t>moons</w:t>
      </w:r>
      <w:r>
        <w:rPr>
          <w:color w:val="231F20"/>
          <w:spacing w:val="-8"/>
        </w:rPr>
        <w:t> </w:t>
      </w:r>
      <w:r>
        <w:rPr>
          <w:color w:val="231F20"/>
        </w:rPr>
        <w:t>of</w:t>
      </w:r>
      <w:r>
        <w:rPr>
          <w:color w:val="231F20"/>
          <w:spacing w:val="-8"/>
        </w:rPr>
        <w:t> </w:t>
      </w:r>
      <w:r>
        <w:rPr>
          <w:color w:val="231F20"/>
        </w:rPr>
        <w:t>Jupiter,</w:t>
      </w:r>
      <w:r>
        <w:rPr>
          <w:color w:val="231F20"/>
          <w:spacing w:val="-8"/>
        </w:rPr>
        <w:t> </w:t>
      </w:r>
      <w:r>
        <w:rPr>
          <w:color w:val="231F20"/>
        </w:rPr>
        <w:t>and</w:t>
      </w:r>
      <w:r>
        <w:rPr>
          <w:color w:val="231F20"/>
          <w:spacing w:val="-8"/>
        </w:rPr>
        <w:t> </w:t>
      </w:r>
      <w:r>
        <w:rPr>
          <w:color w:val="231F20"/>
        </w:rPr>
        <w:t>in</w:t>
      </w:r>
      <w:r>
        <w:rPr>
          <w:color w:val="231F20"/>
          <w:spacing w:val="-8"/>
        </w:rPr>
        <w:t> </w:t>
      </w:r>
      <w:r>
        <w:rPr>
          <w:color w:val="231F20"/>
        </w:rPr>
        <w:t>other</w:t>
      </w:r>
      <w:r>
        <w:rPr>
          <w:color w:val="231F20"/>
          <w:spacing w:val="-8"/>
        </w:rPr>
        <w:t> </w:t>
      </w:r>
      <w:r>
        <w:rPr>
          <w:color w:val="231F20"/>
        </w:rPr>
        <w:t>solar</w:t>
      </w:r>
      <w:r>
        <w:rPr>
          <w:color w:val="231F20"/>
          <w:spacing w:val="-8"/>
        </w:rPr>
        <w:t> </w:t>
      </w:r>
      <w:r>
        <w:rPr>
          <w:color w:val="231F20"/>
        </w:rPr>
        <w:t>systems.</w:t>
      </w:r>
      <w:r>
        <w:rPr>
          <w:color w:val="231F20"/>
          <w:spacing w:val="32"/>
        </w:rPr>
        <w:t> </w:t>
      </w:r>
      <w:r>
        <w:rPr>
          <w:color w:val="231F20"/>
        </w:rPr>
        <w:t>Where</w:t>
      </w:r>
      <w:r>
        <w:rPr>
          <w:color w:val="231F20"/>
          <w:spacing w:val="-8"/>
        </w:rPr>
        <w:t> </w:t>
      </w:r>
      <w:r>
        <w:rPr>
          <w:color w:val="231F20"/>
        </w:rPr>
        <w:t>advan- tageous,</w:t>
      </w:r>
      <w:r>
        <w:rPr>
          <w:color w:val="231F20"/>
          <w:spacing w:val="-10"/>
        </w:rPr>
        <w:t> </w:t>
      </w:r>
      <w:r>
        <w:rPr>
          <w:color w:val="231F20"/>
        </w:rPr>
        <w:t>NASA</w:t>
      </w:r>
      <w:r>
        <w:rPr>
          <w:color w:val="231F20"/>
          <w:spacing w:val="-13"/>
        </w:rPr>
        <w:t> </w:t>
      </w:r>
      <w:r>
        <w:rPr>
          <w:color w:val="231F20"/>
        </w:rPr>
        <w:t>will</w:t>
      </w:r>
      <w:r>
        <w:rPr>
          <w:color w:val="231F20"/>
          <w:spacing w:val="-6"/>
        </w:rPr>
        <w:t> </w:t>
      </w:r>
      <w:r>
        <w:rPr>
          <w:color w:val="231F20"/>
        </w:rPr>
        <w:t>also</w:t>
      </w:r>
      <w:r>
        <w:rPr>
          <w:color w:val="231F20"/>
          <w:spacing w:val="-6"/>
        </w:rPr>
        <w:t> </w:t>
      </w:r>
      <w:r>
        <w:rPr>
          <w:color w:val="231F20"/>
        </w:rPr>
        <w:t>make</w:t>
      </w:r>
      <w:r>
        <w:rPr>
          <w:color w:val="231F20"/>
          <w:spacing w:val="-6"/>
        </w:rPr>
        <w:t> </w:t>
      </w:r>
      <w:r>
        <w:rPr>
          <w:color w:val="231F20"/>
        </w:rPr>
        <w:t>use</w:t>
      </w:r>
      <w:r>
        <w:rPr>
          <w:color w:val="231F20"/>
          <w:spacing w:val="-6"/>
        </w:rPr>
        <w:t> </w:t>
      </w:r>
      <w:r>
        <w:rPr>
          <w:color w:val="231F20"/>
        </w:rPr>
        <w:t>of</w:t>
      </w:r>
      <w:r>
        <w:rPr>
          <w:color w:val="231F20"/>
          <w:spacing w:val="-6"/>
        </w:rPr>
        <w:t> </w:t>
      </w:r>
      <w:r>
        <w:rPr>
          <w:color w:val="231F20"/>
        </w:rPr>
        <w:t>destinations</w:t>
      </w:r>
      <w:r>
        <w:rPr>
          <w:color w:val="231F20"/>
          <w:spacing w:val="-6"/>
        </w:rPr>
        <w:t> </w:t>
      </w:r>
      <w:r>
        <w:rPr>
          <w:color w:val="231F20"/>
        </w:rPr>
        <w:t>like</w:t>
      </w:r>
      <w:r>
        <w:rPr>
          <w:color w:val="231F20"/>
          <w:spacing w:val="-6"/>
        </w:rPr>
        <w:t> </w:t>
      </w:r>
      <w:r>
        <w:rPr>
          <w:color w:val="231F20"/>
        </w:rPr>
        <w:t>the</w:t>
      </w:r>
      <w:r>
        <w:rPr>
          <w:color w:val="231F20"/>
          <w:spacing w:val="-6"/>
        </w:rPr>
        <w:t> </w:t>
      </w:r>
      <w:r>
        <w:rPr>
          <w:color w:val="231F20"/>
        </w:rPr>
        <w:t>Moon</w:t>
      </w:r>
      <w:r>
        <w:rPr>
          <w:color w:val="231F20"/>
          <w:spacing w:val="-6"/>
        </w:rPr>
        <w:t> </w:t>
      </w:r>
      <w:r>
        <w:rPr>
          <w:color w:val="231F20"/>
        </w:rPr>
        <w:t>and</w:t>
      </w:r>
      <w:r>
        <w:rPr>
          <w:color w:val="231F20"/>
          <w:spacing w:val="-6"/>
        </w:rPr>
        <w:t> </w:t>
      </w:r>
      <w:r>
        <w:rPr>
          <w:color w:val="231F20"/>
        </w:rPr>
        <w:t>near-Earth</w:t>
      </w:r>
      <w:r>
        <w:rPr>
          <w:color w:val="231F20"/>
          <w:spacing w:val="-6"/>
        </w:rPr>
        <w:t> </w:t>
      </w:r>
      <w:r>
        <w:rPr>
          <w:color w:val="231F20"/>
        </w:rPr>
        <w:t>asteroids</w:t>
      </w:r>
      <w:r>
        <w:rPr>
          <w:color w:val="231F20"/>
          <w:spacing w:val="-6"/>
        </w:rPr>
        <w:t> </w:t>
      </w:r>
      <w:r>
        <w:rPr>
          <w:color w:val="231F20"/>
        </w:rPr>
        <w:t>to</w:t>
      </w:r>
      <w:r>
        <w:rPr>
          <w:color w:val="231F20"/>
          <w:spacing w:val="-6"/>
        </w:rPr>
        <w:t> </w:t>
      </w:r>
      <w:r>
        <w:rPr>
          <w:color w:val="231F20"/>
        </w:rPr>
        <w:t>test</w:t>
      </w:r>
      <w:r>
        <w:rPr>
          <w:color w:val="231F20"/>
          <w:spacing w:val="-6"/>
        </w:rPr>
        <w:t> </w:t>
      </w:r>
      <w:r>
        <w:rPr>
          <w:color w:val="231F20"/>
        </w:rPr>
        <w:t>and</w:t>
      </w:r>
      <w:r>
        <w:rPr>
          <w:color w:val="231F20"/>
          <w:spacing w:val="-6"/>
        </w:rPr>
        <w:t> </w:t>
      </w:r>
      <w:r>
        <w:rPr>
          <w:color w:val="231F20"/>
        </w:rPr>
        <w:t>demon- strate new exploration capabilities.</w:t>
      </w:r>
    </w:p>
    <w:p>
      <w:pPr>
        <w:pStyle w:val="Heading4"/>
        <w:spacing w:before="229"/>
      </w:pPr>
      <w:r>
        <w:rPr>
          <w:color w:val="231F20"/>
        </w:rPr>
        <w:t>Employ</w:t>
      </w:r>
      <w:r>
        <w:rPr>
          <w:color w:val="231F20"/>
          <w:spacing w:val="5"/>
        </w:rPr>
        <w:t> </w:t>
      </w:r>
      <w:r>
        <w:rPr>
          <w:color w:val="231F20"/>
        </w:rPr>
        <w:t>Human</w:t>
      </w:r>
      <w:r>
        <w:rPr>
          <w:color w:val="231F20"/>
          <w:spacing w:val="5"/>
        </w:rPr>
        <w:t> </w:t>
      </w:r>
      <w:r>
        <w:rPr>
          <w:color w:val="231F20"/>
        </w:rPr>
        <w:t>and</w:t>
      </w:r>
      <w:r>
        <w:rPr>
          <w:color w:val="231F20"/>
          <w:spacing w:val="5"/>
        </w:rPr>
        <w:t> </w:t>
      </w:r>
      <w:r>
        <w:rPr>
          <w:color w:val="231F20"/>
        </w:rPr>
        <w:t>Robotic</w:t>
      </w:r>
      <w:r>
        <w:rPr>
          <w:color w:val="231F20"/>
          <w:spacing w:val="5"/>
        </w:rPr>
        <w:t> </w:t>
      </w:r>
      <w:r>
        <w:rPr>
          <w:color w:val="231F20"/>
          <w:spacing w:val="-2"/>
        </w:rPr>
        <w:t>Capabilities</w:t>
      </w:r>
    </w:p>
    <w:p>
      <w:pPr>
        <w:pStyle w:val="BodyText"/>
        <w:spacing w:before="8"/>
        <w:rPr>
          <w:b/>
        </w:rPr>
      </w:pPr>
    </w:p>
    <w:p>
      <w:pPr>
        <w:pStyle w:val="BodyText"/>
        <w:spacing w:line="230" w:lineRule="auto"/>
        <w:ind w:left="1480" w:right="1757"/>
        <w:jc w:val="both"/>
      </w:pPr>
      <w:r>
        <w:rPr>
          <w:color w:val="231F20"/>
        </w:rPr>
        <w:t>NASA</w:t>
      </w:r>
      <w:r>
        <w:rPr>
          <w:color w:val="231F20"/>
          <w:spacing w:val="-13"/>
        </w:rPr>
        <w:t> </w:t>
      </w:r>
      <w:r>
        <w:rPr>
          <w:color w:val="231F20"/>
        </w:rPr>
        <w:t>will</w:t>
      </w:r>
      <w:r>
        <w:rPr>
          <w:color w:val="231F20"/>
          <w:spacing w:val="-12"/>
        </w:rPr>
        <w:t> </w:t>
      </w:r>
      <w:r>
        <w:rPr>
          <w:color w:val="231F20"/>
        </w:rPr>
        <w:t>send</w:t>
      </w:r>
      <w:r>
        <w:rPr>
          <w:color w:val="231F20"/>
          <w:spacing w:val="-13"/>
        </w:rPr>
        <w:t> </w:t>
      </w:r>
      <w:r>
        <w:rPr>
          <w:color w:val="231F20"/>
        </w:rPr>
        <w:t>human</w:t>
      </w:r>
      <w:r>
        <w:rPr>
          <w:color w:val="231F20"/>
          <w:spacing w:val="-12"/>
        </w:rPr>
        <w:t> </w:t>
      </w:r>
      <w:r>
        <w:rPr>
          <w:color w:val="231F20"/>
        </w:rPr>
        <w:t>and</w:t>
      </w:r>
      <w:r>
        <w:rPr>
          <w:color w:val="231F20"/>
          <w:spacing w:val="-10"/>
        </w:rPr>
        <w:t> </w:t>
      </w:r>
      <w:r>
        <w:rPr>
          <w:color w:val="231F20"/>
        </w:rPr>
        <w:t>robotic</w:t>
      </w:r>
      <w:r>
        <w:rPr>
          <w:color w:val="231F20"/>
          <w:spacing w:val="-10"/>
        </w:rPr>
        <w:t> </w:t>
      </w:r>
      <w:r>
        <w:rPr>
          <w:color w:val="231F20"/>
        </w:rPr>
        <w:t>explorers</w:t>
      </w:r>
      <w:r>
        <w:rPr>
          <w:color w:val="231F20"/>
          <w:spacing w:val="-10"/>
        </w:rPr>
        <w:t> </w:t>
      </w:r>
      <w:r>
        <w:rPr>
          <w:color w:val="231F20"/>
        </w:rPr>
        <w:t>as</w:t>
      </w:r>
      <w:r>
        <w:rPr>
          <w:color w:val="231F20"/>
          <w:spacing w:val="-10"/>
        </w:rPr>
        <w:t> </w:t>
      </w:r>
      <w:r>
        <w:rPr>
          <w:color w:val="231F20"/>
        </w:rPr>
        <w:t>partners,</w:t>
      </w:r>
      <w:r>
        <w:rPr>
          <w:color w:val="231F20"/>
          <w:spacing w:val="-10"/>
        </w:rPr>
        <w:t> </w:t>
      </w:r>
      <w:r>
        <w:rPr>
          <w:color w:val="231F20"/>
        </w:rPr>
        <w:t>leveraging</w:t>
      </w:r>
      <w:r>
        <w:rPr>
          <w:color w:val="231F20"/>
          <w:spacing w:val="-10"/>
        </w:rPr>
        <w:t> </w:t>
      </w:r>
      <w:r>
        <w:rPr>
          <w:color w:val="231F20"/>
        </w:rPr>
        <w:t>the</w:t>
      </w:r>
      <w:r>
        <w:rPr>
          <w:color w:val="231F20"/>
          <w:spacing w:val="-10"/>
        </w:rPr>
        <w:t> </w:t>
      </w:r>
      <w:r>
        <w:rPr>
          <w:color w:val="231F20"/>
        </w:rPr>
        <w:t>capabilities</w:t>
      </w:r>
      <w:r>
        <w:rPr>
          <w:color w:val="231F20"/>
          <w:spacing w:val="-10"/>
        </w:rPr>
        <w:t> </w:t>
      </w:r>
      <w:r>
        <w:rPr>
          <w:color w:val="231F20"/>
        </w:rPr>
        <w:t>of</w:t>
      </w:r>
      <w:r>
        <w:rPr>
          <w:color w:val="231F20"/>
          <w:spacing w:val="-10"/>
        </w:rPr>
        <w:t> </w:t>
      </w:r>
      <w:r>
        <w:rPr>
          <w:color w:val="231F20"/>
        </w:rPr>
        <w:t>each</w:t>
      </w:r>
      <w:r>
        <w:rPr>
          <w:color w:val="231F20"/>
          <w:spacing w:val="-10"/>
        </w:rPr>
        <w:t> </w:t>
      </w:r>
      <w:r>
        <w:rPr>
          <w:color w:val="231F20"/>
        </w:rPr>
        <w:t>where</w:t>
      </w:r>
      <w:r>
        <w:rPr>
          <w:color w:val="231F20"/>
          <w:spacing w:val="-10"/>
        </w:rPr>
        <w:t> </w:t>
      </w:r>
      <w:r>
        <w:rPr>
          <w:color w:val="231F20"/>
        </w:rPr>
        <w:t>most</w:t>
      </w:r>
      <w:r>
        <w:rPr>
          <w:color w:val="231F20"/>
          <w:spacing w:val="-10"/>
        </w:rPr>
        <w:t> </w:t>
      </w:r>
      <w:r>
        <w:rPr>
          <w:color w:val="231F20"/>
        </w:rPr>
        <w:t>use- ful.</w:t>
      </w:r>
      <w:r>
        <w:rPr>
          <w:color w:val="231F20"/>
          <w:spacing w:val="40"/>
        </w:rPr>
        <w:t> </w:t>
      </w:r>
      <w:r>
        <w:rPr>
          <w:color w:val="231F20"/>
        </w:rPr>
        <w:t>Robotic explorers will visit new worlds first, to obtain scientific data, assess risks to our astronauts, demonstrate breakthrough technologies, identify space resources, and send tantalizing imagery back to Earth.</w:t>
      </w:r>
      <w:r>
        <w:rPr>
          <w:color w:val="231F20"/>
          <w:spacing w:val="40"/>
        </w:rPr>
        <w:t> </w:t>
      </w:r>
      <w:r>
        <w:rPr>
          <w:color w:val="231F20"/>
        </w:rPr>
        <w:t>Human explorers will follow to conduct in-depth research, direct and upgrade advanced </w:t>
      </w:r>
      <w:r>
        <w:rPr>
          <w:color w:val="231F20"/>
        </w:rPr>
        <w:t>robotic explorers, prepare space resources, and demonstrate new exploration capabilities.</w:t>
      </w:r>
    </w:p>
    <w:p>
      <w:pPr>
        <w:pStyle w:val="Heading4"/>
        <w:spacing w:before="229"/>
      </w:pPr>
      <w:r>
        <w:rPr>
          <w:color w:val="231F20"/>
        </w:rPr>
        <w:t>For</w:t>
      </w:r>
      <w:r>
        <w:rPr>
          <w:color w:val="231F20"/>
          <w:spacing w:val="1"/>
        </w:rPr>
        <w:t> </w:t>
      </w:r>
      <w:r>
        <w:rPr>
          <w:color w:val="231F20"/>
        </w:rPr>
        <w:t>Sustainable</w:t>
      </w:r>
      <w:r>
        <w:rPr>
          <w:color w:val="231F20"/>
          <w:spacing w:val="5"/>
        </w:rPr>
        <w:t> </w:t>
      </w:r>
      <w:r>
        <w:rPr>
          <w:color w:val="231F20"/>
          <w:spacing w:val="-2"/>
        </w:rPr>
        <w:t>Exploration</w:t>
      </w:r>
    </w:p>
    <w:p>
      <w:pPr>
        <w:pStyle w:val="BodyText"/>
        <w:spacing w:before="8"/>
        <w:rPr>
          <w:b/>
        </w:rPr>
      </w:pPr>
    </w:p>
    <w:p>
      <w:pPr>
        <w:pStyle w:val="BodyText"/>
        <w:spacing w:line="230" w:lineRule="auto"/>
        <w:ind w:left="1480" w:right="1757"/>
        <w:jc w:val="both"/>
      </w:pPr>
      <w:r>
        <w:rPr>
          <w:color w:val="231F20"/>
        </w:rPr>
        <w:t>NASA</w:t>
      </w:r>
      <w:r>
        <w:rPr>
          <w:color w:val="231F20"/>
          <w:spacing w:val="-7"/>
        </w:rPr>
        <w:t> </w:t>
      </w:r>
      <w:r>
        <w:rPr>
          <w:color w:val="231F20"/>
        </w:rPr>
        <w:t>will pursue breakthrough technologies, investigate lunar and other space resources, and align </w:t>
      </w:r>
      <w:r>
        <w:rPr>
          <w:color w:val="231F20"/>
        </w:rPr>
        <w:t>ongo- ing programs to develop sustainable, affordable, and flexible solar system exploration strategies.</w:t>
      </w:r>
    </w:p>
    <w:p>
      <w:pPr>
        <w:pStyle w:val="BodyText"/>
        <w:spacing w:before="2"/>
      </w:pPr>
    </w:p>
    <w:p>
      <w:pPr>
        <w:pStyle w:val="Heading4"/>
      </w:pPr>
      <w:r>
        <w:rPr>
          <w:color w:val="231F20"/>
        </w:rPr>
        <w:t>Use the</w:t>
      </w:r>
      <w:r>
        <w:rPr>
          <w:color w:val="231F20"/>
          <w:spacing w:val="3"/>
        </w:rPr>
        <w:t> </w:t>
      </w:r>
      <w:r>
        <w:rPr>
          <w:color w:val="231F20"/>
        </w:rPr>
        <w:t>Moon</w:t>
      </w:r>
      <w:r>
        <w:rPr>
          <w:color w:val="231F20"/>
          <w:spacing w:val="3"/>
        </w:rPr>
        <w:t> </w:t>
      </w:r>
      <w:r>
        <w:rPr>
          <w:color w:val="231F20"/>
        </w:rPr>
        <w:t>as</w:t>
      </w:r>
      <w:r>
        <w:rPr>
          <w:color w:val="231F20"/>
          <w:spacing w:val="2"/>
        </w:rPr>
        <w:t> </w:t>
      </w:r>
      <w:r>
        <w:rPr>
          <w:color w:val="231F20"/>
        </w:rPr>
        <w:t>a</w:t>
      </w:r>
      <w:r>
        <w:rPr>
          <w:color w:val="231F20"/>
          <w:spacing w:val="-1"/>
        </w:rPr>
        <w:t> </w:t>
      </w:r>
      <w:r>
        <w:rPr>
          <w:color w:val="231F20"/>
        </w:rPr>
        <w:t>Testing</w:t>
      </w:r>
      <w:r>
        <w:rPr>
          <w:color w:val="231F20"/>
          <w:spacing w:val="3"/>
        </w:rPr>
        <w:t> </w:t>
      </w:r>
      <w:r>
        <w:rPr>
          <w:color w:val="231F20"/>
        </w:rPr>
        <w:t>Ground</w:t>
      </w:r>
      <w:r>
        <w:rPr>
          <w:color w:val="231F20"/>
          <w:spacing w:val="2"/>
        </w:rPr>
        <w:t> </w:t>
      </w:r>
      <w:r>
        <w:rPr>
          <w:color w:val="231F20"/>
        </w:rPr>
        <w:t>For</w:t>
      </w:r>
      <w:r>
        <w:rPr>
          <w:color w:val="231F20"/>
          <w:spacing w:val="-1"/>
        </w:rPr>
        <w:t> </w:t>
      </w:r>
      <w:r>
        <w:rPr>
          <w:color w:val="231F20"/>
        </w:rPr>
        <w:t>Mars</w:t>
      </w:r>
      <w:r>
        <w:rPr>
          <w:color w:val="231F20"/>
          <w:spacing w:val="3"/>
        </w:rPr>
        <w:t> </w:t>
      </w:r>
      <w:r>
        <w:rPr>
          <w:color w:val="231F20"/>
        </w:rPr>
        <w:t>and</w:t>
      </w:r>
      <w:r>
        <w:rPr>
          <w:color w:val="231F20"/>
          <w:spacing w:val="3"/>
        </w:rPr>
        <w:t> </w:t>
      </w:r>
      <w:r>
        <w:rPr>
          <w:color w:val="231F20"/>
          <w:spacing w:val="-2"/>
        </w:rPr>
        <w:t>Beyond</w:t>
      </w:r>
    </w:p>
    <w:p>
      <w:pPr>
        <w:pStyle w:val="BodyText"/>
        <w:spacing w:before="8"/>
        <w:rPr>
          <w:b/>
        </w:rPr>
      </w:pPr>
    </w:p>
    <w:p>
      <w:pPr>
        <w:pStyle w:val="BodyText"/>
        <w:spacing w:line="230" w:lineRule="auto"/>
        <w:ind w:left="1480" w:right="1758"/>
        <w:jc w:val="both"/>
      </w:pPr>
      <w:r>
        <w:rPr>
          <w:color w:val="231F20"/>
        </w:rPr>
        <w:t>Under this new Vision, the first robotic missions will be sent to the Moon as early as 2008 and the first human</w:t>
      </w:r>
      <w:r>
        <w:rPr>
          <w:color w:val="231F20"/>
          <w:spacing w:val="-1"/>
        </w:rPr>
        <w:t> </w:t>
      </w:r>
      <w:r>
        <w:rPr>
          <w:color w:val="231F20"/>
        </w:rPr>
        <w:t>missions</w:t>
      </w:r>
      <w:r>
        <w:rPr>
          <w:color w:val="231F20"/>
          <w:spacing w:val="-1"/>
        </w:rPr>
        <w:t> </w:t>
      </w:r>
      <w:r>
        <w:rPr>
          <w:color w:val="231F20"/>
        </w:rPr>
        <w:t>as</w:t>
      </w:r>
      <w:r>
        <w:rPr>
          <w:color w:val="231F20"/>
          <w:spacing w:val="-1"/>
        </w:rPr>
        <w:t> </w:t>
      </w:r>
      <w:r>
        <w:rPr>
          <w:color w:val="231F20"/>
        </w:rPr>
        <w:t>early</w:t>
      </w:r>
      <w:r>
        <w:rPr>
          <w:color w:val="231F20"/>
          <w:spacing w:val="-1"/>
        </w:rPr>
        <w:t> </w:t>
      </w:r>
      <w:r>
        <w:rPr>
          <w:color w:val="231F20"/>
        </w:rPr>
        <w:t>as</w:t>
      </w:r>
      <w:r>
        <w:rPr>
          <w:color w:val="231F20"/>
          <w:spacing w:val="-1"/>
        </w:rPr>
        <w:t> </w:t>
      </w:r>
      <w:r>
        <w:rPr>
          <w:color w:val="231F20"/>
        </w:rPr>
        <w:t>2015</w:t>
      </w:r>
      <w:r>
        <w:rPr>
          <w:color w:val="231F20"/>
          <w:spacing w:val="-1"/>
        </w:rPr>
        <w:t> </w:t>
      </w:r>
      <w:r>
        <w:rPr>
          <w:color w:val="231F20"/>
        </w:rPr>
        <w:t>to</w:t>
      </w:r>
      <w:r>
        <w:rPr>
          <w:color w:val="231F20"/>
          <w:spacing w:val="-1"/>
        </w:rPr>
        <w:t> </w:t>
      </w:r>
      <w:r>
        <w:rPr>
          <w:color w:val="231F20"/>
        </w:rPr>
        <w:t>test</w:t>
      </w:r>
      <w:r>
        <w:rPr>
          <w:color w:val="231F20"/>
          <w:spacing w:val="-1"/>
        </w:rPr>
        <w:t> </w:t>
      </w:r>
      <w:r>
        <w:rPr>
          <w:color w:val="231F20"/>
        </w:rPr>
        <w:t>new</w:t>
      </w:r>
      <w:r>
        <w:rPr>
          <w:color w:val="231F20"/>
          <w:spacing w:val="-1"/>
        </w:rPr>
        <w:t> </w:t>
      </w:r>
      <w:r>
        <w:rPr>
          <w:color w:val="231F20"/>
        </w:rPr>
        <w:t>approaches,</w:t>
      </w:r>
      <w:r>
        <w:rPr>
          <w:color w:val="231F20"/>
          <w:spacing w:val="-1"/>
        </w:rPr>
        <w:t> </w:t>
      </w:r>
      <w:r>
        <w:rPr>
          <w:color w:val="231F20"/>
        </w:rPr>
        <w:t>systems</w:t>
      </w:r>
      <w:r>
        <w:rPr>
          <w:color w:val="231F20"/>
          <w:spacing w:val="-1"/>
        </w:rPr>
        <w:t> </w:t>
      </w:r>
      <w:r>
        <w:rPr>
          <w:color w:val="231F20"/>
        </w:rPr>
        <w:t>and</w:t>
      </w:r>
      <w:r>
        <w:rPr>
          <w:color w:val="231F20"/>
          <w:spacing w:val="-1"/>
        </w:rPr>
        <w:t> </w:t>
      </w:r>
      <w:r>
        <w:rPr>
          <w:color w:val="231F20"/>
        </w:rPr>
        <w:t>operations</w:t>
      </w:r>
      <w:r>
        <w:rPr>
          <w:color w:val="231F20"/>
          <w:spacing w:val="-1"/>
        </w:rPr>
        <w:t> </w:t>
      </w:r>
      <w:r>
        <w:rPr>
          <w:color w:val="231F20"/>
        </w:rPr>
        <w:t>for</w:t>
      </w:r>
      <w:r>
        <w:rPr>
          <w:color w:val="231F20"/>
          <w:spacing w:val="-1"/>
        </w:rPr>
        <w:t> </w:t>
      </w:r>
      <w:r>
        <w:rPr>
          <w:color w:val="231F20"/>
        </w:rPr>
        <w:t>sustainable</w:t>
      </w:r>
      <w:r>
        <w:rPr>
          <w:color w:val="231F20"/>
          <w:spacing w:val="-1"/>
        </w:rPr>
        <w:t> </w:t>
      </w:r>
      <w:r>
        <w:rPr>
          <w:color w:val="231F20"/>
        </w:rPr>
        <w:t>human</w:t>
      </w:r>
      <w:r>
        <w:rPr>
          <w:color w:val="231F20"/>
          <w:spacing w:val="-1"/>
        </w:rPr>
        <w:t> </w:t>
      </w:r>
      <w:r>
        <w:rPr>
          <w:color w:val="231F20"/>
        </w:rPr>
        <w:t>and robotic missions to Mars and beyond.</w:t>
      </w:r>
    </w:p>
    <w:p>
      <w:pPr>
        <w:pStyle w:val="BodyText"/>
      </w:pPr>
    </w:p>
    <w:p>
      <w:pPr>
        <w:pStyle w:val="Heading4"/>
      </w:pPr>
      <w:r>
        <w:rPr>
          <w:color w:val="231F20"/>
        </w:rPr>
        <w:t>Starting</w:t>
      </w:r>
      <w:r>
        <w:rPr>
          <w:color w:val="231F20"/>
          <w:spacing w:val="-5"/>
        </w:rPr>
        <w:t> Now</w:t>
      </w:r>
    </w:p>
    <w:p>
      <w:pPr>
        <w:pStyle w:val="BodyText"/>
        <w:spacing w:before="8"/>
        <w:rPr>
          <w:b/>
        </w:rPr>
      </w:pPr>
    </w:p>
    <w:p>
      <w:pPr>
        <w:pStyle w:val="BodyText"/>
        <w:spacing w:line="230" w:lineRule="auto"/>
        <w:ind w:left="1480" w:right="1759"/>
        <w:jc w:val="both"/>
      </w:pPr>
      <w:r>
        <w:rPr>
          <w:color w:val="231F20"/>
        </w:rPr>
        <w:t>NASA will pursue this Vision as our highest priority.</w:t>
      </w:r>
      <w:r>
        <w:rPr>
          <w:color w:val="231F20"/>
          <w:spacing w:val="40"/>
        </w:rPr>
        <w:t> </w:t>
      </w:r>
      <w:r>
        <w:rPr>
          <w:color w:val="231F20"/>
        </w:rPr>
        <w:t>Consistent with the FY 2005 Budget, NASA </w:t>
      </w:r>
      <w:r>
        <w:rPr>
          <w:color w:val="231F20"/>
        </w:rPr>
        <w:t>will immediately</w:t>
      </w:r>
      <w:r>
        <w:rPr>
          <w:color w:val="231F20"/>
          <w:spacing w:val="-5"/>
        </w:rPr>
        <w:t> </w:t>
      </w:r>
      <w:r>
        <w:rPr>
          <w:color w:val="231F20"/>
        </w:rPr>
        <w:t>begin</w:t>
      </w:r>
      <w:r>
        <w:rPr>
          <w:color w:val="231F20"/>
          <w:spacing w:val="-5"/>
        </w:rPr>
        <w:t> </w:t>
      </w:r>
      <w:r>
        <w:rPr>
          <w:color w:val="231F20"/>
        </w:rPr>
        <w:t>to</w:t>
      </w:r>
      <w:r>
        <w:rPr>
          <w:color w:val="231F20"/>
          <w:spacing w:val="-5"/>
        </w:rPr>
        <w:t> </w:t>
      </w:r>
      <w:r>
        <w:rPr>
          <w:color w:val="231F20"/>
        </w:rPr>
        <w:t>realign</w:t>
      </w:r>
      <w:r>
        <w:rPr>
          <w:color w:val="231F20"/>
          <w:spacing w:val="-5"/>
        </w:rPr>
        <w:t> </w:t>
      </w:r>
      <w:r>
        <w:rPr>
          <w:color w:val="231F20"/>
        </w:rPr>
        <w:t>programs</w:t>
      </w:r>
      <w:r>
        <w:rPr>
          <w:color w:val="231F20"/>
          <w:spacing w:val="-5"/>
        </w:rPr>
        <w:t> </w:t>
      </w:r>
      <w:r>
        <w:rPr>
          <w:color w:val="231F20"/>
        </w:rPr>
        <w:t>and</w:t>
      </w:r>
      <w:r>
        <w:rPr>
          <w:color w:val="231F20"/>
          <w:spacing w:val="-5"/>
        </w:rPr>
        <w:t> </w:t>
      </w:r>
      <w:r>
        <w:rPr>
          <w:color w:val="231F20"/>
        </w:rPr>
        <w:t>organization,</w:t>
      </w:r>
      <w:r>
        <w:rPr>
          <w:color w:val="231F20"/>
          <w:spacing w:val="-5"/>
        </w:rPr>
        <w:t> </w:t>
      </w:r>
      <w:r>
        <w:rPr>
          <w:color w:val="231F20"/>
        </w:rPr>
        <w:t>demonstrate</w:t>
      </w:r>
      <w:r>
        <w:rPr>
          <w:color w:val="231F20"/>
          <w:spacing w:val="-5"/>
        </w:rPr>
        <w:t> </w:t>
      </w:r>
      <w:r>
        <w:rPr>
          <w:color w:val="231F20"/>
        </w:rPr>
        <w:t>new</w:t>
      </w:r>
      <w:r>
        <w:rPr>
          <w:color w:val="231F20"/>
          <w:spacing w:val="-5"/>
        </w:rPr>
        <w:t> </w:t>
      </w:r>
      <w:r>
        <w:rPr>
          <w:color w:val="231F20"/>
        </w:rPr>
        <w:t>technical</w:t>
      </w:r>
      <w:r>
        <w:rPr>
          <w:color w:val="231F20"/>
          <w:spacing w:val="-5"/>
        </w:rPr>
        <w:t> </w:t>
      </w:r>
      <w:r>
        <w:rPr>
          <w:color w:val="231F20"/>
        </w:rPr>
        <w:t>capabilities,</w:t>
      </w:r>
      <w:r>
        <w:rPr>
          <w:color w:val="231F20"/>
          <w:spacing w:val="-5"/>
        </w:rPr>
        <w:t> </w:t>
      </w:r>
      <w:r>
        <w:rPr>
          <w:color w:val="231F20"/>
        </w:rPr>
        <w:t>and</w:t>
      </w:r>
      <w:r>
        <w:rPr>
          <w:color w:val="231F20"/>
          <w:spacing w:val="-5"/>
        </w:rPr>
        <w:t> </w:t>
      </w:r>
      <w:r>
        <w:rPr>
          <w:color w:val="231F20"/>
        </w:rPr>
        <w:t>under- take new robotic precursor missions to the Moon and Mars before the end of the decade.</w:t>
      </w:r>
    </w:p>
    <w:p>
      <w:pPr>
        <w:pStyle w:val="BodyText"/>
        <w:spacing w:after="0" w:line="230" w:lineRule="auto"/>
        <w:jc w:val="both"/>
        <w:sectPr>
          <w:pgSz w:w="12240" w:h="15840"/>
          <w:pgMar w:header="0" w:footer="1094" w:top="1300" w:bottom="1280" w:left="0" w:right="360"/>
        </w:sectPr>
      </w:pPr>
    </w:p>
    <w:p>
      <w:pPr>
        <w:pStyle w:val="BodyText"/>
        <w:rPr>
          <w:sz w:val="16"/>
        </w:rPr>
      </w:pPr>
      <w:r>
        <w:rPr>
          <w:sz w:val="16"/>
        </w:rPr>
        <mc:AlternateContent>
          <mc:Choice Requires="wps">
            <w:drawing>
              <wp:anchor distT="0" distB="0" distL="0" distR="0" allowOverlap="1" layoutInCell="1" locked="0" behindDoc="0" simplePos="0" relativeHeight="15734784">
                <wp:simplePos x="0" y="0"/>
                <wp:positionH relativeFrom="page">
                  <wp:posOffset>843013</wp:posOffset>
                </wp:positionH>
                <wp:positionV relativeFrom="page">
                  <wp:posOffset>1546097</wp:posOffset>
                </wp:positionV>
                <wp:extent cx="6929755" cy="7019290"/>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6929755" cy="7019290"/>
                          <a:chExt cx="6929755" cy="7019290"/>
                        </a:xfrm>
                      </wpg:grpSpPr>
                      <wps:wsp>
                        <wps:cNvPr id="26" name="Graphic 26"/>
                        <wps:cNvSpPr/>
                        <wps:spPr>
                          <a:xfrm>
                            <a:off x="0" y="0"/>
                            <a:ext cx="6929755" cy="7019290"/>
                          </a:xfrm>
                          <a:custGeom>
                            <a:avLst/>
                            <a:gdLst/>
                            <a:ahLst/>
                            <a:cxnLst/>
                            <a:rect l="l" t="t" r="r" b="b"/>
                            <a:pathLst>
                              <a:path w="6929755" h="7019290">
                                <a:moveTo>
                                  <a:pt x="6929386" y="0"/>
                                </a:moveTo>
                                <a:lnTo>
                                  <a:pt x="0" y="0"/>
                                </a:lnTo>
                                <a:lnTo>
                                  <a:pt x="0" y="7019099"/>
                                </a:lnTo>
                                <a:lnTo>
                                  <a:pt x="6929386" y="7019099"/>
                                </a:lnTo>
                                <a:lnTo>
                                  <a:pt x="6929386" y="0"/>
                                </a:lnTo>
                                <a:close/>
                              </a:path>
                            </a:pathLst>
                          </a:custGeom>
                          <a:solidFill>
                            <a:srgbClr val="0E1012"/>
                          </a:solidFill>
                        </wps:spPr>
                        <wps:bodyPr wrap="square" lIns="0" tIns="0" rIns="0" bIns="0" rtlCol="0">
                          <a:prstTxWarp prst="textNoShape">
                            <a:avLst/>
                          </a:prstTxWarp>
                          <a:noAutofit/>
                        </wps:bodyPr>
                      </wps:wsp>
                      <pic:pic>
                        <pic:nvPicPr>
                          <pic:cNvPr id="27" name="Image 27"/>
                          <pic:cNvPicPr/>
                        </pic:nvPicPr>
                        <pic:blipFill>
                          <a:blip r:embed="rId15" cstate="print"/>
                          <a:stretch>
                            <a:fillRect/>
                          </a:stretch>
                        </pic:blipFill>
                        <pic:spPr>
                          <a:xfrm>
                            <a:off x="0" y="0"/>
                            <a:ext cx="6929386" cy="6814286"/>
                          </a:xfrm>
                          <a:prstGeom prst="rect">
                            <a:avLst/>
                          </a:prstGeom>
                        </pic:spPr>
                      </pic:pic>
                    </wpg:wgp>
                  </a:graphicData>
                </a:graphic>
              </wp:anchor>
            </w:drawing>
          </mc:Choice>
          <mc:Fallback>
            <w:pict>
              <v:group style="position:absolute;margin-left:66.379013pt;margin-top:121.73999pt;width:545.65pt;height:552.7pt;mso-position-horizontal-relative:page;mso-position-vertical-relative:page;z-index:15734784" id="docshapegroup18" coordorigin="1328,2435" coordsize="10913,11054">
                <v:rect style="position:absolute;left:1327;top:2434;width:10913;height:11054" id="docshape19" filled="true" fillcolor="#0e1012" stroked="false">
                  <v:fill type="solid"/>
                </v:rect>
                <v:shape style="position:absolute;left:1327;top:2434;width:10913;height:10732" type="#_x0000_t75" id="docshape20" stroked="false">
                  <v:imagedata r:id="rId15" o:title=""/>
                </v:shape>
                <w10:wrap type="none"/>
              </v:group>
            </w:pict>
          </mc:Fallback>
        </mc:AlternateConten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28"/>
        <w:rPr>
          <w:sz w:val="16"/>
        </w:rPr>
      </w:pPr>
    </w:p>
    <w:p>
      <w:pPr>
        <w:spacing w:before="0"/>
        <w:ind w:left="1060" w:right="0" w:firstLine="0"/>
        <w:jc w:val="left"/>
        <w:rPr>
          <w:rFonts w:ascii="Arial MT"/>
          <w:sz w:val="16"/>
        </w:rPr>
      </w:pPr>
      <w:r>
        <w:rPr>
          <w:rFonts w:ascii="Arial MT"/>
          <w:color w:val="00548F"/>
          <w:sz w:val="16"/>
        </w:rPr>
        <w:t>NOTE:</w:t>
      </w:r>
      <w:r>
        <w:rPr>
          <w:rFonts w:ascii="Arial MT"/>
          <w:color w:val="00548F"/>
          <w:spacing w:val="40"/>
          <w:sz w:val="16"/>
        </w:rPr>
        <w:t> </w:t>
      </w:r>
      <w:r>
        <w:rPr>
          <w:rFonts w:ascii="Arial MT"/>
          <w:color w:val="00548F"/>
          <w:sz w:val="16"/>
        </w:rPr>
        <w:t>All</w:t>
      </w:r>
      <w:r>
        <w:rPr>
          <w:rFonts w:ascii="Arial MT"/>
          <w:color w:val="00548F"/>
          <w:spacing w:val="1"/>
          <w:sz w:val="16"/>
        </w:rPr>
        <w:t> </w:t>
      </w:r>
      <w:r>
        <w:rPr>
          <w:rFonts w:ascii="Arial MT"/>
          <w:color w:val="00548F"/>
          <w:sz w:val="16"/>
        </w:rPr>
        <w:t>missions</w:t>
      </w:r>
      <w:r>
        <w:rPr>
          <w:rFonts w:ascii="Arial MT"/>
          <w:color w:val="00548F"/>
          <w:spacing w:val="2"/>
          <w:sz w:val="16"/>
        </w:rPr>
        <w:t> </w:t>
      </w:r>
      <w:r>
        <w:rPr>
          <w:rFonts w:ascii="Arial MT"/>
          <w:color w:val="00548F"/>
          <w:sz w:val="16"/>
        </w:rPr>
        <w:t>indicate</w:t>
      </w:r>
      <w:r>
        <w:rPr>
          <w:rFonts w:ascii="Arial MT"/>
          <w:color w:val="00548F"/>
          <w:spacing w:val="1"/>
          <w:sz w:val="16"/>
        </w:rPr>
        <w:t> </w:t>
      </w:r>
      <w:r>
        <w:rPr>
          <w:rFonts w:ascii="Arial MT"/>
          <w:color w:val="00548F"/>
          <w:sz w:val="16"/>
        </w:rPr>
        <w:t>launch</w:t>
      </w:r>
      <w:r>
        <w:rPr>
          <w:rFonts w:ascii="Arial MT"/>
          <w:color w:val="00548F"/>
          <w:spacing w:val="2"/>
          <w:sz w:val="16"/>
        </w:rPr>
        <w:t> </w:t>
      </w:r>
      <w:r>
        <w:rPr>
          <w:rFonts w:ascii="Arial MT"/>
          <w:color w:val="00548F"/>
          <w:spacing w:val="-2"/>
          <w:sz w:val="16"/>
        </w:rPr>
        <w:t>dates.</w:t>
      </w:r>
    </w:p>
    <w:p>
      <w:pPr>
        <w:spacing w:after="0"/>
        <w:jc w:val="left"/>
        <w:rPr>
          <w:rFonts w:ascii="Arial MT"/>
          <w:sz w:val="16"/>
        </w:rPr>
        <w:sectPr>
          <w:pgSz w:w="12240" w:h="15840"/>
          <w:pgMar w:header="0" w:footer="1114" w:top="1820" w:bottom="1300" w:left="0" w:right="360"/>
        </w:sectPr>
      </w:pPr>
    </w:p>
    <w:p>
      <w:pPr>
        <w:pStyle w:val="Heading1"/>
        <w:spacing w:line="208" w:lineRule="auto" w:before="117"/>
        <w:ind w:left="4359" w:right="1595"/>
      </w:pPr>
      <w:r>
        <w:rPr/>
        <mc:AlternateContent>
          <mc:Choice Requires="wps">
            <w:drawing>
              <wp:anchor distT="0" distB="0" distL="0" distR="0" allowOverlap="1" layoutInCell="1" locked="0" behindDoc="0" simplePos="0" relativeHeight="15735808">
                <wp:simplePos x="0" y="0"/>
                <wp:positionH relativeFrom="page">
                  <wp:posOffset>0</wp:posOffset>
                </wp:positionH>
                <wp:positionV relativeFrom="paragraph">
                  <wp:posOffset>707897</wp:posOffset>
                </wp:positionV>
                <wp:extent cx="2171700" cy="7019290"/>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2171700" cy="7019290"/>
                          <a:chExt cx="2171700" cy="7019290"/>
                        </a:xfrm>
                      </wpg:grpSpPr>
                      <wps:wsp>
                        <wps:cNvPr id="29" name="Graphic 29"/>
                        <wps:cNvSpPr/>
                        <wps:spPr>
                          <a:xfrm>
                            <a:off x="0" y="0"/>
                            <a:ext cx="2171700" cy="7019290"/>
                          </a:xfrm>
                          <a:custGeom>
                            <a:avLst/>
                            <a:gdLst/>
                            <a:ahLst/>
                            <a:cxnLst/>
                            <a:rect l="l" t="t" r="r" b="b"/>
                            <a:pathLst>
                              <a:path w="2171700" h="7019290">
                                <a:moveTo>
                                  <a:pt x="2171662" y="0"/>
                                </a:moveTo>
                                <a:lnTo>
                                  <a:pt x="0" y="0"/>
                                </a:lnTo>
                                <a:lnTo>
                                  <a:pt x="0" y="7019099"/>
                                </a:lnTo>
                                <a:lnTo>
                                  <a:pt x="2171662" y="7019099"/>
                                </a:lnTo>
                                <a:lnTo>
                                  <a:pt x="2171662" y="0"/>
                                </a:lnTo>
                                <a:close/>
                              </a:path>
                            </a:pathLst>
                          </a:custGeom>
                          <a:solidFill>
                            <a:srgbClr val="0E1012"/>
                          </a:solidFill>
                        </wps:spPr>
                        <wps:bodyPr wrap="square" lIns="0" tIns="0" rIns="0" bIns="0" rtlCol="0">
                          <a:prstTxWarp prst="textNoShape">
                            <a:avLst/>
                          </a:prstTxWarp>
                          <a:noAutofit/>
                        </wps:bodyPr>
                      </wps:wsp>
                      <pic:pic>
                        <pic:nvPicPr>
                          <pic:cNvPr id="30" name="Image 30"/>
                          <pic:cNvPicPr/>
                        </pic:nvPicPr>
                        <pic:blipFill>
                          <a:blip r:embed="rId16" cstate="print"/>
                          <a:stretch>
                            <a:fillRect/>
                          </a:stretch>
                        </pic:blipFill>
                        <pic:spPr>
                          <a:xfrm>
                            <a:off x="0" y="0"/>
                            <a:ext cx="1986165" cy="6814287"/>
                          </a:xfrm>
                          <a:prstGeom prst="rect">
                            <a:avLst/>
                          </a:prstGeom>
                        </pic:spPr>
                      </pic:pic>
                    </wpg:wgp>
                  </a:graphicData>
                </a:graphic>
              </wp:anchor>
            </w:drawing>
          </mc:Choice>
          <mc:Fallback>
            <w:pict>
              <v:group style="position:absolute;margin-left:0pt;margin-top:55.73999pt;width:171pt;height:552.7pt;mso-position-horizontal-relative:page;mso-position-vertical-relative:paragraph;z-index:15735808" id="docshapegroup21" coordorigin="0,1115" coordsize="3420,11054">
                <v:rect style="position:absolute;left:0;top:1114;width:3420;height:11054" id="docshape22" filled="true" fillcolor="#0e1012" stroked="false">
                  <v:fill type="solid"/>
                </v:rect>
                <v:shape style="position:absolute;left:0;top:1114;width:3128;height:10732" type="#_x0000_t75" id="docshape23" stroked="false">
                  <v:imagedata r:id="rId16" o:title=""/>
                </v:shape>
                <w10:wrap type="none"/>
              </v:group>
            </w:pict>
          </mc:Fallback>
        </mc:AlternateContent>
      </w:r>
      <w:bookmarkStart w:name="_TOC_250008" w:id="3"/>
      <w:r>
        <w:rPr>
          <w:color w:val="231F20"/>
          <w:w w:val="80"/>
        </w:rPr>
        <w:t>Solar</w:t>
      </w:r>
      <w:r>
        <w:rPr>
          <w:color w:val="231F20"/>
          <w:spacing w:val="-9"/>
          <w:w w:val="80"/>
        </w:rPr>
        <w:t> </w:t>
      </w:r>
      <w:r>
        <w:rPr>
          <w:color w:val="231F20"/>
          <w:w w:val="80"/>
        </w:rPr>
        <w:t>System</w:t>
      </w:r>
      <w:r>
        <w:rPr>
          <w:color w:val="231F20"/>
          <w:spacing w:val="-7"/>
          <w:w w:val="80"/>
        </w:rPr>
        <w:t> </w:t>
      </w:r>
      <w:r>
        <w:rPr>
          <w:color w:val="231F20"/>
          <w:w w:val="80"/>
        </w:rPr>
        <w:t>and</w:t>
      </w:r>
      <w:r>
        <w:rPr>
          <w:color w:val="231F20"/>
          <w:spacing w:val="-6"/>
          <w:w w:val="80"/>
        </w:rPr>
        <w:t> </w:t>
      </w:r>
      <w:r>
        <w:rPr>
          <w:color w:val="231F20"/>
          <w:w w:val="80"/>
        </w:rPr>
        <w:t>Beyond— </w:t>
      </w:r>
      <w:r>
        <w:rPr>
          <w:color w:val="231F20"/>
          <w:spacing w:val="-4"/>
          <w:w w:val="85"/>
        </w:rPr>
        <w:t>Exploration</w:t>
      </w:r>
      <w:r>
        <w:rPr>
          <w:color w:val="231F20"/>
          <w:spacing w:val="-10"/>
          <w:w w:val="85"/>
        </w:rPr>
        <w:t> </w:t>
      </w:r>
      <w:bookmarkEnd w:id="3"/>
      <w:r>
        <w:rPr>
          <w:color w:val="231F20"/>
          <w:spacing w:val="-4"/>
          <w:w w:val="85"/>
        </w:rPr>
        <w:t>Roadmap</w:t>
      </w:r>
    </w:p>
    <w:p>
      <w:pPr>
        <w:pStyle w:val="BodyText"/>
        <w:spacing w:line="230" w:lineRule="auto" w:before="302"/>
        <w:ind w:left="4359" w:right="1798"/>
        <w:jc w:val="both"/>
      </w:pPr>
      <w:r>
        <w:rPr>
          <w:color w:val="231F20"/>
        </w:rPr>
        <w:t>Over</w:t>
      </w:r>
      <w:r>
        <w:rPr>
          <w:color w:val="231F20"/>
          <w:spacing w:val="-1"/>
        </w:rPr>
        <w:t> </w:t>
      </w:r>
      <w:r>
        <w:rPr>
          <w:color w:val="231F20"/>
        </w:rPr>
        <w:t>the</w:t>
      </w:r>
      <w:r>
        <w:rPr>
          <w:color w:val="231F20"/>
          <w:spacing w:val="-1"/>
        </w:rPr>
        <w:t> </w:t>
      </w:r>
      <w:r>
        <w:rPr>
          <w:color w:val="231F20"/>
        </w:rPr>
        <w:t>next</w:t>
      </w:r>
      <w:r>
        <w:rPr>
          <w:color w:val="231F20"/>
          <w:spacing w:val="-1"/>
        </w:rPr>
        <w:t> </w:t>
      </w:r>
      <w:r>
        <w:rPr>
          <w:color w:val="231F20"/>
        </w:rPr>
        <w:t>three</w:t>
      </w:r>
      <w:r>
        <w:rPr>
          <w:color w:val="231F20"/>
          <w:spacing w:val="-1"/>
        </w:rPr>
        <w:t> </w:t>
      </w:r>
      <w:r>
        <w:rPr>
          <w:color w:val="231F20"/>
        </w:rPr>
        <w:t>decades,</w:t>
      </w:r>
      <w:r>
        <w:rPr>
          <w:color w:val="231F20"/>
          <w:spacing w:val="-1"/>
        </w:rPr>
        <w:t> </w:t>
      </w:r>
      <w:r>
        <w:rPr>
          <w:color w:val="231F20"/>
        </w:rPr>
        <w:t>NASA</w:t>
      </w:r>
      <w:r>
        <w:rPr>
          <w:color w:val="231F20"/>
          <w:spacing w:val="-11"/>
        </w:rPr>
        <w:t> </w:t>
      </w:r>
      <w:r>
        <w:rPr>
          <w:color w:val="231F20"/>
        </w:rPr>
        <w:t>will</w:t>
      </w:r>
      <w:r>
        <w:rPr>
          <w:color w:val="231F20"/>
          <w:spacing w:val="-1"/>
        </w:rPr>
        <w:t> </w:t>
      </w:r>
      <w:r>
        <w:rPr>
          <w:color w:val="231F20"/>
        </w:rPr>
        <w:t>send</w:t>
      </w:r>
      <w:r>
        <w:rPr>
          <w:color w:val="231F20"/>
          <w:spacing w:val="-1"/>
        </w:rPr>
        <w:t> </w:t>
      </w:r>
      <w:r>
        <w:rPr>
          <w:color w:val="231F20"/>
        </w:rPr>
        <w:t>robotic</w:t>
      </w:r>
      <w:r>
        <w:rPr>
          <w:color w:val="231F20"/>
          <w:spacing w:val="-1"/>
        </w:rPr>
        <w:t> </w:t>
      </w:r>
      <w:r>
        <w:rPr>
          <w:color w:val="231F20"/>
        </w:rPr>
        <w:t>probes</w:t>
      </w:r>
      <w:r>
        <w:rPr>
          <w:color w:val="231F20"/>
          <w:spacing w:val="-1"/>
        </w:rPr>
        <w:t> </w:t>
      </w:r>
      <w:r>
        <w:rPr>
          <w:color w:val="231F20"/>
        </w:rPr>
        <w:t>to</w:t>
      </w:r>
      <w:r>
        <w:rPr>
          <w:color w:val="231F20"/>
          <w:spacing w:val="-1"/>
        </w:rPr>
        <w:t> </w:t>
      </w:r>
      <w:r>
        <w:rPr>
          <w:color w:val="231F20"/>
        </w:rPr>
        <w:t>explore our solar system, including our Earth’s Moon, the planet Mars, </w:t>
      </w:r>
      <w:r>
        <w:rPr>
          <w:color w:val="231F20"/>
        </w:rPr>
        <w:t>the moons</w:t>
      </w:r>
      <w:r>
        <w:rPr>
          <w:color w:val="231F20"/>
          <w:spacing w:val="-6"/>
        </w:rPr>
        <w:t> </w:t>
      </w:r>
      <w:r>
        <w:rPr>
          <w:color w:val="231F20"/>
        </w:rPr>
        <w:t>of</w:t>
      </w:r>
      <w:r>
        <w:rPr>
          <w:color w:val="231F20"/>
          <w:spacing w:val="-6"/>
        </w:rPr>
        <w:t> </w:t>
      </w:r>
      <w:r>
        <w:rPr>
          <w:color w:val="231F20"/>
        </w:rPr>
        <w:t>Jupiter</w:t>
      </w:r>
      <w:r>
        <w:rPr>
          <w:color w:val="231F20"/>
          <w:spacing w:val="-6"/>
        </w:rPr>
        <w:t> </w:t>
      </w:r>
      <w:r>
        <w:rPr>
          <w:color w:val="231F20"/>
        </w:rPr>
        <w:t>and</w:t>
      </w:r>
      <w:r>
        <w:rPr>
          <w:color w:val="231F20"/>
          <w:spacing w:val="-6"/>
        </w:rPr>
        <w:t> </w:t>
      </w:r>
      <w:r>
        <w:rPr>
          <w:color w:val="231F20"/>
        </w:rPr>
        <w:t>other</w:t>
      </w:r>
      <w:r>
        <w:rPr>
          <w:color w:val="231F20"/>
          <w:spacing w:val="-6"/>
        </w:rPr>
        <w:t> </w:t>
      </w:r>
      <w:r>
        <w:rPr>
          <w:color w:val="231F20"/>
        </w:rPr>
        <w:t>outer</w:t>
      </w:r>
      <w:r>
        <w:rPr>
          <w:color w:val="231F20"/>
          <w:spacing w:val="-6"/>
        </w:rPr>
        <w:t> </w:t>
      </w:r>
      <w:r>
        <w:rPr>
          <w:color w:val="231F20"/>
        </w:rPr>
        <w:t>planets,</w:t>
      </w:r>
      <w:r>
        <w:rPr>
          <w:color w:val="231F20"/>
          <w:spacing w:val="-6"/>
        </w:rPr>
        <w:t> </w:t>
      </w:r>
      <w:r>
        <w:rPr>
          <w:color w:val="231F20"/>
        </w:rPr>
        <w:t>and</w:t>
      </w:r>
      <w:r>
        <w:rPr>
          <w:color w:val="231F20"/>
          <w:spacing w:val="-6"/>
        </w:rPr>
        <w:t> </w:t>
      </w:r>
      <w:r>
        <w:rPr>
          <w:color w:val="231F20"/>
        </w:rPr>
        <w:t>will</w:t>
      </w:r>
      <w:r>
        <w:rPr>
          <w:color w:val="231F20"/>
          <w:spacing w:val="-6"/>
        </w:rPr>
        <w:t> </w:t>
      </w:r>
      <w:r>
        <w:rPr>
          <w:color w:val="231F20"/>
        </w:rPr>
        <w:t>launch</w:t>
      </w:r>
      <w:r>
        <w:rPr>
          <w:color w:val="231F20"/>
          <w:spacing w:val="-6"/>
        </w:rPr>
        <w:t> </w:t>
      </w:r>
      <w:r>
        <w:rPr>
          <w:color w:val="231F20"/>
        </w:rPr>
        <w:t>new</w:t>
      </w:r>
      <w:r>
        <w:rPr>
          <w:color w:val="231F20"/>
          <w:spacing w:val="-6"/>
        </w:rPr>
        <w:t> </w:t>
      </w:r>
      <w:r>
        <w:rPr>
          <w:color w:val="231F20"/>
        </w:rPr>
        <w:t>space</w:t>
      </w:r>
      <w:r>
        <w:rPr>
          <w:color w:val="231F20"/>
          <w:spacing w:val="-6"/>
        </w:rPr>
        <w:t> </w:t>
      </w:r>
      <w:r>
        <w:rPr>
          <w:color w:val="231F20"/>
        </w:rPr>
        <w:t>tel- escopes to search for planets beyond our solar system.</w:t>
      </w:r>
      <w:r>
        <w:rPr>
          <w:color w:val="231F20"/>
          <w:spacing w:val="40"/>
        </w:rPr>
        <w:t> </w:t>
      </w:r>
      <w:r>
        <w:rPr>
          <w:color w:val="231F20"/>
        </w:rPr>
        <w:t>These robotic explorers will pursue compelling scientific questions, demonstrate breakthrough technologies, identify space resources, and extend an advanced telepresence that will send stunning imagery back to Earth.</w:t>
      </w:r>
    </w:p>
    <w:p>
      <w:pPr>
        <w:pStyle w:val="BodyText"/>
        <w:spacing w:before="5"/>
      </w:pPr>
    </w:p>
    <w:p>
      <w:pPr>
        <w:pStyle w:val="BodyText"/>
        <w:spacing w:line="230" w:lineRule="auto"/>
        <w:ind w:left="4359" w:right="1797"/>
        <w:jc w:val="both"/>
      </w:pPr>
      <w:r>
        <w:rPr>
          <w:color w:val="231F20"/>
        </w:rPr>
        <w:t>Starting at the Moon in 2008 and at Mars in 2011, NASA will </w:t>
      </w:r>
      <w:r>
        <w:rPr>
          <w:color w:val="231F20"/>
        </w:rPr>
        <w:t>launch dedicated robotic missions that will demonstrate new technologies and enhance our scientific knowledge of these destinations.</w:t>
      </w:r>
      <w:r>
        <w:rPr>
          <w:color w:val="231F20"/>
          <w:spacing w:val="40"/>
        </w:rPr>
        <w:t> </w:t>
      </w:r>
      <w:r>
        <w:rPr>
          <w:color w:val="231F20"/>
        </w:rPr>
        <w:t>These new technologies</w:t>
      </w:r>
      <w:r>
        <w:rPr>
          <w:color w:val="231F20"/>
          <w:spacing w:val="-3"/>
        </w:rPr>
        <w:t> </w:t>
      </w:r>
      <w:r>
        <w:rPr>
          <w:color w:val="231F20"/>
        </w:rPr>
        <w:t>and</w:t>
      </w:r>
      <w:r>
        <w:rPr>
          <w:color w:val="231F20"/>
          <w:spacing w:val="-3"/>
        </w:rPr>
        <w:t> </w:t>
      </w:r>
      <w:r>
        <w:rPr>
          <w:color w:val="231F20"/>
        </w:rPr>
        <w:t>discoveries</w:t>
      </w:r>
      <w:r>
        <w:rPr>
          <w:color w:val="231F20"/>
          <w:spacing w:val="-3"/>
        </w:rPr>
        <w:t> </w:t>
      </w:r>
      <w:r>
        <w:rPr>
          <w:color w:val="231F20"/>
        </w:rPr>
        <w:t>will</w:t>
      </w:r>
      <w:r>
        <w:rPr>
          <w:color w:val="231F20"/>
          <w:spacing w:val="-3"/>
        </w:rPr>
        <w:t> </w:t>
      </w:r>
      <w:r>
        <w:rPr>
          <w:color w:val="231F20"/>
        </w:rPr>
        <w:t>pave</w:t>
      </w:r>
      <w:r>
        <w:rPr>
          <w:color w:val="231F20"/>
          <w:spacing w:val="-3"/>
        </w:rPr>
        <w:t> </w:t>
      </w:r>
      <w:r>
        <w:rPr>
          <w:color w:val="231F20"/>
        </w:rPr>
        <w:t>the</w:t>
      </w:r>
      <w:r>
        <w:rPr>
          <w:color w:val="231F20"/>
          <w:spacing w:val="-3"/>
        </w:rPr>
        <w:t> </w:t>
      </w:r>
      <w:r>
        <w:rPr>
          <w:color w:val="231F20"/>
        </w:rPr>
        <w:t>way</w:t>
      </w:r>
      <w:r>
        <w:rPr>
          <w:color w:val="231F20"/>
          <w:spacing w:val="-3"/>
        </w:rPr>
        <w:t> </w:t>
      </w:r>
      <w:r>
        <w:rPr>
          <w:color w:val="231F20"/>
        </w:rPr>
        <w:t>for</w:t>
      </w:r>
      <w:r>
        <w:rPr>
          <w:color w:val="231F20"/>
          <w:spacing w:val="-3"/>
        </w:rPr>
        <w:t> </w:t>
      </w:r>
      <w:r>
        <w:rPr>
          <w:color w:val="231F20"/>
        </w:rPr>
        <w:t>more</w:t>
      </w:r>
      <w:r>
        <w:rPr>
          <w:color w:val="231F20"/>
          <w:spacing w:val="-3"/>
        </w:rPr>
        <w:t> </w:t>
      </w:r>
      <w:r>
        <w:rPr>
          <w:color w:val="231F20"/>
        </w:rPr>
        <w:t>capable</w:t>
      </w:r>
      <w:r>
        <w:rPr>
          <w:color w:val="231F20"/>
          <w:spacing w:val="-3"/>
        </w:rPr>
        <w:t> </w:t>
      </w:r>
      <w:r>
        <w:rPr>
          <w:color w:val="231F20"/>
        </w:rPr>
        <w:t>robot- ic missions and eventually human missions.</w:t>
      </w:r>
      <w:r>
        <w:rPr>
          <w:color w:val="231F20"/>
          <w:spacing w:val="40"/>
        </w:rPr>
        <w:t> </w:t>
      </w:r>
      <w:r>
        <w:rPr>
          <w:color w:val="231F20"/>
        </w:rPr>
        <w:t>The first human explorers will</w:t>
      </w:r>
      <w:r>
        <w:rPr>
          <w:color w:val="231F20"/>
          <w:spacing w:val="-5"/>
        </w:rPr>
        <w:t> </w:t>
      </w:r>
      <w:r>
        <w:rPr>
          <w:color w:val="231F20"/>
        </w:rPr>
        <w:t>be</w:t>
      </w:r>
      <w:r>
        <w:rPr>
          <w:color w:val="231F20"/>
          <w:spacing w:val="-5"/>
        </w:rPr>
        <w:t> </w:t>
      </w:r>
      <w:r>
        <w:rPr>
          <w:color w:val="231F20"/>
        </w:rPr>
        <w:t>sent</w:t>
      </w:r>
      <w:r>
        <w:rPr>
          <w:color w:val="231F20"/>
          <w:spacing w:val="-5"/>
        </w:rPr>
        <w:t> </w:t>
      </w:r>
      <w:r>
        <w:rPr>
          <w:color w:val="231F20"/>
        </w:rPr>
        <w:t>to</w:t>
      </w:r>
      <w:r>
        <w:rPr>
          <w:color w:val="231F20"/>
          <w:spacing w:val="-5"/>
        </w:rPr>
        <w:t> </w:t>
      </w:r>
      <w:r>
        <w:rPr>
          <w:color w:val="231F20"/>
        </w:rPr>
        <w:t>the</w:t>
      </w:r>
      <w:r>
        <w:rPr>
          <w:color w:val="231F20"/>
          <w:spacing w:val="-5"/>
        </w:rPr>
        <w:t> </w:t>
      </w:r>
      <w:r>
        <w:rPr>
          <w:color w:val="231F20"/>
        </w:rPr>
        <w:t>Moon</w:t>
      </w:r>
      <w:r>
        <w:rPr>
          <w:color w:val="231F20"/>
          <w:spacing w:val="-5"/>
        </w:rPr>
        <w:t> </w:t>
      </w:r>
      <w:r>
        <w:rPr>
          <w:color w:val="231F20"/>
        </w:rPr>
        <w:t>as</w:t>
      </w:r>
      <w:r>
        <w:rPr>
          <w:color w:val="231F20"/>
          <w:spacing w:val="-5"/>
        </w:rPr>
        <w:t> </w:t>
      </w:r>
      <w:r>
        <w:rPr>
          <w:color w:val="231F20"/>
        </w:rPr>
        <w:t>early</w:t>
      </w:r>
      <w:r>
        <w:rPr>
          <w:color w:val="231F20"/>
          <w:spacing w:val="-5"/>
        </w:rPr>
        <w:t> </w:t>
      </w:r>
      <w:r>
        <w:rPr>
          <w:color w:val="231F20"/>
        </w:rPr>
        <w:t>as</w:t>
      </w:r>
      <w:r>
        <w:rPr>
          <w:color w:val="231F20"/>
          <w:spacing w:val="-5"/>
        </w:rPr>
        <w:t> </w:t>
      </w:r>
      <w:r>
        <w:rPr>
          <w:color w:val="231F20"/>
        </w:rPr>
        <w:t>2015,</w:t>
      </w:r>
      <w:r>
        <w:rPr>
          <w:color w:val="231F20"/>
          <w:spacing w:val="-5"/>
        </w:rPr>
        <w:t> </w:t>
      </w:r>
      <w:r>
        <w:rPr>
          <w:color w:val="231F20"/>
        </w:rPr>
        <w:t>as</w:t>
      </w:r>
      <w:r>
        <w:rPr>
          <w:color w:val="231F20"/>
          <w:spacing w:val="-5"/>
        </w:rPr>
        <w:t> </w:t>
      </w:r>
      <w:r>
        <w:rPr>
          <w:color w:val="231F20"/>
        </w:rPr>
        <w:t>a</w:t>
      </w:r>
      <w:r>
        <w:rPr>
          <w:color w:val="231F20"/>
          <w:spacing w:val="-5"/>
        </w:rPr>
        <w:t> </w:t>
      </w:r>
      <w:r>
        <w:rPr>
          <w:color w:val="231F20"/>
        </w:rPr>
        <w:t>stepping</w:t>
      </w:r>
      <w:r>
        <w:rPr>
          <w:color w:val="231F20"/>
          <w:spacing w:val="-5"/>
        </w:rPr>
        <w:t> </w:t>
      </w:r>
      <w:r>
        <w:rPr>
          <w:color w:val="231F20"/>
        </w:rPr>
        <w:t>stone</w:t>
      </w:r>
      <w:r>
        <w:rPr>
          <w:color w:val="231F20"/>
          <w:spacing w:val="-5"/>
        </w:rPr>
        <w:t> </w:t>
      </w:r>
      <w:r>
        <w:rPr>
          <w:color w:val="231F20"/>
        </w:rPr>
        <w:t>to</w:t>
      </w:r>
      <w:r>
        <w:rPr>
          <w:color w:val="231F20"/>
          <w:spacing w:val="-5"/>
        </w:rPr>
        <w:t> </w:t>
      </w:r>
      <w:r>
        <w:rPr>
          <w:color w:val="231F20"/>
        </w:rPr>
        <w:t>demon- strate sustainable approaches to exploring Mars and other worlds.</w:t>
      </w:r>
    </w:p>
    <w:p>
      <w:pPr>
        <w:pStyle w:val="BodyText"/>
        <w:spacing w:before="5"/>
      </w:pPr>
    </w:p>
    <w:p>
      <w:pPr>
        <w:pStyle w:val="BodyText"/>
        <w:spacing w:line="230" w:lineRule="auto"/>
        <w:ind w:left="4359" w:right="1797"/>
        <w:jc w:val="both"/>
      </w:pPr>
      <w:r>
        <w:rPr>
          <w:color w:val="231F20"/>
        </w:rPr>
        <w:t>To support these missions, a number of key building blocks are </w:t>
      </w:r>
      <w:r>
        <w:rPr>
          <w:color w:val="231F20"/>
        </w:rPr>
        <w:t>neces- sary.</w:t>
      </w:r>
      <w:r>
        <w:rPr>
          <w:color w:val="231F20"/>
          <w:spacing w:val="33"/>
        </w:rPr>
        <w:t> </w:t>
      </w:r>
      <w:r>
        <w:rPr>
          <w:color w:val="231F20"/>
        </w:rPr>
        <w:t>These</w:t>
      </w:r>
      <w:r>
        <w:rPr>
          <w:color w:val="231F20"/>
          <w:spacing w:val="-8"/>
        </w:rPr>
        <w:t> </w:t>
      </w:r>
      <w:r>
        <w:rPr>
          <w:color w:val="231F20"/>
        </w:rPr>
        <w:t>include</w:t>
      </w:r>
      <w:r>
        <w:rPr>
          <w:color w:val="231F20"/>
          <w:spacing w:val="-8"/>
        </w:rPr>
        <w:t> </w:t>
      </w:r>
      <w:r>
        <w:rPr>
          <w:color w:val="231F20"/>
        </w:rPr>
        <w:t>new</w:t>
      </w:r>
      <w:r>
        <w:rPr>
          <w:color w:val="231F20"/>
          <w:spacing w:val="-8"/>
        </w:rPr>
        <w:t> </w:t>
      </w:r>
      <w:r>
        <w:rPr>
          <w:color w:val="231F20"/>
        </w:rPr>
        <w:t>capabilities</w:t>
      </w:r>
      <w:r>
        <w:rPr>
          <w:color w:val="231F20"/>
          <w:spacing w:val="-8"/>
        </w:rPr>
        <w:t> </w:t>
      </w:r>
      <w:r>
        <w:rPr>
          <w:color w:val="231F20"/>
        </w:rPr>
        <w:t>in</w:t>
      </w:r>
      <w:r>
        <w:rPr>
          <w:color w:val="231F20"/>
          <w:spacing w:val="-8"/>
        </w:rPr>
        <w:t> </w:t>
      </w:r>
      <w:r>
        <w:rPr>
          <w:color w:val="231F20"/>
        </w:rPr>
        <w:t>propulsion,</w:t>
      </w:r>
      <w:r>
        <w:rPr>
          <w:color w:val="231F20"/>
          <w:spacing w:val="-8"/>
        </w:rPr>
        <w:t> </w:t>
      </w:r>
      <w:r>
        <w:rPr>
          <w:color w:val="231F20"/>
        </w:rPr>
        <w:t>power,</w:t>
      </w:r>
      <w:r>
        <w:rPr>
          <w:color w:val="231F20"/>
          <w:spacing w:val="-8"/>
        </w:rPr>
        <w:t> </w:t>
      </w:r>
      <w:r>
        <w:rPr>
          <w:color w:val="231F20"/>
        </w:rPr>
        <w:t>communica- tions, crew transport, and launch, as well as the refocusing of ongoing programs like Space Station research.</w:t>
      </w:r>
      <w:r>
        <w:rPr>
          <w:color w:val="231F20"/>
          <w:spacing w:val="40"/>
        </w:rPr>
        <w:t> </w:t>
      </w:r>
      <w:r>
        <w:rPr>
          <w:color w:val="231F20"/>
        </w:rPr>
        <w:t>Major achievements, including the completion of Space Station assembly, test flights of new crew transport</w:t>
      </w:r>
      <w:r>
        <w:rPr>
          <w:color w:val="231F20"/>
          <w:spacing w:val="-10"/>
        </w:rPr>
        <w:t> </w:t>
      </w:r>
      <w:r>
        <w:rPr>
          <w:color w:val="231F20"/>
        </w:rPr>
        <w:t>capabilities,</w:t>
      </w:r>
      <w:r>
        <w:rPr>
          <w:color w:val="231F20"/>
          <w:spacing w:val="-10"/>
        </w:rPr>
        <w:t> </w:t>
      </w:r>
      <w:r>
        <w:rPr>
          <w:color w:val="231F20"/>
        </w:rPr>
        <w:t>and</w:t>
      </w:r>
      <w:r>
        <w:rPr>
          <w:color w:val="231F20"/>
          <w:spacing w:val="-10"/>
        </w:rPr>
        <w:t> </w:t>
      </w:r>
      <w:r>
        <w:rPr>
          <w:color w:val="231F20"/>
        </w:rPr>
        <w:t>space</w:t>
      </w:r>
      <w:r>
        <w:rPr>
          <w:color w:val="231F20"/>
          <w:spacing w:val="-10"/>
        </w:rPr>
        <w:t> </w:t>
      </w:r>
      <w:r>
        <w:rPr>
          <w:color w:val="231F20"/>
        </w:rPr>
        <w:t>technology</w:t>
      </w:r>
      <w:r>
        <w:rPr>
          <w:color w:val="231F20"/>
          <w:spacing w:val="-10"/>
        </w:rPr>
        <w:t> </w:t>
      </w:r>
      <w:r>
        <w:rPr>
          <w:color w:val="231F20"/>
        </w:rPr>
        <w:t>demonstrations,</w:t>
      </w:r>
      <w:r>
        <w:rPr>
          <w:color w:val="231F20"/>
          <w:spacing w:val="-10"/>
        </w:rPr>
        <w:t> </w:t>
      </w:r>
      <w:r>
        <w:rPr>
          <w:color w:val="231F20"/>
        </w:rPr>
        <w:t>are</w:t>
      </w:r>
      <w:r>
        <w:rPr>
          <w:color w:val="231F20"/>
          <w:spacing w:val="-10"/>
        </w:rPr>
        <w:t> </w:t>
      </w:r>
      <w:r>
        <w:rPr>
          <w:color w:val="231F20"/>
        </w:rPr>
        <w:t>expect- ed before the end of this decade.</w:t>
      </w:r>
    </w:p>
    <w:p>
      <w:pPr>
        <w:pStyle w:val="BodyText"/>
        <w:spacing w:before="5"/>
      </w:pPr>
    </w:p>
    <w:p>
      <w:pPr>
        <w:pStyle w:val="BodyText"/>
        <w:spacing w:line="230" w:lineRule="auto"/>
        <w:ind w:left="4359" w:right="1797"/>
        <w:jc w:val="both"/>
      </w:pPr>
      <w:r>
        <w:rPr>
          <w:color w:val="231F20"/>
        </w:rPr>
        <w:t>The activities in each of the sections in this roadmap, Moon, </w:t>
      </w:r>
      <w:r>
        <w:rPr>
          <w:color w:val="231F20"/>
        </w:rPr>
        <w:t>Mars, Outer</w:t>
      </w:r>
      <w:r>
        <w:rPr>
          <w:color w:val="231F20"/>
          <w:spacing w:val="-2"/>
        </w:rPr>
        <w:t> </w:t>
      </w:r>
      <w:r>
        <w:rPr>
          <w:color w:val="231F20"/>
        </w:rPr>
        <w:t>Moons,</w:t>
      </w:r>
      <w:r>
        <w:rPr>
          <w:color w:val="231F20"/>
          <w:spacing w:val="-2"/>
        </w:rPr>
        <w:t> </w:t>
      </w:r>
      <w:r>
        <w:rPr>
          <w:color w:val="231F20"/>
        </w:rPr>
        <w:t>Extrasolar</w:t>
      </w:r>
      <w:r>
        <w:rPr>
          <w:color w:val="231F20"/>
          <w:spacing w:val="-2"/>
        </w:rPr>
        <w:t> </w:t>
      </w:r>
      <w:r>
        <w:rPr>
          <w:color w:val="231F20"/>
        </w:rPr>
        <w:t>Planets,</w:t>
      </w:r>
      <w:r>
        <w:rPr>
          <w:color w:val="231F20"/>
          <w:spacing w:val="-2"/>
        </w:rPr>
        <w:t> </w:t>
      </w:r>
      <w:r>
        <w:rPr>
          <w:color w:val="231F20"/>
        </w:rPr>
        <w:t>and</w:t>
      </w:r>
      <w:r>
        <w:rPr>
          <w:color w:val="231F20"/>
          <w:spacing w:val="-2"/>
        </w:rPr>
        <w:t> </w:t>
      </w:r>
      <w:r>
        <w:rPr>
          <w:color w:val="231F20"/>
        </w:rPr>
        <w:t>Exploration</w:t>
      </w:r>
      <w:r>
        <w:rPr>
          <w:color w:val="231F20"/>
          <w:spacing w:val="-2"/>
        </w:rPr>
        <w:t> </w:t>
      </w:r>
      <w:r>
        <w:rPr>
          <w:color w:val="231F20"/>
        </w:rPr>
        <w:t>Building</w:t>
      </w:r>
      <w:r>
        <w:rPr>
          <w:color w:val="231F20"/>
          <w:spacing w:val="-2"/>
        </w:rPr>
        <w:t> </w:t>
      </w:r>
      <w:r>
        <w:rPr>
          <w:color w:val="231F20"/>
        </w:rPr>
        <w:t>Blocks,</w:t>
      </w:r>
      <w:r>
        <w:rPr>
          <w:color w:val="231F20"/>
          <w:spacing w:val="-2"/>
        </w:rPr>
        <w:t> </w:t>
      </w:r>
      <w:r>
        <w:rPr>
          <w:color w:val="231F20"/>
        </w:rPr>
        <w:t>are described</w:t>
      </w:r>
      <w:r>
        <w:rPr>
          <w:color w:val="231F20"/>
          <w:spacing w:val="-7"/>
        </w:rPr>
        <w:t> </w:t>
      </w:r>
      <w:r>
        <w:rPr>
          <w:color w:val="231F20"/>
        </w:rPr>
        <w:t>in</w:t>
      </w:r>
      <w:r>
        <w:rPr>
          <w:color w:val="231F20"/>
          <w:spacing w:val="-7"/>
        </w:rPr>
        <w:t> </w:t>
      </w:r>
      <w:r>
        <w:rPr>
          <w:color w:val="231F20"/>
        </w:rPr>
        <w:t>detail</w:t>
      </w:r>
      <w:r>
        <w:rPr>
          <w:color w:val="231F20"/>
          <w:spacing w:val="-7"/>
        </w:rPr>
        <w:t> </w:t>
      </w:r>
      <w:r>
        <w:rPr>
          <w:color w:val="231F20"/>
        </w:rPr>
        <w:t>on</w:t>
      </w:r>
      <w:r>
        <w:rPr>
          <w:color w:val="231F20"/>
          <w:spacing w:val="-7"/>
        </w:rPr>
        <w:t> </w:t>
      </w:r>
      <w:r>
        <w:rPr>
          <w:color w:val="231F20"/>
        </w:rPr>
        <w:t>the</w:t>
      </w:r>
      <w:r>
        <w:rPr>
          <w:color w:val="231F20"/>
          <w:spacing w:val="-7"/>
        </w:rPr>
        <w:t> </w:t>
      </w:r>
      <w:r>
        <w:rPr>
          <w:color w:val="231F20"/>
        </w:rPr>
        <w:t>following</w:t>
      </w:r>
      <w:r>
        <w:rPr>
          <w:color w:val="231F20"/>
          <w:spacing w:val="-7"/>
        </w:rPr>
        <w:t> </w:t>
      </w:r>
      <w:r>
        <w:rPr>
          <w:color w:val="231F20"/>
        </w:rPr>
        <w:t>pages.</w:t>
      </w:r>
      <w:r>
        <w:rPr>
          <w:color w:val="231F20"/>
          <w:spacing w:val="37"/>
        </w:rPr>
        <w:t> </w:t>
      </w:r>
      <w:r>
        <w:rPr>
          <w:color w:val="231F20"/>
        </w:rPr>
        <w:t>Sections</w:t>
      </w:r>
      <w:r>
        <w:rPr>
          <w:color w:val="231F20"/>
          <w:spacing w:val="-7"/>
        </w:rPr>
        <w:t> </w:t>
      </w:r>
      <w:r>
        <w:rPr>
          <w:color w:val="231F20"/>
        </w:rPr>
        <w:t>describing</w:t>
      </w:r>
      <w:r>
        <w:rPr>
          <w:color w:val="231F20"/>
          <w:spacing w:val="-7"/>
        </w:rPr>
        <w:t> </w:t>
      </w:r>
      <w:r>
        <w:rPr>
          <w:color w:val="231F20"/>
        </w:rPr>
        <w:t>changes in</w:t>
      </w:r>
      <w:r>
        <w:rPr>
          <w:color w:val="231F20"/>
          <w:spacing w:val="-8"/>
        </w:rPr>
        <w:t> </w:t>
      </w:r>
      <w:r>
        <w:rPr>
          <w:color w:val="231F20"/>
        </w:rPr>
        <w:t>the</w:t>
      </w:r>
      <w:r>
        <w:rPr>
          <w:color w:val="231F20"/>
          <w:spacing w:val="-5"/>
        </w:rPr>
        <w:t> </w:t>
      </w:r>
      <w:r>
        <w:rPr>
          <w:color w:val="231F20"/>
        </w:rPr>
        <w:t>NASA</w:t>
      </w:r>
      <w:r>
        <w:rPr>
          <w:color w:val="231F20"/>
          <w:spacing w:val="-13"/>
        </w:rPr>
        <w:t> </w:t>
      </w:r>
      <w:r>
        <w:rPr>
          <w:color w:val="231F20"/>
        </w:rPr>
        <w:t>organization</w:t>
      </w:r>
      <w:r>
        <w:rPr>
          <w:color w:val="231F20"/>
          <w:spacing w:val="-5"/>
        </w:rPr>
        <w:t> </w:t>
      </w:r>
      <w:r>
        <w:rPr>
          <w:color w:val="231F20"/>
        </w:rPr>
        <w:t>and</w:t>
      </w:r>
      <w:r>
        <w:rPr>
          <w:color w:val="231F20"/>
          <w:spacing w:val="-5"/>
        </w:rPr>
        <w:t> </w:t>
      </w:r>
      <w:r>
        <w:rPr>
          <w:color w:val="231F20"/>
        </w:rPr>
        <w:t>resources</w:t>
      </w:r>
      <w:r>
        <w:rPr>
          <w:color w:val="231F20"/>
          <w:spacing w:val="-5"/>
        </w:rPr>
        <w:t> </w:t>
      </w:r>
      <w:r>
        <w:rPr>
          <w:color w:val="231F20"/>
        </w:rPr>
        <w:t>to</w:t>
      </w:r>
      <w:r>
        <w:rPr>
          <w:color w:val="231F20"/>
          <w:spacing w:val="-5"/>
        </w:rPr>
        <w:t> </w:t>
      </w:r>
      <w:r>
        <w:rPr>
          <w:color w:val="231F20"/>
        </w:rPr>
        <w:t>implement</w:t>
      </w:r>
      <w:r>
        <w:rPr>
          <w:color w:val="231F20"/>
          <w:spacing w:val="-5"/>
        </w:rPr>
        <w:t> </w:t>
      </w:r>
      <w:r>
        <w:rPr>
          <w:color w:val="231F20"/>
        </w:rPr>
        <w:t>this</w:t>
      </w:r>
      <w:r>
        <w:rPr>
          <w:color w:val="231F20"/>
          <w:spacing w:val="-5"/>
        </w:rPr>
        <w:t> </w:t>
      </w:r>
      <w:r>
        <w:rPr>
          <w:color w:val="231F20"/>
        </w:rPr>
        <w:t>plan</w:t>
      </w:r>
      <w:r>
        <w:rPr>
          <w:color w:val="231F20"/>
          <w:spacing w:val="-5"/>
        </w:rPr>
        <w:t> </w:t>
      </w:r>
      <w:r>
        <w:rPr>
          <w:color w:val="231F20"/>
        </w:rPr>
        <w:t>are</w:t>
      </w:r>
      <w:r>
        <w:rPr>
          <w:color w:val="231F20"/>
          <w:spacing w:val="-5"/>
        </w:rPr>
        <w:t> </w:t>
      </w:r>
      <w:r>
        <w:rPr>
          <w:color w:val="231F20"/>
        </w:rPr>
        <w:t>also </w:t>
      </w:r>
      <w:r>
        <w:rPr>
          <w:color w:val="231F20"/>
          <w:spacing w:val="-2"/>
        </w:rPr>
        <w:t>included.</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36"/>
        <w:rPr>
          <w:sz w:val="16"/>
        </w:rPr>
      </w:pPr>
    </w:p>
    <w:p>
      <w:pPr>
        <w:spacing w:line="235" w:lineRule="auto" w:before="0"/>
        <w:ind w:left="1440" w:right="6869" w:firstLine="0"/>
        <w:jc w:val="left"/>
        <w:rPr>
          <w:rFonts w:ascii="Arial MT"/>
          <w:sz w:val="16"/>
        </w:rPr>
      </w:pPr>
      <w:r>
        <w:rPr>
          <w:rFonts w:ascii="Arial MT"/>
          <w:sz w:val="16"/>
        </w:rPr>
        <w:drawing>
          <wp:anchor distT="0" distB="0" distL="0" distR="0" allowOverlap="1" layoutInCell="1" locked="0" behindDoc="0" simplePos="0" relativeHeight="15735296">
            <wp:simplePos x="0" y="0"/>
            <wp:positionH relativeFrom="page">
              <wp:posOffset>3352800</wp:posOffset>
            </wp:positionH>
            <wp:positionV relativeFrom="paragraph">
              <wp:posOffset>-2615721</wp:posOffset>
            </wp:positionV>
            <wp:extent cx="3043059" cy="2892425"/>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17" cstate="print"/>
                    <a:stretch>
                      <a:fillRect/>
                    </a:stretch>
                  </pic:blipFill>
                  <pic:spPr>
                    <a:xfrm>
                      <a:off x="0" y="0"/>
                      <a:ext cx="3043059" cy="2892425"/>
                    </a:xfrm>
                    <a:prstGeom prst="rect">
                      <a:avLst/>
                    </a:prstGeom>
                  </pic:spPr>
                </pic:pic>
              </a:graphicData>
            </a:graphic>
          </wp:anchor>
        </w:drawing>
      </w:r>
      <w:r>
        <w:rPr>
          <w:rFonts w:ascii="Arial MT"/>
          <w:color w:val="00548F"/>
          <w:sz w:val="16"/>
        </w:rPr>
        <w:t>Right:</w:t>
      </w:r>
      <w:r>
        <w:rPr>
          <w:rFonts w:ascii="Arial MT"/>
          <w:color w:val="00548F"/>
          <w:spacing w:val="-8"/>
          <w:sz w:val="16"/>
        </w:rPr>
        <w:t> </w:t>
      </w:r>
      <w:r>
        <w:rPr>
          <w:rFonts w:ascii="Arial MT"/>
          <w:color w:val="00548F"/>
          <w:sz w:val="16"/>
        </w:rPr>
        <w:t>The</w:t>
      </w:r>
      <w:r>
        <w:rPr>
          <w:rFonts w:ascii="Arial MT"/>
          <w:color w:val="00548F"/>
          <w:spacing w:val="-6"/>
          <w:sz w:val="16"/>
        </w:rPr>
        <w:t> </w:t>
      </w:r>
      <w:r>
        <w:rPr>
          <w:rFonts w:ascii="Arial MT"/>
          <w:color w:val="00548F"/>
          <w:sz w:val="16"/>
        </w:rPr>
        <w:t>International</w:t>
      </w:r>
      <w:r>
        <w:rPr>
          <w:rFonts w:ascii="Arial MT"/>
          <w:color w:val="00548F"/>
          <w:spacing w:val="-6"/>
          <w:sz w:val="16"/>
        </w:rPr>
        <w:t> </w:t>
      </w:r>
      <w:r>
        <w:rPr>
          <w:rFonts w:ascii="Arial MT"/>
          <w:color w:val="00548F"/>
          <w:sz w:val="16"/>
        </w:rPr>
        <w:t>Space</w:t>
      </w:r>
      <w:r>
        <w:rPr>
          <w:rFonts w:ascii="Arial MT"/>
          <w:color w:val="00548F"/>
          <w:spacing w:val="-6"/>
          <w:sz w:val="16"/>
        </w:rPr>
        <w:t> </w:t>
      </w:r>
      <w:r>
        <w:rPr>
          <w:rFonts w:ascii="Arial MT"/>
          <w:color w:val="00548F"/>
          <w:sz w:val="16"/>
        </w:rPr>
        <w:t>Station</w:t>
      </w:r>
      <w:r>
        <w:rPr>
          <w:rFonts w:ascii="Arial MT"/>
          <w:color w:val="00548F"/>
          <w:spacing w:val="-6"/>
          <w:sz w:val="16"/>
        </w:rPr>
        <w:t> </w:t>
      </w:r>
      <w:r>
        <w:rPr>
          <w:rFonts w:ascii="Arial MT"/>
          <w:color w:val="00548F"/>
          <w:sz w:val="16"/>
        </w:rPr>
        <w:t>as</w:t>
      </w:r>
      <w:r>
        <w:rPr>
          <w:rFonts w:ascii="Arial MT"/>
          <w:color w:val="00548F"/>
          <w:spacing w:val="-6"/>
          <w:sz w:val="16"/>
        </w:rPr>
        <w:t> </w:t>
      </w:r>
      <w:r>
        <w:rPr>
          <w:rFonts w:ascii="Arial MT"/>
          <w:color w:val="00548F"/>
          <w:sz w:val="16"/>
        </w:rPr>
        <w:t>seen from the Shuttle </w:t>
      </w:r>
      <w:r>
        <w:rPr>
          <w:rFonts w:ascii="Arial"/>
          <w:i/>
          <w:color w:val="00548F"/>
          <w:sz w:val="16"/>
        </w:rPr>
        <w:t>Endeavour</w:t>
      </w:r>
      <w:r>
        <w:rPr>
          <w:rFonts w:ascii="Arial MT"/>
          <w:color w:val="00548F"/>
          <w:sz w:val="16"/>
        </w:rPr>
        <w:t>.</w:t>
      </w:r>
    </w:p>
    <w:p>
      <w:pPr>
        <w:spacing w:after="0" w:line="235" w:lineRule="auto"/>
        <w:jc w:val="left"/>
        <w:rPr>
          <w:rFonts w:ascii="Arial MT"/>
          <w:sz w:val="16"/>
        </w:rPr>
        <w:sectPr>
          <w:pgSz w:w="12240" w:h="15840"/>
          <w:pgMar w:header="0" w:footer="1094" w:top="1320" w:bottom="1300" w:left="0" w:right="360"/>
        </w:sect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spacing w:before="180"/>
        <w:rPr>
          <w:rFonts w:ascii="Arial MT"/>
        </w:rPr>
      </w:pPr>
    </w:p>
    <w:p>
      <w:pPr>
        <w:pStyle w:val="BodyText"/>
        <w:ind w:left="720"/>
        <w:rPr>
          <w:rFonts w:ascii="Arial MT"/>
        </w:rPr>
      </w:pPr>
      <w:r>
        <w:rPr>
          <w:rFonts w:ascii="Arial MT"/>
        </w:rPr>
        <w:drawing>
          <wp:inline distT="0" distB="0" distL="0" distR="0">
            <wp:extent cx="6871316" cy="4587240"/>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18" cstate="print"/>
                    <a:stretch>
                      <a:fillRect/>
                    </a:stretch>
                  </pic:blipFill>
                  <pic:spPr>
                    <a:xfrm>
                      <a:off x="0" y="0"/>
                      <a:ext cx="6871316" cy="4587240"/>
                    </a:xfrm>
                    <a:prstGeom prst="rect">
                      <a:avLst/>
                    </a:prstGeom>
                  </pic:spPr>
                </pic:pic>
              </a:graphicData>
            </a:graphic>
          </wp:inline>
        </w:drawing>
      </w:r>
      <w:r>
        <w:rPr>
          <w:rFonts w:ascii="Arial MT"/>
        </w:rPr>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45"/>
        <w:rPr>
          <w:rFonts w:ascii="Arial MT"/>
          <w:sz w:val="16"/>
        </w:rPr>
      </w:pPr>
    </w:p>
    <w:p>
      <w:pPr>
        <w:spacing w:line="235" w:lineRule="auto" w:before="0"/>
        <w:ind w:left="5879" w:right="387" w:firstLine="0"/>
        <w:jc w:val="left"/>
        <w:rPr>
          <w:rFonts w:ascii="Arial MT" w:hAnsi="Arial MT"/>
          <w:sz w:val="16"/>
        </w:rPr>
      </w:pPr>
      <w:r>
        <w:rPr>
          <w:rFonts w:ascii="Arial MT" w:hAnsi="Arial MT"/>
          <w:color w:val="00548F"/>
          <w:sz w:val="16"/>
        </w:rPr>
        <w:t>Facing page, left: Astronaut Nancy Currie, wearing an advanced, lightweight spacesuit, works with NASA’s Robonaut, a robotic assistant for space explo- ration.</w:t>
      </w:r>
      <w:r>
        <w:rPr>
          <w:rFonts w:ascii="Arial MT" w:hAnsi="Arial MT"/>
          <w:color w:val="00548F"/>
          <w:spacing w:val="40"/>
          <w:sz w:val="16"/>
        </w:rPr>
        <w:t> </w:t>
      </w:r>
      <w:r>
        <w:rPr>
          <w:rFonts w:ascii="Arial MT" w:hAnsi="Arial MT"/>
          <w:color w:val="00548F"/>
          <w:sz w:val="16"/>
        </w:rPr>
        <w:t>Facing page, right:</w:t>
      </w:r>
      <w:r>
        <w:rPr>
          <w:rFonts w:ascii="Arial MT" w:hAnsi="Arial MT"/>
          <w:color w:val="00548F"/>
          <w:spacing w:val="-8"/>
          <w:sz w:val="16"/>
        </w:rPr>
        <w:t> </w:t>
      </w:r>
      <w:r>
        <w:rPr>
          <w:rFonts w:ascii="Arial MT" w:hAnsi="Arial MT"/>
          <w:color w:val="00548F"/>
          <w:sz w:val="16"/>
        </w:rPr>
        <w:t>A</w:t>
      </w:r>
      <w:r>
        <w:rPr>
          <w:rFonts w:ascii="Arial MT" w:hAnsi="Arial MT"/>
          <w:color w:val="00548F"/>
          <w:spacing w:val="-8"/>
          <w:sz w:val="16"/>
        </w:rPr>
        <w:t> </w:t>
      </w:r>
      <w:r>
        <w:rPr>
          <w:rFonts w:ascii="Arial MT" w:hAnsi="Arial MT"/>
          <w:color w:val="00548F"/>
          <w:sz w:val="16"/>
        </w:rPr>
        <w:t>false-color mosaic taken by Galileo. Researchers use the different colors to determine the mineral composition of the lunar sur- face. Above: An artist’s concept of lunar exploration.</w:t>
      </w:r>
    </w:p>
    <w:p>
      <w:pPr>
        <w:spacing w:after="0" w:line="235" w:lineRule="auto"/>
        <w:jc w:val="left"/>
        <w:rPr>
          <w:rFonts w:ascii="Arial MT" w:hAnsi="Arial MT"/>
          <w:sz w:val="16"/>
        </w:rPr>
        <w:sectPr>
          <w:pgSz w:w="12240" w:h="15840"/>
          <w:pgMar w:header="0" w:footer="1114" w:top="1820" w:bottom="1280" w:left="0" w:right="360"/>
        </w:sectPr>
      </w:pPr>
    </w:p>
    <w:p>
      <w:pPr>
        <w:pStyle w:val="Heading1"/>
      </w:pPr>
      <w:bookmarkStart w:name="_TOC_250007" w:id="4"/>
      <w:r>
        <w:rPr>
          <w:color w:val="231F20"/>
          <w:spacing w:val="-4"/>
          <w:w w:val="80"/>
        </w:rPr>
        <w:t>Lunar</w:t>
      </w:r>
      <w:r>
        <w:rPr>
          <w:color w:val="231F20"/>
          <w:spacing w:val="-24"/>
        </w:rPr>
        <w:t> </w:t>
      </w:r>
      <w:r>
        <w:rPr>
          <w:color w:val="231F20"/>
          <w:spacing w:val="-4"/>
          <w:w w:val="80"/>
        </w:rPr>
        <w:t>Testbeds</w:t>
      </w:r>
      <w:r>
        <w:rPr>
          <w:color w:val="231F20"/>
          <w:spacing w:val="-24"/>
        </w:rPr>
        <w:t> </w:t>
      </w:r>
      <w:r>
        <w:rPr>
          <w:color w:val="231F20"/>
          <w:spacing w:val="-4"/>
          <w:w w:val="80"/>
        </w:rPr>
        <w:t>and</w:t>
      </w:r>
      <w:r>
        <w:rPr>
          <w:color w:val="231F20"/>
          <w:spacing w:val="-23"/>
        </w:rPr>
        <w:t> </w:t>
      </w:r>
      <w:bookmarkEnd w:id="4"/>
      <w:r>
        <w:rPr>
          <w:color w:val="231F20"/>
          <w:spacing w:val="-4"/>
          <w:w w:val="80"/>
        </w:rPr>
        <w:t>Missions</w:t>
      </w:r>
    </w:p>
    <w:p>
      <w:pPr>
        <w:pStyle w:val="BodyText"/>
        <w:spacing w:before="85"/>
        <w:rPr>
          <w:rFonts w:ascii="Arial"/>
          <w:b/>
        </w:rPr>
      </w:pPr>
      <w:r>
        <w:rPr>
          <w:rFonts w:ascii="Arial"/>
          <w:b/>
        </w:rPr>
        <mc:AlternateContent>
          <mc:Choice Requires="wps">
            <w:drawing>
              <wp:anchor distT="0" distB="0" distL="0" distR="0" allowOverlap="1" layoutInCell="1" locked="0" behindDoc="1" simplePos="0" relativeHeight="487595520">
                <wp:simplePos x="0" y="0"/>
                <wp:positionH relativeFrom="page">
                  <wp:posOffset>939800</wp:posOffset>
                </wp:positionH>
                <wp:positionV relativeFrom="paragraph">
                  <wp:posOffset>215294</wp:posOffset>
                </wp:positionV>
                <wp:extent cx="5487035" cy="127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5487035" cy="1270"/>
                        </a:xfrm>
                        <a:custGeom>
                          <a:avLst/>
                          <a:gdLst/>
                          <a:ahLst/>
                          <a:cxnLst/>
                          <a:rect l="l" t="t" r="r" b="b"/>
                          <a:pathLst>
                            <a:path w="5487035" h="0">
                              <a:moveTo>
                                <a:pt x="0" y="0"/>
                              </a:moveTo>
                              <a:lnTo>
                                <a:pt x="5486412" y="0"/>
                              </a:lnTo>
                            </a:path>
                          </a:pathLst>
                        </a:custGeom>
                        <a:ln w="25400">
                          <a:solidFill>
                            <a:srgbClr val="00548F"/>
                          </a:solidFill>
                          <a:prstDash val="solid"/>
                        </a:ln>
                      </wps:spPr>
                      <wps:bodyPr wrap="square" lIns="0" tIns="0" rIns="0" bIns="0" rtlCol="0">
                        <a:prstTxWarp prst="textNoShape">
                          <a:avLst/>
                        </a:prstTxWarp>
                        <a:noAutofit/>
                      </wps:bodyPr>
                    </wps:wsp>
                  </a:graphicData>
                </a:graphic>
              </wp:anchor>
            </w:drawing>
          </mc:Choice>
          <mc:Fallback>
            <w:pict>
              <v:shape style="position:absolute;margin-left:74pt;margin-top:16.952343pt;width:432.05pt;height:.1pt;mso-position-horizontal-relative:page;mso-position-vertical-relative:paragraph;z-index:-15720960;mso-wrap-distance-left:0;mso-wrap-distance-right:0" id="docshape24" coordorigin="1480,339" coordsize="8641,0" path="m1480,339l10120,339e" filled="false" stroked="true" strokeweight="2pt" strokecolor="#00548f">
                <v:path arrowok="t"/>
                <v:stroke dashstyle="solid"/>
                <w10:wrap type="topAndBottom"/>
              </v:shape>
            </w:pict>
          </mc:Fallback>
        </mc:AlternateContent>
      </w:r>
    </w:p>
    <w:p>
      <w:pPr>
        <w:pStyle w:val="Heading3"/>
        <w:spacing w:line="236" w:lineRule="exact"/>
      </w:pPr>
      <w:r>
        <w:rPr>
          <w:color w:val="00548F"/>
        </w:rPr>
        <w:t>“The</w:t>
      </w:r>
      <w:r>
        <w:rPr>
          <w:color w:val="00548F"/>
          <w:spacing w:val="3"/>
        </w:rPr>
        <w:t> </w:t>
      </w:r>
      <w:r>
        <w:rPr>
          <w:color w:val="00548F"/>
        </w:rPr>
        <w:t>moon</w:t>
      </w:r>
      <w:r>
        <w:rPr>
          <w:color w:val="00548F"/>
          <w:spacing w:val="4"/>
        </w:rPr>
        <w:t> </w:t>
      </w:r>
      <w:r>
        <w:rPr>
          <w:color w:val="00548F"/>
        </w:rPr>
        <w:t>is</w:t>
      </w:r>
      <w:r>
        <w:rPr>
          <w:color w:val="00548F"/>
          <w:spacing w:val="4"/>
        </w:rPr>
        <w:t> </w:t>
      </w:r>
      <w:r>
        <w:rPr>
          <w:color w:val="00548F"/>
        </w:rPr>
        <w:t>a</w:t>
      </w:r>
      <w:r>
        <w:rPr>
          <w:color w:val="00548F"/>
          <w:spacing w:val="4"/>
        </w:rPr>
        <w:t> </w:t>
      </w:r>
      <w:r>
        <w:rPr>
          <w:color w:val="00548F"/>
        </w:rPr>
        <w:t>silver</w:t>
      </w:r>
      <w:r>
        <w:rPr>
          <w:color w:val="00548F"/>
          <w:spacing w:val="4"/>
        </w:rPr>
        <w:t> </w:t>
      </w:r>
      <w:r>
        <w:rPr>
          <w:color w:val="00548F"/>
        </w:rPr>
        <w:t>pin-head</w:t>
      </w:r>
      <w:r>
        <w:rPr>
          <w:color w:val="00548F"/>
          <w:spacing w:val="4"/>
        </w:rPr>
        <w:t> </w:t>
      </w:r>
      <w:r>
        <w:rPr>
          <w:color w:val="00548F"/>
          <w:spacing w:val="-2"/>
        </w:rPr>
        <w:t>vast,</w:t>
      </w:r>
    </w:p>
    <w:p>
      <w:pPr>
        <w:spacing w:line="236" w:lineRule="exact" w:before="0"/>
        <w:ind w:left="1480" w:right="0" w:firstLine="0"/>
        <w:jc w:val="left"/>
        <w:rPr>
          <w:rFonts w:ascii="Arial" w:hAnsi="Arial"/>
          <w:i/>
          <w:sz w:val="22"/>
        </w:rPr>
      </w:pPr>
      <w:r>
        <w:rPr>
          <w:rFonts w:ascii="Arial" w:hAnsi="Arial"/>
          <w:i/>
          <w:color w:val="00548F"/>
          <w:sz w:val="22"/>
        </w:rPr>
        <w:t>That holds the</w:t>
      </w:r>
      <w:r>
        <w:rPr>
          <w:rFonts w:ascii="Arial" w:hAnsi="Arial"/>
          <w:i/>
          <w:color w:val="00548F"/>
          <w:spacing w:val="1"/>
          <w:sz w:val="22"/>
        </w:rPr>
        <w:t> </w:t>
      </w:r>
      <w:r>
        <w:rPr>
          <w:rFonts w:ascii="Arial" w:hAnsi="Arial"/>
          <w:i/>
          <w:color w:val="00548F"/>
          <w:sz w:val="22"/>
        </w:rPr>
        <w:t>heaven’s</w:t>
      </w:r>
      <w:r>
        <w:rPr>
          <w:rFonts w:ascii="Arial" w:hAnsi="Arial"/>
          <w:i/>
          <w:color w:val="00548F"/>
          <w:spacing w:val="-1"/>
          <w:sz w:val="22"/>
        </w:rPr>
        <w:t> </w:t>
      </w:r>
      <w:r>
        <w:rPr>
          <w:rFonts w:ascii="Arial" w:hAnsi="Arial"/>
          <w:i/>
          <w:color w:val="00548F"/>
          <w:sz w:val="22"/>
        </w:rPr>
        <w:t>tent-hangings </w:t>
      </w:r>
      <w:r>
        <w:rPr>
          <w:rFonts w:ascii="Arial" w:hAnsi="Arial"/>
          <w:i/>
          <w:color w:val="00548F"/>
          <w:spacing w:val="-2"/>
          <w:sz w:val="22"/>
        </w:rPr>
        <w:t>fast.”</w:t>
      </w:r>
    </w:p>
    <w:p>
      <w:pPr>
        <w:spacing w:line="203" w:lineRule="exact" w:before="128"/>
        <w:ind w:left="4359" w:right="0" w:firstLine="0"/>
        <w:jc w:val="left"/>
        <w:rPr>
          <w:rFonts w:ascii="Arial MT" w:hAnsi="Arial MT"/>
          <w:sz w:val="18"/>
        </w:rPr>
      </w:pPr>
      <w:r>
        <w:rPr>
          <w:rFonts w:ascii="Arial MT" w:hAnsi="Arial MT"/>
          <w:color w:val="00548F"/>
          <w:sz w:val="18"/>
        </w:rPr>
        <w:t>William</w:t>
      </w:r>
      <w:r>
        <w:rPr>
          <w:rFonts w:ascii="Arial MT" w:hAnsi="Arial MT"/>
          <w:color w:val="00548F"/>
          <w:spacing w:val="5"/>
          <w:sz w:val="18"/>
        </w:rPr>
        <w:t> </w:t>
      </w:r>
      <w:r>
        <w:rPr>
          <w:rFonts w:ascii="Arial MT" w:hAnsi="Arial MT"/>
          <w:color w:val="00548F"/>
          <w:sz w:val="18"/>
        </w:rPr>
        <w:t>R.</w:t>
      </w:r>
      <w:r>
        <w:rPr>
          <w:rFonts w:ascii="Arial MT" w:hAnsi="Arial MT"/>
          <w:color w:val="00548F"/>
          <w:spacing w:val="-5"/>
          <w:sz w:val="18"/>
        </w:rPr>
        <w:t> </w:t>
      </w:r>
      <w:r>
        <w:rPr>
          <w:rFonts w:ascii="Arial MT" w:hAnsi="Arial MT"/>
          <w:color w:val="00548F"/>
          <w:sz w:val="18"/>
        </w:rPr>
        <w:t>Alger</w:t>
      </w:r>
      <w:r>
        <w:rPr>
          <w:rFonts w:ascii="Arial MT" w:hAnsi="Arial MT"/>
          <w:color w:val="00548F"/>
          <w:spacing w:val="5"/>
          <w:sz w:val="18"/>
        </w:rPr>
        <w:t> </w:t>
      </w:r>
      <w:r>
        <w:rPr>
          <w:rFonts w:ascii="Arial MT" w:hAnsi="Arial MT"/>
          <w:color w:val="00548F"/>
          <w:spacing w:val="-2"/>
          <w:sz w:val="18"/>
        </w:rPr>
        <w:t>(1823–1905)</w:t>
      </w:r>
    </w:p>
    <w:p>
      <w:pPr>
        <w:spacing w:line="203" w:lineRule="exact" w:before="0"/>
        <w:ind w:left="4359" w:right="0" w:firstLine="0"/>
        <w:jc w:val="left"/>
        <w:rPr>
          <w:rFonts w:ascii="Arial" w:hAnsi="Arial"/>
          <w:i/>
          <w:sz w:val="18"/>
        </w:rPr>
      </w:pPr>
      <w:r>
        <w:rPr>
          <w:rFonts w:ascii="Arial MT" w:hAnsi="Arial MT"/>
          <w:color w:val="00548F"/>
          <w:sz w:val="18"/>
        </w:rPr>
        <w:t>“The</w:t>
      </w:r>
      <w:r>
        <w:rPr>
          <w:rFonts w:ascii="Arial MT" w:hAnsi="Arial MT"/>
          <w:color w:val="00548F"/>
          <w:spacing w:val="1"/>
          <w:sz w:val="18"/>
        </w:rPr>
        <w:t> </w:t>
      </w:r>
      <w:r>
        <w:rPr>
          <w:rFonts w:ascii="Arial MT" w:hAnsi="Arial MT"/>
          <w:color w:val="00548F"/>
          <w:sz w:val="18"/>
        </w:rPr>
        <w:t>Use</w:t>
      </w:r>
      <w:r>
        <w:rPr>
          <w:rFonts w:ascii="Arial MT" w:hAnsi="Arial MT"/>
          <w:color w:val="00548F"/>
          <w:spacing w:val="2"/>
          <w:sz w:val="18"/>
        </w:rPr>
        <w:t> </w:t>
      </w:r>
      <w:r>
        <w:rPr>
          <w:rFonts w:ascii="Arial MT" w:hAnsi="Arial MT"/>
          <w:color w:val="00548F"/>
          <w:sz w:val="18"/>
        </w:rPr>
        <w:t>of</w:t>
      </w:r>
      <w:r>
        <w:rPr>
          <w:rFonts w:ascii="Arial MT" w:hAnsi="Arial MT"/>
          <w:color w:val="00548F"/>
          <w:spacing w:val="1"/>
          <w:sz w:val="18"/>
        </w:rPr>
        <w:t> </w:t>
      </w:r>
      <w:r>
        <w:rPr>
          <w:rFonts w:ascii="Arial MT" w:hAnsi="Arial MT"/>
          <w:color w:val="00548F"/>
          <w:sz w:val="18"/>
        </w:rPr>
        <w:t>the</w:t>
      </w:r>
      <w:r>
        <w:rPr>
          <w:rFonts w:ascii="Arial MT" w:hAnsi="Arial MT"/>
          <w:color w:val="00548F"/>
          <w:spacing w:val="2"/>
          <w:sz w:val="18"/>
        </w:rPr>
        <w:t> </w:t>
      </w:r>
      <w:r>
        <w:rPr>
          <w:rFonts w:ascii="Arial MT" w:hAnsi="Arial MT"/>
          <w:color w:val="00548F"/>
          <w:sz w:val="18"/>
        </w:rPr>
        <w:t>Moon,”</w:t>
      </w:r>
      <w:r>
        <w:rPr>
          <w:rFonts w:ascii="Arial MT" w:hAnsi="Arial MT"/>
          <w:color w:val="00548F"/>
          <w:spacing w:val="1"/>
          <w:sz w:val="18"/>
        </w:rPr>
        <w:t> </w:t>
      </w:r>
      <w:r>
        <w:rPr>
          <w:rFonts w:ascii="Arial" w:hAnsi="Arial"/>
          <w:i/>
          <w:color w:val="00548F"/>
          <w:sz w:val="18"/>
        </w:rPr>
        <w:t>Oriental</w:t>
      </w:r>
      <w:r>
        <w:rPr>
          <w:rFonts w:ascii="Arial" w:hAnsi="Arial"/>
          <w:i/>
          <w:color w:val="00548F"/>
          <w:spacing w:val="2"/>
          <w:sz w:val="18"/>
        </w:rPr>
        <w:t> </w:t>
      </w:r>
      <w:r>
        <w:rPr>
          <w:rFonts w:ascii="Arial" w:hAnsi="Arial"/>
          <w:i/>
          <w:color w:val="00548F"/>
          <w:spacing w:val="-2"/>
          <w:sz w:val="18"/>
        </w:rPr>
        <w:t>Poetry</w:t>
      </w:r>
    </w:p>
    <w:p>
      <w:pPr>
        <w:pStyle w:val="BodyText"/>
        <w:spacing w:before="3"/>
        <w:rPr>
          <w:rFonts w:ascii="Arial"/>
          <w:i/>
          <w:sz w:val="7"/>
        </w:rPr>
      </w:pPr>
      <w:r>
        <w:rPr>
          <w:rFonts w:ascii="Arial"/>
          <w:i/>
          <w:sz w:val="7"/>
        </w:rPr>
        <mc:AlternateContent>
          <mc:Choice Requires="wps">
            <w:drawing>
              <wp:anchor distT="0" distB="0" distL="0" distR="0" allowOverlap="1" layoutInCell="1" locked="0" behindDoc="1" simplePos="0" relativeHeight="487596032">
                <wp:simplePos x="0" y="0"/>
                <wp:positionH relativeFrom="page">
                  <wp:posOffset>939800</wp:posOffset>
                </wp:positionH>
                <wp:positionV relativeFrom="paragraph">
                  <wp:posOffset>68606</wp:posOffset>
                </wp:positionV>
                <wp:extent cx="5486400" cy="127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5486400" cy="1270"/>
                        </a:xfrm>
                        <a:custGeom>
                          <a:avLst/>
                          <a:gdLst/>
                          <a:ahLst/>
                          <a:cxnLst/>
                          <a:rect l="l" t="t" r="r" b="b"/>
                          <a:pathLst>
                            <a:path w="5486400" h="0">
                              <a:moveTo>
                                <a:pt x="0" y="0"/>
                              </a:moveTo>
                              <a:lnTo>
                                <a:pt x="5486323" y="0"/>
                              </a:lnTo>
                            </a:path>
                          </a:pathLst>
                        </a:custGeom>
                        <a:ln w="25400">
                          <a:solidFill>
                            <a:srgbClr val="00548F"/>
                          </a:solidFill>
                          <a:prstDash val="solid"/>
                        </a:ln>
                      </wps:spPr>
                      <wps:bodyPr wrap="square" lIns="0" tIns="0" rIns="0" bIns="0" rtlCol="0">
                        <a:prstTxWarp prst="textNoShape">
                          <a:avLst/>
                        </a:prstTxWarp>
                        <a:noAutofit/>
                      </wps:bodyPr>
                    </wps:wsp>
                  </a:graphicData>
                </a:graphic>
              </wp:anchor>
            </w:drawing>
          </mc:Choice>
          <mc:Fallback>
            <w:pict>
              <v:shape style="position:absolute;margin-left:74pt;margin-top:5.402075pt;width:432pt;height:.1pt;mso-position-horizontal-relative:page;mso-position-vertical-relative:paragraph;z-index:-15720448;mso-wrap-distance-left:0;mso-wrap-distance-right:0" id="docshape25" coordorigin="1480,108" coordsize="8640,0" path="m1480,108l10120,108e" filled="false" stroked="true" strokeweight="2pt" strokecolor="#00548f">
                <v:path arrowok="t"/>
                <v:stroke dashstyle="solid"/>
                <w10:wrap type="topAndBottom"/>
              </v:shape>
            </w:pict>
          </mc:Fallback>
        </mc:AlternateContent>
      </w:r>
      <w:r>
        <w:rPr>
          <w:rFonts w:ascii="Arial"/>
          <w:i/>
          <w:sz w:val="7"/>
        </w:rPr>
        <w:drawing>
          <wp:anchor distT="0" distB="0" distL="0" distR="0" allowOverlap="1" layoutInCell="1" locked="0" behindDoc="1" simplePos="0" relativeHeight="487596544">
            <wp:simplePos x="0" y="0"/>
            <wp:positionH relativeFrom="page">
              <wp:posOffset>482600</wp:posOffset>
            </wp:positionH>
            <wp:positionV relativeFrom="paragraph">
              <wp:posOffset>208319</wp:posOffset>
            </wp:positionV>
            <wp:extent cx="6418258" cy="786383"/>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19" cstate="print"/>
                    <a:stretch>
                      <a:fillRect/>
                    </a:stretch>
                  </pic:blipFill>
                  <pic:spPr>
                    <a:xfrm>
                      <a:off x="0" y="0"/>
                      <a:ext cx="6418258" cy="786383"/>
                    </a:xfrm>
                    <a:prstGeom prst="rect">
                      <a:avLst/>
                    </a:prstGeom>
                  </pic:spPr>
                </pic:pic>
              </a:graphicData>
            </a:graphic>
          </wp:anchor>
        </w:drawing>
      </w:r>
    </w:p>
    <w:p>
      <w:pPr>
        <w:pStyle w:val="BodyText"/>
        <w:spacing w:before="3"/>
        <w:rPr>
          <w:rFonts w:ascii="Arial"/>
          <w:i/>
          <w:sz w:val="15"/>
        </w:rPr>
      </w:pPr>
    </w:p>
    <w:p>
      <w:pPr>
        <w:pStyle w:val="BodyText"/>
        <w:spacing w:before="1"/>
        <w:rPr>
          <w:rFonts w:ascii="Arial"/>
          <w:i/>
          <w:sz w:val="6"/>
        </w:rPr>
      </w:pPr>
    </w:p>
    <w:p>
      <w:pPr>
        <w:pStyle w:val="BodyText"/>
        <w:spacing w:after="0"/>
        <w:rPr>
          <w:rFonts w:ascii="Arial"/>
          <w:i/>
          <w:sz w:val="6"/>
        </w:rPr>
        <w:sectPr>
          <w:pgSz w:w="12240" w:h="15840"/>
          <w:pgMar w:header="0" w:footer="1094" w:top="1300" w:bottom="1280" w:left="0" w:right="360"/>
        </w:sectPr>
      </w:pPr>
    </w:p>
    <w:p>
      <w:pPr>
        <w:pStyle w:val="BodyText"/>
        <w:spacing w:line="225" w:lineRule="auto" w:before="84"/>
        <w:ind w:left="1480" w:right="2"/>
        <w:jc w:val="both"/>
      </w:pPr>
      <w:r>
        <w:rPr>
          <w:color w:val="231F20"/>
        </w:rPr>
        <w:t>During the late 1960s and early 1970s, the </w:t>
      </w:r>
      <w:r>
        <w:rPr>
          <w:color w:val="231F20"/>
        </w:rPr>
        <w:t>Apollo program demonstrated American technical strength in</w:t>
      </w:r>
      <w:r>
        <w:rPr>
          <w:color w:val="231F20"/>
          <w:spacing w:val="-6"/>
        </w:rPr>
        <w:t> </w:t>
      </w:r>
      <w:r>
        <w:rPr>
          <w:color w:val="231F20"/>
        </w:rPr>
        <w:t>a</w:t>
      </w:r>
      <w:r>
        <w:rPr>
          <w:color w:val="231F20"/>
          <w:spacing w:val="-6"/>
        </w:rPr>
        <w:t> </w:t>
      </w:r>
      <w:r>
        <w:rPr>
          <w:color w:val="231F20"/>
        </w:rPr>
        <w:t>race</w:t>
      </w:r>
      <w:r>
        <w:rPr>
          <w:color w:val="231F20"/>
          <w:spacing w:val="-6"/>
        </w:rPr>
        <w:t> </w:t>
      </w:r>
      <w:r>
        <w:rPr>
          <w:color w:val="231F20"/>
        </w:rPr>
        <w:t>against</w:t>
      </w:r>
      <w:r>
        <w:rPr>
          <w:color w:val="231F20"/>
          <w:spacing w:val="-6"/>
        </w:rPr>
        <w:t> </w:t>
      </w:r>
      <w:r>
        <w:rPr>
          <w:color w:val="231F20"/>
        </w:rPr>
        <w:t>the</w:t>
      </w:r>
      <w:r>
        <w:rPr>
          <w:color w:val="231F20"/>
          <w:spacing w:val="-6"/>
        </w:rPr>
        <w:t> </w:t>
      </w:r>
      <w:r>
        <w:rPr>
          <w:color w:val="231F20"/>
        </w:rPr>
        <w:t>Soviet</w:t>
      </w:r>
      <w:r>
        <w:rPr>
          <w:color w:val="231F20"/>
          <w:spacing w:val="-6"/>
        </w:rPr>
        <w:t> </w:t>
      </w:r>
      <w:r>
        <w:rPr>
          <w:color w:val="231F20"/>
        </w:rPr>
        <w:t>Union</w:t>
      </w:r>
      <w:r>
        <w:rPr>
          <w:color w:val="231F20"/>
          <w:spacing w:val="-6"/>
        </w:rPr>
        <w:t> </w:t>
      </w:r>
      <w:r>
        <w:rPr>
          <w:color w:val="231F20"/>
        </w:rPr>
        <w:t>to</w:t>
      </w:r>
      <w:r>
        <w:rPr>
          <w:color w:val="231F20"/>
          <w:spacing w:val="-6"/>
        </w:rPr>
        <w:t> </w:t>
      </w:r>
      <w:r>
        <w:rPr>
          <w:color w:val="231F20"/>
        </w:rPr>
        <w:t>land</w:t>
      </w:r>
      <w:r>
        <w:rPr>
          <w:color w:val="231F20"/>
          <w:spacing w:val="-6"/>
        </w:rPr>
        <w:t> </w:t>
      </w:r>
      <w:r>
        <w:rPr>
          <w:color w:val="231F20"/>
        </w:rPr>
        <w:t>humans</w:t>
      </w:r>
      <w:r>
        <w:rPr>
          <w:color w:val="231F20"/>
          <w:spacing w:val="-6"/>
        </w:rPr>
        <w:t> </w:t>
      </w:r>
      <w:r>
        <w:rPr>
          <w:color w:val="231F20"/>
        </w:rPr>
        <w:t>on the Moon.</w:t>
      </w:r>
      <w:r>
        <w:rPr>
          <w:color w:val="231F20"/>
          <w:spacing w:val="40"/>
        </w:rPr>
        <w:t> </w:t>
      </w:r>
      <w:r>
        <w:rPr>
          <w:color w:val="231F20"/>
        </w:rPr>
        <w:t>Today, NASA’s plans for a return to the Moon are not driven by Cold War competition, but by</w:t>
      </w:r>
      <w:r>
        <w:rPr>
          <w:color w:val="231F20"/>
          <w:spacing w:val="-5"/>
        </w:rPr>
        <w:t> </w:t>
      </w:r>
      <w:r>
        <w:rPr>
          <w:color w:val="231F20"/>
        </w:rPr>
        <w:t>the</w:t>
      </w:r>
      <w:r>
        <w:rPr>
          <w:color w:val="231F20"/>
          <w:spacing w:val="-5"/>
        </w:rPr>
        <w:t> </w:t>
      </w:r>
      <w:r>
        <w:rPr>
          <w:color w:val="231F20"/>
        </w:rPr>
        <w:t>need</w:t>
      </w:r>
      <w:r>
        <w:rPr>
          <w:color w:val="231F20"/>
          <w:spacing w:val="-5"/>
        </w:rPr>
        <w:t> </w:t>
      </w:r>
      <w:r>
        <w:rPr>
          <w:color w:val="231F20"/>
        </w:rPr>
        <w:t>to</w:t>
      </w:r>
      <w:r>
        <w:rPr>
          <w:color w:val="231F20"/>
          <w:spacing w:val="-5"/>
        </w:rPr>
        <w:t> </w:t>
      </w:r>
      <w:r>
        <w:rPr>
          <w:color w:val="231F20"/>
        </w:rPr>
        <w:t>test</w:t>
      </w:r>
      <w:r>
        <w:rPr>
          <w:color w:val="231F20"/>
          <w:spacing w:val="-5"/>
        </w:rPr>
        <w:t> </w:t>
      </w:r>
      <w:r>
        <w:rPr>
          <w:color w:val="231F20"/>
        </w:rPr>
        <w:t>new</w:t>
      </w:r>
      <w:r>
        <w:rPr>
          <w:color w:val="231F20"/>
          <w:spacing w:val="-5"/>
        </w:rPr>
        <w:t> </w:t>
      </w:r>
      <w:r>
        <w:rPr>
          <w:color w:val="231F20"/>
        </w:rPr>
        <w:t>exploration</w:t>
      </w:r>
      <w:r>
        <w:rPr>
          <w:color w:val="231F20"/>
          <w:spacing w:val="-5"/>
        </w:rPr>
        <w:t> </w:t>
      </w:r>
      <w:r>
        <w:rPr>
          <w:color w:val="231F20"/>
        </w:rPr>
        <w:t>technologies</w:t>
      </w:r>
      <w:r>
        <w:rPr>
          <w:color w:val="231F20"/>
          <w:spacing w:val="-5"/>
        </w:rPr>
        <w:t> </w:t>
      </w:r>
      <w:r>
        <w:rPr>
          <w:color w:val="231F20"/>
        </w:rPr>
        <w:t>and skills</w:t>
      </w:r>
      <w:r>
        <w:rPr>
          <w:color w:val="231F20"/>
          <w:spacing w:val="-5"/>
        </w:rPr>
        <w:t> </w:t>
      </w:r>
      <w:r>
        <w:rPr>
          <w:color w:val="231F20"/>
        </w:rPr>
        <w:t>on</w:t>
      </w:r>
      <w:r>
        <w:rPr>
          <w:color w:val="231F20"/>
          <w:spacing w:val="-5"/>
        </w:rPr>
        <w:t> </w:t>
      </w:r>
      <w:r>
        <w:rPr>
          <w:color w:val="231F20"/>
        </w:rPr>
        <w:t>the</w:t>
      </w:r>
      <w:r>
        <w:rPr>
          <w:color w:val="231F20"/>
          <w:spacing w:val="-5"/>
        </w:rPr>
        <w:t> </w:t>
      </w:r>
      <w:r>
        <w:rPr>
          <w:color w:val="231F20"/>
        </w:rPr>
        <w:t>path</w:t>
      </w:r>
      <w:r>
        <w:rPr>
          <w:color w:val="231F20"/>
          <w:spacing w:val="-5"/>
        </w:rPr>
        <w:t> </w:t>
      </w:r>
      <w:r>
        <w:rPr>
          <w:color w:val="231F20"/>
        </w:rPr>
        <w:t>to</w:t>
      </w:r>
      <w:r>
        <w:rPr>
          <w:color w:val="231F20"/>
          <w:spacing w:val="-5"/>
        </w:rPr>
        <w:t> </w:t>
      </w:r>
      <w:r>
        <w:rPr>
          <w:color w:val="231F20"/>
        </w:rPr>
        <w:t>Mars</w:t>
      </w:r>
      <w:r>
        <w:rPr>
          <w:color w:val="231F20"/>
          <w:spacing w:val="-5"/>
        </w:rPr>
        <w:t> </w:t>
      </w:r>
      <w:r>
        <w:rPr>
          <w:color w:val="231F20"/>
        </w:rPr>
        <w:t>and</w:t>
      </w:r>
      <w:r>
        <w:rPr>
          <w:color w:val="231F20"/>
          <w:spacing w:val="-5"/>
        </w:rPr>
        <w:t> </w:t>
      </w:r>
      <w:r>
        <w:rPr>
          <w:color w:val="231F20"/>
        </w:rPr>
        <w:t>beyond.</w:t>
      </w:r>
      <w:r>
        <w:rPr>
          <w:color w:val="231F20"/>
          <w:spacing w:val="31"/>
        </w:rPr>
        <w:t> </w:t>
      </w:r>
      <w:r>
        <w:rPr>
          <w:color w:val="231F20"/>
        </w:rPr>
        <w:t>Additionally, during the 1990s, robotic missions identified poten- tial evidence of water ice at the Moon’s poles, a resource</w:t>
      </w:r>
      <w:r>
        <w:rPr>
          <w:color w:val="231F20"/>
          <w:spacing w:val="-8"/>
        </w:rPr>
        <w:t> </w:t>
      </w:r>
      <w:r>
        <w:rPr>
          <w:color w:val="231F20"/>
        </w:rPr>
        <w:t>that</w:t>
      </w:r>
      <w:r>
        <w:rPr>
          <w:color w:val="231F20"/>
          <w:spacing w:val="-8"/>
        </w:rPr>
        <w:t> </w:t>
      </w:r>
      <w:r>
        <w:rPr>
          <w:color w:val="231F20"/>
        </w:rPr>
        <w:t>could</w:t>
      </w:r>
      <w:r>
        <w:rPr>
          <w:color w:val="231F20"/>
          <w:spacing w:val="-8"/>
        </w:rPr>
        <w:t> </w:t>
      </w:r>
      <w:r>
        <w:rPr>
          <w:color w:val="231F20"/>
        </w:rPr>
        <w:t>make</w:t>
      </w:r>
      <w:r>
        <w:rPr>
          <w:color w:val="231F20"/>
          <w:spacing w:val="-8"/>
        </w:rPr>
        <w:t> </w:t>
      </w:r>
      <w:r>
        <w:rPr>
          <w:color w:val="231F20"/>
        </w:rPr>
        <w:t>exploration</w:t>
      </w:r>
      <w:r>
        <w:rPr>
          <w:color w:val="231F20"/>
          <w:spacing w:val="-8"/>
        </w:rPr>
        <w:t> </w:t>
      </w:r>
      <w:r>
        <w:rPr>
          <w:color w:val="231F20"/>
        </w:rPr>
        <w:t>further</w:t>
      </w:r>
      <w:r>
        <w:rPr>
          <w:color w:val="231F20"/>
          <w:spacing w:val="-8"/>
        </w:rPr>
        <w:t> </w:t>
      </w:r>
      <w:r>
        <w:rPr>
          <w:color w:val="231F20"/>
        </w:rPr>
        <w:t>into</w:t>
      </w:r>
      <w:r>
        <w:rPr>
          <w:color w:val="231F20"/>
          <w:spacing w:val="-8"/>
        </w:rPr>
        <w:t> </w:t>
      </w:r>
      <w:r>
        <w:rPr>
          <w:color w:val="231F20"/>
        </w:rPr>
        <w:t>the solar system easier to conduct.</w:t>
      </w:r>
    </w:p>
    <w:p>
      <w:pPr>
        <w:pStyle w:val="BodyText"/>
        <w:spacing w:before="9"/>
      </w:pPr>
    </w:p>
    <w:p>
      <w:pPr>
        <w:pStyle w:val="BodyText"/>
        <w:spacing w:line="225" w:lineRule="auto"/>
        <w:ind w:left="1480"/>
        <w:jc w:val="both"/>
      </w:pPr>
      <w:r>
        <w:rPr>
          <w:color w:val="231F20"/>
        </w:rPr>
        <w:t>NASA will begin its lunar testbed program with a series of robotic missions.</w:t>
      </w:r>
      <w:r>
        <w:rPr>
          <w:color w:val="231F20"/>
          <w:spacing w:val="40"/>
        </w:rPr>
        <w:t> </w:t>
      </w:r>
      <w:r>
        <w:rPr>
          <w:color w:val="231F20"/>
        </w:rPr>
        <w:t>The first, an orbiter </w:t>
      </w:r>
      <w:r>
        <w:rPr>
          <w:color w:val="231F20"/>
        </w:rPr>
        <w:t>to confirm and map lunar resources in detail, will launch</w:t>
      </w:r>
      <w:r>
        <w:rPr>
          <w:color w:val="231F20"/>
          <w:spacing w:val="40"/>
        </w:rPr>
        <w:t> </w:t>
      </w:r>
      <w:r>
        <w:rPr>
          <w:color w:val="231F20"/>
        </w:rPr>
        <w:t>in</w:t>
      </w:r>
      <w:r>
        <w:rPr>
          <w:color w:val="231F20"/>
          <w:spacing w:val="40"/>
        </w:rPr>
        <w:t> </w:t>
      </w:r>
      <w:r>
        <w:rPr>
          <w:color w:val="231F20"/>
        </w:rPr>
        <w:t>2008.</w:t>
      </w:r>
      <w:r>
        <w:rPr>
          <w:color w:val="231F20"/>
          <w:spacing w:val="40"/>
        </w:rPr>
        <w:t>  </w:t>
      </w:r>
      <w:r>
        <w:rPr>
          <w:color w:val="231F20"/>
        </w:rPr>
        <w:t>A</w:t>
      </w:r>
      <w:r>
        <w:rPr>
          <w:color w:val="231F20"/>
          <w:spacing w:val="40"/>
        </w:rPr>
        <w:t> </w:t>
      </w:r>
      <w:r>
        <w:rPr>
          <w:color w:val="231F20"/>
        </w:rPr>
        <w:t>robotic</w:t>
      </w:r>
      <w:r>
        <w:rPr>
          <w:color w:val="231F20"/>
          <w:spacing w:val="40"/>
        </w:rPr>
        <w:t> </w:t>
      </w:r>
      <w:r>
        <w:rPr>
          <w:color w:val="231F20"/>
        </w:rPr>
        <w:t>landing</w:t>
      </w:r>
      <w:r>
        <w:rPr>
          <w:color w:val="231F20"/>
          <w:spacing w:val="40"/>
        </w:rPr>
        <w:t> </w:t>
      </w:r>
      <w:r>
        <w:rPr>
          <w:color w:val="231F20"/>
        </w:rPr>
        <w:t>will</w:t>
      </w:r>
      <w:r>
        <w:rPr>
          <w:color w:val="231F20"/>
          <w:spacing w:val="40"/>
        </w:rPr>
        <w:t> </w:t>
      </w:r>
      <w:r>
        <w:rPr>
          <w:color w:val="231F20"/>
        </w:rPr>
        <w:t>follow</w:t>
      </w:r>
      <w:r>
        <w:rPr>
          <w:color w:val="231F20"/>
          <w:spacing w:val="40"/>
        </w:rPr>
        <w:t> </w:t>
      </w:r>
      <w:r>
        <w:rPr>
          <w:color w:val="231F20"/>
        </w:rPr>
        <w:t>in 2009 to begin demonstrating capabilities for sus- tainable exploration of the solar system.</w:t>
      </w:r>
      <w:r>
        <w:rPr>
          <w:color w:val="231F20"/>
          <w:spacing w:val="40"/>
        </w:rPr>
        <w:t> </w:t>
      </w:r>
      <w:r>
        <w:rPr>
          <w:color w:val="231F20"/>
        </w:rPr>
        <w:t>Additional missions,</w:t>
      </w:r>
      <w:r>
        <w:rPr>
          <w:color w:val="231F20"/>
          <w:spacing w:val="-6"/>
        </w:rPr>
        <w:t> </w:t>
      </w:r>
      <w:r>
        <w:rPr>
          <w:color w:val="231F20"/>
        </w:rPr>
        <w:t>potentially</w:t>
      </w:r>
      <w:r>
        <w:rPr>
          <w:color w:val="231F20"/>
          <w:spacing w:val="-6"/>
        </w:rPr>
        <w:t> </w:t>
      </w:r>
      <w:r>
        <w:rPr>
          <w:color w:val="231F20"/>
        </w:rPr>
        <w:t>up</w:t>
      </w:r>
      <w:r>
        <w:rPr>
          <w:color w:val="231F20"/>
          <w:spacing w:val="-6"/>
        </w:rPr>
        <w:t> </w:t>
      </w:r>
      <w:r>
        <w:rPr>
          <w:color w:val="231F20"/>
        </w:rPr>
        <w:t>to</w:t>
      </w:r>
      <w:r>
        <w:rPr>
          <w:color w:val="231F20"/>
          <w:spacing w:val="-6"/>
        </w:rPr>
        <w:t> </w:t>
      </w:r>
      <w:r>
        <w:rPr>
          <w:color w:val="231F20"/>
        </w:rPr>
        <w:t>one</w:t>
      </w:r>
      <w:r>
        <w:rPr>
          <w:color w:val="231F20"/>
          <w:spacing w:val="-6"/>
        </w:rPr>
        <w:t> </w:t>
      </w:r>
      <w:r>
        <w:rPr>
          <w:color w:val="231F20"/>
        </w:rPr>
        <w:t>a</w:t>
      </w:r>
      <w:r>
        <w:rPr>
          <w:color w:val="231F20"/>
          <w:spacing w:val="-6"/>
        </w:rPr>
        <w:t> </w:t>
      </w:r>
      <w:r>
        <w:rPr>
          <w:color w:val="231F20"/>
        </w:rPr>
        <w:t>year,</w:t>
      </w:r>
      <w:r>
        <w:rPr>
          <w:color w:val="231F20"/>
          <w:spacing w:val="-6"/>
        </w:rPr>
        <w:t> </w:t>
      </w:r>
      <w:r>
        <w:rPr>
          <w:color w:val="231F20"/>
        </w:rPr>
        <w:t>are</w:t>
      </w:r>
      <w:r>
        <w:rPr>
          <w:color w:val="231F20"/>
          <w:spacing w:val="-6"/>
        </w:rPr>
        <w:t> </w:t>
      </w:r>
      <w:r>
        <w:rPr>
          <w:color w:val="231F20"/>
        </w:rPr>
        <w:t>planned</w:t>
      </w:r>
      <w:r>
        <w:rPr>
          <w:color w:val="231F20"/>
          <w:spacing w:val="-6"/>
        </w:rPr>
        <w:t> </w:t>
      </w:r>
      <w:r>
        <w:rPr>
          <w:color w:val="231F20"/>
        </w:rPr>
        <w:t>to demonstrate new capabilities such as robotic net- works, reusable planetary landing and launch sys- tems, pre-positioned propellants, and resource </w:t>
      </w:r>
      <w:r>
        <w:rPr>
          <w:color w:val="231F20"/>
          <w:spacing w:val="-2"/>
        </w:rPr>
        <w:t>extraction.</w:t>
      </w:r>
    </w:p>
    <w:p>
      <w:pPr>
        <w:pStyle w:val="BodyText"/>
        <w:spacing w:before="227"/>
        <w:ind w:left="1480"/>
        <w:jc w:val="both"/>
      </w:pPr>
      <w:r>
        <w:rPr>
          <w:color w:val="231F20"/>
        </w:rPr>
        <w:t>A</w:t>
      </w:r>
      <w:r>
        <w:rPr>
          <w:color w:val="231F20"/>
          <w:spacing w:val="36"/>
        </w:rPr>
        <w:t> </w:t>
      </w:r>
      <w:r>
        <w:rPr>
          <w:color w:val="231F20"/>
        </w:rPr>
        <w:t>human</w:t>
      </w:r>
      <w:r>
        <w:rPr>
          <w:color w:val="231F20"/>
          <w:spacing w:val="47"/>
        </w:rPr>
        <w:t> </w:t>
      </w:r>
      <w:r>
        <w:rPr>
          <w:color w:val="231F20"/>
        </w:rPr>
        <w:t>mission</w:t>
      </w:r>
      <w:r>
        <w:rPr>
          <w:color w:val="231F20"/>
          <w:spacing w:val="47"/>
        </w:rPr>
        <w:t> </w:t>
      </w:r>
      <w:r>
        <w:rPr>
          <w:color w:val="231F20"/>
        </w:rPr>
        <w:t>to</w:t>
      </w:r>
      <w:r>
        <w:rPr>
          <w:color w:val="231F20"/>
          <w:spacing w:val="47"/>
        </w:rPr>
        <w:t> </w:t>
      </w:r>
      <w:r>
        <w:rPr>
          <w:color w:val="231F20"/>
        </w:rPr>
        <w:t>the</w:t>
      </w:r>
      <w:r>
        <w:rPr>
          <w:color w:val="231F20"/>
          <w:spacing w:val="47"/>
        </w:rPr>
        <w:t> </w:t>
      </w:r>
      <w:r>
        <w:rPr>
          <w:color w:val="231F20"/>
        </w:rPr>
        <w:t>Moon</w:t>
      </w:r>
      <w:r>
        <w:rPr>
          <w:color w:val="231F20"/>
          <w:spacing w:val="47"/>
        </w:rPr>
        <w:t> </w:t>
      </w:r>
      <w:r>
        <w:rPr>
          <w:color w:val="231F20"/>
        </w:rPr>
        <w:t>will</w:t>
      </w:r>
      <w:r>
        <w:rPr>
          <w:color w:val="231F20"/>
          <w:spacing w:val="47"/>
        </w:rPr>
        <w:t> </w:t>
      </w:r>
      <w:r>
        <w:rPr>
          <w:color w:val="231F20"/>
        </w:rPr>
        <w:t>follow</w:t>
      </w:r>
      <w:r>
        <w:rPr>
          <w:color w:val="231F20"/>
          <w:spacing w:val="47"/>
        </w:rPr>
        <w:t> </w:t>
      </w:r>
      <w:r>
        <w:rPr>
          <w:color w:val="231F20"/>
          <w:spacing w:val="-2"/>
        </w:rPr>
        <w:t>these</w:t>
      </w:r>
    </w:p>
    <w:p>
      <w:pPr>
        <w:pStyle w:val="BodyText"/>
        <w:spacing w:line="225" w:lineRule="auto" w:before="84"/>
        <w:ind w:left="195" w:right="1757"/>
        <w:jc w:val="both"/>
      </w:pPr>
      <w:r>
        <w:rPr/>
        <w:br w:type="column"/>
      </w:r>
      <w:r>
        <w:rPr>
          <w:color w:val="231F20"/>
        </w:rPr>
        <w:t>robotic missions as early as 2015.</w:t>
      </w:r>
      <w:r>
        <w:rPr>
          <w:color w:val="231F20"/>
          <w:spacing w:val="40"/>
        </w:rPr>
        <w:t> </w:t>
      </w:r>
      <w:r>
        <w:rPr>
          <w:color w:val="231F20"/>
        </w:rPr>
        <w:t>The Moon </w:t>
      </w:r>
      <w:r>
        <w:rPr>
          <w:color w:val="231F20"/>
        </w:rPr>
        <w:t>will provide an operational environment where we can demonstrate human exploration capabilities within relatively safe reach of Earth.</w:t>
      </w:r>
      <w:r>
        <w:rPr>
          <w:color w:val="231F20"/>
          <w:spacing w:val="40"/>
        </w:rPr>
        <w:t> </w:t>
      </w:r>
      <w:r>
        <w:rPr>
          <w:color w:val="231F20"/>
        </w:rPr>
        <w:t>Human missions to the Moon will serve as precursors for human mis- sions to Mars and other destinations, testing new sustainable exploration approaches, such as space resource utilization, and human-scale exploration systems, such as surface power, habitation and life support, and planetary mobility.</w:t>
      </w:r>
      <w:r>
        <w:rPr>
          <w:color w:val="231F20"/>
          <w:spacing w:val="40"/>
        </w:rPr>
        <w:t> </w:t>
      </w:r>
      <w:r>
        <w:rPr>
          <w:color w:val="231F20"/>
        </w:rPr>
        <w:t>The scope and types of human lunar missions and systems will be determined by their support to furthering science, developing and testing new approaches, and their applicability to supporting sustained human space exploration to Mars and other destinations.</w:t>
      </w:r>
    </w:p>
    <w:p>
      <w:pPr>
        <w:pStyle w:val="BodyText"/>
        <w:spacing w:before="10"/>
      </w:pPr>
    </w:p>
    <w:p>
      <w:pPr>
        <w:pStyle w:val="BodyText"/>
        <w:spacing w:line="232" w:lineRule="auto" w:before="1"/>
        <w:ind w:left="195" w:right="1753"/>
        <w:jc w:val="both"/>
      </w:pPr>
      <w:r>
        <w:rPr/>
        <w:drawing>
          <wp:anchor distT="0" distB="0" distL="0" distR="0" allowOverlap="1" layoutInCell="1" locked="0" behindDoc="0" simplePos="0" relativeHeight="15737856">
            <wp:simplePos x="0" y="0"/>
            <wp:positionH relativeFrom="page">
              <wp:posOffset>4149725</wp:posOffset>
            </wp:positionH>
            <wp:positionV relativeFrom="paragraph">
              <wp:posOffset>1222324</wp:posOffset>
            </wp:positionV>
            <wp:extent cx="2276381" cy="2514612"/>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20" cstate="print"/>
                    <a:stretch>
                      <a:fillRect/>
                    </a:stretch>
                  </pic:blipFill>
                  <pic:spPr>
                    <a:xfrm>
                      <a:off x="0" y="0"/>
                      <a:ext cx="2276381" cy="2514612"/>
                    </a:xfrm>
                    <a:prstGeom prst="rect">
                      <a:avLst/>
                    </a:prstGeom>
                  </pic:spPr>
                </pic:pic>
              </a:graphicData>
            </a:graphic>
          </wp:anchor>
        </w:drawing>
      </w:r>
      <w:r>
        <w:rPr>
          <w:color w:val="231F20"/>
        </w:rPr>
        <w:t>The</w:t>
      </w:r>
      <w:r>
        <w:rPr>
          <w:color w:val="231F20"/>
          <w:spacing w:val="40"/>
        </w:rPr>
        <w:t> </w:t>
      </w:r>
      <w:r>
        <w:rPr>
          <w:color w:val="231F20"/>
        </w:rPr>
        <w:t>major</w:t>
      </w:r>
      <w:r>
        <w:rPr>
          <w:color w:val="231F20"/>
          <w:spacing w:val="40"/>
        </w:rPr>
        <w:t> </w:t>
      </w:r>
      <w:r>
        <w:rPr>
          <w:color w:val="231F20"/>
        </w:rPr>
        <w:t>focus</w:t>
      </w:r>
      <w:r>
        <w:rPr>
          <w:color w:val="231F20"/>
          <w:spacing w:val="40"/>
        </w:rPr>
        <w:t> </w:t>
      </w:r>
      <w:r>
        <w:rPr>
          <w:color w:val="231F20"/>
        </w:rPr>
        <w:t>of</w:t>
      </w:r>
      <w:r>
        <w:rPr>
          <w:color w:val="231F20"/>
          <w:spacing w:val="40"/>
        </w:rPr>
        <w:t> </w:t>
      </w:r>
      <w:r>
        <w:rPr>
          <w:color w:val="231F20"/>
        </w:rPr>
        <w:t>these</w:t>
      </w:r>
      <w:r>
        <w:rPr>
          <w:color w:val="231F20"/>
          <w:spacing w:val="40"/>
        </w:rPr>
        <w:t> </w:t>
      </w:r>
      <w:r>
        <w:rPr>
          <w:color w:val="231F20"/>
        </w:rPr>
        <w:t>lunar</w:t>
      </w:r>
      <w:r>
        <w:rPr>
          <w:color w:val="231F20"/>
          <w:spacing w:val="40"/>
        </w:rPr>
        <w:t> </w:t>
      </w:r>
      <w:r>
        <w:rPr>
          <w:color w:val="231F20"/>
        </w:rPr>
        <w:t>activities</w:t>
      </w:r>
      <w:r>
        <w:rPr>
          <w:color w:val="231F20"/>
          <w:spacing w:val="40"/>
        </w:rPr>
        <w:t> </w:t>
      </w:r>
      <w:r>
        <w:rPr>
          <w:color w:val="231F20"/>
        </w:rPr>
        <w:t>will</w:t>
      </w:r>
      <w:r>
        <w:rPr>
          <w:color w:val="231F20"/>
          <w:spacing w:val="40"/>
        </w:rPr>
        <w:t> </w:t>
      </w:r>
      <w:r>
        <w:rPr>
          <w:color w:val="231F20"/>
        </w:rPr>
        <w:t>be on demonstrating capabilities to conduct </w:t>
      </w:r>
      <w:r>
        <w:rPr>
          <w:color w:val="231F20"/>
        </w:rPr>
        <w:t>sustained research on Mars and increasingly deep and more advanced exploration of our solar system. Additionally,</w:t>
      </w:r>
      <w:r>
        <w:rPr>
          <w:color w:val="231F20"/>
          <w:spacing w:val="-3"/>
        </w:rPr>
        <w:t> </w:t>
      </w:r>
      <w:r>
        <w:rPr>
          <w:color w:val="231F20"/>
        </w:rPr>
        <w:t>these</w:t>
      </w:r>
      <w:r>
        <w:rPr>
          <w:color w:val="231F20"/>
          <w:spacing w:val="-3"/>
        </w:rPr>
        <w:t> </w:t>
      </w:r>
      <w:r>
        <w:rPr>
          <w:color w:val="231F20"/>
        </w:rPr>
        <w:t>robotic</w:t>
      </w:r>
      <w:r>
        <w:rPr>
          <w:color w:val="231F20"/>
          <w:spacing w:val="-3"/>
        </w:rPr>
        <w:t> </w:t>
      </w:r>
      <w:r>
        <w:rPr>
          <w:color w:val="231F20"/>
        </w:rPr>
        <w:t>and</w:t>
      </w:r>
      <w:r>
        <w:rPr>
          <w:color w:val="231F20"/>
          <w:spacing w:val="-3"/>
        </w:rPr>
        <w:t> </w:t>
      </w:r>
      <w:r>
        <w:rPr>
          <w:color w:val="231F20"/>
        </w:rPr>
        <w:t>human</w:t>
      </w:r>
      <w:r>
        <w:rPr>
          <w:color w:val="231F20"/>
          <w:spacing w:val="-3"/>
        </w:rPr>
        <w:t> </w:t>
      </w:r>
      <w:r>
        <w:rPr>
          <w:color w:val="231F20"/>
        </w:rPr>
        <w:t>missions</w:t>
      </w:r>
      <w:r>
        <w:rPr>
          <w:color w:val="231F20"/>
          <w:spacing w:val="-3"/>
        </w:rPr>
        <w:t> </w:t>
      </w:r>
      <w:r>
        <w:rPr>
          <w:color w:val="231F20"/>
        </w:rPr>
        <w:t>will pursue scientific investigations on the Moon, such</w:t>
      </w:r>
      <w:r>
        <w:rPr>
          <w:color w:val="231F20"/>
          <w:spacing w:val="40"/>
        </w:rPr>
        <w:t> </w:t>
      </w:r>
      <w:r>
        <w:rPr>
          <w:color w:val="231F20"/>
        </w:rPr>
        <w:t>as uncovering geological records of our early solar </w:t>
      </w:r>
      <w:r>
        <w:rPr>
          <w:color w:val="231F20"/>
          <w:spacing w:val="-2"/>
        </w:rPr>
        <w:t>system.</w:t>
      </w:r>
    </w:p>
    <w:p>
      <w:pPr>
        <w:pStyle w:val="BodyText"/>
        <w:spacing w:after="0" w:line="232" w:lineRule="auto"/>
        <w:jc w:val="both"/>
        <w:sectPr>
          <w:type w:val="continuous"/>
          <w:pgSz w:w="12240" w:h="15840"/>
          <w:pgMar w:header="0" w:footer="1094" w:top="1820" w:bottom="280" w:left="0" w:right="360"/>
          <w:cols w:num="2" w:equalWidth="0">
            <w:col w:w="5685" w:space="40"/>
            <w:col w:w="6155"/>
          </w:cols>
        </w:sectPr>
      </w:pPr>
    </w:p>
    <w:p>
      <w:pPr>
        <w:pStyle w:val="BodyText"/>
        <w:spacing w:before="125"/>
      </w:pPr>
    </w:p>
    <w:p>
      <w:pPr>
        <w:pStyle w:val="BodyText"/>
        <w:ind w:left="1480"/>
      </w:pPr>
      <w:r>
        <w:rPr/>
        <w:drawing>
          <wp:inline distT="0" distB="0" distL="0" distR="0">
            <wp:extent cx="2626364" cy="1932241"/>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21" cstate="print"/>
                    <a:stretch>
                      <a:fillRect/>
                    </a:stretch>
                  </pic:blipFill>
                  <pic:spPr>
                    <a:xfrm>
                      <a:off x="0" y="0"/>
                      <a:ext cx="2626364" cy="1932241"/>
                    </a:xfrm>
                    <a:prstGeom prst="rect">
                      <a:avLst/>
                    </a:prstGeom>
                  </pic:spPr>
                </pic:pic>
              </a:graphicData>
            </a:graphic>
          </wp:inline>
        </w:drawing>
      </w:r>
      <w:r>
        <w:rPr/>
      </w:r>
    </w:p>
    <w:p>
      <w:pPr>
        <w:pStyle w:val="BodyText"/>
        <w:spacing w:after="0"/>
        <w:sectPr>
          <w:type w:val="continuous"/>
          <w:pgSz w:w="12240" w:h="15840"/>
          <w:pgMar w:header="0" w:footer="1094" w:top="1820" w:bottom="280" w:left="0" w:right="36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0"/>
      </w:pPr>
    </w:p>
    <w:p>
      <w:pPr>
        <w:pStyle w:val="BodyText"/>
        <w:ind w:left="720"/>
      </w:pPr>
      <w:r>
        <w:rPr/>
        <w:drawing>
          <wp:inline distT="0" distB="0" distL="0" distR="0">
            <wp:extent cx="6864578" cy="4151376"/>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22" cstate="print"/>
                    <a:stretch>
                      <a:fillRect/>
                    </a:stretch>
                  </pic:blipFill>
                  <pic:spPr>
                    <a:xfrm>
                      <a:off x="0" y="0"/>
                      <a:ext cx="6864578" cy="4151376"/>
                    </a:xfrm>
                    <a:prstGeom prst="rect">
                      <a:avLst/>
                    </a:prstGeom>
                  </pic:spPr>
                </pic:pic>
              </a:graphicData>
            </a:graphic>
          </wp:inline>
        </w:drawing>
      </w:r>
      <w:r>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68"/>
        <w:rPr>
          <w:sz w:val="16"/>
        </w:rPr>
      </w:pPr>
    </w:p>
    <w:p>
      <w:pPr>
        <w:spacing w:line="235" w:lineRule="auto" w:before="0"/>
        <w:ind w:left="5879" w:right="387" w:firstLine="0"/>
        <w:jc w:val="left"/>
        <w:rPr>
          <w:rFonts w:ascii="Arial MT"/>
          <w:sz w:val="16"/>
        </w:rPr>
      </w:pPr>
      <w:r>
        <w:rPr>
          <w:rFonts w:ascii="Arial MT"/>
          <w:color w:val="00548F"/>
          <w:sz w:val="16"/>
        </w:rPr>
        <w:t>Facing page, left: Gullies on Mars, like this one in the Newton Basin, may have been formed by groundwater in geologically recent times. Facing page, right: The Mars Science Lander will land the roving Mars Science Laboratory on the surface of Mars. Above: A drawing of astronauts and robots exploring Mars.</w:t>
      </w:r>
    </w:p>
    <w:p>
      <w:pPr>
        <w:spacing w:after="0" w:line="235" w:lineRule="auto"/>
        <w:jc w:val="left"/>
        <w:rPr>
          <w:rFonts w:ascii="Arial MT"/>
          <w:sz w:val="16"/>
        </w:rPr>
        <w:sectPr>
          <w:pgSz w:w="12240" w:h="15840"/>
          <w:pgMar w:header="0" w:footer="1114" w:top="1820" w:bottom="1280" w:left="0" w:right="360"/>
        </w:sectPr>
      </w:pPr>
    </w:p>
    <w:p>
      <w:pPr>
        <w:pStyle w:val="Heading1"/>
      </w:pPr>
      <w:bookmarkStart w:name="_TOC_250006" w:id="5"/>
      <w:r>
        <w:rPr>
          <w:color w:val="231F20"/>
          <w:spacing w:val="-4"/>
          <w:w w:val="80"/>
        </w:rPr>
        <w:t>Mars</w:t>
      </w:r>
      <w:r>
        <w:rPr>
          <w:color w:val="231F20"/>
          <w:spacing w:val="-25"/>
        </w:rPr>
        <w:t> </w:t>
      </w:r>
      <w:r>
        <w:rPr>
          <w:color w:val="231F20"/>
          <w:spacing w:val="-4"/>
          <w:w w:val="80"/>
        </w:rPr>
        <w:t>Research,</w:t>
      </w:r>
      <w:r>
        <w:rPr>
          <w:color w:val="231F20"/>
          <w:spacing w:val="-25"/>
        </w:rPr>
        <w:t> </w:t>
      </w:r>
      <w:r>
        <w:rPr>
          <w:color w:val="231F20"/>
          <w:spacing w:val="-4"/>
          <w:w w:val="80"/>
        </w:rPr>
        <w:t>Testbeds,</w:t>
      </w:r>
      <w:r>
        <w:rPr>
          <w:color w:val="231F20"/>
          <w:spacing w:val="-24"/>
        </w:rPr>
        <w:t> </w:t>
      </w:r>
      <w:r>
        <w:rPr>
          <w:color w:val="231F20"/>
          <w:spacing w:val="-4"/>
          <w:w w:val="80"/>
        </w:rPr>
        <w:t>and</w:t>
      </w:r>
      <w:r>
        <w:rPr>
          <w:color w:val="231F20"/>
          <w:spacing w:val="-25"/>
        </w:rPr>
        <w:t> </w:t>
      </w:r>
      <w:bookmarkEnd w:id="5"/>
      <w:r>
        <w:rPr>
          <w:color w:val="231F20"/>
          <w:spacing w:val="-4"/>
          <w:w w:val="80"/>
        </w:rPr>
        <w:t>Missions</w:t>
      </w:r>
    </w:p>
    <w:p>
      <w:pPr>
        <w:pStyle w:val="BodyText"/>
        <w:spacing w:before="11"/>
        <w:rPr>
          <w:rFonts w:ascii="Arial"/>
          <w:b/>
          <w:sz w:val="16"/>
        </w:rPr>
      </w:pPr>
      <w:r>
        <w:rPr>
          <w:rFonts w:ascii="Arial"/>
          <w:b/>
          <w:sz w:val="16"/>
        </w:rPr>
        <mc:AlternateContent>
          <mc:Choice Requires="wps">
            <w:drawing>
              <wp:anchor distT="0" distB="0" distL="0" distR="0" allowOverlap="1" layoutInCell="1" locked="0" behindDoc="1" simplePos="0" relativeHeight="487597568">
                <wp:simplePos x="0" y="0"/>
                <wp:positionH relativeFrom="page">
                  <wp:posOffset>939901</wp:posOffset>
                </wp:positionH>
                <wp:positionV relativeFrom="paragraph">
                  <wp:posOffset>139107</wp:posOffset>
                </wp:positionV>
                <wp:extent cx="5486400" cy="127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5486400" cy="1270"/>
                        </a:xfrm>
                        <a:custGeom>
                          <a:avLst/>
                          <a:gdLst/>
                          <a:ahLst/>
                          <a:cxnLst/>
                          <a:rect l="l" t="t" r="r" b="b"/>
                          <a:pathLst>
                            <a:path w="5486400" h="0">
                              <a:moveTo>
                                <a:pt x="0" y="0"/>
                              </a:moveTo>
                              <a:lnTo>
                                <a:pt x="5486234" y="0"/>
                              </a:lnTo>
                            </a:path>
                          </a:pathLst>
                        </a:custGeom>
                        <a:ln w="25400">
                          <a:solidFill>
                            <a:srgbClr val="00548F"/>
                          </a:solidFill>
                          <a:prstDash val="solid"/>
                        </a:ln>
                      </wps:spPr>
                      <wps:bodyPr wrap="square" lIns="0" tIns="0" rIns="0" bIns="0" rtlCol="0">
                        <a:prstTxWarp prst="textNoShape">
                          <a:avLst/>
                        </a:prstTxWarp>
                        <a:noAutofit/>
                      </wps:bodyPr>
                    </wps:wsp>
                  </a:graphicData>
                </a:graphic>
              </wp:anchor>
            </w:drawing>
          </mc:Choice>
          <mc:Fallback>
            <w:pict>
              <v:shape style="position:absolute;margin-left:74.008003pt;margin-top:10.953343pt;width:432pt;height:.1pt;mso-position-horizontal-relative:page;mso-position-vertical-relative:paragraph;z-index:-15718912;mso-wrap-distance-left:0;mso-wrap-distance-right:0" id="docshape26" coordorigin="1480,219" coordsize="8640,0" path="m1480,219l10120,219e" filled="false" stroked="true" strokeweight="2pt" strokecolor="#00548f">
                <v:path arrowok="t"/>
                <v:stroke dashstyle="solid"/>
                <w10:wrap type="topAndBottom"/>
              </v:shape>
            </w:pict>
          </mc:Fallback>
        </mc:AlternateContent>
      </w:r>
    </w:p>
    <w:p>
      <w:pPr>
        <w:pStyle w:val="Heading3"/>
        <w:spacing w:line="208" w:lineRule="auto" w:before="50"/>
        <w:ind w:right="6228"/>
      </w:pPr>
      <w:r>
        <w:rPr>
          <w:color w:val="00548F"/>
        </w:rPr>
        <w:t>“We</w:t>
      </w:r>
      <w:r>
        <w:rPr>
          <w:color w:val="00548F"/>
          <w:spacing w:val="-3"/>
        </w:rPr>
        <w:t> </w:t>
      </w:r>
      <w:r>
        <w:rPr>
          <w:color w:val="00548F"/>
        </w:rPr>
        <w:t>shall</w:t>
      </w:r>
      <w:r>
        <w:rPr>
          <w:color w:val="00548F"/>
          <w:spacing w:val="-3"/>
        </w:rPr>
        <w:t> </w:t>
      </w:r>
      <w:r>
        <w:rPr>
          <w:color w:val="00548F"/>
        </w:rPr>
        <w:t>never</w:t>
      </w:r>
      <w:r>
        <w:rPr>
          <w:color w:val="00548F"/>
          <w:spacing w:val="-3"/>
        </w:rPr>
        <w:t> </w:t>
      </w:r>
      <w:r>
        <w:rPr>
          <w:color w:val="00548F"/>
        </w:rPr>
        <w:t>cease</w:t>
      </w:r>
      <w:r>
        <w:rPr>
          <w:color w:val="00548F"/>
          <w:spacing w:val="-3"/>
        </w:rPr>
        <w:t> </w:t>
      </w:r>
      <w:r>
        <w:rPr>
          <w:color w:val="00548F"/>
        </w:rPr>
        <w:t>from</w:t>
      </w:r>
      <w:r>
        <w:rPr>
          <w:color w:val="00548F"/>
          <w:spacing w:val="-3"/>
        </w:rPr>
        <w:t> </w:t>
      </w:r>
      <w:r>
        <w:rPr>
          <w:color w:val="00548F"/>
        </w:rPr>
        <w:t>exploration And the end of all our exploring</w:t>
      </w:r>
    </w:p>
    <w:p>
      <w:pPr>
        <w:spacing w:line="208" w:lineRule="auto" w:before="0"/>
        <w:ind w:left="1480" w:right="6736" w:firstLine="0"/>
        <w:jc w:val="left"/>
        <w:rPr>
          <w:rFonts w:ascii="Arial" w:hAnsi="Arial"/>
          <w:i/>
          <w:sz w:val="22"/>
        </w:rPr>
      </w:pPr>
      <w:r>
        <w:rPr>
          <w:rFonts w:ascii="Arial" w:hAnsi="Arial"/>
          <w:i/>
          <w:color w:val="00548F"/>
          <w:sz w:val="22"/>
        </w:rPr>
        <w:t>Will be to arrive where we started</w:t>
      </w:r>
      <w:r>
        <w:rPr>
          <w:rFonts w:ascii="Arial" w:hAnsi="Arial"/>
          <w:i/>
          <w:color w:val="00548F"/>
          <w:spacing w:val="40"/>
          <w:sz w:val="22"/>
        </w:rPr>
        <w:t> </w:t>
      </w:r>
      <w:r>
        <w:rPr>
          <w:rFonts w:ascii="Arial" w:hAnsi="Arial"/>
          <w:i/>
          <w:color w:val="00548F"/>
          <w:sz w:val="22"/>
        </w:rPr>
        <w:t>And know the place for the first time.”</w:t>
      </w:r>
    </w:p>
    <w:p>
      <w:pPr>
        <w:spacing w:before="135"/>
        <w:ind w:left="4359" w:right="0" w:firstLine="0"/>
        <w:jc w:val="left"/>
        <w:rPr>
          <w:rFonts w:ascii="Arial MT" w:hAnsi="Arial MT"/>
          <w:sz w:val="18"/>
        </w:rPr>
      </w:pPr>
      <w:r>
        <w:rPr>
          <w:rFonts w:ascii="Arial MT" w:hAnsi="Arial MT"/>
          <w:sz w:val="18"/>
        </w:rPr>
        <mc:AlternateContent>
          <mc:Choice Requires="wps">
            <w:drawing>
              <wp:anchor distT="0" distB="0" distL="0" distR="0" allowOverlap="1" layoutInCell="1" locked="0" behindDoc="1" simplePos="0" relativeHeight="487598080">
                <wp:simplePos x="0" y="0"/>
                <wp:positionH relativeFrom="page">
                  <wp:posOffset>939825</wp:posOffset>
                </wp:positionH>
                <wp:positionV relativeFrom="paragraph">
                  <wp:posOffset>253755</wp:posOffset>
                </wp:positionV>
                <wp:extent cx="5486400" cy="127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5486400" cy="1270"/>
                        </a:xfrm>
                        <a:custGeom>
                          <a:avLst/>
                          <a:gdLst/>
                          <a:ahLst/>
                          <a:cxnLst/>
                          <a:rect l="l" t="t" r="r" b="b"/>
                          <a:pathLst>
                            <a:path w="5486400" h="0">
                              <a:moveTo>
                                <a:pt x="0" y="0"/>
                              </a:moveTo>
                              <a:lnTo>
                                <a:pt x="5486400" y="0"/>
                              </a:lnTo>
                            </a:path>
                          </a:pathLst>
                        </a:custGeom>
                        <a:ln w="25400">
                          <a:solidFill>
                            <a:srgbClr val="00548F"/>
                          </a:solidFill>
                          <a:prstDash val="solid"/>
                        </a:ln>
                      </wps:spPr>
                      <wps:bodyPr wrap="square" lIns="0" tIns="0" rIns="0" bIns="0" rtlCol="0">
                        <a:prstTxWarp prst="textNoShape">
                          <a:avLst/>
                        </a:prstTxWarp>
                        <a:noAutofit/>
                      </wps:bodyPr>
                    </wps:wsp>
                  </a:graphicData>
                </a:graphic>
              </wp:anchor>
            </w:drawing>
          </mc:Choice>
          <mc:Fallback>
            <w:pict>
              <v:shape style="position:absolute;margin-left:74.001999pt;margin-top:19.980738pt;width:432pt;height:.1pt;mso-position-horizontal-relative:page;mso-position-vertical-relative:paragraph;z-index:-15718400;mso-wrap-distance-left:0;mso-wrap-distance-right:0" id="docshape27" coordorigin="1480,400" coordsize="8640,0" path="m1480,400l10120,400e" filled="false" stroked="true" strokeweight="2pt" strokecolor="#00548f">
                <v:path arrowok="t"/>
                <v:stroke dashstyle="solid"/>
                <w10:wrap type="topAndBottom"/>
              </v:shape>
            </w:pict>
          </mc:Fallback>
        </mc:AlternateContent>
      </w:r>
      <w:r>
        <w:rPr>
          <w:rFonts w:ascii="Arial MT" w:hAnsi="Arial MT"/>
          <w:sz w:val="18"/>
        </w:rPr>
        <w:drawing>
          <wp:anchor distT="0" distB="0" distL="0" distR="0" allowOverlap="1" layoutInCell="1" locked="0" behindDoc="1" simplePos="0" relativeHeight="487598592">
            <wp:simplePos x="0" y="0"/>
            <wp:positionH relativeFrom="page">
              <wp:posOffset>482600</wp:posOffset>
            </wp:positionH>
            <wp:positionV relativeFrom="paragraph">
              <wp:posOffset>329968</wp:posOffset>
            </wp:positionV>
            <wp:extent cx="6444617" cy="786383"/>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23" cstate="print"/>
                    <a:stretch>
                      <a:fillRect/>
                    </a:stretch>
                  </pic:blipFill>
                  <pic:spPr>
                    <a:xfrm>
                      <a:off x="0" y="0"/>
                      <a:ext cx="6444617" cy="786383"/>
                    </a:xfrm>
                    <a:prstGeom prst="rect">
                      <a:avLst/>
                    </a:prstGeom>
                  </pic:spPr>
                </pic:pic>
              </a:graphicData>
            </a:graphic>
          </wp:anchor>
        </w:drawing>
      </w:r>
      <w:r>
        <w:rPr>
          <w:rFonts w:ascii="Arial MT" w:hAnsi="Arial MT"/>
          <w:color w:val="00548F"/>
          <w:sz w:val="18"/>
        </w:rPr>
        <w:t>T.S.</w:t>
      </w:r>
      <w:r>
        <w:rPr>
          <w:rFonts w:ascii="Arial MT" w:hAnsi="Arial MT"/>
          <w:color w:val="00548F"/>
          <w:spacing w:val="-5"/>
          <w:sz w:val="18"/>
        </w:rPr>
        <w:t> </w:t>
      </w:r>
      <w:r>
        <w:rPr>
          <w:rFonts w:ascii="Arial MT" w:hAnsi="Arial MT"/>
          <w:color w:val="00548F"/>
          <w:sz w:val="18"/>
        </w:rPr>
        <w:t>Eliot</w:t>
      </w:r>
      <w:r>
        <w:rPr>
          <w:rFonts w:ascii="Arial MT" w:hAnsi="Arial MT"/>
          <w:color w:val="00548F"/>
          <w:spacing w:val="-5"/>
          <w:sz w:val="18"/>
        </w:rPr>
        <w:t> </w:t>
      </w:r>
      <w:r>
        <w:rPr>
          <w:rFonts w:ascii="Arial MT" w:hAnsi="Arial MT"/>
          <w:color w:val="00548F"/>
          <w:spacing w:val="-2"/>
          <w:sz w:val="18"/>
        </w:rPr>
        <w:t>(1888–1965)</w:t>
      </w:r>
    </w:p>
    <w:p>
      <w:pPr>
        <w:pStyle w:val="BodyText"/>
        <w:spacing w:before="7"/>
        <w:rPr>
          <w:rFonts w:ascii="Arial MT"/>
          <w:sz w:val="6"/>
        </w:rPr>
      </w:pPr>
    </w:p>
    <w:p>
      <w:pPr>
        <w:pStyle w:val="BodyText"/>
        <w:spacing w:before="1"/>
        <w:rPr>
          <w:rFonts w:ascii="Arial MT"/>
          <w:sz w:val="6"/>
        </w:rPr>
      </w:pPr>
    </w:p>
    <w:p>
      <w:pPr>
        <w:pStyle w:val="BodyText"/>
        <w:spacing w:after="0"/>
        <w:rPr>
          <w:rFonts w:ascii="Arial MT"/>
          <w:sz w:val="6"/>
        </w:rPr>
        <w:sectPr>
          <w:pgSz w:w="12240" w:h="15840"/>
          <w:pgMar w:header="0" w:footer="1094" w:top="1300" w:bottom="1280" w:left="0" w:right="360"/>
        </w:sectPr>
      </w:pPr>
    </w:p>
    <w:p>
      <w:pPr>
        <w:pStyle w:val="BodyText"/>
        <w:spacing w:line="230" w:lineRule="auto" w:before="71"/>
        <w:ind w:left="1480"/>
        <w:jc w:val="both"/>
      </w:pPr>
      <w:r>
        <w:rPr>
          <w:color w:val="231F20"/>
        </w:rPr>
        <w:t>As early as the 19th century, telescope </w:t>
      </w:r>
      <w:r>
        <w:rPr>
          <w:color w:val="231F20"/>
        </w:rPr>
        <w:t>observations led some astronomers to speculate that Mars might harbor life.</w:t>
      </w:r>
      <w:r>
        <w:rPr>
          <w:color w:val="231F20"/>
          <w:spacing w:val="40"/>
        </w:rPr>
        <w:t> </w:t>
      </w:r>
      <w:r>
        <w:rPr>
          <w:color w:val="231F20"/>
        </w:rPr>
        <w:t>Subsequent robotic missions to Mars during the 1960s and 1970s showed that the surface of Mars is currently inhospitable.</w:t>
      </w:r>
      <w:r>
        <w:rPr>
          <w:color w:val="231F20"/>
          <w:spacing w:val="40"/>
        </w:rPr>
        <w:t> </w:t>
      </w:r>
      <w:r>
        <w:rPr>
          <w:color w:val="231F20"/>
        </w:rPr>
        <w:t>However, more recent</w:t>
      </w:r>
      <w:r>
        <w:rPr>
          <w:color w:val="231F20"/>
          <w:spacing w:val="-5"/>
        </w:rPr>
        <w:t> </w:t>
      </w:r>
      <w:r>
        <w:rPr>
          <w:color w:val="231F20"/>
        </w:rPr>
        <w:t>missions</w:t>
      </w:r>
      <w:r>
        <w:rPr>
          <w:color w:val="231F20"/>
          <w:spacing w:val="-5"/>
        </w:rPr>
        <w:t> </w:t>
      </w:r>
      <w:r>
        <w:rPr>
          <w:color w:val="231F20"/>
        </w:rPr>
        <w:t>have</w:t>
      </w:r>
      <w:r>
        <w:rPr>
          <w:color w:val="231F20"/>
          <w:spacing w:val="-5"/>
        </w:rPr>
        <w:t> </w:t>
      </w:r>
      <w:r>
        <w:rPr>
          <w:color w:val="231F20"/>
        </w:rPr>
        <w:t>transformed</w:t>
      </w:r>
      <w:r>
        <w:rPr>
          <w:color w:val="231F20"/>
          <w:spacing w:val="-5"/>
        </w:rPr>
        <w:t> </w:t>
      </w:r>
      <w:r>
        <w:rPr>
          <w:color w:val="231F20"/>
        </w:rPr>
        <w:t>our</w:t>
      </w:r>
      <w:r>
        <w:rPr>
          <w:color w:val="231F20"/>
          <w:spacing w:val="-5"/>
        </w:rPr>
        <w:t> </w:t>
      </w:r>
      <w:r>
        <w:rPr>
          <w:color w:val="231F20"/>
        </w:rPr>
        <w:t>understanding of</w:t>
      </w:r>
      <w:r>
        <w:rPr>
          <w:color w:val="231F20"/>
          <w:spacing w:val="-1"/>
        </w:rPr>
        <w:t> </w:t>
      </w:r>
      <w:r>
        <w:rPr>
          <w:color w:val="231F20"/>
        </w:rPr>
        <w:t>Mars.</w:t>
      </w:r>
      <w:r>
        <w:rPr>
          <w:color w:val="231F20"/>
          <w:spacing w:val="40"/>
        </w:rPr>
        <w:t> </w:t>
      </w:r>
      <w:r>
        <w:rPr>
          <w:color w:val="231F20"/>
        </w:rPr>
        <w:t>New</w:t>
      </w:r>
      <w:r>
        <w:rPr>
          <w:color w:val="231F20"/>
          <w:spacing w:val="-1"/>
        </w:rPr>
        <w:t> </w:t>
      </w:r>
      <w:r>
        <w:rPr>
          <w:color w:val="231F20"/>
        </w:rPr>
        <w:t>data</w:t>
      </w:r>
      <w:r>
        <w:rPr>
          <w:color w:val="231F20"/>
          <w:spacing w:val="-1"/>
        </w:rPr>
        <w:t> </w:t>
      </w:r>
      <w:r>
        <w:rPr>
          <w:color w:val="231F20"/>
        </w:rPr>
        <w:t>indicates</w:t>
      </w:r>
      <w:r>
        <w:rPr>
          <w:color w:val="231F20"/>
          <w:spacing w:val="-1"/>
        </w:rPr>
        <w:t> </w:t>
      </w:r>
      <w:r>
        <w:rPr>
          <w:color w:val="231F20"/>
        </w:rPr>
        <w:t>that</w:t>
      </w:r>
      <w:r>
        <w:rPr>
          <w:color w:val="231F20"/>
          <w:spacing w:val="-1"/>
        </w:rPr>
        <w:t> </w:t>
      </w:r>
      <w:r>
        <w:rPr>
          <w:color w:val="231F20"/>
        </w:rPr>
        <w:t>liquid</w:t>
      </w:r>
      <w:r>
        <w:rPr>
          <w:color w:val="231F20"/>
          <w:spacing w:val="-1"/>
        </w:rPr>
        <w:t> </w:t>
      </w:r>
      <w:r>
        <w:rPr>
          <w:color w:val="231F20"/>
        </w:rPr>
        <w:t>water</w:t>
      </w:r>
      <w:r>
        <w:rPr>
          <w:color w:val="231F20"/>
          <w:spacing w:val="-1"/>
        </w:rPr>
        <w:t> </w:t>
      </w:r>
      <w:r>
        <w:rPr>
          <w:color w:val="231F20"/>
        </w:rPr>
        <w:t>likely flowed across the surface of Mars in the distant past and may still exist in large reservoirs deep under- ground.</w:t>
      </w:r>
      <w:r>
        <w:rPr>
          <w:color w:val="231F20"/>
          <w:spacing w:val="23"/>
        </w:rPr>
        <w:t> </w:t>
      </w:r>
      <w:r>
        <w:rPr>
          <w:color w:val="231F20"/>
        </w:rPr>
        <w:t>This</w:t>
      </w:r>
      <w:r>
        <w:rPr>
          <w:color w:val="231F20"/>
          <w:spacing w:val="-12"/>
        </w:rPr>
        <w:t> </w:t>
      </w:r>
      <w:r>
        <w:rPr>
          <w:color w:val="231F20"/>
        </w:rPr>
        <w:t>raises</w:t>
      </w:r>
      <w:r>
        <w:rPr>
          <w:color w:val="231F20"/>
          <w:spacing w:val="-12"/>
        </w:rPr>
        <w:t> </w:t>
      </w:r>
      <w:r>
        <w:rPr>
          <w:color w:val="231F20"/>
        </w:rPr>
        <w:t>the</w:t>
      </w:r>
      <w:r>
        <w:rPr>
          <w:color w:val="231F20"/>
          <w:spacing w:val="-12"/>
        </w:rPr>
        <w:t> </w:t>
      </w:r>
      <w:r>
        <w:rPr>
          <w:color w:val="231F20"/>
        </w:rPr>
        <w:t>prospect</w:t>
      </w:r>
      <w:r>
        <w:rPr>
          <w:color w:val="231F20"/>
          <w:spacing w:val="-12"/>
        </w:rPr>
        <w:t> </w:t>
      </w:r>
      <w:r>
        <w:rPr>
          <w:color w:val="231F20"/>
        </w:rPr>
        <w:t>that</w:t>
      </w:r>
      <w:r>
        <w:rPr>
          <w:color w:val="231F20"/>
          <w:spacing w:val="-12"/>
        </w:rPr>
        <w:t> </w:t>
      </w:r>
      <w:r>
        <w:rPr>
          <w:color w:val="231F20"/>
        </w:rPr>
        <w:t>simple</w:t>
      </w:r>
      <w:r>
        <w:rPr>
          <w:color w:val="231F20"/>
          <w:spacing w:val="-12"/>
        </w:rPr>
        <w:t> </w:t>
      </w:r>
      <w:r>
        <w:rPr>
          <w:color w:val="231F20"/>
        </w:rPr>
        <w:t>forms</w:t>
      </w:r>
      <w:r>
        <w:rPr>
          <w:color w:val="231F20"/>
          <w:spacing w:val="-12"/>
        </w:rPr>
        <w:t> </w:t>
      </w:r>
      <w:r>
        <w:rPr>
          <w:color w:val="231F20"/>
        </w:rPr>
        <w:t>of life may have developed early in Mars’</w:t>
      </w:r>
      <w:r>
        <w:rPr>
          <w:color w:val="231F20"/>
          <w:spacing w:val="-4"/>
        </w:rPr>
        <w:t> </w:t>
      </w:r>
      <w:r>
        <w:rPr>
          <w:color w:val="231F20"/>
        </w:rPr>
        <w:t>history and may persist beneath the surface of Mars to this day.</w:t>
      </w:r>
    </w:p>
    <w:p>
      <w:pPr>
        <w:pStyle w:val="BodyText"/>
        <w:spacing w:before="1"/>
      </w:pPr>
    </w:p>
    <w:p>
      <w:pPr>
        <w:pStyle w:val="BodyText"/>
        <w:spacing w:line="230" w:lineRule="auto"/>
        <w:ind w:left="1480"/>
        <w:jc w:val="both"/>
      </w:pPr>
      <w:r>
        <w:rPr>
          <w:color w:val="231F20"/>
        </w:rPr>
        <w:t>NASA</w:t>
      </w:r>
      <w:r>
        <w:rPr>
          <w:color w:val="231F20"/>
          <w:spacing w:val="-9"/>
        </w:rPr>
        <w:t> </w:t>
      </w:r>
      <w:r>
        <w:rPr>
          <w:color w:val="231F20"/>
        </w:rPr>
        <w:t>is aggressively pursuing the search for </w:t>
      </w:r>
      <w:r>
        <w:rPr>
          <w:color w:val="231F20"/>
        </w:rPr>
        <w:t>water and</w:t>
      </w:r>
      <w:r>
        <w:rPr>
          <w:color w:val="231F20"/>
          <w:spacing w:val="-1"/>
        </w:rPr>
        <w:t> </w:t>
      </w:r>
      <w:r>
        <w:rPr>
          <w:color w:val="231F20"/>
        </w:rPr>
        <w:t>life</w:t>
      </w:r>
      <w:r>
        <w:rPr>
          <w:color w:val="231F20"/>
          <w:spacing w:val="-1"/>
        </w:rPr>
        <w:t> </w:t>
      </w:r>
      <w:r>
        <w:rPr>
          <w:color w:val="231F20"/>
        </w:rPr>
        <w:t>on</w:t>
      </w:r>
      <w:r>
        <w:rPr>
          <w:color w:val="231F20"/>
          <w:spacing w:val="-1"/>
        </w:rPr>
        <w:t> </w:t>
      </w:r>
      <w:r>
        <w:rPr>
          <w:color w:val="231F20"/>
        </w:rPr>
        <w:t>Mars</w:t>
      </w:r>
      <w:r>
        <w:rPr>
          <w:color w:val="231F20"/>
          <w:spacing w:val="-1"/>
        </w:rPr>
        <w:t> </w:t>
      </w:r>
      <w:r>
        <w:rPr>
          <w:color w:val="231F20"/>
        </w:rPr>
        <w:t>using</w:t>
      </w:r>
      <w:r>
        <w:rPr>
          <w:color w:val="231F20"/>
          <w:spacing w:val="-1"/>
        </w:rPr>
        <w:t> </w:t>
      </w:r>
      <w:r>
        <w:rPr>
          <w:color w:val="231F20"/>
        </w:rPr>
        <w:t>robotic</w:t>
      </w:r>
      <w:r>
        <w:rPr>
          <w:color w:val="231F20"/>
          <w:spacing w:val="-1"/>
        </w:rPr>
        <w:t> </w:t>
      </w:r>
      <w:r>
        <w:rPr>
          <w:color w:val="231F20"/>
        </w:rPr>
        <w:t>explorers.</w:t>
      </w:r>
      <w:r>
        <w:rPr>
          <w:color w:val="231F20"/>
          <w:spacing w:val="40"/>
        </w:rPr>
        <w:t> </w:t>
      </w:r>
      <w:r>
        <w:rPr>
          <w:color w:val="231F20"/>
        </w:rPr>
        <w:t>The</w:t>
      </w:r>
      <w:r>
        <w:rPr>
          <w:color w:val="231F20"/>
          <w:spacing w:val="-1"/>
        </w:rPr>
        <w:t> </w:t>
      </w:r>
      <w:r>
        <w:rPr>
          <w:color w:val="231F20"/>
        </w:rPr>
        <w:t>Spirit and Opportunity rovers that landed on Mars in January 2004 are the latest in a series of research missions</w:t>
      </w:r>
      <w:r>
        <w:rPr>
          <w:color w:val="231F20"/>
          <w:spacing w:val="-6"/>
        </w:rPr>
        <w:t> </w:t>
      </w:r>
      <w:r>
        <w:rPr>
          <w:color w:val="231F20"/>
        </w:rPr>
        <w:t>planned</w:t>
      </w:r>
      <w:r>
        <w:rPr>
          <w:color w:val="231F20"/>
          <w:spacing w:val="-6"/>
        </w:rPr>
        <w:t> </w:t>
      </w:r>
      <w:r>
        <w:rPr>
          <w:color w:val="231F20"/>
        </w:rPr>
        <w:t>to</w:t>
      </w:r>
      <w:r>
        <w:rPr>
          <w:color w:val="231F20"/>
          <w:spacing w:val="-6"/>
        </w:rPr>
        <w:t> </w:t>
      </w:r>
      <w:r>
        <w:rPr>
          <w:color w:val="231F20"/>
        </w:rPr>
        <w:t>explore</w:t>
      </w:r>
      <w:r>
        <w:rPr>
          <w:color w:val="231F20"/>
          <w:spacing w:val="-6"/>
        </w:rPr>
        <w:t> </w:t>
      </w:r>
      <w:r>
        <w:rPr>
          <w:color w:val="231F20"/>
        </w:rPr>
        <w:t>Mars</w:t>
      </w:r>
      <w:r>
        <w:rPr>
          <w:color w:val="231F20"/>
          <w:spacing w:val="-6"/>
        </w:rPr>
        <w:t> </w:t>
      </w:r>
      <w:r>
        <w:rPr>
          <w:color w:val="231F20"/>
        </w:rPr>
        <w:t>through</w:t>
      </w:r>
      <w:r>
        <w:rPr>
          <w:color w:val="231F20"/>
          <w:spacing w:val="-6"/>
        </w:rPr>
        <w:t> </w:t>
      </w:r>
      <w:r>
        <w:rPr>
          <w:color w:val="231F20"/>
        </w:rPr>
        <w:t>2010.</w:t>
      </w:r>
      <w:r>
        <w:rPr>
          <w:color w:val="231F20"/>
          <w:spacing w:val="38"/>
        </w:rPr>
        <w:t> </w:t>
      </w:r>
      <w:r>
        <w:rPr>
          <w:color w:val="231F20"/>
        </w:rPr>
        <w:t>By the</w:t>
      </w:r>
      <w:r>
        <w:rPr>
          <w:color w:val="231F20"/>
          <w:spacing w:val="-11"/>
        </w:rPr>
        <w:t> </w:t>
      </w:r>
      <w:r>
        <w:rPr>
          <w:color w:val="231F20"/>
        </w:rPr>
        <w:t>end</w:t>
      </w:r>
      <w:r>
        <w:rPr>
          <w:color w:val="231F20"/>
          <w:spacing w:val="-11"/>
        </w:rPr>
        <w:t> </w:t>
      </w:r>
      <w:r>
        <w:rPr>
          <w:color w:val="231F20"/>
        </w:rPr>
        <w:t>of</w:t>
      </w:r>
      <w:r>
        <w:rPr>
          <w:color w:val="231F20"/>
          <w:spacing w:val="-11"/>
        </w:rPr>
        <w:t> </w:t>
      </w:r>
      <w:r>
        <w:rPr>
          <w:color w:val="231F20"/>
        </w:rPr>
        <w:t>this</w:t>
      </w:r>
      <w:r>
        <w:rPr>
          <w:color w:val="231F20"/>
          <w:spacing w:val="-11"/>
        </w:rPr>
        <w:t> </w:t>
      </w:r>
      <w:r>
        <w:rPr>
          <w:color w:val="231F20"/>
        </w:rPr>
        <w:t>decade,</w:t>
      </w:r>
      <w:r>
        <w:rPr>
          <w:color w:val="231F20"/>
          <w:spacing w:val="-11"/>
        </w:rPr>
        <w:t> </w:t>
      </w:r>
      <w:r>
        <w:rPr>
          <w:color w:val="231F20"/>
        </w:rPr>
        <w:t>three</w:t>
      </w:r>
      <w:r>
        <w:rPr>
          <w:color w:val="231F20"/>
          <w:spacing w:val="-11"/>
        </w:rPr>
        <w:t> </w:t>
      </w:r>
      <w:r>
        <w:rPr>
          <w:color w:val="231F20"/>
        </w:rPr>
        <w:t>rovers,</w:t>
      </w:r>
      <w:r>
        <w:rPr>
          <w:color w:val="231F20"/>
          <w:spacing w:val="-11"/>
        </w:rPr>
        <w:t> </w:t>
      </w:r>
      <w:r>
        <w:rPr>
          <w:color w:val="231F20"/>
        </w:rPr>
        <w:t>a</w:t>
      </w:r>
      <w:r>
        <w:rPr>
          <w:color w:val="231F20"/>
          <w:spacing w:val="-11"/>
        </w:rPr>
        <w:t> </w:t>
      </w:r>
      <w:r>
        <w:rPr>
          <w:color w:val="231F20"/>
        </w:rPr>
        <w:t>lander,</w:t>
      </w:r>
      <w:r>
        <w:rPr>
          <w:color w:val="231F20"/>
          <w:spacing w:val="-11"/>
        </w:rPr>
        <w:t> </w:t>
      </w:r>
      <w:r>
        <w:rPr>
          <w:color w:val="231F20"/>
        </w:rPr>
        <w:t>and</w:t>
      </w:r>
      <w:r>
        <w:rPr>
          <w:color w:val="231F20"/>
          <w:spacing w:val="-11"/>
        </w:rPr>
        <w:t> </w:t>
      </w:r>
      <w:r>
        <w:rPr>
          <w:color w:val="231F20"/>
        </w:rPr>
        <w:t>two orbiters</w:t>
      </w:r>
      <w:r>
        <w:rPr>
          <w:color w:val="231F20"/>
          <w:spacing w:val="-13"/>
        </w:rPr>
        <w:t> </w:t>
      </w:r>
      <w:r>
        <w:rPr>
          <w:color w:val="231F20"/>
        </w:rPr>
        <w:t>will</w:t>
      </w:r>
      <w:r>
        <w:rPr>
          <w:color w:val="231F20"/>
          <w:spacing w:val="-12"/>
        </w:rPr>
        <w:t> </w:t>
      </w:r>
      <w:r>
        <w:rPr>
          <w:color w:val="231F20"/>
        </w:rPr>
        <w:t>have</w:t>
      </w:r>
      <w:r>
        <w:rPr>
          <w:color w:val="231F20"/>
          <w:spacing w:val="-13"/>
        </w:rPr>
        <w:t> </w:t>
      </w:r>
      <w:r>
        <w:rPr>
          <w:color w:val="231F20"/>
        </w:rPr>
        <w:t>visited</w:t>
      </w:r>
      <w:r>
        <w:rPr>
          <w:color w:val="231F20"/>
          <w:spacing w:val="-12"/>
        </w:rPr>
        <w:t> </w:t>
      </w:r>
      <w:r>
        <w:rPr>
          <w:color w:val="231F20"/>
        </w:rPr>
        <w:t>the</w:t>
      </w:r>
      <w:r>
        <w:rPr>
          <w:color w:val="231F20"/>
          <w:spacing w:val="-13"/>
        </w:rPr>
        <w:t> </w:t>
      </w:r>
      <w:r>
        <w:rPr>
          <w:color w:val="231F20"/>
        </w:rPr>
        <w:t>planet.</w:t>
      </w:r>
      <w:r>
        <w:rPr>
          <w:color w:val="231F20"/>
          <w:spacing w:val="21"/>
        </w:rPr>
        <w:t> </w:t>
      </w:r>
      <w:r>
        <w:rPr>
          <w:color w:val="231F20"/>
        </w:rPr>
        <w:t>NASA</w:t>
      </w:r>
      <w:r>
        <w:rPr>
          <w:color w:val="231F20"/>
          <w:spacing w:val="-13"/>
        </w:rPr>
        <w:t> </w:t>
      </w:r>
      <w:r>
        <w:rPr>
          <w:color w:val="231F20"/>
        </w:rPr>
        <w:t>will</w:t>
      </w:r>
      <w:r>
        <w:rPr>
          <w:color w:val="231F20"/>
          <w:spacing w:val="-12"/>
        </w:rPr>
        <w:t> </w:t>
      </w:r>
      <w:r>
        <w:rPr>
          <w:color w:val="231F20"/>
        </w:rPr>
        <w:t>aug- ment</w:t>
      </w:r>
      <w:r>
        <w:rPr>
          <w:color w:val="231F20"/>
          <w:spacing w:val="-10"/>
        </w:rPr>
        <w:t> </w:t>
      </w:r>
      <w:r>
        <w:rPr>
          <w:color w:val="231F20"/>
        </w:rPr>
        <w:t>this</w:t>
      </w:r>
      <w:r>
        <w:rPr>
          <w:color w:val="231F20"/>
          <w:spacing w:val="-10"/>
        </w:rPr>
        <w:t> </w:t>
      </w:r>
      <w:r>
        <w:rPr>
          <w:color w:val="231F20"/>
        </w:rPr>
        <w:t>program</w:t>
      </w:r>
      <w:r>
        <w:rPr>
          <w:color w:val="231F20"/>
          <w:spacing w:val="-10"/>
        </w:rPr>
        <w:t> </w:t>
      </w:r>
      <w:r>
        <w:rPr>
          <w:color w:val="231F20"/>
        </w:rPr>
        <w:t>and</w:t>
      </w:r>
      <w:r>
        <w:rPr>
          <w:color w:val="231F20"/>
          <w:spacing w:val="-10"/>
        </w:rPr>
        <w:t> </w:t>
      </w:r>
      <w:r>
        <w:rPr>
          <w:color w:val="231F20"/>
        </w:rPr>
        <w:t>prepare</w:t>
      </w:r>
      <w:r>
        <w:rPr>
          <w:color w:val="231F20"/>
          <w:spacing w:val="-10"/>
        </w:rPr>
        <w:t> </w:t>
      </w:r>
      <w:r>
        <w:rPr>
          <w:color w:val="231F20"/>
        </w:rPr>
        <w:t>for</w:t>
      </w:r>
      <w:r>
        <w:rPr>
          <w:color w:val="231F20"/>
          <w:spacing w:val="-10"/>
        </w:rPr>
        <w:t> </w:t>
      </w:r>
      <w:r>
        <w:rPr>
          <w:color w:val="231F20"/>
        </w:rPr>
        <w:t>the</w:t>
      </w:r>
      <w:r>
        <w:rPr>
          <w:color w:val="231F20"/>
          <w:spacing w:val="-10"/>
        </w:rPr>
        <w:t> </w:t>
      </w:r>
      <w:r>
        <w:rPr>
          <w:color w:val="231F20"/>
        </w:rPr>
        <w:t>next</w:t>
      </w:r>
      <w:r>
        <w:rPr>
          <w:color w:val="231F20"/>
          <w:spacing w:val="-10"/>
        </w:rPr>
        <w:t> </w:t>
      </w:r>
      <w:r>
        <w:rPr>
          <w:color w:val="231F20"/>
        </w:rPr>
        <w:t>decade</w:t>
      </w:r>
      <w:r>
        <w:rPr>
          <w:color w:val="231F20"/>
          <w:spacing w:val="-10"/>
        </w:rPr>
        <w:t> </w:t>
      </w:r>
      <w:r>
        <w:rPr>
          <w:color w:val="231F20"/>
        </w:rPr>
        <w:t>of Mars research missions by investing in key capabil- ities to enable advanced robotic missions, such as returning geological samples from Mars or drilling under</w:t>
      </w:r>
      <w:r>
        <w:rPr>
          <w:color w:val="231F20"/>
          <w:spacing w:val="-12"/>
        </w:rPr>
        <w:t> </w:t>
      </w:r>
      <w:r>
        <w:rPr>
          <w:color w:val="231F20"/>
        </w:rPr>
        <w:t>the</w:t>
      </w:r>
      <w:r>
        <w:rPr>
          <w:color w:val="231F20"/>
          <w:spacing w:val="-12"/>
        </w:rPr>
        <w:t> </w:t>
      </w:r>
      <w:r>
        <w:rPr>
          <w:color w:val="231F20"/>
        </w:rPr>
        <w:t>surface</w:t>
      </w:r>
      <w:r>
        <w:rPr>
          <w:color w:val="231F20"/>
          <w:spacing w:val="-12"/>
        </w:rPr>
        <w:t> </w:t>
      </w:r>
      <w:r>
        <w:rPr>
          <w:color w:val="231F20"/>
        </w:rPr>
        <w:t>of</w:t>
      </w:r>
      <w:r>
        <w:rPr>
          <w:color w:val="231F20"/>
          <w:spacing w:val="-12"/>
        </w:rPr>
        <w:t> </w:t>
      </w:r>
      <w:r>
        <w:rPr>
          <w:color w:val="231F20"/>
        </w:rPr>
        <w:t>Mars.</w:t>
      </w:r>
      <w:r>
        <w:rPr>
          <w:color w:val="231F20"/>
          <w:spacing w:val="23"/>
        </w:rPr>
        <w:t> </w:t>
      </w:r>
      <w:r>
        <w:rPr>
          <w:color w:val="231F20"/>
        </w:rPr>
        <w:t>This</w:t>
      </w:r>
      <w:r>
        <w:rPr>
          <w:color w:val="231F20"/>
          <w:spacing w:val="-12"/>
        </w:rPr>
        <w:t> </w:t>
      </w:r>
      <w:r>
        <w:rPr>
          <w:color w:val="231F20"/>
        </w:rPr>
        <w:t>suite</w:t>
      </w:r>
      <w:r>
        <w:rPr>
          <w:color w:val="231F20"/>
          <w:spacing w:val="-12"/>
        </w:rPr>
        <w:t> </w:t>
      </w:r>
      <w:r>
        <w:rPr>
          <w:color w:val="231F20"/>
        </w:rPr>
        <w:t>of</w:t>
      </w:r>
      <w:r>
        <w:rPr>
          <w:color w:val="231F20"/>
          <w:spacing w:val="-12"/>
        </w:rPr>
        <w:t> </w:t>
      </w:r>
      <w:r>
        <w:rPr>
          <w:color w:val="231F20"/>
        </w:rPr>
        <w:t>technologies will enable NASA</w:t>
      </w:r>
      <w:r>
        <w:rPr>
          <w:color w:val="231F20"/>
          <w:spacing w:val="-6"/>
        </w:rPr>
        <w:t> </w:t>
      </w:r>
      <w:r>
        <w:rPr>
          <w:color w:val="231F20"/>
        </w:rPr>
        <w:t>to rapidly respond to discoveries this decade and pursue the search for water and life at Mars wherever it may lead next decade.</w:t>
      </w:r>
    </w:p>
    <w:p>
      <w:pPr>
        <w:pStyle w:val="BodyText"/>
        <w:spacing w:line="230" w:lineRule="auto" w:before="229"/>
        <w:ind w:left="1480"/>
        <w:jc w:val="both"/>
      </w:pPr>
      <w:r>
        <w:rPr>
          <w:color w:val="231F20"/>
        </w:rPr>
        <w:t>Starting in 2011, NASA</w:t>
      </w:r>
      <w:r>
        <w:rPr>
          <w:color w:val="231F20"/>
          <w:spacing w:val="-5"/>
        </w:rPr>
        <w:t> </w:t>
      </w:r>
      <w:r>
        <w:rPr>
          <w:color w:val="231F20"/>
        </w:rPr>
        <w:t>will also launch the first </w:t>
      </w:r>
      <w:r>
        <w:rPr>
          <w:color w:val="231F20"/>
        </w:rPr>
        <w:t>in a</w:t>
      </w:r>
      <w:r>
        <w:rPr>
          <w:color w:val="231F20"/>
          <w:spacing w:val="17"/>
        </w:rPr>
        <w:t> </w:t>
      </w:r>
      <w:r>
        <w:rPr>
          <w:color w:val="231F20"/>
        </w:rPr>
        <w:t>new</w:t>
      </w:r>
      <w:r>
        <w:rPr>
          <w:color w:val="231F20"/>
          <w:spacing w:val="17"/>
        </w:rPr>
        <w:t> </w:t>
      </w:r>
      <w:r>
        <w:rPr>
          <w:color w:val="231F20"/>
        </w:rPr>
        <w:t>series</w:t>
      </w:r>
      <w:r>
        <w:rPr>
          <w:color w:val="231F20"/>
          <w:spacing w:val="17"/>
        </w:rPr>
        <w:t> </w:t>
      </w:r>
      <w:r>
        <w:rPr>
          <w:color w:val="231F20"/>
        </w:rPr>
        <w:t>of</w:t>
      </w:r>
      <w:r>
        <w:rPr>
          <w:color w:val="231F20"/>
          <w:spacing w:val="17"/>
        </w:rPr>
        <w:t> </w:t>
      </w:r>
      <w:r>
        <w:rPr>
          <w:color w:val="231F20"/>
        </w:rPr>
        <w:t>human</w:t>
      </w:r>
      <w:r>
        <w:rPr>
          <w:color w:val="231F20"/>
          <w:spacing w:val="17"/>
        </w:rPr>
        <w:t> </w:t>
      </w:r>
      <w:r>
        <w:rPr>
          <w:color w:val="231F20"/>
        </w:rPr>
        <w:t>precursor</w:t>
      </w:r>
      <w:r>
        <w:rPr>
          <w:color w:val="231F20"/>
          <w:spacing w:val="17"/>
        </w:rPr>
        <w:t> </w:t>
      </w:r>
      <w:r>
        <w:rPr>
          <w:color w:val="231F20"/>
        </w:rPr>
        <w:t>missions</w:t>
      </w:r>
      <w:r>
        <w:rPr>
          <w:color w:val="231F20"/>
          <w:spacing w:val="17"/>
        </w:rPr>
        <w:t> </w:t>
      </w:r>
      <w:r>
        <w:rPr>
          <w:color w:val="231F20"/>
        </w:rPr>
        <w:t>to</w:t>
      </w:r>
      <w:r>
        <w:rPr>
          <w:color w:val="231F20"/>
          <w:spacing w:val="17"/>
        </w:rPr>
        <w:t> </w:t>
      </w:r>
      <w:r>
        <w:rPr>
          <w:color w:val="231F20"/>
          <w:spacing w:val="-2"/>
        </w:rPr>
        <w:t>Mars.</w:t>
      </w:r>
    </w:p>
    <w:p>
      <w:pPr>
        <w:pStyle w:val="BodyText"/>
        <w:spacing w:line="230" w:lineRule="auto" w:before="71"/>
        <w:ind w:left="199" w:right="1757"/>
        <w:jc w:val="both"/>
      </w:pPr>
      <w:r>
        <w:rPr/>
        <w:br w:type="column"/>
      </w:r>
      <w:r>
        <w:rPr>
          <w:color w:val="231F20"/>
        </w:rPr>
        <w:t>These robotic testbeds will demonstrate technolo- gies—such as improved aerodynamic entry, </w:t>
      </w:r>
      <w:r>
        <w:rPr>
          <w:color w:val="231F20"/>
        </w:rPr>
        <w:t>Mars orbital rendezvous and docking, precision landing, resource</w:t>
      </w:r>
      <w:r>
        <w:rPr>
          <w:color w:val="231F20"/>
          <w:spacing w:val="-2"/>
        </w:rPr>
        <w:t> </w:t>
      </w:r>
      <w:r>
        <w:rPr>
          <w:color w:val="231F20"/>
        </w:rPr>
        <w:t>extraction</w:t>
      </w:r>
      <w:r>
        <w:rPr>
          <w:color w:val="231F20"/>
          <w:spacing w:val="-2"/>
        </w:rPr>
        <w:t> </w:t>
      </w:r>
      <w:r>
        <w:rPr>
          <w:color w:val="231F20"/>
        </w:rPr>
        <w:t>and</w:t>
      </w:r>
      <w:r>
        <w:rPr>
          <w:color w:val="231F20"/>
          <w:spacing w:val="-2"/>
        </w:rPr>
        <w:t> </w:t>
      </w:r>
      <w:r>
        <w:rPr>
          <w:color w:val="231F20"/>
        </w:rPr>
        <w:t>utilization,</w:t>
      </w:r>
      <w:r>
        <w:rPr>
          <w:color w:val="231F20"/>
          <w:spacing w:val="-2"/>
        </w:rPr>
        <w:t> </w:t>
      </w:r>
      <w:r>
        <w:rPr>
          <w:color w:val="231F20"/>
        </w:rPr>
        <w:t>and</w:t>
      </w:r>
      <w:r>
        <w:rPr>
          <w:color w:val="231F20"/>
          <w:spacing w:val="-2"/>
        </w:rPr>
        <w:t> </w:t>
      </w:r>
      <w:r>
        <w:rPr>
          <w:color w:val="231F20"/>
        </w:rPr>
        <w:t>optical</w:t>
      </w:r>
      <w:r>
        <w:rPr>
          <w:color w:val="231F20"/>
          <w:spacing w:val="-2"/>
        </w:rPr>
        <w:t> </w:t>
      </w:r>
      <w:r>
        <w:rPr>
          <w:color w:val="231F20"/>
        </w:rPr>
        <w:t>com- munications—that</w:t>
      </w:r>
      <w:r>
        <w:rPr>
          <w:color w:val="231F20"/>
          <w:spacing w:val="-4"/>
        </w:rPr>
        <w:t> </w:t>
      </w:r>
      <w:r>
        <w:rPr>
          <w:color w:val="231F20"/>
        </w:rPr>
        <w:t>can</w:t>
      </w:r>
      <w:r>
        <w:rPr>
          <w:color w:val="231F20"/>
          <w:spacing w:val="-4"/>
        </w:rPr>
        <w:t> </w:t>
      </w:r>
      <w:r>
        <w:rPr>
          <w:color w:val="231F20"/>
        </w:rPr>
        <w:t>greatly</w:t>
      </w:r>
      <w:r>
        <w:rPr>
          <w:color w:val="231F20"/>
          <w:spacing w:val="-4"/>
        </w:rPr>
        <w:t> </w:t>
      </w:r>
      <w:r>
        <w:rPr>
          <w:color w:val="231F20"/>
        </w:rPr>
        <w:t>enhance</w:t>
      </w:r>
      <w:r>
        <w:rPr>
          <w:color w:val="231F20"/>
          <w:spacing w:val="-4"/>
        </w:rPr>
        <w:t> </w:t>
      </w:r>
      <w:r>
        <w:rPr>
          <w:color w:val="231F20"/>
        </w:rPr>
        <w:t>future</w:t>
      </w:r>
      <w:r>
        <w:rPr>
          <w:color w:val="231F20"/>
          <w:spacing w:val="-4"/>
        </w:rPr>
        <w:t> </w:t>
      </w:r>
      <w:r>
        <w:rPr>
          <w:color w:val="231F20"/>
        </w:rPr>
        <w:t>robot- ic capabilities and are key to enabling future human Mars</w:t>
      </w:r>
      <w:r>
        <w:rPr>
          <w:color w:val="231F20"/>
          <w:spacing w:val="-6"/>
        </w:rPr>
        <w:t> </w:t>
      </w:r>
      <w:r>
        <w:rPr>
          <w:color w:val="231F20"/>
        </w:rPr>
        <w:t>missions.</w:t>
      </w:r>
      <w:r>
        <w:rPr>
          <w:color w:val="231F20"/>
          <w:spacing w:val="38"/>
        </w:rPr>
        <w:t> </w:t>
      </w:r>
      <w:r>
        <w:rPr>
          <w:color w:val="231F20"/>
        </w:rPr>
        <w:t>These</w:t>
      </w:r>
      <w:r>
        <w:rPr>
          <w:color w:val="231F20"/>
          <w:spacing w:val="-6"/>
        </w:rPr>
        <w:t> </w:t>
      </w:r>
      <w:r>
        <w:rPr>
          <w:color w:val="231F20"/>
        </w:rPr>
        <w:t>missions</w:t>
      </w:r>
      <w:r>
        <w:rPr>
          <w:color w:val="231F20"/>
          <w:spacing w:val="-6"/>
        </w:rPr>
        <w:t> </w:t>
      </w:r>
      <w:r>
        <w:rPr>
          <w:color w:val="231F20"/>
        </w:rPr>
        <w:t>will</w:t>
      </w:r>
      <w:r>
        <w:rPr>
          <w:color w:val="231F20"/>
          <w:spacing w:val="-6"/>
        </w:rPr>
        <w:t> </w:t>
      </w:r>
      <w:r>
        <w:rPr>
          <w:color w:val="231F20"/>
        </w:rPr>
        <w:t>also</w:t>
      </w:r>
      <w:r>
        <w:rPr>
          <w:color w:val="231F20"/>
          <w:spacing w:val="-6"/>
        </w:rPr>
        <w:t> </w:t>
      </w:r>
      <w:r>
        <w:rPr>
          <w:color w:val="231F20"/>
        </w:rPr>
        <w:t>obtain</w:t>
      </w:r>
      <w:r>
        <w:rPr>
          <w:color w:val="231F20"/>
          <w:spacing w:val="-6"/>
        </w:rPr>
        <w:t> </w:t>
      </w:r>
      <w:r>
        <w:rPr>
          <w:color w:val="231F20"/>
        </w:rPr>
        <w:t>crit- ical</w:t>
      </w:r>
      <w:r>
        <w:rPr>
          <w:color w:val="231F20"/>
          <w:spacing w:val="-11"/>
        </w:rPr>
        <w:t> </w:t>
      </w:r>
      <w:r>
        <w:rPr>
          <w:color w:val="231F20"/>
        </w:rPr>
        <w:t>data</w:t>
      </w:r>
      <w:r>
        <w:rPr>
          <w:color w:val="231F20"/>
          <w:spacing w:val="-11"/>
        </w:rPr>
        <w:t> </w:t>
      </w:r>
      <w:r>
        <w:rPr>
          <w:color w:val="231F20"/>
        </w:rPr>
        <w:t>for</w:t>
      </w:r>
      <w:r>
        <w:rPr>
          <w:color w:val="231F20"/>
          <w:spacing w:val="-11"/>
        </w:rPr>
        <w:t> </w:t>
      </w:r>
      <w:r>
        <w:rPr>
          <w:color w:val="231F20"/>
        </w:rPr>
        <w:t>future</w:t>
      </w:r>
      <w:r>
        <w:rPr>
          <w:color w:val="231F20"/>
          <w:spacing w:val="-11"/>
        </w:rPr>
        <w:t> </w:t>
      </w:r>
      <w:r>
        <w:rPr>
          <w:color w:val="231F20"/>
        </w:rPr>
        <w:t>human</w:t>
      </w:r>
      <w:r>
        <w:rPr>
          <w:color w:val="231F20"/>
          <w:spacing w:val="-11"/>
        </w:rPr>
        <w:t> </w:t>
      </w:r>
      <w:r>
        <w:rPr>
          <w:color w:val="231F20"/>
        </w:rPr>
        <w:t>missions</w:t>
      </w:r>
      <w:r>
        <w:rPr>
          <w:color w:val="231F20"/>
          <w:spacing w:val="-11"/>
        </w:rPr>
        <w:t> </w:t>
      </w:r>
      <w:r>
        <w:rPr>
          <w:color w:val="231F20"/>
        </w:rPr>
        <w:t>on</w:t>
      </w:r>
      <w:r>
        <w:rPr>
          <w:color w:val="231F20"/>
          <w:spacing w:val="-11"/>
        </w:rPr>
        <w:t> </w:t>
      </w:r>
      <w:r>
        <w:rPr>
          <w:color w:val="231F20"/>
        </w:rPr>
        <w:t>chemical</w:t>
      </w:r>
      <w:r>
        <w:rPr>
          <w:color w:val="231F20"/>
          <w:spacing w:val="-11"/>
        </w:rPr>
        <w:t> </w:t>
      </w:r>
      <w:r>
        <w:rPr>
          <w:color w:val="231F20"/>
        </w:rPr>
        <w:t>haz- ards, resource locations, and research sites.</w:t>
      </w:r>
      <w:r>
        <w:rPr>
          <w:color w:val="231F20"/>
          <w:spacing w:val="40"/>
        </w:rPr>
        <w:t> </w:t>
      </w:r>
      <w:r>
        <w:rPr>
          <w:color w:val="231F20"/>
        </w:rPr>
        <w:t>They may prepare resources and sites in anticipation of human landings.</w:t>
      </w:r>
    </w:p>
    <w:p>
      <w:pPr>
        <w:pStyle w:val="BodyText"/>
        <w:spacing w:before="1"/>
      </w:pPr>
    </w:p>
    <w:p>
      <w:pPr>
        <w:pStyle w:val="BodyText"/>
        <w:spacing w:line="230" w:lineRule="auto" w:before="1"/>
        <w:ind w:left="199" w:right="1753"/>
        <w:jc w:val="both"/>
      </w:pPr>
      <w:r>
        <w:rPr>
          <w:color w:val="231F20"/>
        </w:rPr>
        <w:t>The first human mission beyond the Moon will be determined</w:t>
      </w:r>
      <w:r>
        <w:rPr>
          <w:color w:val="231F20"/>
          <w:spacing w:val="-8"/>
        </w:rPr>
        <w:t> </w:t>
      </w:r>
      <w:r>
        <w:rPr>
          <w:color w:val="231F20"/>
        </w:rPr>
        <w:t>on</w:t>
      </w:r>
      <w:r>
        <w:rPr>
          <w:color w:val="231F20"/>
          <w:spacing w:val="-8"/>
        </w:rPr>
        <w:t> </w:t>
      </w:r>
      <w:r>
        <w:rPr>
          <w:color w:val="231F20"/>
        </w:rPr>
        <w:t>the</w:t>
      </w:r>
      <w:r>
        <w:rPr>
          <w:color w:val="231F20"/>
          <w:spacing w:val="-8"/>
        </w:rPr>
        <w:t> </w:t>
      </w:r>
      <w:r>
        <w:rPr>
          <w:color w:val="231F20"/>
        </w:rPr>
        <w:t>basis</w:t>
      </w:r>
      <w:r>
        <w:rPr>
          <w:color w:val="231F20"/>
          <w:spacing w:val="-8"/>
        </w:rPr>
        <w:t> </w:t>
      </w:r>
      <w:r>
        <w:rPr>
          <w:color w:val="231F20"/>
        </w:rPr>
        <w:t>of</w:t>
      </w:r>
      <w:r>
        <w:rPr>
          <w:color w:val="231F20"/>
          <w:spacing w:val="-8"/>
        </w:rPr>
        <w:t> </w:t>
      </w:r>
      <w:r>
        <w:rPr>
          <w:color w:val="231F20"/>
        </w:rPr>
        <w:t>available</w:t>
      </w:r>
      <w:r>
        <w:rPr>
          <w:color w:val="231F20"/>
          <w:spacing w:val="-8"/>
        </w:rPr>
        <w:t> </w:t>
      </w:r>
      <w:r>
        <w:rPr>
          <w:color w:val="231F20"/>
        </w:rPr>
        <w:t>resources,</w:t>
      </w:r>
      <w:r>
        <w:rPr>
          <w:color w:val="231F20"/>
          <w:spacing w:val="-8"/>
        </w:rPr>
        <w:t> </w:t>
      </w:r>
      <w:r>
        <w:rPr>
          <w:color w:val="231F20"/>
        </w:rPr>
        <w:t>accu- mulated experience, and technology </w:t>
      </w:r>
      <w:r>
        <w:rPr>
          <w:color w:val="231F20"/>
        </w:rPr>
        <w:t>readiness. Potential candidates that might be considered include</w:t>
      </w:r>
      <w:r>
        <w:rPr>
          <w:color w:val="231F20"/>
          <w:spacing w:val="-13"/>
        </w:rPr>
        <w:t> </w:t>
      </w:r>
      <w:r>
        <w:rPr>
          <w:color w:val="231F20"/>
        </w:rPr>
        <w:t>circumnavigating</w:t>
      </w:r>
      <w:r>
        <w:rPr>
          <w:color w:val="231F20"/>
          <w:spacing w:val="-12"/>
        </w:rPr>
        <w:t> </w:t>
      </w:r>
      <w:r>
        <w:rPr>
          <w:color w:val="231F20"/>
        </w:rPr>
        <w:t>Mars,</w:t>
      </w:r>
      <w:r>
        <w:rPr>
          <w:color w:val="231F20"/>
          <w:spacing w:val="-13"/>
        </w:rPr>
        <w:t> </w:t>
      </w:r>
      <w:r>
        <w:rPr>
          <w:color w:val="231F20"/>
        </w:rPr>
        <w:t>visiting</w:t>
      </w:r>
      <w:r>
        <w:rPr>
          <w:color w:val="231F20"/>
          <w:spacing w:val="-12"/>
        </w:rPr>
        <w:t> </w:t>
      </w:r>
      <w:r>
        <w:rPr>
          <w:color w:val="231F20"/>
        </w:rPr>
        <w:t>a</w:t>
      </w:r>
      <w:r>
        <w:rPr>
          <w:color w:val="231F20"/>
          <w:spacing w:val="-13"/>
        </w:rPr>
        <w:t> </w:t>
      </w:r>
      <w:r>
        <w:rPr>
          <w:color w:val="231F20"/>
        </w:rPr>
        <w:t>near-Earth asteroid, or erecting or upgrading a deep space tele- scope.</w:t>
      </w:r>
      <w:r>
        <w:rPr>
          <w:color w:val="231F20"/>
          <w:spacing w:val="40"/>
        </w:rPr>
        <w:t> </w:t>
      </w:r>
      <w:r>
        <w:rPr>
          <w:color w:val="231F20"/>
        </w:rPr>
        <w:t>Such missions could test the human-scale power, propulsion, and other transit systems neces- sary to take trips to Mars before taking on the addi- tional risk of a landing on Mars.</w:t>
      </w:r>
    </w:p>
    <w:p>
      <w:pPr>
        <w:pStyle w:val="BodyText"/>
        <w:spacing w:before="2"/>
      </w:pPr>
    </w:p>
    <w:p>
      <w:pPr>
        <w:pStyle w:val="BodyText"/>
        <w:spacing w:line="225" w:lineRule="auto"/>
        <w:ind w:left="199" w:right="1754"/>
        <w:jc w:val="both"/>
      </w:pPr>
      <w:r>
        <w:rPr/>
        <w:drawing>
          <wp:anchor distT="0" distB="0" distL="0" distR="0" allowOverlap="1" layoutInCell="1" locked="0" behindDoc="0" simplePos="0" relativeHeight="15739904">
            <wp:simplePos x="0" y="0"/>
            <wp:positionH relativeFrom="page">
              <wp:posOffset>3759200</wp:posOffset>
            </wp:positionH>
            <wp:positionV relativeFrom="paragraph">
              <wp:posOffset>819288</wp:posOffset>
            </wp:positionV>
            <wp:extent cx="2667000" cy="1924050"/>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24" cstate="print"/>
                    <a:stretch>
                      <a:fillRect/>
                    </a:stretch>
                  </pic:blipFill>
                  <pic:spPr>
                    <a:xfrm>
                      <a:off x="0" y="0"/>
                      <a:ext cx="2667000" cy="1924050"/>
                    </a:xfrm>
                    <a:prstGeom prst="rect">
                      <a:avLst/>
                    </a:prstGeom>
                  </pic:spPr>
                </pic:pic>
              </a:graphicData>
            </a:graphic>
          </wp:anchor>
        </w:drawing>
      </w:r>
      <w:r>
        <w:rPr>
          <w:color w:val="231F20"/>
        </w:rPr>
        <w:t>The timing of the first human research missions to Mars will depend on discoveries from robotic explorers,</w:t>
      </w:r>
      <w:r>
        <w:rPr>
          <w:color w:val="231F20"/>
          <w:spacing w:val="-7"/>
        </w:rPr>
        <w:t> </w:t>
      </w:r>
      <w:r>
        <w:rPr>
          <w:color w:val="231F20"/>
        </w:rPr>
        <w:t>the</w:t>
      </w:r>
      <w:r>
        <w:rPr>
          <w:color w:val="231F20"/>
          <w:spacing w:val="-7"/>
        </w:rPr>
        <w:t> </w:t>
      </w:r>
      <w:r>
        <w:rPr>
          <w:color w:val="231F20"/>
        </w:rPr>
        <w:t>development</w:t>
      </w:r>
      <w:r>
        <w:rPr>
          <w:color w:val="231F20"/>
          <w:spacing w:val="-7"/>
        </w:rPr>
        <w:t> </w:t>
      </w:r>
      <w:r>
        <w:rPr>
          <w:color w:val="231F20"/>
        </w:rPr>
        <w:t>of</w:t>
      </w:r>
      <w:r>
        <w:rPr>
          <w:color w:val="231F20"/>
          <w:spacing w:val="-7"/>
        </w:rPr>
        <w:t> </w:t>
      </w:r>
      <w:r>
        <w:rPr>
          <w:color w:val="231F20"/>
        </w:rPr>
        <w:t>techniques</w:t>
      </w:r>
      <w:r>
        <w:rPr>
          <w:color w:val="231F20"/>
          <w:spacing w:val="-7"/>
        </w:rPr>
        <w:t> </w:t>
      </w:r>
      <w:r>
        <w:rPr>
          <w:color w:val="231F20"/>
        </w:rPr>
        <w:t>to</w:t>
      </w:r>
      <w:r>
        <w:rPr>
          <w:color w:val="231F20"/>
          <w:spacing w:val="-7"/>
        </w:rPr>
        <w:t> </w:t>
      </w:r>
      <w:r>
        <w:rPr>
          <w:color w:val="231F20"/>
        </w:rPr>
        <w:t>mitigate Mars hazards, advances in capabilities for sustain- able exploration, and available resources.</w:t>
      </w:r>
    </w:p>
    <w:p>
      <w:pPr>
        <w:pStyle w:val="BodyText"/>
        <w:spacing w:after="0" w:line="225" w:lineRule="auto"/>
        <w:jc w:val="both"/>
        <w:sectPr>
          <w:type w:val="continuous"/>
          <w:pgSz w:w="12240" w:h="15840"/>
          <w:pgMar w:header="0" w:footer="1094" w:top="1820" w:bottom="280" w:left="0" w:right="360"/>
          <w:cols w:num="2" w:equalWidth="0">
            <w:col w:w="5681" w:space="40"/>
            <w:col w:w="6159"/>
          </w:cols>
        </w:sectPr>
      </w:pPr>
    </w:p>
    <w:p>
      <w:pPr>
        <w:pStyle w:val="BodyText"/>
        <w:rPr>
          <w:sz w:val="15"/>
        </w:rPr>
      </w:pPr>
    </w:p>
    <w:p>
      <w:pPr>
        <w:pStyle w:val="BodyText"/>
        <w:ind w:left="2355"/>
      </w:pPr>
      <w:r>
        <w:rPr/>
        <w:drawing>
          <wp:inline distT="0" distB="0" distL="0" distR="0">
            <wp:extent cx="1538236" cy="1488186"/>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25" cstate="print"/>
                    <a:stretch>
                      <a:fillRect/>
                    </a:stretch>
                  </pic:blipFill>
                  <pic:spPr>
                    <a:xfrm>
                      <a:off x="0" y="0"/>
                      <a:ext cx="1538236" cy="1488186"/>
                    </a:xfrm>
                    <a:prstGeom prst="rect">
                      <a:avLst/>
                    </a:prstGeom>
                  </pic:spPr>
                </pic:pic>
              </a:graphicData>
            </a:graphic>
          </wp:inline>
        </w:drawing>
      </w:r>
      <w:r>
        <w:rPr/>
      </w:r>
    </w:p>
    <w:p>
      <w:pPr>
        <w:pStyle w:val="BodyText"/>
        <w:spacing w:after="0"/>
        <w:sectPr>
          <w:type w:val="continuous"/>
          <w:pgSz w:w="12240" w:h="15840"/>
          <w:pgMar w:header="0" w:footer="1094" w:top="1820" w:bottom="280" w:left="0" w:right="360"/>
        </w:sectPr>
      </w:pPr>
    </w:p>
    <w:p>
      <w:pPr>
        <w:pStyle w:val="BodyText"/>
      </w:pPr>
    </w:p>
    <w:p>
      <w:pPr>
        <w:pStyle w:val="BodyText"/>
      </w:pPr>
    </w:p>
    <w:p>
      <w:pPr>
        <w:pStyle w:val="BodyText"/>
        <w:spacing w:before="30"/>
      </w:pPr>
    </w:p>
    <w:p>
      <w:pPr>
        <w:pStyle w:val="BodyText"/>
        <w:ind w:left="720"/>
      </w:pPr>
      <w:r>
        <w:rPr/>
        <w:drawing>
          <wp:inline distT="0" distB="0" distL="0" distR="0">
            <wp:extent cx="6866381" cy="6845808"/>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26" cstate="print"/>
                    <a:stretch>
                      <a:fillRect/>
                    </a:stretch>
                  </pic:blipFill>
                  <pic:spPr>
                    <a:xfrm>
                      <a:off x="0" y="0"/>
                      <a:ext cx="6866381" cy="6845808"/>
                    </a:xfrm>
                    <a:prstGeom prst="rect">
                      <a:avLst/>
                    </a:prstGeom>
                  </pic:spPr>
                </pic:pic>
              </a:graphicData>
            </a:graphic>
          </wp:inline>
        </w:drawing>
      </w:r>
      <w:r>
        <w:rPr/>
      </w:r>
    </w:p>
    <w:p>
      <w:pPr>
        <w:pStyle w:val="BodyText"/>
        <w:spacing w:before="84"/>
        <w:rPr>
          <w:sz w:val="16"/>
        </w:rPr>
      </w:pPr>
    </w:p>
    <w:p>
      <w:pPr>
        <w:spacing w:line="235" w:lineRule="auto" w:before="0"/>
        <w:ind w:left="5879" w:right="428" w:firstLine="0"/>
        <w:jc w:val="left"/>
        <w:rPr>
          <w:rFonts w:ascii="Arial MT" w:hAnsi="Arial MT"/>
          <w:sz w:val="16"/>
        </w:rPr>
      </w:pPr>
      <w:r>
        <w:rPr>
          <w:rFonts w:ascii="Arial MT" w:hAnsi="Arial MT"/>
          <w:color w:val="00548F"/>
          <w:sz w:val="16"/>
        </w:rPr>
        <w:t>Facing page, left:</w:t>
      </w:r>
      <w:r>
        <w:rPr>
          <w:rFonts w:ascii="Arial MT" w:hAnsi="Arial MT"/>
          <w:color w:val="00548F"/>
          <w:spacing w:val="-9"/>
          <w:sz w:val="16"/>
        </w:rPr>
        <w:t> </w:t>
      </w:r>
      <w:r>
        <w:rPr>
          <w:rFonts w:ascii="Arial MT" w:hAnsi="Arial MT"/>
          <w:color w:val="00548F"/>
          <w:sz w:val="16"/>
        </w:rPr>
        <w:t>An artist’s rendering of the Jupiter Icy Moons Orbiter. Facing page, right:</w:t>
      </w:r>
      <w:r>
        <w:rPr>
          <w:rFonts w:ascii="Arial MT" w:hAnsi="Arial MT"/>
          <w:color w:val="00548F"/>
          <w:spacing w:val="-3"/>
          <w:sz w:val="16"/>
        </w:rPr>
        <w:t> </w:t>
      </w:r>
      <w:r>
        <w:rPr>
          <w:rFonts w:ascii="Arial MT" w:hAnsi="Arial MT"/>
          <w:color w:val="00548F"/>
          <w:sz w:val="16"/>
        </w:rPr>
        <w:t>An artist’s drawing of icy bodies in the Kuiper Belt.</w:t>
      </w:r>
      <w:r>
        <w:rPr>
          <w:rFonts w:ascii="Arial MT" w:hAnsi="Arial MT"/>
          <w:color w:val="00548F"/>
          <w:spacing w:val="-3"/>
          <w:sz w:val="16"/>
        </w:rPr>
        <w:t> </w:t>
      </w:r>
      <w:r>
        <w:rPr>
          <w:rFonts w:ascii="Arial MT" w:hAnsi="Arial MT"/>
          <w:color w:val="00548F"/>
          <w:sz w:val="16"/>
        </w:rPr>
        <w:t>Above: Jupiter and its moons Europa (seen against Jupiter) and Callisto (lower left) as seen by the Cassini spacecraft in 2000.</w:t>
      </w:r>
    </w:p>
    <w:p>
      <w:pPr>
        <w:spacing w:after="0" w:line="235" w:lineRule="auto"/>
        <w:jc w:val="left"/>
        <w:rPr>
          <w:rFonts w:ascii="Arial MT" w:hAnsi="Arial MT"/>
          <w:sz w:val="16"/>
        </w:rPr>
        <w:sectPr>
          <w:pgSz w:w="12240" w:h="15840"/>
          <w:pgMar w:header="0" w:footer="1114" w:top="1820" w:bottom="1300" w:left="0" w:right="360"/>
        </w:sectPr>
      </w:pPr>
    </w:p>
    <w:p>
      <w:pPr>
        <w:pStyle w:val="Heading1"/>
        <w:ind w:left="1460"/>
      </w:pPr>
      <w:bookmarkStart w:name="_TOC_250005" w:id="6"/>
      <w:r>
        <w:rPr>
          <w:color w:val="231F20"/>
          <w:spacing w:val="-2"/>
          <w:w w:val="80"/>
        </w:rPr>
        <w:t>Outer</w:t>
      </w:r>
      <w:r>
        <w:rPr>
          <w:color w:val="231F20"/>
          <w:spacing w:val="-26"/>
        </w:rPr>
        <w:t> </w:t>
      </w:r>
      <w:r>
        <w:rPr>
          <w:color w:val="231F20"/>
          <w:spacing w:val="-2"/>
          <w:w w:val="80"/>
        </w:rPr>
        <w:t>Moons</w:t>
      </w:r>
      <w:r>
        <w:rPr>
          <w:color w:val="231F20"/>
          <w:spacing w:val="-26"/>
        </w:rPr>
        <w:t> </w:t>
      </w:r>
      <w:r>
        <w:rPr>
          <w:color w:val="231F20"/>
          <w:spacing w:val="-2"/>
          <w:w w:val="80"/>
        </w:rPr>
        <w:t>Research</w:t>
      </w:r>
      <w:r>
        <w:rPr>
          <w:color w:val="231F20"/>
          <w:spacing w:val="-25"/>
        </w:rPr>
        <w:t> </w:t>
      </w:r>
      <w:r>
        <w:rPr>
          <w:color w:val="231F20"/>
          <w:spacing w:val="-2"/>
          <w:w w:val="80"/>
        </w:rPr>
        <w:t>and</w:t>
      </w:r>
      <w:r>
        <w:rPr>
          <w:color w:val="231F20"/>
          <w:spacing w:val="-26"/>
        </w:rPr>
        <w:t> </w:t>
      </w:r>
      <w:bookmarkEnd w:id="6"/>
      <w:r>
        <w:rPr>
          <w:color w:val="231F20"/>
          <w:spacing w:val="-2"/>
          <w:w w:val="80"/>
        </w:rPr>
        <w:t>Missions</w:t>
      </w:r>
    </w:p>
    <w:p>
      <w:pPr>
        <w:pStyle w:val="BodyText"/>
        <w:rPr>
          <w:rFonts w:ascii="Arial"/>
          <w:b/>
        </w:rPr>
      </w:pPr>
    </w:p>
    <w:p>
      <w:pPr>
        <w:pStyle w:val="BodyText"/>
        <w:spacing w:before="115"/>
        <w:rPr>
          <w:rFonts w:ascii="Arial"/>
          <w:b/>
        </w:rPr>
      </w:pPr>
      <w:r>
        <w:rPr>
          <w:rFonts w:ascii="Arial"/>
          <w:b/>
        </w:rPr>
        <mc:AlternateContent>
          <mc:Choice Requires="wps">
            <w:drawing>
              <wp:anchor distT="0" distB="0" distL="0" distR="0" allowOverlap="1" layoutInCell="1" locked="0" behindDoc="1" simplePos="0" relativeHeight="487599616">
                <wp:simplePos x="0" y="0"/>
                <wp:positionH relativeFrom="page">
                  <wp:posOffset>927100</wp:posOffset>
                </wp:positionH>
                <wp:positionV relativeFrom="paragraph">
                  <wp:posOffset>234357</wp:posOffset>
                </wp:positionV>
                <wp:extent cx="5486400" cy="1270"/>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5486400" cy="1270"/>
                        </a:xfrm>
                        <a:custGeom>
                          <a:avLst/>
                          <a:gdLst/>
                          <a:ahLst/>
                          <a:cxnLst/>
                          <a:rect l="l" t="t" r="r" b="b"/>
                          <a:pathLst>
                            <a:path w="5486400" h="0">
                              <a:moveTo>
                                <a:pt x="0" y="0"/>
                              </a:moveTo>
                              <a:lnTo>
                                <a:pt x="5486400" y="0"/>
                              </a:lnTo>
                            </a:path>
                          </a:pathLst>
                        </a:custGeom>
                        <a:ln w="25400">
                          <a:solidFill>
                            <a:srgbClr val="00548F"/>
                          </a:solidFill>
                          <a:prstDash val="solid"/>
                        </a:ln>
                      </wps:spPr>
                      <wps:bodyPr wrap="square" lIns="0" tIns="0" rIns="0" bIns="0" rtlCol="0">
                        <a:prstTxWarp prst="textNoShape">
                          <a:avLst/>
                        </a:prstTxWarp>
                        <a:noAutofit/>
                      </wps:bodyPr>
                    </wps:wsp>
                  </a:graphicData>
                </a:graphic>
              </wp:anchor>
            </w:drawing>
          </mc:Choice>
          <mc:Fallback>
            <w:pict>
              <v:shape style="position:absolute;margin-left:73pt;margin-top:18.453320pt;width:432pt;height:.1pt;mso-position-horizontal-relative:page;mso-position-vertical-relative:paragraph;z-index:-15716864;mso-wrap-distance-left:0;mso-wrap-distance-right:0" id="docshape28" coordorigin="1460,369" coordsize="8640,0" path="m1460,369l10100,369e" filled="false" stroked="true" strokeweight="2pt" strokecolor="#00548f">
                <v:path arrowok="t"/>
                <v:stroke dashstyle="solid"/>
                <w10:wrap type="topAndBottom"/>
              </v:shape>
            </w:pict>
          </mc:Fallback>
        </mc:AlternateContent>
      </w:r>
    </w:p>
    <w:p>
      <w:pPr>
        <w:pStyle w:val="Heading3"/>
        <w:spacing w:line="208" w:lineRule="auto" w:before="50"/>
        <w:ind w:left="1460" w:right="2493"/>
      </w:pPr>
      <w:r>
        <w:rPr>
          <w:color w:val="00548F"/>
        </w:rPr>
        <w:t>“Sometimes I think we're alone in the universe, and sometimes I think we're not. In either case the idea is quite staggering.”</w:t>
      </w:r>
    </w:p>
    <w:p>
      <w:pPr>
        <w:spacing w:before="135"/>
        <w:ind w:left="606" w:right="1773" w:firstLine="0"/>
        <w:jc w:val="center"/>
        <w:rPr>
          <w:rFonts w:ascii="Arial MT" w:hAnsi="Arial MT"/>
          <w:sz w:val="18"/>
        </w:rPr>
      </w:pPr>
      <w:r>
        <w:rPr>
          <w:rFonts w:ascii="Arial MT" w:hAnsi="Arial MT"/>
          <w:sz w:val="18"/>
        </w:rPr>
        <mc:AlternateContent>
          <mc:Choice Requires="wps">
            <w:drawing>
              <wp:anchor distT="0" distB="0" distL="0" distR="0" allowOverlap="1" layoutInCell="1" locked="0" behindDoc="1" simplePos="0" relativeHeight="487600128">
                <wp:simplePos x="0" y="0"/>
                <wp:positionH relativeFrom="page">
                  <wp:posOffset>927100</wp:posOffset>
                </wp:positionH>
                <wp:positionV relativeFrom="paragraph">
                  <wp:posOffset>250721</wp:posOffset>
                </wp:positionV>
                <wp:extent cx="5487035" cy="1270"/>
                <wp:effectExtent l="0" t="0" r="0" b="0"/>
                <wp:wrapTopAndBottom/>
                <wp:docPr id="46" name="Graphic 46"/>
                <wp:cNvGraphicFramePr>
                  <a:graphicFrameLocks/>
                </wp:cNvGraphicFramePr>
                <a:graphic>
                  <a:graphicData uri="http://schemas.microsoft.com/office/word/2010/wordprocessingShape">
                    <wps:wsp>
                      <wps:cNvPr id="46" name="Graphic 46"/>
                      <wps:cNvSpPr/>
                      <wps:spPr>
                        <a:xfrm>
                          <a:off x="0" y="0"/>
                          <a:ext cx="5487035" cy="1270"/>
                        </a:xfrm>
                        <a:custGeom>
                          <a:avLst/>
                          <a:gdLst/>
                          <a:ahLst/>
                          <a:cxnLst/>
                          <a:rect l="l" t="t" r="r" b="b"/>
                          <a:pathLst>
                            <a:path w="5487035" h="0">
                              <a:moveTo>
                                <a:pt x="0" y="0"/>
                              </a:moveTo>
                              <a:lnTo>
                                <a:pt x="5486438" y="0"/>
                              </a:lnTo>
                            </a:path>
                          </a:pathLst>
                        </a:custGeom>
                        <a:ln w="25400">
                          <a:solidFill>
                            <a:srgbClr val="00548F"/>
                          </a:solidFill>
                          <a:prstDash val="solid"/>
                        </a:ln>
                      </wps:spPr>
                      <wps:bodyPr wrap="square" lIns="0" tIns="0" rIns="0" bIns="0" rtlCol="0">
                        <a:prstTxWarp prst="textNoShape">
                          <a:avLst/>
                        </a:prstTxWarp>
                        <a:noAutofit/>
                      </wps:bodyPr>
                    </wps:wsp>
                  </a:graphicData>
                </a:graphic>
              </wp:anchor>
            </w:drawing>
          </mc:Choice>
          <mc:Fallback>
            <w:pict>
              <v:shape style="position:absolute;margin-left:73pt;margin-top:19.741869pt;width:432.05pt;height:.1pt;mso-position-horizontal-relative:page;mso-position-vertical-relative:paragraph;z-index:-15716352;mso-wrap-distance-left:0;mso-wrap-distance-right:0" id="docshape29" coordorigin="1460,395" coordsize="8641,0" path="m1460,395l10100,395e" filled="false" stroked="true" strokeweight="2pt" strokecolor="#00548f">
                <v:path arrowok="t"/>
                <v:stroke dashstyle="solid"/>
                <w10:wrap type="topAndBottom"/>
              </v:shape>
            </w:pict>
          </mc:Fallback>
        </mc:AlternateContent>
      </w:r>
      <w:r>
        <w:rPr>
          <w:rFonts w:ascii="Arial MT" w:hAnsi="Arial MT"/>
          <w:sz w:val="18"/>
        </w:rPr>
        <w:drawing>
          <wp:anchor distT="0" distB="0" distL="0" distR="0" allowOverlap="1" layoutInCell="1" locked="0" behindDoc="1" simplePos="0" relativeHeight="487600640">
            <wp:simplePos x="0" y="0"/>
            <wp:positionH relativeFrom="page">
              <wp:posOffset>469900</wp:posOffset>
            </wp:positionH>
            <wp:positionV relativeFrom="paragraph">
              <wp:posOffset>339621</wp:posOffset>
            </wp:positionV>
            <wp:extent cx="6437487" cy="737616"/>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27" cstate="print"/>
                    <a:stretch>
                      <a:fillRect/>
                    </a:stretch>
                  </pic:blipFill>
                  <pic:spPr>
                    <a:xfrm>
                      <a:off x="0" y="0"/>
                      <a:ext cx="6437487" cy="737616"/>
                    </a:xfrm>
                    <a:prstGeom prst="rect">
                      <a:avLst/>
                    </a:prstGeom>
                  </pic:spPr>
                </pic:pic>
              </a:graphicData>
            </a:graphic>
          </wp:anchor>
        </w:drawing>
      </w:r>
      <w:r>
        <w:rPr>
          <w:rFonts w:ascii="Arial MT" w:hAnsi="Arial MT"/>
          <w:color w:val="00548F"/>
          <w:sz w:val="18"/>
        </w:rPr>
        <w:t>Arthur</w:t>
      </w:r>
      <w:r>
        <w:rPr>
          <w:rFonts w:ascii="Arial MT" w:hAnsi="Arial MT"/>
          <w:color w:val="00548F"/>
          <w:spacing w:val="2"/>
          <w:sz w:val="18"/>
        </w:rPr>
        <w:t> </w:t>
      </w:r>
      <w:r>
        <w:rPr>
          <w:rFonts w:ascii="Arial MT" w:hAnsi="Arial MT"/>
          <w:color w:val="00548F"/>
          <w:sz w:val="18"/>
        </w:rPr>
        <w:t>C.</w:t>
      </w:r>
      <w:r>
        <w:rPr>
          <w:rFonts w:ascii="Arial MT" w:hAnsi="Arial MT"/>
          <w:color w:val="00548F"/>
          <w:spacing w:val="2"/>
          <w:sz w:val="18"/>
        </w:rPr>
        <w:t> </w:t>
      </w:r>
      <w:r>
        <w:rPr>
          <w:rFonts w:ascii="Arial MT" w:hAnsi="Arial MT"/>
          <w:color w:val="00548F"/>
          <w:sz w:val="18"/>
        </w:rPr>
        <w:t>Clarke</w:t>
      </w:r>
      <w:r>
        <w:rPr>
          <w:rFonts w:ascii="Arial MT" w:hAnsi="Arial MT"/>
          <w:color w:val="00548F"/>
          <w:spacing w:val="3"/>
          <w:sz w:val="18"/>
        </w:rPr>
        <w:t> </w:t>
      </w:r>
      <w:r>
        <w:rPr>
          <w:rFonts w:ascii="Arial MT" w:hAnsi="Arial MT"/>
          <w:color w:val="00548F"/>
          <w:sz w:val="18"/>
        </w:rPr>
        <w:t>(1917–</w:t>
      </w:r>
      <w:r>
        <w:rPr>
          <w:rFonts w:ascii="Arial MT" w:hAnsi="Arial MT"/>
          <w:color w:val="00548F"/>
          <w:spacing w:val="2"/>
          <w:sz w:val="18"/>
        </w:rPr>
        <w:t> </w:t>
      </w:r>
      <w:r>
        <w:rPr>
          <w:rFonts w:ascii="Arial MT" w:hAnsi="Arial MT"/>
          <w:color w:val="00548F"/>
          <w:spacing w:val="-10"/>
          <w:sz w:val="18"/>
        </w:rPr>
        <w:t>)</w:t>
      </w:r>
    </w:p>
    <w:p>
      <w:pPr>
        <w:pStyle w:val="BodyText"/>
        <w:spacing w:before="4"/>
        <w:rPr>
          <w:rFonts w:ascii="Arial MT"/>
          <w:sz w:val="8"/>
        </w:rPr>
      </w:pPr>
    </w:p>
    <w:p>
      <w:pPr>
        <w:pStyle w:val="BodyText"/>
        <w:spacing w:before="1"/>
        <w:rPr>
          <w:rFonts w:ascii="Arial MT"/>
          <w:sz w:val="6"/>
        </w:rPr>
      </w:pPr>
    </w:p>
    <w:p>
      <w:pPr>
        <w:pStyle w:val="BodyText"/>
        <w:spacing w:after="0"/>
        <w:rPr>
          <w:rFonts w:ascii="Arial MT"/>
          <w:sz w:val="6"/>
        </w:rPr>
        <w:sectPr>
          <w:pgSz w:w="12240" w:h="15840"/>
          <w:pgMar w:header="0" w:footer="1094" w:top="1300" w:bottom="1300" w:left="0" w:right="360"/>
        </w:sectPr>
      </w:pPr>
    </w:p>
    <w:p>
      <w:pPr>
        <w:pStyle w:val="BodyText"/>
        <w:spacing w:line="230" w:lineRule="auto" w:before="53"/>
        <w:ind w:left="1460"/>
        <w:jc w:val="both"/>
      </w:pPr>
      <w:r>
        <w:rPr>
          <w:color w:val="231F20"/>
        </w:rPr>
        <w:t>In 1610, the Italian astronomer Galileo </w:t>
      </w:r>
      <w:r>
        <w:rPr>
          <w:color w:val="231F20"/>
        </w:rPr>
        <w:t>Galilei discovered that four large moons circle the planet Jupiter.</w:t>
      </w:r>
      <w:r>
        <w:rPr>
          <w:color w:val="231F20"/>
          <w:spacing w:val="40"/>
        </w:rPr>
        <w:t> </w:t>
      </w:r>
      <w:r>
        <w:rPr>
          <w:color w:val="231F20"/>
        </w:rPr>
        <w:t>In the 1970s, NASA’s twin Voyager mis- sions flew by Jupiter and confirmed that three of these moons—Europa, Callisto, and Ganymede— are covered in water ice.</w:t>
      </w:r>
      <w:r>
        <w:rPr>
          <w:color w:val="231F20"/>
          <w:spacing w:val="40"/>
        </w:rPr>
        <w:t> </w:t>
      </w:r>
      <w:r>
        <w:rPr>
          <w:color w:val="231F20"/>
        </w:rPr>
        <w:t>Twenty years later, anoth- er NASA mission to Jupiter named after Galileo found evidence that enormous, planet-wide oceans likely lay underneath the icy surfaces of these moons.</w:t>
      </w:r>
      <w:r>
        <w:rPr>
          <w:color w:val="231F20"/>
          <w:spacing w:val="40"/>
        </w:rPr>
        <w:t> </w:t>
      </w:r>
      <w:r>
        <w:rPr>
          <w:color w:val="231F20"/>
        </w:rPr>
        <w:t>As on Mars, the presence of liquid water raises</w:t>
      </w:r>
      <w:r>
        <w:rPr>
          <w:color w:val="231F20"/>
          <w:spacing w:val="-4"/>
        </w:rPr>
        <w:t> </w:t>
      </w:r>
      <w:r>
        <w:rPr>
          <w:color w:val="231F20"/>
        </w:rPr>
        <w:t>the</w:t>
      </w:r>
      <w:r>
        <w:rPr>
          <w:color w:val="231F20"/>
          <w:spacing w:val="-4"/>
        </w:rPr>
        <w:t> </w:t>
      </w:r>
      <w:r>
        <w:rPr>
          <w:color w:val="231F20"/>
        </w:rPr>
        <w:t>prospect</w:t>
      </w:r>
      <w:r>
        <w:rPr>
          <w:color w:val="231F20"/>
          <w:spacing w:val="-4"/>
        </w:rPr>
        <w:t> </w:t>
      </w:r>
      <w:r>
        <w:rPr>
          <w:color w:val="231F20"/>
        </w:rPr>
        <w:t>that</w:t>
      </w:r>
      <w:r>
        <w:rPr>
          <w:color w:val="231F20"/>
          <w:spacing w:val="-4"/>
        </w:rPr>
        <w:t> </w:t>
      </w:r>
      <w:r>
        <w:rPr>
          <w:color w:val="231F20"/>
        </w:rPr>
        <w:t>life</w:t>
      </w:r>
      <w:r>
        <w:rPr>
          <w:color w:val="231F20"/>
          <w:spacing w:val="-4"/>
        </w:rPr>
        <w:t> </w:t>
      </w:r>
      <w:r>
        <w:rPr>
          <w:color w:val="231F20"/>
        </w:rPr>
        <w:t>could</w:t>
      </w:r>
      <w:r>
        <w:rPr>
          <w:color w:val="231F20"/>
          <w:spacing w:val="-4"/>
        </w:rPr>
        <w:t> </w:t>
      </w:r>
      <w:r>
        <w:rPr>
          <w:color w:val="231F20"/>
        </w:rPr>
        <w:t>have</w:t>
      </w:r>
      <w:r>
        <w:rPr>
          <w:color w:val="231F20"/>
          <w:spacing w:val="-4"/>
        </w:rPr>
        <w:t> </w:t>
      </w:r>
      <w:r>
        <w:rPr>
          <w:color w:val="231F20"/>
        </w:rPr>
        <w:t>developed</w:t>
      </w:r>
      <w:r>
        <w:rPr>
          <w:color w:val="231F20"/>
          <w:spacing w:val="-4"/>
        </w:rPr>
        <w:t> </w:t>
      </w:r>
      <w:r>
        <w:rPr>
          <w:color w:val="231F20"/>
        </w:rPr>
        <w:t>on one or more of these moons and may still swim in their oceans today.</w:t>
      </w:r>
    </w:p>
    <w:p>
      <w:pPr>
        <w:pStyle w:val="BodyText"/>
      </w:pPr>
    </w:p>
    <w:p>
      <w:pPr>
        <w:pStyle w:val="BodyText"/>
        <w:spacing w:line="230" w:lineRule="auto"/>
        <w:ind w:left="1460"/>
        <w:jc w:val="both"/>
      </w:pPr>
      <w:r>
        <w:rPr>
          <w:color w:val="231F20"/>
        </w:rPr>
        <w:t>NASA is in the early stages of planning a </w:t>
      </w:r>
      <w:r>
        <w:rPr>
          <w:color w:val="231F20"/>
        </w:rPr>
        <w:t>mission that will visit Europa, Callisto, and Ganymede dur- ing</w:t>
      </w:r>
      <w:r>
        <w:rPr>
          <w:color w:val="231F20"/>
          <w:spacing w:val="-11"/>
        </w:rPr>
        <w:t> </w:t>
      </w:r>
      <w:r>
        <w:rPr>
          <w:color w:val="231F20"/>
        </w:rPr>
        <w:t>the</w:t>
      </w:r>
      <w:r>
        <w:rPr>
          <w:color w:val="231F20"/>
          <w:spacing w:val="-10"/>
        </w:rPr>
        <w:t> </w:t>
      </w:r>
      <w:r>
        <w:rPr>
          <w:color w:val="231F20"/>
        </w:rPr>
        <w:t>next</w:t>
      </w:r>
      <w:r>
        <w:rPr>
          <w:color w:val="231F20"/>
          <w:spacing w:val="-10"/>
        </w:rPr>
        <w:t> </w:t>
      </w:r>
      <w:r>
        <w:rPr>
          <w:color w:val="231F20"/>
        </w:rPr>
        <w:t>decade.</w:t>
      </w:r>
      <w:r>
        <w:rPr>
          <w:color w:val="231F20"/>
          <w:spacing w:val="30"/>
        </w:rPr>
        <w:t> </w:t>
      </w:r>
      <w:r>
        <w:rPr>
          <w:color w:val="231F20"/>
        </w:rPr>
        <w:t>Unlike</w:t>
      </w:r>
      <w:r>
        <w:rPr>
          <w:color w:val="231F20"/>
          <w:spacing w:val="-10"/>
        </w:rPr>
        <w:t> </w:t>
      </w:r>
      <w:r>
        <w:rPr>
          <w:color w:val="231F20"/>
        </w:rPr>
        <w:t>the</w:t>
      </w:r>
      <w:r>
        <w:rPr>
          <w:color w:val="231F20"/>
          <w:spacing w:val="-13"/>
        </w:rPr>
        <w:t> </w:t>
      </w:r>
      <w:r>
        <w:rPr>
          <w:color w:val="231F20"/>
        </w:rPr>
        <w:t>Voyager</w:t>
      </w:r>
      <w:r>
        <w:rPr>
          <w:color w:val="231F20"/>
          <w:spacing w:val="-10"/>
        </w:rPr>
        <w:t> </w:t>
      </w:r>
      <w:r>
        <w:rPr>
          <w:color w:val="231F20"/>
        </w:rPr>
        <w:t>and</w:t>
      </w:r>
      <w:r>
        <w:rPr>
          <w:color w:val="231F20"/>
          <w:spacing w:val="-10"/>
        </w:rPr>
        <w:t> </w:t>
      </w:r>
      <w:r>
        <w:rPr>
          <w:color w:val="231F20"/>
        </w:rPr>
        <w:t>Galileo missions, which could only briefly fly by Jupiter’s moons, the Jupiter Icy Moons Orbiter will be designed</w:t>
      </w:r>
      <w:r>
        <w:rPr>
          <w:color w:val="231F20"/>
          <w:spacing w:val="-2"/>
        </w:rPr>
        <w:t> </w:t>
      </w:r>
      <w:r>
        <w:rPr>
          <w:color w:val="231F20"/>
        </w:rPr>
        <w:t>to</w:t>
      </w:r>
      <w:r>
        <w:rPr>
          <w:color w:val="231F20"/>
          <w:spacing w:val="-2"/>
        </w:rPr>
        <w:t> </w:t>
      </w:r>
      <w:r>
        <w:rPr>
          <w:color w:val="231F20"/>
        </w:rPr>
        <w:t>circle</w:t>
      </w:r>
      <w:r>
        <w:rPr>
          <w:color w:val="231F20"/>
          <w:spacing w:val="-2"/>
        </w:rPr>
        <w:t> </w:t>
      </w:r>
      <w:r>
        <w:rPr>
          <w:color w:val="231F20"/>
        </w:rPr>
        <w:t>each</w:t>
      </w:r>
      <w:r>
        <w:rPr>
          <w:color w:val="231F20"/>
          <w:spacing w:val="-2"/>
        </w:rPr>
        <w:t> </w:t>
      </w:r>
      <w:r>
        <w:rPr>
          <w:color w:val="231F20"/>
        </w:rPr>
        <w:t>moon</w:t>
      </w:r>
      <w:r>
        <w:rPr>
          <w:color w:val="231F20"/>
          <w:spacing w:val="-2"/>
        </w:rPr>
        <w:t> </w:t>
      </w:r>
      <w:r>
        <w:rPr>
          <w:color w:val="231F20"/>
        </w:rPr>
        <w:t>for</w:t>
      </w:r>
      <w:r>
        <w:rPr>
          <w:color w:val="231F20"/>
          <w:spacing w:val="-2"/>
        </w:rPr>
        <w:t> </w:t>
      </w:r>
      <w:r>
        <w:rPr>
          <w:color w:val="231F20"/>
        </w:rPr>
        <w:t>up</w:t>
      </w:r>
      <w:r>
        <w:rPr>
          <w:color w:val="231F20"/>
          <w:spacing w:val="-2"/>
        </w:rPr>
        <w:t> </w:t>
      </w:r>
      <w:r>
        <w:rPr>
          <w:color w:val="231F20"/>
        </w:rPr>
        <w:t>to</w:t>
      </w:r>
      <w:r>
        <w:rPr>
          <w:color w:val="231F20"/>
          <w:spacing w:val="-2"/>
        </w:rPr>
        <w:t> </w:t>
      </w:r>
      <w:r>
        <w:rPr>
          <w:color w:val="231F20"/>
        </w:rPr>
        <w:t>a</w:t>
      </w:r>
      <w:r>
        <w:rPr>
          <w:color w:val="231F20"/>
          <w:spacing w:val="-2"/>
        </w:rPr>
        <w:t> </w:t>
      </w:r>
      <w:r>
        <w:rPr>
          <w:color w:val="231F20"/>
        </w:rPr>
        <w:t>year,</w:t>
      </w:r>
      <w:r>
        <w:rPr>
          <w:color w:val="231F20"/>
          <w:spacing w:val="-2"/>
        </w:rPr>
        <w:t> </w:t>
      </w:r>
      <w:r>
        <w:rPr>
          <w:color w:val="231F20"/>
        </w:rPr>
        <w:t>carry- ing revolutionary science instruments.</w:t>
      </w:r>
      <w:r>
        <w:rPr>
          <w:color w:val="231F20"/>
          <w:spacing w:val="40"/>
        </w:rPr>
        <w:t> </w:t>
      </w:r>
      <w:r>
        <w:rPr>
          <w:color w:val="231F20"/>
        </w:rPr>
        <w:t>This will allow the lengthy and detailed investigations neces- sary to confirm and map the underground oceans of these worlds in detail.</w:t>
      </w:r>
    </w:p>
    <w:p>
      <w:pPr>
        <w:pStyle w:val="BodyText"/>
        <w:spacing w:before="2"/>
      </w:pPr>
    </w:p>
    <w:p>
      <w:pPr>
        <w:pStyle w:val="BodyText"/>
        <w:spacing w:line="230" w:lineRule="auto" w:before="1"/>
        <w:ind w:left="1460" w:right="1"/>
        <w:jc w:val="both"/>
      </w:pPr>
      <w:r>
        <w:rPr>
          <w:color w:val="231F20"/>
        </w:rPr>
        <w:t>The</w:t>
      </w:r>
      <w:r>
        <w:rPr>
          <w:color w:val="231F20"/>
          <w:spacing w:val="-1"/>
        </w:rPr>
        <w:t> </w:t>
      </w:r>
      <w:r>
        <w:rPr>
          <w:color w:val="231F20"/>
        </w:rPr>
        <w:t>Jupiter</w:t>
      </w:r>
      <w:r>
        <w:rPr>
          <w:color w:val="231F20"/>
          <w:spacing w:val="-1"/>
        </w:rPr>
        <w:t> </w:t>
      </w:r>
      <w:r>
        <w:rPr>
          <w:color w:val="231F20"/>
        </w:rPr>
        <w:t>Icy</w:t>
      </w:r>
      <w:r>
        <w:rPr>
          <w:color w:val="231F20"/>
          <w:spacing w:val="-1"/>
        </w:rPr>
        <w:t> </w:t>
      </w:r>
      <w:r>
        <w:rPr>
          <w:color w:val="231F20"/>
        </w:rPr>
        <w:t>Moons</w:t>
      </w:r>
      <w:r>
        <w:rPr>
          <w:color w:val="231F20"/>
          <w:spacing w:val="-1"/>
        </w:rPr>
        <w:t> </w:t>
      </w:r>
      <w:r>
        <w:rPr>
          <w:color w:val="231F20"/>
        </w:rPr>
        <w:t>Orbiter</w:t>
      </w:r>
      <w:r>
        <w:rPr>
          <w:color w:val="231F20"/>
          <w:spacing w:val="-1"/>
        </w:rPr>
        <w:t> </w:t>
      </w:r>
      <w:r>
        <w:rPr>
          <w:color w:val="231F20"/>
        </w:rPr>
        <w:t>is</w:t>
      </w:r>
      <w:r>
        <w:rPr>
          <w:color w:val="231F20"/>
          <w:spacing w:val="-1"/>
        </w:rPr>
        <w:t> </w:t>
      </w:r>
      <w:r>
        <w:rPr>
          <w:color w:val="231F20"/>
        </w:rPr>
        <w:t>enabled</w:t>
      </w:r>
      <w:r>
        <w:rPr>
          <w:color w:val="231F20"/>
          <w:spacing w:val="-1"/>
        </w:rPr>
        <w:t> </w:t>
      </w:r>
      <w:r>
        <w:rPr>
          <w:color w:val="231F20"/>
        </w:rPr>
        <w:t>by</w:t>
      </w:r>
      <w:r>
        <w:rPr>
          <w:color w:val="231F20"/>
          <w:spacing w:val="-1"/>
        </w:rPr>
        <w:t> </w:t>
      </w:r>
      <w:r>
        <w:rPr>
          <w:color w:val="231F20"/>
        </w:rPr>
        <w:t>Project Prometheus, NASA’s program to develop space nuclear power and propulsion technology. The nuclear power and nuclear-electric propulsion tech- nologies</w:t>
      </w:r>
      <w:r>
        <w:rPr>
          <w:color w:val="231F20"/>
          <w:spacing w:val="37"/>
        </w:rPr>
        <w:t> </w:t>
      </w:r>
      <w:r>
        <w:rPr>
          <w:color w:val="231F20"/>
        </w:rPr>
        <w:t>that</w:t>
      </w:r>
      <w:r>
        <w:rPr>
          <w:color w:val="231F20"/>
          <w:spacing w:val="37"/>
        </w:rPr>
        <w:t> </w:t>
      </w:r>
      <w:r>
        <w:rPr>
          <w:color w:val="231F20"/>
        </w:rPr>
        <w:t>support</w:t>
      </w:r>
      <w:r>
        <w:rPr>
          <w:color w:val="231F20"/>
          <w:spacing w:val="37"/>
        </w:rPr>
        <w:t> </w:t>
      </w:r>
      <w:r>
        <w:rPr>
          <w:color w:val="231F20"/>
        </w:rPr>
        <w:t>this</w:t>
      </w:r>
      <w:r>
        <w:rPr>
          <w:color w:val="231F20"/>
          <w:spacing w:val="37"/>
        </w:rPr>
        <w:t> </w:t>
      </w:r>
      <w:r>
        <w:rPr>
          <w:color w:val="231F20"/>
        </w:rPr>
        <w:t>mission</w:t>
      </w:r>
      <w:r>
        <w:rPr>
          <w:color w:val="231F20"/>
          <w:spacing w:val="37"/>
        </w:rPr>
        <w:t> </w:t>
      </w:r>
      <w:r>
        <w:rPr>
          <w:color w:val="231F20"/>
        </w:rPr>
        <w:t>are</w:t>
      </w:r>
      <w:r>
        <w:rPr>
          <w:color w:val="231F20"/>
          <w:spacing w:val="37"/>
        </w:rPr>
        <w:t> </w:t>
      </w:r>
      <w:r>
        <w:rPr>
          <w:color w:val="231F20"/>
        </w:rPr>
        <w:t>also</w:t>
      </w:r>
      <w:r>
        <w:rPr>
          <w:color w:val="231F20"/>
          <w:spacing w:val="37"/>
        </w:rPr>
        <w:t> </w:t>
      </w:r>
      <w:r>
        <w:rPr>
          <w:color w:val="231F20"/>
        </w:rPr>
        <w:t>key</w:t>
      </w:r>
      <w:r>
        <w:rPr>
          <w:color w:val="231F20"/>
          <w:spacing w:val="37"/>
        </w:rPr>
        <w:t> </w:t>
      </w:r>
      <w:r>
        <w:rPr>
          <w:color w:val="231F20"/>
          <w:spacing w:val="-5"/>
        </w:rPr>
        <w:t>to</w:t>
      </w:r>
    </w:p>
    <w:p>
      <w:pPr>
        <w:pStyle w:val="BodyText"/>
        <w:spacing w:line="230" w:lineRule="auto" w:before="53"/>
        <w:ind w:left="198" w:right="1773"/>
        <w:jc w:val="both"/>
      </w:pPr>
      <w:r>
        <w:rPr/>
        <w:br w:type="column"/>
      </w:r>
      <w:r>
        <w:rPr>
          <w:color w:val="231F20"/>
        </w:rPr>
        <w:t>enabling other advanced robotic missions </w:t>
      </w:r>
      <w:r>
        <w:rPr>
          <w:color w:val="231F20"/>
        </w:rPr>
        <w:t>and human</w:t>
      </w:r>
      <w:r>
        <w:rPr>
          <w:color w:val="231F20"/>
          <w:spacing w:val="-7"/>
        </w:rPr>
        <w:t> </w:t>
      </w:r>
      <w:r>
        <w:rPr>
          <w:color w:val="231F20"/>
        </w:rPr>
        <w:t>missions</w:t>
      </w:r>
      <w:r>
        <w:rPr>
          <w:color w:val="231F20"/>
          <w:spacing w:val="-7"/>
        </w:rPr>
        <w:t> </w:t>
      </w:r>
      <w:r>
        <w:rPr>
          <w:color w:val="231F20"/>
        </w:rPr>
        <w:t>beyond</w:t>
      </w:r>
      <w:r>
        <w:rPr>
          <w:color w:val="231F20"/>
          <w:spacing w:val="-7"/>
        </w:rPr>
        <w:t> </w:t>
      </w:r>
      <w:r>
        <w:rPr>
          <w:color w:val="231F20"/>
        </w:rPr>
        <w:t>Earth’s</w:t>
      </w:r>
      <w:r>
        <w:rPr>
          <w:color w:val="231F20"/>
          <w:spacing w:val="-7"/>
        </w:rPr>
        <w:t> </w:t>
      </w:r>
      <w:r>
        <w:rPr>
          <w:color w:val="231F20"/>
        </w:rPr>
        <w:t>orbit.</w:t>
      </w:r>
      <w:r>
        <w:rPr>
          <w:color w:val="231F20"/>
          <w:spacing w:val="37"/>
        </w:rPr>
        <w:t> </w:t>
      </w:r>
      <w:r>
        <w:rPr>
          <w:color w:val="231F20"/>
        </w:rPr>
        <w:t>In</w:t>
      </w:r>
      <w:r>
        <w:rPr>
          <w:color w:val="231F20"/>
          <w:spacing w:val="-7"/>
        </w:rPr>
        <w:t> </w:t>
      </w:r>
      <w:r>
        <w:rPr>
          <w:color w:val="231F20"/>
        </w:rPr>
        <w:t>addition</w:t>
      </w:r>
      <w:r>
        <w:rPr>
          <w:color w:val="231F20"/>
          <w:spacing w:val="-7"/>
        </w:rPr>
        <w:t> </w:t>
      </w:r>
      <w:r>
        <w:rPr>
          <w:color w:val="231F20"/>
        </w:rPr>
        <w:t>to mapping new oceans, the systems on the Jupiter Icy Moons Orbiter will be a forerunner of the systems needed to send humans to other worlds, to supply power</w:t>
      </w:r>
      <w:r>
        <w:rPr>
          <w:color w:val="231F20"/>
          <w:spacing w:val="-11"/>
        </w:rPr>
        <w:t> </w:t>
      </w:r>
      <w:r>
        <w:rPr>
          <w:color w:val="231F20"/>
        </w:rPr>
        <w:t>for</w:t>
      </w:r>
      <w:r>
        <w:rPr>
          <w:color w:val="231F20"/>
          <w:spacing w:val="-11"/>
        </w:rPr>
        <w:t> </w:t>
      </w:r>
      <w:r>
        <w:rPr>
          <w:color w:val="231F20"/>
        </w:rPr>
        <w:t>human</w:t>
      </w:r>
      <w:r>
        <w:rPr>
          <w:color w:val="231F20"/>
          <w:spacing w:val="-11"/>
        </w:rPr>
        <w:t> </w:t>
      </w:r>
      <w:r>
        <w:rPr>
          <w:color w:val="231F20"/>
        </w:rPr>
        <w:t>expeditions</w:t>
      </w:r>
      <w:r>
        <w:rPr>
          <w:color w:val="231F20"/>
          <w:spacing w:val="-11"/>
        </w:rPr>
        <w:t> </w:t>
      </w:r>
      <w:r>
        <w:rPr>
          <w:color w:val="231F20"/>
        </w:rPr>
        <w:t>on</w:t>
      </w:r>
      <w:r>
        <w:rPr>
          <w:color w:val="231F20"/>
          <w:spacing w:val="-11"/>
        </w:rPr>
        <w:t> </w:t>
      </w:r>
      <w:r>
        <w:rPr>
          <w:color w:val="231F20"/>
        </w:rPr>
        <w:t>these</w:t>
      </w:r>
      <w:r>
        <w:rPr>
          <w:color w:val="231F20"/>
          <w:spacing w:val="-11"/>
        </w:rPr>
        <w:t> </w:t>
      </w:r>
      <w:r>
        <w:rPr>
          <w:color w:val="231F20"/>
        </w:rPr>
        <w:t>worlds,</w:t>
      </w:r>
      <w:r>
        <w:rPr>
          <w:color w:val="231F20"/>
          <w:spacing w:val="-11"/>
        </w:rPr>
        <w:t> </w:t>
      </w:r>
      <w:r>
        <w:rPr>
          <w:color w:val="231F20"/>
        </w:rPr>
        <w:t>and</w:t>
      </w:r>
      <w:r>
        <w:rPr>
          <w:color w:val="231F20"/>
          <w:spacing w:val="-11"/>
        </w:rPr>
        <w:t> </w:t>
      </w:r>
      <w:r>
        <w:rPr>
          <w:color w:val="231F20"/>
        </w:rPr>
        <w:t>to pursue other challenging robotic science missions.</w:t>
      </w:r>
    </w:p>
    <w:p>
      <w:pPr>
        <w:pStyle w:val="BodyText"/>
        <w:spacing w:before="4"/>
      </w:pPr>
    </w:p>
    <w:p>
      <w:pPr>
        <w:pStyle w:val="BodyText"/>
        <w:spacing w:line="230" w:lineRule="auto" w:before="1"/>
        <w:ind w:left="198" w:right="1777"/>
        <w:jc w:val="both"/>
      </w:pPr>
      <w:r>
        <w:rPr>
          <w:color w:val="231F20"/>
        </w:rPr>
        <w:t>The</w:t>
      </w:r>
      <w:r>
        <w:rPr>
          <w:color w:val="231F20"/>
          <w:spacing w:val="-6"/>
        </w:rPr>
        <w:t> </w:t>
      </w:r>
      <w:r>
        <w:rPr>
          <w:color w:val="231F20"/>
        </w:rPr>
        <w:t>moons</w:t>
      </w:r>
      <w:r>
        <w:rPr>
          <w:color w:val="231F20"/>
          <w:spacing w:val="-6"/>
        </w:rPr>
        <w:t> </w:t>
      </w:r>
      <w:r>
        <w:rPr>
          <w:color w:val="231F20"/>
        </w:rPr>
        <w:t>of</w:t>
      </w:r>
      <w:r>
        <w:rPr>
          <w:color w:val="231F20"/>
          <w:spacing w:val="-6"/>
        </w:rPr>
        <w:t> </w:t>
      </w:r>
      <w:r>
        <w:rPr>
          <w:color w:val="231F20"/>
        </w:rPr>
        <w:t>other</w:t>
      </w:r>
      <w:r>
        <w:rPr>
          <w:color w:val="231F20"/>
          <w:spacing w:val="-6"/>
        </w:rPr>
        <w:t> </w:t>
      </w:r>
      <w:r>
        <w:rPr>
          <w:color w:val="231F20"/>
        </w:rPr>
        <w:t>planets</w:t>
      </w:r>
      <w:r>
        <w:rPr>
          <w:color w:val="231F20"/>
          <w:spacing w:val="-6"/>
        </w:rPr>
        <w:t> </w:t>
      </w:r>
      <w:r>
        <w:rPr>
          <w:color w:val="231F20"/>
        </w:rPr>
        <w:t>in</w:t>
      </w:r>
      <w:r>
        <w:rPr>
          <w:color w:val="231F20"/>
          <w:spacing w:val="-6"/>
        </w:rPr>
        <w:t> </w:t>
      </w:r>
      <w:r>
        <w:rPr>
          <w:color w:val="231F20"/>
        </w:rPr>
        <w:t>our</w:t>
      </w:r>
      <w:r>
        <w:rPr>
          <w:color w:val="231F20"/>
          <w:spacing w:val="-6"/>
        </w:rPr>
        <w:t> </w:t>
      </w:r>
      <w:r>
        <w:rPr>
          <w:color w:val="231F20"/>
        </w:rPr>
        <w:t>outer</w:t>
      </w:r>
      <w:r>
        <w:rPr>
          <w:color w:val="231F20"/>
          <w:spacing w:val="-6"/>
        </w:rPr>
        <w:t> </w:t>
      </w:r>
      <w:r>
        <w:rPr>
          <w:color w:val="231F20"/>
        </w:rPr>
        <w:t>solar</w:t>
      </w:r>
      <w:r>
        <w:rPr>
          <w:color w:val="231F20"/>
          <w:spacing w:val="-6"/>
        </w:rPr>
        <w:t> </w:t>
      </w:r>
      <w:r>
        <w:rPr>
          <w:color w:val="231F20"/>
        </w:rPr>
        <w:t>system may also hold critical clues to the evolution of hab- itable environments and the development of life. NASA’s Cassini mission, currently on its way to Saturn, will encounter Saturn’s largest moon, Titan, next January.</w:t>
      </w:r>
      <w:r>
        <w:rPr>
          <w:color w:val="231F20"/>
          <w:spacing w:val="40"/>
        </w:rPr>
        <w:t> </w:t>
      </w:r>
      <w:r>
        <w:rPr>
          <w:color w:val="231F20"/>
        </w:rPr>
        <w:t>Titan is icy like Jupiter’s moons, but unlike</w:t>
      </w:r>
      <w:r>
        <w:rPr>
          <w:color w:val="231F20"/>
          <w:spacing w:val="-10"/>
        </w:rPr>
        <w:t> </w:t>
      </w:r>
      <w:r>
        <w:rPr>
          <w:color w:val="231F20"/>
        </w:rPr>
        <w:t>Europa,</w:t>
      </w:r>
      <w:r>
        <w:rPr>
          <w:color w:val="231F20"/>
          <w:spacing w:val="-10"/>
        </w:rPr>
        <w:t> </w:t>
      </w:r>
      <w:r>
        <w:rPr>
          <w:color w:val="231F20"/>
        </w:rPr>
        <w:t>Callisto,</w:t>
      </w:r>
      <w:r>
        <w:rPr>
          <w:color w:val="231F20"/>
          <w:spacing w:val="-10"/>
        </w:rPr>
        <w:t> </w:t>
      </w:r>
      <w:r>
        <w:rPr>
          <w:color w:val="231F20"/>
        </w:rPr>
        <w:t>and</w:t>
      </w:r>
      <w:r>
        <w:rPr>
          <w:color w:val="231F20"/>
          <w:spacing w:val="-10"/>
        </w:rPr>
        <w:t> </w:t>
      </w:r>
      <w:r>
        <w:rPr>
          <w:color w:val="231F20"/>
        </w:rPr>
        <w:t>Ganymede,</w:t>
      </w:r>
      <w:r>
        <w:rPr>
          <w:color w:val="231F20"/>
          <w:spacing w:val="-13"/>
        </w:rPr>
        <w:t> </w:t>
      </w:r>
      <w:r>
        <w:rPr>
          <w:color w:val="231F20"/>
        </w:rPr>
        <w:t>Titan</w:t>
      </w:r>
      <w:r>
        <w:rPr>
          <w:color w:val="231F20"/>
          <w:spacing w:val="-9"/>
        </w:rPr>
        <w:t> </w:t>
      </w:r>
      <w:r>
        <w:rPr>
          <w:color w:val="231F20"/>
        </w:rPr>
        <w:t>has</w:t>
      </w:r>
      <w:r>
        <w:rPr>
          <w:color w:val="231F20"/>
          <w:spacing w:val="-10"/>
        </w:rPr>
        <w:t> </w:t>
      </w:r>
      <w:r>
        <w:rPr>
          <w:color w:val="231F20"/>
        </w:rPr>
        <w:t>an atmosphere</w:t>
      </w:r>
      <w:r>
        <w:rPr>
          <w:color w:val="231F20"/>
          <w:spacing w:val="-6"/>
        </w:rPr>
        <w:t> </w:t>
      </w:r>
      <w:r>
        <w:rPr>
          <w:color w:val="231F20"/>
        </w:rPr>
        <w:t>that</w:t>
      </w:r>
      <w:r>
        <w:rPr>
          <w:color w:val="231F20"/>
          <w:spacing w:val="-6"/>
        </w:rPr>
        <w:t> </w:t>
      </w:r>
      <w:r>
        <w:rPr>
          <w:color w:val="231F20"/>
        </w:rPr>
        <w:t>is</w:t>
      </w:r>
      <w:r>
        <w:rPr>
          <w:color w:val="231F20"/>
          <w:spacing w:val="-6"/>
        </w:rPr>
        <w:t> </w:t>
      </w:r>
      <w:r>
        <w:rPr>
          <w:color w:val="231F20"/>
        </w:rPr>
        <w:t>about</w:t>
      </w:r>
      <w:r>
        <w:rPr>
          <w:color w:val="231F20"/>
          <w:spacing w:val="-6"/>
        </w:rPr>
        <w:t> </w:t>
      </w:r>
      <w:r>
        <w:rPr>
          <w:color w:val="231F20"/>
        </w:rPr>
        <w:t>as</w:t>
      </w:r>
      <w:r>
        <w:rPr>
          <w:color w:val="231F20"/>
          <w:spacing w:val="-6"/>
        </w:rPr>
        <w:t> </w:t>
      </w:r>
      <w:r>
        <w:rPr>
          <w:color w:val="231F20"/>
        </w:rPr>
        <w:t>dense</w:t>
      </w:r>
      <w:r>
        <w:rPr>
          <w:color w:val="231F20"/>
          <w:spacing w:val="-6"/>
        </w:rPr>
        <w:t> </w:t>
      </w:r>
      <w:r>
        <w:rPr>
          <w:color w:val="231F20"/>
        </w:rPr>
        <w:t>as</w:t>
      </w:r>
      <w:r>
        <w:rPr>
          <w:color w:val="231F20"/>
          <w:spacing w:val="-6"/>
        </w:rPr>
        <w:t> </w:t>
      </w:r>
      <w:r>
        <w:rPr>
          <w:color w:val="231F20"/>
        </w:rPr>
        <w:t>Earth’s,</w:t>
      </w:r>
      <w:r>
        <w:rPr>
          <w:color w:val="231F20"/>
          <w:spacing w:val="-6"/>
        </w:rPr>
        <w:t> </w:t>
      </w:r>
      <w:r>
        <w:rPr>
          <w:color w:val="231F20"/>
        </w:rPr>
        <w:t>is</w:t>
      </w:r>
      <w:r>
        <w:rPr>
          <w:color w:val="231F20"/>
          <w:spacing w:val="-6"/>
        </w:rPr>
        <w:t> </w:t>
      </w:r>
      <w:r>
        <w:rPr>
          <w:color w:val="231F20"/>
        </w:rPr>
        <w:t>com- posed of many of the same chemicals as Earth’s early atmosphere, and is believed to contain com- plex, pre-biotic chemistry.</w:t>
      </w:r>
      <w:r>
        <w:rPr>
          <w:color w:val="231F20"/>
          <w:spacing w:val="40"/>
        </w:rPr>
        <w:t> </w:t>
      </w:r>
      <w:r>
        <w:rPr>
          <w:color w:val="231F20"/>
        </w:rPr>
        <w:t>Titan may turn out to be a</w:t>
      </w:r>
      <w:r>
        <w:rPr>
          <w:color w:val="231F20"/>
          <w:spacing w:val="-10"/>
        </w:rPr>
        <w:t> </w:t>
      </w:r>
      <w:r>
        <w:rPr>
          <w:color w:val="231F20"/>
        </w:rPr>
        <w:t>key</w:t>
      </w:r>
      <w:r>
        <w:rPr>
          <w:color w:val="231F20"/>
          <w:spacing w:val="-10"/>
        </w:rPr>
        <w:t> </w:t>
      </w:r>
      <w:r>
        <w:rPr>
          <w:color w:val="231F20"/>
        </w:rPr>
        <w:t>laboratory</w:t>
      </w:r>
      <w:r>
        <w:rPr>
          <w:color w:val="231F20"/>
          <w:spacing w:val="-10"/>
        </w:rPr>
        <w:t> </w:t>
      </w:r>
      <w:r>
        <w:rPr>
          <w:color w:val="231F20"/>
        </w:rPr>
        <w:t>for</w:t>
      </w:r>
      <w:r>
        <w:rPr>
          <w:color w:val="231F20"/>
          <w:spacing w:val="-10"/>
        </w:rPr>
        <w:t> </w:t>
      </w:r>
      <w:r>
        <w:rPr>
          <w:color w:val="231F20"/>
        </w:rPr>
        <w:t>understanding</w:t>
      </w:r>
      <w:r>
        <w:rPr>
          <w:color w:val="231F20"/>
          <w:spacing w:val="-10"/>
        </w:rPr>
        <w:t> </w:t>
      </w:r>
      <w:r>
        <w:rPr>
          <w:color w:val="231F20"/>
        </w:rPr>
        <w:t>how</w:t>
      </w:r>
      <w:r>
        <w:rPr>
          <w:color w:val="231F20"/>
          <w:spacing w:val="-10"/>
        </w:rPr>
        <w:t> </w:t>
      </w:r>
      <w:r>
        <w:rPr>
          <w:color w:val="231F20"/>
        </w:rPr>
        <w:t>biology</w:t>
      </w:r>
      <w:r>
        <w:rPr>
          <w:color w:val="231F20"/>
          <w:spacing w:val="-10"/>
        </w:rPr>
        <w:t> </w:t>
      </w:r>
      <w:r>
        <w:rPr>
          <w:color w:val="231F20"/>
        </w:rPr>
        <w:t>aris- es from chemistry.</w:t>
      </w:r>
    </w:p>
    <w:p>
      <w:pPr>
        <w:pStyle w:val="BodyText"/>
      </w:pPr>
    </w:p>
    <w:p>
      <w:pPr>
        <w:pStyle w:val="BodyText"/>
        <w:spacing w:line="230" w:lineRule="auto"/>
        <w:ind w:left="198" w:right="1777"/>
        <w:jc w:val="both"/>
      </w:pPr>
      <w:r>
        <w:rPr>
          <w:color w:val="231F20"/>
        </w:rPr>
        <w:t>Depending on the results from Cassini and </w:t>
      </w:r>
      <w:r>
        <w:rPr>
          <w:color w:val="231F20"/>
        </w:rPr>
        <w:t>the Jupiter Icy Moons Orbiter, NASA experts believe that</w:t>
      </w:r>
      <w:r>
        <w:rPr>
          <w:color w:val="231F20"/>
          <w:spacing w:val="-11"/>
        </w:rPr>
        <w:t> </w:t>
      </w:r>
      <w:r>
        <w:rPr>
          <w:color w:val="231F20"/>
        </w:rPr>
        <w:t>advanced</w:t>
      </w:r>
      <w:r>
        <w:rPr>
          <w:color w:val="231F20"/>
          <w:spacing w:val="-11"/>
        </w:rPr>
        <w:t> </w:t>
      </w:r>
      <w:r>
        <w:rPr>
          <w:color w:val="231F20"/>
        </w:rPr>
        <w:t>robotic</w:t>
      </w:r>
      <w:r>
        <w:rPr>
          <w:color w:val="231F20"/>
          <w:spacing w:val="-11"/>
        </w:rPr>
        <w:t> </w:t>
      </w:r>
      <w:r>
        <w:rPr>
          <w:color w:val="231F20"/>
        </w:rPr>
        <w:t>missions</w:t>
      </w:r>
      <w:r>
        <w:rPr>
          <w:color w:val="231F20"/>
          <w:spacing w:val="-11"/>
        </w:rPr>
        <w:t> </w:t>
      </w:r>
      <w:r>
        <w:rPr>
          <w:color w:val="231F20"/>
        </w:rPr>
        <w:t>to</w:t>
      </w:r>
      <w:r>
        <w:rPr>
          <w:color w:val="231F20"/>
          <w:spacing w:val="-11"/>
        </w:rPr>
        <w:t> </w:t>
      </w:r>
      <w:r>
        <w:rPr>
          <w:color w:val="231F20"/>
        </w:rPr>
        <w:t>study</w:t>
      </w:r>
      <w:r>
        <w:rPr>
          <w:color w:val="231F20"/>
          <w:spacing w:val="-11"/>
        </w:rPr>
        <w:t> </w:t>
      </w:r>
      <w:r>
        <w:rPr>
          <w:color w:val="231F20"/>
        </w:rPr>
        <w:t>the</w:t>
      </w:r>
      <w:r>
        <w:rPr>
          <w:color w:val="231F20"/>
          <w:spacing w:val="-11"/>
        </w:rPr>
        <w:t> </w:t>
      </w:r>
      <w:r>
        <w:rPr>
          <w:color w:val="231F20"/>
        </w:rPr>
        <w:t>habitable environments of the outer moons in detail—such as submarines on Europa or balloons on Titan—are likely after 2020.</w:t>
      </w:r>
      <w:r>
        <w:rPr>
          <w:color w:val="231F20"/>
          <w:spacing w:val="40"/>
        </w:rPr>
        <w:t> </w:t>
      </w:r>
      <w:r>
        <w:rPr>
          <w:color w:val="231F20"/>
        </w:rPr>
        <w:t>Over the long term, a human research presence at some of these worlds may also become desirable.</w:t>
      </w:r>
    </w:p>
    <w:p>
      <w:pPr>
        <w:pStyle w:val="BodyText"/>
        <w:spacing w:after="0" w:line="230" w:lineRule="auto"/>
        <w:jc w:val="both"/>
        <w:sectPr>
          <w:type w:val="continuous"/>
          <w:pgSz w:w="12240" w:h="15840"/>
          <w:pgMar w:header="0" w:footer="1094" w:top="1820" w:bottom="280" w:left="0" w:right="360"/>
          <w:cols w:num="2" w:equalWidth="0">
            <w:col w:w="5662" w:space="40"/>
            <w:col w:w="6178"/>
          </w:cols>
        </w:sectPr>
      </w:pPr>
    </w:p>
    <w:p>
      <w:pPr>
        <w:pStyle w:val="BodyText"/>
        <w:spacing w:before="18"/>
      </w:pPr>
    </w:p>
    <w:p>
      <w:pPr>
        <w:tabs>
          <w:tab w:pos="5900" w:val="left" w:leader="none"/>
        </w:tabs>
        <w:spacing w:line="240" w:lineRule="auto"/>
        <w:ind w:left="1470" w:right="0" w:firstLine="0"/>
        <w:rPr>
          <w:sz w:val="20"/>
        </w:rPr>
      </w:pPr>
      <w:r>
        <w:rPr>
          <w:position w:val="3"/>
          <w:sz w:val="20"/>
        </w:rPr>
        <w:drawing>
          <wp:inline distT="0" distB="0" distL="0" distR="0">
            <wp:extent cx="2613196" cy="1314164"/>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28" cstate="print"/>
                    <a:stretch>
                      <a:fillRect/>
                    </a:stretch>
                  </pic:blipFill>
                  <pic:spPr>
                    <a:xfrm>
                      <a:off x="0" y="0"/>
                      <a:ext cx="2613196" cy="1314164"/>
                    </a:xfrm>
                    <a:prstGeom prst="rect">
                      <a:avLst/>
                    </a:prstGeom>
                  </pic:spPr>
                </pic:pic>
              </a:graphicData>
            </a:graphic>
          </wp:inline>
        </w:drawing>
      </w:r>
      <w:r>
        <w:rPr>
          <w:position w:val="3"/>
          <w:sz w:val="20"/>
        </w:rPr>
      </w:r>
      <w:r>
        <w:rPr>
          <w:position w:val="3"/>
          <w:sz w:val="20"/>
        </w:rPr>
        <w:tab/>
      </w:r>
      <w:r>
        <w:rPr>
          <w:sz w:val="20"/>
        </w:rPr>
        <w:drawing>
          <wp:inline distT="0" distB="0" distL="0" distR="0">
            <wp:extent cx="2671638" cy="1682495"/>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29" cstate="print"/>
                    <a:stretch>
                      <a:fillRect/>
                    </a:stretch>
                  </pic:blipFill>
                  <pic:spPr>
                    <a:xfrm>
                      <a:off x="0" y="0"/>
                      <a:ext cx="2671638" cy="1682495"/>
                    </a:xfrm>
                    <a:prstGeom prst="rect">
                      <a:avLst/>
                    </a:prstGeom>
                  </pic:spPr>
                </pic:pic>
              </a:graphicData>
            </a:graphic>
          </wp:inline>
        </w:drawing>
      </w:r>
      <w:r>
        <w:rPr>
          <w:sz w:val="20"/>
        </w:rPr>
      </w:r>
    </w:p>
    <w:p>
      <w:pPr>
        <w:spacing w:after="0" w:line="240" w:lineRule="auto"/>
        <w:rPr>
          <w:sz w:val="20"/>
        </w:rPr>
        <w:sectPr>
          <w:type w:val="continuous"/>
          <w:pgSz w:w="12240" w:h="15840"/>
          <w:pgMar w:header="0" w:footer="1094" w:top="1820" w:bottom="280" w:left="0" w:right="360"/>
        </w:sectPr>
      </w:pPr>
    </w:p>
    <w:p>
      <w:pPr>
        <w:pStyle w:val="BodyText"/>
        <w:ind w:left="720"/>
      </w:pPr>
      <w:r>
        <w:rPr/>
        <w:drawing>
          <wp:inline distT="0" distB="0" distL="0" distR="0">
            <wp:extent cx="6827195" cy="5362956"/>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30" cstate="print"/>
                    <a:stretch>
                      <a:fillRect/>
                    </a:stretch>
                  </pic:blipFill>
                  <pic:spPr>
                    <a:xfrm>
                      <a:off x="0" y="0"/>
                      <a:ext cx="6827195" cy="5362956"/>
                    </a:xfrm>
                    <a:prstGeom prst="rect">
                      <a:avLst/>
                    </a:prstGeom>
                  </pic:spPr>
                </pic:pic>
              </a:graphicData>
            </a:graphic>
          </wp:inline>
        </w:drawing>
      </w:r>
      <w:r>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23"/>
        <w:rPr>
          <w:sz w:val="16"/>
        </w:rPr>
      </w:pPr>
    </w:p>
    <w:p>
      <w:pPr>
        <w:spacing w:line="235" w:lineRule="auto" w:before="0"/>
        <w:ind w:left="6630" w:right="387" w:firstLine="0"/>
        <w:jc w:val="left"/>
        <w:rPr>
          <w:rFonts w:ascii="Arial MT" w:hAnsi="Arial MT"/>
          <w:sz w:val="16"/>
        </w:rPr>
      </w:pPr>
      <w:r>
        <w:rPr>
          <w:rFonts w:ascii="Arial MT" w:hAnsi="Arial MT"/>
          <w:sz w:val="16"/>
        </w:rPr>
        <w:drawing>
          <wp:anchor distT="0" distB="0" distL="0" distR="0" allowOverlap="1" layoutInCell="1" locked="0" behindDoc="0" simplePos="0" relativeHeight="15741952">
            <wp:simplePos x="0" y="0"/>
            <wp:positionH relativeFrom="page">
              <wp:posOffset>457200</wp:posOffset>
            </wp:positionH>
            <wp:positionV relativeFrom="paragraph">
              <wp:posOffset>-1923216</wp:posOffset>
            </wp:positionV>
            <wp:extent cx="3286379" cy="2400299"/>
            <wp:effectExtent l="0" t="0" r="0" b="0"/>
            <wp:wrapNone/>
            <wp:docPr id="51" name="Image 51"/>
            <wp:cNvGraphicFramePr>
              <a:graphicFrameLocks/>
            </wp:cNvGraphicFramePr>
            <a:graphic>
              <a:graphicData uri="http://schemas.openxmlformats.org/drawingml/2006/picture">
                <pic:pic>
                  <pic:nvPicPr>
                    <pic:cNvPr id="51" name="Image 51"/>
                    <pic:cNvPicPr/>
                  </pic:nvPicPr>
                  <pic:blipFill>
                    <a:blip r:embed="rId31" cstate="print"/>
                    <a:stretch>
                      <a:fillRect/>
                    </a:stretch>
                  </pic:blipFill>
                  <pic:spPr>
                    <a:xfrm>
                      <a:off x="0" y="0"/>
                      <a:ext cx="3286379" cy="2400299"/>
                    </a:xfrm>
                    <a:prstGeom prst="rect">
                      <a:avLst/>
                    </a:prstGeom>
                  </pic:spPr>
                </pic:pic>
              </a:graphicData>
            </a:graphic>
          </wp:anchor>
        </w:drawing>
      </w:r>
      <w:r>
        <w:rPr>
          <w:rFonts w:ascii="Arial MT" w:hAnsi="Arial MT"/>
          <w:color w:val="00548F"/>
          <w:sz w:val="16"/>
        </w:rPr>
        <w:t>Facing page, right: An artist’s drawing of the Terrestrial Planet Finder.</w:t>
      </w:r>
      <w:r>
        <w:rPr>
          <w:rFonts w:ascii="Arial MT" w:hAnsi="Arial MT"/>
          <w:color w:val="00548F"/>
          <w:spacing w:val="-9"/>
          <w:sz w:val="16"/>
        </w:rPr>
        <w:t> </w:t>
      </w:r>
      <w:r>
        <w:rPr>
          <w:rFonts w:ascii="Arial MT" w:hAnsi="Arial MT"/>
          <w:color w:val="00548F"/>
          <w:sz w:val="16"/>
        </w:rPr>
        <w:t>Above:</w:t>
      </w:r>
      <w:r>
        <w:rPr>
          <w:rFonts w:ascii="Arial MT" w:hAnsi="Arial MT"/>
          <w:color w:val="00548F"/>
          <w:spacing w:val="-9"/>
          <w:sz w:val="16"/>
        </w:rPr>
        <w:t> </w:t>
      </w:r>
      <w:r>
        <w:rPr>
          <w:rFonts w:ascii="Arial MT" w:hAnsi="Arial MT"/>
          <w:color w:val="00548F"/>
          <w:sz w:val="16"/>
        </w:rPr>
        <w:t>A</w:t>
      </w:r>
      <w:r>
        <w:rPr>
          <w:rFonts w:ascii="Arial MT" w:hAnsi="Arial MT"/>
          <w:color w:val="00548F"/>
          <w:spacing w:val="-9"/>
          <w:sz w:val="16"/>
        </w:rPr>
        <w:t> </w:t>
      </w:r>
      <w:r>
        <w:rPr>
          <w:rFonts w:ascii="Arial MT" w:hAnsi="Arial MT"/>
          <w:color w:val="00548F"/>
          <w:sz w:val="16"/>
        </w:rPr>
        <w:t>drawing</w:t>
      </w:r>
      <w:r>
        <w:rPr>
          <w:rFonts w:ascii="Arial MT" w:hAnsi="Arial MT"/>
          <w:color w:val="00548F"/>
          <w:spacing w:val="-1"/>
          <w:sz w:val="16"/>
        </w:rPr>
        <w:t> </w:t>
      </w:r>
      <w:r>
        <w:rPr>
          <w:rFonts w:ascii="Arial MT" w:hAnsi="Arial MT"/>
          <w:color w:val="00548F"/>
          <w:sz w:val="16"/>
        </w:rPr>
        <w:t>of</w:t>
      </w:r>
      <w:r>
        <w:rPr>
          <w:rFonts w:ascii="Arial MT" w:hAnsi="Arial MT"/>
          <w:color w:val="00548F"/>
          <w:spacing w:val="-1"/>
          <w:sz w:val="16"/>
        </w:rPr>
        <w:t> </w:t>
      </w:r>
      <w:r>
        <w:rPr>
          <w:rFonts w:ascii="Arial MT" w:hAnsi="Arial MT"/>
          <w:color w:val="00548F"/>
          <w:sz w:val="16"/>
        </w:rPr>
        <w:t>humans</w:t>
      </w:r>
      <w:r>
        <w:rPr>
          <w:rFonts w:ascii="Arial MT" w:hAnsi="Arial MT"/>
          <w:color w:val="00548F"/>
          <w:spacing w:val="-1"/>
          <w:sz w:val="16"/>
        </w:rPr>
        <w:t> </w:t>
      </w:r>
      <w:r>
        <w:rPr>
          <w:rFonts w:ascii="Arial MT" w:hAnsi="Arial MT"/>
          <w:color w:val="00548F"/>
          <w:sz w:val="16"/>
        </w:rPr>
        <w:t>and</w:t>
      </w:r>
      <w:r>
        <w:rPr>
          <w:rFonts w:ascii="Arial MT" w:hAnsi="Arial MT"/>
          <w:color w:val="00548F"/>
          <w:spacing w:val="-1"/>
          <w:sz w:val="16"/>
        </w:rPr>
        <w:t> </w:t>
      </w:r>
      <w:r>
        <w:rPr>
          <w:rFonts w:ascii="Arial MT" w:hAnsi="Arial MT"/>
          <w:color w:val="00548F"/>
          <w:sz w:val="16"/>
        </w:rPr>
        <w:t>advanced</w:t>
      </w:r>
      <w:r>
        <w:rPr>
          <w:rFonts w:ascii="Arial MT" w:hAnsi="Arial MT"/>
          <w:color w:val="00548F"/>
          <w:spacing w:val="-1"/>
          <w:sz w:val="16"/>
        </w:rPr>
        <w:t> </w:t>
      </w:r>
      <w:r>
        <w:rPr>
          <w:rFonts w:ascii="Arial MT" w:hAnsi="Arial MT"/>
          <w:color w:val="00548F"/>
          <w:sz w:val="16"/>
        </w:rPr>
        <w:t>robotic</w:t>
      </w:r>
      <w:r>
        <w:rPr>
          <w:rFonts w:ascii="Arial MT" w:hAnsi="Arial MT"/>
          <w:color w:val="00548F"/>
          <w:spacing w:val="-1"/>
          <w:sz w:val="16"/>
        </w:rPr>
        <w:t> </w:t>
      </w:r>
      <w:r>
        <w:rPr>
          <w:rFonts w:ascii="Arial MT" w:hAnsi="Arial MT"/>
          <w:color w:val="00548F"/>
          <w:sz w:val="16"/>
        </w:rPr>
        <w:t>assis- tants building a space telescope.</w:t>
      </w:r>
      <w:r>
        <w:rPr>
          <w:rFonts w:ascii="Arial MT" w:hAnsi="Arial MT"/>
          <w:color w:val="00548F"/>
          <w:spacing w:val="40"/>
          <w:sz w:val="16"/>
        </w:rPr>
        <w:t> </w:t>
      </w:r>
      <w:r>
        <w:rPr>
          <w:rFonts w:ascii="Arial MT" w:hAnsi="Arial MT"/>
          <w:color w:val="00548F"/>
          <w:sz w:val="16"/>
        </w:rPr>
        <w:t>Left:</w:t>
      </w:r>
      <w:r>
        <w:rPr>
          <w:rFonts w:ascii="Arial MT" w:hAnsi="Arial MT"/>
          <w:color w:val="00548F"/>
          <w:spacing w:val="-3"/>
          <w:sz w:val="16"/>
        </w:rPr>
        <w:t> </w:t>
      </w:r>
      <w:r>
        <w:rPr>
          <w:rFonts w:ascii="Arial MT" w:hAnsi="Arial MT"/>
          <w:color w:val="00548F"/>
          <w:sz w:val="16"/>
        </w:rPr>
        <w:t>An artist’s concept of the Spitzer Space Telescope.</w:t>
      </w:r>
    </w:p>
    <w:p>
      <w:pPr>
        <w:spacing w:after="0" w:line="235" w:lineRule="auto"/>
        <w:jc w:val="left"/>
        <w:rPr>
          <w:rFonts w:ascii="Arial MT" w:hAnsi="Arial MT"/>
          <w:sz w:val="16"/>
        </w:rPr>
        <w:sectPr>
          <w:pgSz w:w="12240" w:h="15840"/>
          <w:pgMar w:header="0" w:footer="1114" w:top="1500" w:bottom="1300" w:left="0" w:right="360"/>
        </w:sectPr>
      </w:pPr>
    </w:p>
    <w:p>
      <w:pPr>
        <w:pStyle w:val="Heading1"/>
        <w:spacing w:line="208" w:lineRule="auto" w:before="117"/>
        <w:ind w:right="4792"/>
      </w:pPr>
      <w:bookmarkStart w:name="_TOC_250004" w:id="7"/>
      <w:r>
        <w:rPr>
          <w:color w:val="231F20"/>
          <w:spacing w:val="-2"/>
          <w:w w:val="80"/>
        </w:rPr>
        <w:t>Extrasolar</w:t>
      </w:r>
      <w:r>
        <w:rPr>
          <w:color w:val="231F20"/>
          <w:spacing w:val="-4"/>
          <w:w w:val="80"/>
        </w:rPr>
        <w:t> </w:t>
      </w:r>
      <w:r>
        <w:rPr>
          <w:color w:val="231F20"/>
          <w:spacing w:val="-2"/>
          <w:w w:val="80"/>
        </w:rPr>
        <w:t>Planet</w:t>
      </w:r>
      <w:r>
        <w:rPr>
          <w:color w:val="231F20"/>
          <w:spacing w:val="-4"/>
          <w:w w:val="80"/>
        </w:rPr>
        <w:t> </w:t>
      </w:r>
      <w:r>
        <w:rPr>
          <w:color w:val="231F20"/>
          <w:spacing w:val="-2"/>
          <w:w w:val="80"/>
        </w:rPr>
        <w:t>Research </w:t>
      </w:r>
      <w:r>
        <w:rPr>
          <w:color w:val="231F20"/>
          <w:spacing w:val="-4"/>
          <w:w w:val="85"/>
        </w:rPr>
        <w:t>and</w:t>
      </w:r>
      <w:r>
        <w:rPr>
          <w:color w:val="231F20"/>
          <w:spacing w:val="-10"/>
          <w:w w:val="85"/>
        </w:rPr>
        <w:t> </w:t>
      </w:r>
      <w:bookmarkEnd w:id="7"/>
      <w:r>
        <w:rPr>
          <w:color w:val="231F20"/>
          <w:spacing w:val="-4"/>
          <w:w w:val="85"/>
        </w:rPr>
        <w:t>Observatories</w:t>
      </w:r>
    </w:p>
    <w:p>
      <w:pPr>
        <w:pStyle w:val="BodyText"/>
        <w:spacing w:before="18"/>
        <w:rPr>
          <w:rFonts w:ascii="Arial"/>
          <w:b/>
        </w:rPr>
      </w:pPr>
      <w:r>
        <w:rPr>
          <w:rFonts w:ascii="Arial"/>
          <w:b/>
        </w:rPr>
        <mc:AlternateContent>
          <mc:Choice Requires="wps">
            <w:drawing>
              <wp:anchor distT="0" distB="0" distL="0" distR="0" allowOverlap="1" layoutInCell="1" locked="0" behindDoc="1" simplePos="0" relativeHeight="487601664">
                <wp:simplePos x="0" y="0"/>
                <wp:positionH relativeFrom="page">
                  <wp:posOffset>939800</wp:posOffset>
                </wp:positionH>
                <wp:positionV relativeFrom="paragraph">
                  <wp:posOffset>173101</wp:posOffset>
                </wp:positionV>
                <wp:extent cx="5486400" cy="1270"/>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5486400" cy="1270"/>
                        </a:xfrm>
                        <a:custGeom>
                          <a:avLst/>
                          <a:gdLst/>
                          <a:ahLst/>
                          <a:cxnLst/>
                          <a:rect l="l" t="t" r="r" b="b"/>
                          <a:pathLst>
                            <a:path w="5486400" h="0">
                              <a:moveTo>
                                <a:pt x="0" y="0"/>
                              </a:moveTo>
                              <a:lnTo>
                                <a:pt x="5486400" y="0"/>
                              </a:lnTo>
                            </a:path>
                          </a:pathLst>
                        </a:custGeom>
                        <a:ln w="25400">
                          <a:solidFill>
                            <a:srgbClr val="00548F"/>
                          </a:solidFill>
                          <a:prstDash val="solid"/>
                        </a:ln>
                      </wps:spPr>
                      <wps:bodyPr wrap="square" lIns="0" tIns="0" rIns="0" bIns="0" rtlCol="0">
                        <a:prstTxWarp prst="textNoShape">
                          <a:avLst/>
                        </a:prstTxWarp>
                        <a:noAutofit/>
                      </wps:bodyPr>
                    </wps:wsp>
                  </a:graphicData>
                </a:graphic>
              </wp:anchor>
            </w:drawing>
          </mc:Choice>
          <mc:Fallback>
            <w:pict>
              <v:shape style="position:absolute;margin-left:74pt;margin-top:13.630078pt;width:432pt;height:.1pt;mso-position-horizontal-relative:page;mso-position-vertical-relative:paragraph;z-index:-15714816;mso-wrap-distance-left:0;mso-wrap-distance-right:0" id="docshape30" coordorigin="1480,273" coordsize="8640,0" path="m1480,273l10120,273e" filled="false" stroked="true" strokeweight="2pt" strokecolor="#00548f">
                <v:path arrowok="t"/>
                <v:stroke dashstyle="solid"/>
                <w10:wrap type="topAndBottom"/>
              </v:shape>
            </w:pict>
          </mc:Fallback>
        </mc:AlternateContent>
      </w:r>
    </w:p>
    <w:p>
      <w:pPr>
        <w:pStyle w:val="Heading3"/>
        <w:spacing w:line="208" w:lineRule="auto" w:before="50"/>
        <w:ind w:right="1901"/>
      </w:pPr>
      <w:r>
        <w:rPr>
          <w:color w:val="00548F"/>
        </w:rPr>
        <w:t>“Do there exist many worlds, or is there but a single world?</w:t>
      </w:r>
      <w:r>
        <w:rPr>
          <w:color w:val="00548F"/>
          <w:spacing w:val="40"/>
        </w:rPr>
        <w:t> </w:t>
      </w:r>
      <w:r>
        <w:rPr>
          <w:color w:val="00548F"/>
        </w:rPr>
        <w:t>This is one of the most noble and exalted questions in the study of Nature.”</w:t>
      </w:r>
    </w:p>
    <w:p>
      <w:pPr>
        <w:spacing w:before="135"/>
        <w:ind w:left="606" w:right="1345" w:firstLine="0"/>
        <w:jc w:val="center"/>
        <w:rPr>
          <w:rFonts w:ascii="Arial MT" w:hAnsi="Arial MT"/>
          <w:sz w:val="18"/>
        </w:rPr>
      </w:pPr>
      <w:r>
        <w:rPr>
          <w:rFonts w:ascii="Arial MT" w:hAnsi="Arial MT"/>
          <w:color w:val="00548F"/>
          <w:sz w:val="18"/>
        </w:rPr>
        <w:t>Albertus</w:t>
      </w:r>
      <w:r>
        <w:rPr>
          <w:rFonts w:ascii="Arial MT" w:hAnsi="Arial MT"/>
          <w:color w:val="00548F"/>
          <w:spacing w:val="5"/>
          <w:sz w:val="18"/>
        </w:rPr>
        <w:t> </w:t>
      </w:r>
      <w:r>
        <w:rPr>
          <w:rFonts w:ascii="Arial MT" w:hAnsi="Arial MT"/>
          <w:color w:val="00548F"/>
          <w:sz w:val="18"/>
        </w:rPr>
        <w:t>Magnus</w:t>
      </w:r>
      <w:r>
        <w:rPr>
          <w:rFonts w:ascii="Arial MT" w:hAnsi="Arial MT"/>
          <w:color w:val="00548F"/>
          <w:spacing w:val="5"/>
          <w:sz w:val="18"/>
        </w:rPr>
        <w:t> </w:t>
      </w:r>
      <w:r>
        <w:rPr>
          <w:rFonts w:ascii="Arial MT" w:hAnsi="Arial MT"/>
          <w:color w:val="00548F"/>
          <w:spacing w:val="-2"/>
          <w:sz w:val="18"/>
        </w:rPr>
        <w:t>(1193–1280)</w:t>
      </w:r>
    </w:p>
    <w:p>
      <w:pPr>
        <w:pStyle w:val="Heading3"/>
        <w:spacing w:line="208" w:lineRule="auto" w:before="146"/>
        <w:ind w:right="1901"/>
      </w:pPr>
      <w:r>
        <w:rPr>
          <w:color w:val="00548F"/>
        </w:rPr>
        <w:t>“We may object that we have been thinking of the stars as mere bodies . . . but should rather conceive them as enjoying life and action.</w:t>
      </w:r>
      <w:r>
        <w:rPr>
          <w:color w:val="00548F"/>
          <w:spacing w:val="80"/>
        </w:rPr>
        <w:t> </w:t>
      </w:r>
      <w:r>
        <w:rPr>
          <w:color w:val="00548F"/>
        </w:rPr>
        <w:t>On this view the facts cease to appear surprising.”</w:t>
      </w:r>
    </w:p>
    <w:p>
      <w:pPr>
        <w:spacing w:line="203" w:lineRule="exact" w:before="135"/>
        <w:ind w:left="4359" w:right="0" w:firstLine="0"/>
        <w:jc w:val="left"/>
        <w:rPr>
          <w:rFonts w:ascii="Arial MT" w:hAnsi="Arial MT"/>
          <w:sz w:val="18"/>
        </w:rPr>
      </w:pPr>
      <w:r>
        <w:rPr>
          <w:rFonts w:ascii="Arial MT" w:hAnsi="Arial MT"/>
          <w:color w:val="00548F"/>
          <w:sz w:val="18"/>
        </w:rPr>
        <w:t>Aristotle</w:t>
      </w:r>
      <w:r>
        <w:rPr>
          <w:rFonts w:ascii="Arial MT" w:hAnsi="Arial MT"/>
          <w:color w:val="00548F"/>
          <w:spacing w:val="-3"/>
          <w:sz w:val="18"/>
        </w:rPr>
        <w:t> </w:t>
      </w:r>
      <w:r>
        <w:rPr>
          <w:rFonts w:ascii="Arial MT" w:hAnsi="Arial MT"/>
          <w:color w:val="00548F"/>
          <w:sz w:val="18"/>
        </w:rPr>
        <w:t>(384–322</w:t>
      </w:r>
      <w:r>
        <w:rPr>
          <w:rFonts w:ascii="Arial MT" w:hAnsi="Arial MT"/>
          <w:color w:val="00548F"/>
          <w:spacing w:val="-3"/>
          <w:sz w:val="18"/>
        </w:rPr>
        <w:t> </w:t>
      </w:r>
      <w:r>
        <w:rPr>
          <w:rFonts w:ascii="Arial MT" w:hAnsi="Arial MT"/>
          <w:color w:val="00548F"/>
          <w:spacing w:val="-5"/>
          <w:sz w:val="18"/>
        </w:rPr>
        <w:t>BC)</w:t>
      </w:r>
    </w:p>
    <w:p>
      <w:pPr>
        <w:spacing w:line="203" w:lineRule="exact" w:before="0"/>
        <w:ind w:left="4359" w:right="0" w:firstLine="0"/>
        <w:jc w:val="left"/>
        <w:rPr>
          <w:rFonts w:ascii="Arial MT"/>
          <w:sz w:val="18"/>
        </w:rPr>
      </w:pPr>
      <w:r>
        <w:rPr>
          <w:rFonts w:ascii="Arial MT"/>
          <w:sz w:val="18"/>
        </w:rPr>
        <mc:AlternateContent>
          <mc:Choice Requires="wps">
            <w:drawing>
              <wp:anchor distT="0" distB="0" distL="0" distR="0" allowOverlap="1" layoutInCell="1" locked="0" behindDoc="1" simplePos="0" relativeHeight="487602176">
                <wp:simplePos x="0" y="0"/>
                <wp:positionH relativeFrom="page">
                  <wp:posOffset>939762</wp:posOffset>
                </wp:positionH>
                <wp:positionV relativeFrom="paragraph">
                  <wp:posOffset>160686</wp:posOffset>
                </wp:positionV>
                <wp:extent cx="5486400" cy="1270"/>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5486400" cy="1270"/>
                        </a:xfrm>
                        <a:custGeom>
                          <a:avLst/>
                          <a:gdLst/>
                          <a:ahLst/>
                          <a:cxnLst/>
                          <a:rect l="l" t="t" r="r" b="b"/>
                          <a:pathLst>
                            <a:path w="5486400" h="0">
                              <a:moveTo>
                                <a:pt x="0" y="0"/>
                              </a:moveTo>
                              <a:lnTo>
                                <a:pt x="5486387" y="0"/>
                              </a:lnTo>
                            </a:path>
                          </a:pathLst>
                        </a:custGeom>
                        <a:ln w="25400">
                          <a:solidFill>
                            <a:srgbClr val="00548F"/>
                          </a:solidFill>
                          <a:prstDash val="solid"/>
                        </a:ln>
                      </wps:spPr>
                      <wps:bodyPr wrap="square" lIns="0" tIns="0" rIns="0" bIns="0" rtlCol="0">
                        <a:prstTxWarp prst="textNoShape">
                          <a:avLst/>
                        </a:prstTxWarp>
                        <a:noAutofit/>
                      </wps:bodyPr>
                    </wps:wsp>
                  </a:graphicData>
                </a:graphic>
              </wp:anchor>
            </w:drawing>
          </mc:Choice>
          <mc:Fallback>
            <w:pict>
              <v:shape style="position:absolute;margin-left:73.997009pt;margin-top:12.652513pt;width:432pt;height:.1pt;mso-position-horizontal-relative:page;mso-position-vertical-relative:paragraph;z-index:-15714304;mso-wrap-distance-left:0;mso-wrap-distance-right:0" id="docshape31" coordorigin="1480,253" coordsize="8640,0" path="m1480,253l10120,253e" filled="false" stroked="true" strokeweight="2pt" strokecolor="#00548f">
                <v:path arrowok="t"/>
                <v:stroke dashstyle="solid"/>
                <w10:wrap type="topAndBottom"/>
              </v:shape>
            </w:pict>
          </mc:Fallback>
        </mc:AlternateContent>
      </w:r>
      <w:r>
        <w:rPr>
          <w:rFonts w:ascii="Arial"/>
          <w:i/>
          <w:color w:val="00548F"/>
          <w:sz w:val="18"/>
        </w:rPr>
        <w:t>On</w:t>
      </w:r>
      <w:r>
        <w:rPr>
          <w:rFonts w:ascii="Arial"/>
          <w:i/>
          <w:color w:val="00548F"/>
          <w:spacing w:val="2"/>
          <w:sz w:val="18"/>
        </w:rPr>
        <w:t> </w:t>
      </w:r>
      <w:r>
        <w:rPr>
          <w:rFonts w:ascii="Arial"/>
          <w:i/>
          <w:color w:val="00548F"/>
          <w:sz w:val="18"/>
        </w:rPr>
        <w:t>the</w:t>
      </w:r>
      <w:r>
        <w:rPr>
          <w:rFonts w:ascii="Arial"/>
          <w:i/>
          <w:color w:val="00548F"/>
          <w:spacing w:val="5"/>
          <w:sz w:val="18"/>
        </w:rPr>
        <w:t> </w:t>
      </w:r>
      <w:r>
        <w:rPr>
          <w:rFonts w:ascii="Arial"/>
          <w:i/>
          <w:color w:val="00548F"/>
          <w:sz w:val="18"/>
        </w:rPr>
        <w:t>Heavens</w:t>
      </w:r>
      <w:r>
        <w:rPr>
          <w:rFonts w:ascii="Arial MT"/>
          <w:color w:val="00548F"/>
          <w:sz w:val="18"/>
        </w:rPr>
        <w:t>,</w:t>
      </w:r>
      <w:r>
        <w:rPr>
          <w:rFonts w:ascii="Arial MT"/>
          <w:color w:val="00548F"/>
          <w:spacing w:val="4"/>
          <w:sz w:val="18"/>
        </w:rPr>
        <w:t> </w:t>
      </w:r>
      <w:r>
        <w:rPr>
          <w:rFonts w:ascii="Arial MT"/>
          <w:color w:val="00548F"/>
          <w:sz w:val="18"/>
        </w:rPr>
        <w:t>Book</w:t>
      </w:r>
      <w:r>
        <w:rPr>
          <w:rFonts w:ascii="Arial MT"/>
          <w:color w:val="00548F"/>
          <w:spacing w:val="5"/>
          <w:sz w:val="18"/>
        </w:rPr>
        <w:t> </w:t>
      </w:r>
      <w:r>
        <w:rPr>
          <w:rFonts w:ascii="Arial MT"/>
          <w:color w:val="00548F"/>
          <w:sz w:val="18"/>
        </w:rPr>
        <w:t>II,</w:t>
      </w:r>
      <w:r>
        <w:rPr>
          <w:rFonts w:ascii="Arial MT"/>
          <w:color w:val="00548F"/>
          <w:spacing w:val="4"/>
          <w:sz w:val="18"/>
        </w:rPr>
        <w:t> </w:t>
      </w:r>
      <w:r>
        <w:rPr>
          <w:rFonts w:ascii="Arial MT"/>
          <w:color w:val="00548F"/>
          <w:sz w:val="18"/>
        </w:rPr>
        <w:t>Part</w:t>
      </w:r>
      <w:r>
        <w:rPr>
          <w:rFonts w:ascii="Arial MT"/>
          <w:color w:val="00548F"/>
          <w:spacing w:val="5"/>
          <w:sz w:val="18"/>
        </w:rPr>
        <w:t> </w:t>
      </w:r>
      <w:r>
        <w:rPr>
          <w:rFonts w:ascii="Arial MT"/>
          <w:color w:val="00548F"/>
          <w:spacing w:val="-5"/>
          <w:sz w:val="18"/>
        </w:rPr>
        <w:t>12</w:t>
      </w:r>
    </w:p>
    <w:p>
      <w:pPr>
        <w:pStyle w:val="BodyText"/>
        <w:spacing w:before="1"/>
        <w:rPr>
          <w:rFonts w:ascii="Arial MT"/>
          <w:sz w:val="6"/>
        </w:rPr>
      </w:pPr>
    </w:p>
    <w:p>
      <w:pPr>
        <w:pStyle w:val="BodyText"/>
        <w:ind w:left="760"/>
        <w:rPr>
          <w:rFonts w:ascii="Arial MT"/>
        </w:rPr>
      </w:pPr>
      <w:r>
        <w:rPr>
          <w:rFonts w:ascii="Arial MT"/>
        </w:rPr>
        <w:drawing>
          <wp:inline distT="0" distB="0" distL="0" distR="0">
            <wp:extent cx="6399630" cy="768096"/>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32" cstate="print"/>
                    <a:stretch>
                      <a:fillRect/>
                    </a:stretch>
                  </pic:blipFill>
                  <pic:spPr>
                    <a:xfrm>
                      <a:off x="0" y="0"/>
                      <a:ext cx="6399630" cy="768096"/>
                    </a:xfrm>
                    <a:prstGeom prst="rect">
                      <a:avLst/>
                    </a:prstGeom>
                  </pic:spPr>
                </pic:pic>
              </a:graphicData>
            </a:graphic>
          </wp:inline>
        </w:drawing>
      </w:r>
      <w:r>
        <w:rPr>
          <w:rFonts w:ascii="Arial MT"/>
        </w:rPr>
      </w:r>
    </w:p>
    <w:p>
      <w:pPr>
        <w:pStyle w:val="BodyText"/>
        <w:spacing w:after="0"/>
        <w:rPr>
          <w:rFonts w:ascii="Arial MT"/>
        </w:rPr>
        <w:sectPr>
          <w:pgSz w:w="12240" w:h="15840"/>
          <w:pgMar w:header="0" w:footer="1094" w:top="1320" w:bottom="1300" w:left="0" w:right="360"/>
        </w:sectPr>
      </w:pPr>
    </w:p>
    <w:p>
      <w:pPr>
        <w:pStyle w:val="BodyText"/>
        <w:spacing w:line="230" w:lineRule="auto" w:before="59"/>
        <w:ind w:left="1480"/>
        <w:jc w:val="both"/>
      </w:pPr>
      <w:r>
        <w:rPr>
          <w:color w:val="231F20"/>
        </w:rPr>
        <w:t>Our solar system is composed of nine </w:t>
      </w:r>
      <w:r>
        <w:rPr>
          <w:color w:val="231F20"/>
        </w:rPr>
        <w:t>planets, including Earth, that circle a central star, the Sun. Astronomers and philosophers have speculated for millennia about whether other stars harbor worlds like Earth and whether these worlds are inhabited. However,</w:t>
      </w:r>
      <w:r>
        <w:rPr>
          <w:color w:val="231F20"/>
          <w:spacing w:val="-3"/>
        </w:rPr>
        <w:t> </w:t>
      </w:r>
      <w:r>
        <w:rPr>
          <w:color w:val="231F20"/>
        </w:rPr>
        <w:t>it</w:t>
      </w:r>
      <w:r>
        <w:rPr>
          <w:color w:val="231F20"/>
          <w:spacing w:val="-3"/>
        </w:rPr>
        <w:t> </w:t>
      </w:r>
      <w:r>
        <w:rPr>
          <w:color w:val="231F20"/>
        </w:rPr>
        <w:t>is</w:t>
      </w:r>
      <w:r>
        <w:rPr>
          <w:color w:val="231F20"/>
          <w:spacing w:val="-3"/>
        </w:rPr>
        <w:t> </w:t>
      </w:r>
      <w:r>
        <w:rPr>
          <w:color w:val="231F20"/>
        </w:rPr>
        <w:t>only</w:t>
      </w:r>
      <w:r>
        <w:rPr>
          <w:color w:val="231F20"/>
          <w:spacing w:val="-3"/>
        </w:rPr>
        <w:t> </w:t>
      </w:r>
      <w:r>
        <w:rPr>
          <w:color w:val="231F20"/>
        </w:rPr>
        <w:t>in</w:t>
      </w:r>
      <w:r>
        <w:rPr>
          <w:color w:val="231F20"/>
          <w:spacing w:val="-3"/>
        </w:rPr>
        <w:t> </w:t>
      </w:r>
      <w:r>
        <w:rPr>
          <w:color w:val="231F20"/>
        </w:rPr>
        <w:t>the</w:t>
      </w:r>
      <w:r>
        <w:rPr>
          <w:color w:val="231F20"/>
          <w:spacing w:val="-3"/>
        </w:rPr>
        <w:t> </w:t>
      </w:r>
      <w:r>
        <w:rPr>
          <w:color w:val="231F20"/>
        </w:rPr>
        <w:t>last</w:t>
      </w:r>
      <w:r>
        <w:rPr>
          <w:color w:val="231F20"/>
          <w:spacing w:val="-3"/>
        </w:rPr>
        <w:t> </w:t>
      </w:r>
      <w:r>
        <w:rPr>
          <w:color w:val="231F20"/>
        </w:rPr>
        <w:t>decade</w:t>
      </w:r>
      <w:r>
        <w:rPr>
          <w:color w:val="231F20"/>
          <w:spacing w:val="-3"/>
        </w:rPr>
        <w:t> </w:t>
      </w:r>
      <w:r>
        <w:rPr>
          <w:color w:val="231F20"/>
        </w:rPr>
        <w:t>that</w:t>
      </w:r>
      <w:r>
        <w:rPr>
          <w:color w:val="231F20"/>
          <w:spacing w:val="-3"/>
        </w:rPr>
        <w:t> </w:t>
      </w:r>
      <w:r>
        <w:rPr>
          <w:color w:val="231F20"/>
        </w:rPr>
        <w:t>telescopes have become powerful enough to detect whether planets of any type circle other stars.</w:t>
      </w:r>
      <w:r>
        <w:rPr>
          <w:color w:val="231F20"/>
          <w:spacing w:val="40"/>
        </w:rPr>
        <w:t> </w:t>
      </w:r>
      <w:r>
        <w:rPr>
          <w:color w:val="231F20"/>
        </w:rPr>
        <w:t>In 1995, astronomers</w:t>
      </w:r>
      <w:r>
        <w:rPr>
          <w:color w:val="231F20"/>
          <w:spacing w:val="-13"/>
        </w:rPr>
        <w:t> </w:t>
      </w:r>
      <w:r>
        <w:rPr>
          <w:color w:val="231F20"/>
        </w:rPr>
        <w:t>discovered</w:t>
      </w:r>
      <w:r>
        <w:rPr>
          <w:color w:val="231F20"/>
          <w:spacing w:val="-12"/>
        </w:rPr>
        <w:t> </w:t>
      </w:r>
      <w:r>
        <w:rPr>
          <w:color w:val="231F20"/>
        </w:rPr>
        <w:t>the</w:t>
      </w:r>
      <w:r>
        <w:rPr>
          <w:color w:val="231F20"/>
          <w:spacing w:val="-13"/>
        </w:rPr>
        <w:t> </w:t>
      </w:r>
      <w:r>
        <w:rPr>
          <w:color w:val="231F20"/>
        </w:rPr>
        <w:t>first</w:t>
      </w:r>
      <w:r>
        <w:rPr>
          <w:color w:val="231F20"/>
          <w:spacing w:val="-12"/>
        </w:rPr>
        <w:t> </w:t>
      </w:r>
      <w:r>
        <w:rPr>
          <w:color w:val="231F20"/>
        </w:rPr>
        <w:t>solar</w:t>
      </w:r>
      <w:r>
        <w:rPr>
          <w:color w:val="231F20"/>
          <w:spacing w:val="-13"/>
        </w:rPr>
        <w:t> </w:t>
      </w:r>
      <w:r>
        <w:rPr>
          <w:color w:val="231F20"/>
        </w:rPr>
        <w:t>system</w:t>
      </w:r>
      <w:r>
        <w:rPr>
          <w:color w:val="231F20"/>
          <w:spacing w:val="-12"/>
        </w:rPr>
        <w:t> </w:t>
      </w:r>
      <w:r>
        <w:rPr>
          <w:color w:val="231F20"/>
        </w:rPr>
        <w:t>besides our own.</w:t>
      </w:r>
      <w:r>
        <w:rPr>
          <w:color w:val="231F20"/>
          <w:spacing w:val="40"/>
        </w:rPr>
        <w:t> </w:t>
      </w:r>
      <w:r>
        <w:rPr>
          <w:color w:val="231F20"/>
        </w:rPr>
        <w:t>Since then, astronomers have found over 100 planets orbiting other stars—and the number continues to climb with new discoveries.</w:t>
      </w:r>
    </w:p>
    <w:p>
      <w:pPr>
        <w:pStyle w:val="BodyText"/>
        <w:spacing w:before="1"/>
      </w:pPr>
    </w:p>
    <w:p>
      <w:pPr>
        <w:pStyle w:val="BodyText"/>
        <w:spacing w:line="230" w:lineRule="auto"/>
        <w:ind w:left="1480"/>
        <w:jc w:val="both"/>
      </w:pPr>
      <w:r>
        <w:rPr/>
        <w:drawing>
          <wp:anchor distT="0" distB="0" distL="0" distR="0" allowOverlap="1" layoutInCell="1" locked="0" behindDoc="0" simplePos="0" relativeHeight="15743488">
            <wp:simplePos x="0" y="0"/>
            <wp:positionH relativeFrom="page">
              <wp:posOffset>3759200</wp:posOffset>
            </wp:positionH>
            <wp:positionV relativeFrom="paragraph">
              <wp:posOffset>1422809</wp:posOffset>
            </wp:positionV>
            <wp:extent cx="2666999" cy="1898650"/>
            <wp:effectExtent l="0" t="0" r="0" b="0"/>
            <wp:wrapNone/>
            <wp:docPr id="55" name="Image 55"/>
            <wp:cNvGraphicFramePr>
              <a:graphicFrameLocks/>
            </wp:cNvGraphicFramePr>
            <a:graphic>
              <a:graphicData uri="http://schemas.openxmlformats.org/drawingml/2006/picture">
                <pic:pic>
                  <pic:nvPicPr>
                    <pic:cNvPr id="55" name="Image 55"/>
                    <pic:cNvPicPr/>
                  </pic:nvPicPr>
                  <pic:blipFill>
                    <a:blip r:embed="rId33" cstate="print"/>
                    <a:stretch>
                      <a:fillRect/>
                    </a:stretch>
                  </pic:blipFill>
                  <pic:spPr>
                    <a:xfrm>
                      <a:off x="0" y="0"/>
                      <a:ext cx="2666999" cy="1898650"/>
                    </a:xfrm>
                    <a:prstGeom prst="rect">
                      <a:avLst/>
                    </a:prstGeom>
                  </pic:spPr>
                </pic:pic>
              </a:graphicData>
            </a:graphic>
          </wp:anchor>
        </w:drawing>
      </w:r>
      <w:r>
        <w:rPr>
          <w:color w:val="231F20"/>
        </w:rPr>
        <w:t>All of the extrasolar planets discovered to date </w:t>
      </w:r>
      <w:r>
        <w:rPr>
          <w:color w:val="231F20"/>
        </w:rPr>
        <w:t>are either very large planets or planets that circle very close to their parent stars.</w:t>
      </w:r>
      <w:r>
        <w:rPr>
          <w:color w:val="231F20"/>
          <w:spacing w:val="40"/>
        </w:rPr>
        <w:t> </w:t>
      </w:r>
      <w:r>
        <w:rPr>
          <w:color w:val="231F20"/>
        </w:rPr>
        <w:t>Some extrasolar planets are many times larger than the largest planet in our solar system, Jupiter, and orbit even closer to their parent star than the closest planet to our Sun, Mercury.</w:t>
      </w:r>
      <w:r>
        <w:rPr>
          <w:color w:val="231F20"/>
          <w:spacing w:val="40"/>
        </w:rPr>
        <w:t> </w:t>
      </w:r>
      <w:r>
        <w:rPr>
          <w:color w:val="231F20"/>
        </w:rPr>
        <w:t>Because of the obscuring effects of the Earth’s atmosphere, the detection and characteriza- tion</w:t>
      </w:r>
      <w:r>
        <w:rPr>
          <w:color w:val="231F20"/>
          <w:spacing w:val="-1"/>
        </w:rPr>
        <w:t> </w:t>
      </w:r>
      <w:r>
        <w:rPr>
          <w:color w:val="231F20"/>
        </w:rPr>
        <w:t>of</w:t>
      </w:r>
      <w:r>
        <w:rPr>
          <w:color w:val="231F20"/>
          <w:spacing w:val="-1"/>
        </w:rPr>
        <w:t> </w:t>
      </w:r>
      <w:r>
        <w:rPr>
          <w:color w:val="231F20"/>
        </w:rPr>
        <w:t>small</w:t>
      </w:r>
      <w:r>
        <w:rPr>
          <w:color w:val="231F20"/>
          <w:spacing w:val="-1"/>
        </w:rPr>
        <w:t> </w:t>
      </w:r>
      <w:r>
        <w:rPr>
          <w:color w:val="231F20"/>
        </w:rPr>
        <w:t>planets</w:t>
      </w:r>
      <w:r>
        <w:rPr>
          <w:color w:val="231F20"/>
          <w:spacing w:val="-1"/>
        </w:rPr>
        <w:t> </w:t>
      </w:r>
      <w:r>
        <w:rPr>
          <w:color w:val="231F20"/>
        </w:rPr>
        <w:t>with</w:t>
      </w:r>
      <w:r>
        <w:rPr>
          <w:color w:val="231F20"/>
          <w:spacing w:val="-1"/>
        </w:rPr>
        <w:t> </w:t>
      </w:r>
      <w:r>
        <w:rPr>
          <w:color w:val="231F20"/>
        </w:rPr>
        <w:t>normal</w:t>
      </w:r>
      <w:r>
        <w:rPr>
          <w:color w:val="231F20"/>
          <w:spacing w:val="-1"/>
        </w:rPr>
        <w:t> </w:t>
      </w:r>
      <w:r>
        <w:rPr>
          <w:color w:val="231F20"/>
        </w:rPr>
        <w:t>orbits</w:t>
      </w:r>
      <w:r>
        <w:rPr>
          <w:color w:val="231F20"/>
          <w:spacing w:val="-1"/>
        </w:rPr>
        <w:t> </w:t>
      </w:r>
      <w:r>
        <w:rPr>
          <w:color w:val="231F20"/>
        </w:rPr>
        <w:t>like</w:t>
      </w:r>
      <w:r>
        <w:rPr>
          <w:color w:val="231F20"/>
          <w:spacing w:val="-1"/>
        </w:rPr>
        <w:t> </w:t>
      </w:r>
      <w:r>
        <w:rPr>
          <w:color w:val="231F20"/>
        </w:rPr>
        <w:t>Earth</w:t>
      </w:r>
      <w:r>
        <w:rPr>
          <w:color w:val="231F20"/>
          <w:spacing w:val="-1"/>
        </w:rPr>
        <w:t> </w:t>
      </w:r>
      <w:r>
        <w:rPr>
          <w:color w:val="231F20"/>
        </w:rPr>
        <w:t>is extremely challenging using ground-based tele- </w:t>
      </w:r>
      <w:r>
        <w:rPr>
          <w:color w:val="231F20"/>
          <w:spacing w:val="-2"/>
        </w:rPr>
        <w:t>scopes.</w:t>
      </w:r>
    </w:p>
    <w:p>
      <w:pPr>
        <w:pStyle w:val="BodyText"/>
        <w:spacing w:before="2"/>
      </w:pPr>
    </w:p>
    <w:p>
      <w:pPr>
        <w:pStyle w:val="BodyText"/>
        <w:spacing w:line="230" w:lineRule="auto"/>
        <w:ind w:left="1480" w:right="1"/>
        <w:jc w:val="both"/>
      </w:pPr>
      <w:r>
        <w:rPr>
          <w:color w:val="231F20"/>
        </w:rPr>
        <w:t>NASA’s Astronomical Search for Origins </w:t>
      </w:r>
      <w:r>
        <w:rPr>
          <w:color w:val="231F20"/>
        </w:rPr>
        <w:t>program will use a variety of techniques this decade to great- ly</w:t>
      </w:r>
      <w:r>
        <w:rPr>
          <w:color w:val="231F20"/>
          <w:spacing w:val="-4"/>
        </w:rPr>
        <w:t> </w:t>
      </w:r>
      <w:r>
        <w:rPr>
          <w:color w:val="231F20"/>
        </w:rPr>
        <w:t>expand</w:t>
      </w:r>
      <w:r>
        <w:rPr>
          <w:color w:val="231F20"/>
          <w:spacing w:val="-4"/>
        </w:rPr>
        <w:t> </w:t>
      </w:r>
      <w:r>
        <w:rPr>
          <w:color w:val="231F20"/>
        </w:rPr>
        <w:t>the</w:t>
      </w:r>
      <w:r>
        <w:rPr>
          <w:color w:val="231F20"/>
          <w:spacing w:val="-4"/>
        </w:rPr>
        <w:t> </w:t>
      </w:r>
      <w:r>
        <w:rPr>
          <w:color w:val="231F20"/>
        </w:rPr>
        <w:t>number</w:t>
      </w:r>
      <w:r>
        <w:rPr>
          <w:color w:val="231F20"/>
          <w:spacing w:val="-4"/>
        </w:rPr>
        <w:t> </w:t>
      </w:r>
      <w:r>
        <w:rPr>
          <w:color w:val="231F20"/>
        </w:rPr>
        <w:t>and</w:t>
      </w:r>
      <w:r>
        <w:rPr>
          <w:color w:val="231F20"/>
          <w:spacing w:val="-4"/>
        </w:rPr>
        <w:t> </w:t>
      </w:r>
      <w:r>
        <w:rPr>
          <w:color w:val="231F20"/>
        </w:rPr>
        <w:t>variety</w:t>
      </w:r>
      <w:r>
        <w:rPr>
          <w:color w:val="231F20"/>
          <w:spacing w:val="-4"/>
        </w:rPr>
        <w:t> </w:t>
      </w:r>
      <w:r>
        <w:rPr>
          <w:color w:val="231F20"/>
        </w:rPr>
        <w:t>of</w:t>
      </w:r>
      <w:r>
        <w:rPr>
          <w:color w:val="231F20"/>
          <w:spacing w:val="-4"/>
        </w:rPr>
        <w:t> </w:t>
      </w:r>
      <w:r>
        <w:rPr>
          <w:color w:val="231F20"/>
        </w:rPr>
        <w:t>known</w:t>
      </w:r>
      <w:r>
        <w:rPr>
          <w:color w:val="231F20"/>
          <w:spacing w:val="-4"/>
        </w:rPr>
        <w:t> </w:t>
      </w:r>
      <w:r>
        <w:rPr>
          <w:color w:val="231F20"/>
        </w:rPr>
        <w:t>extraso- lar planets.</w:t>
      </w:r>
      <w:r>
        <w:rPr>
          <w:color w:val="231F20"/>
          <w:spacing w:val="40"/>
        </w:rPr>
        <w:t> </w:t>
      </w:r>
      <w:r>
        <w:rPr>
          <w:color w:val="231F20"/>
        </w:rPr>
        <w:t>New space telescopes like the Spitzer and James</w:t>
      </w:r>
      <w:r>
        <w:rPr>
          <w:color w:val="231F20"/>
          <w:spacing w:val="-3"/>
        </w:rPr>
        <w:t> </w:t>
      </w:r>
      <w:r>
        <w:rPr>
          <w:color w:val="231F20"/>
        </w:rPr>
        <w:t>Webb Space</w:t>
      </w:r>
      <w:r>
        <w:rPr>
          <w:color w:val="231F20"/>
          <w:spacing w:val="-3"/>
        </w:rPr>
        <w:t> </w:t>
      </w:r>
      <w:r>
        <w:rPr>
          <w:color w:val="231F20"/>
        </w:rPr>
        <w:t>Telescopes, the Kepler mis- sion, and the Space Interferometry mission, will search newly formed planets circling young stars, take</w:t>
      </w:r>
      <w:r>
        <w:rPr>
          <w:color w:val="231F20"/>
          <w:spacing w:val="-11"/>
        </w:rPr>
        <w:t> </w:t>
      </w:r>
      <w:r>
        <w:rPr>
          <w:color w:val="231F20"/>
        </w:rPr>
        <w:t>planetary</w:t>
      </w:r>
      <w:r>
        <w:rPr>
          <w:color w:val="231F20"/>
          <w:spacing w:val="-11"/>
        </w:rPr>
        <w:t> </w:t>
      </w:r>
      <w:r>
        <w:rPr>
          <w:color w:val="231F20"/>
        </w:rPr>
        <w:t>surveys</w:t>
      </w:r>
      <w:r>
        <w:rPr>
          <w:color w:val="231F20"/>
          <w:spacing w:val="-11"/>
        </w:rPr>
        <w:t> </w:t>
      </w:r>
      <w:r>
        <w:rPr>
          <w:color w:val="231F20"/>
        </w:rPr>
        <w:t>of</w:t>
      </w:r>
      <w:r>
        <w:rPr>
          <w:color w:val="231F20"/>
          <w:spacing w:val="-11"/>
        </w:rPr>
        <w:t> </w:t>
      </w:r>
      <w:r>
        <w:rPr>
          <w:color w:val="231F20"/>
        </w:rPr>
        <w:t>thousands</w:t>
      </w:r>
      <w:r>
        <w:rPr>
          <w:color w:val="231F20"/>
          <w:spacing w:val="-11"/>
        </w:rPr>
        <w:t> </w:t>
      </w:r>
      <w:r>
        <w:rPr>
          <w:color w:val="231F20"/>
        </w:rPr>
        <w:t>of</w:t>
      </w:r>
      <w:r>
        <w:rPr>
          <w:color w:val="231F20"/>
          <w:spacing w:val="-11"/>
        </w:rPr>
        <w:t> </w:t>
      </w:r>
      <w:r>
        <w:rPr>
          <w:color w:val="231F20"/>
        </w:rPr>
        <w:t>faraway</w:t>
      </w:r>
      <w:r>
        <w:rPr>
          <w:color w:val="231F20"/>
          <w:spacing w:val="-11"/>
        </w:rPr>
        <w:t> </w:t>
      </w:r>
      <w:r>
        <w:rPr>
          <w:color w:val="231F20"/>
        </w:rPr>
        <w:t>stars, and</w:t>
      </w:r>
      <w:r>
        <w:rPr>
          <w:color w:val="231F20"/>
          <w:spacing w:val="-5"/>
        </w:rPr>
        <w:t> </w:t>
      </w:r>
      <w:r>
        <w:rPr>
          <w:color w:val="231F20"/>
        </w:rPr>
        <w:t>detect</w:t>
      </w:r>
      <w:r>
        <w:rPr>
          <w:color w:val="231F20"/>
          <w:spacing w:val="-5"/>
        </w:rPr>
        <w:t> </w:t>
      </w:r>
      <w:r>
        <w:rPr>
          <w:color w:val="231F20"/>
        </w:rPr>
        <w:t>planets</w:t>
      </w:r>
      <w:r>
        <w:rPr>
          <w:color w:val="231F20"/>
          <w:spacing w:val="-5"/>
        </w:rPr>
        <w:t> </w:t>
      </w:r>
      <w:r>
        <w:rPr>
          <w:color w:val="231F20"/>
        </w:rPr>
        <w:t>only</w:t>
      </w:r>
      <w:r>
        <w:rPr>
          <w:color w:val="231F20"/>
          <w:spacing w:val="-5"/>
        </w:rPr>
        <w:t> </w:t>
      </w:r>
      <w:r>
        <w:rPr>
          <w:color w:val="231F20"/>
        </w:rPr>
        <w:t>a</w:t>
      </w:r>
      <w:r>
        <w:rPr>
          <w:color w:val="231F20"/>
          <w:spacing w:val="-5"/>
        </w:rPr>
        <w:t> </w:t>
      </w:r>
      <w:r>
        <w:rPr>
          <w:color w:val="231F20"/>
        </w:rPr>
        <w:t>few</w:t>
      </w:r>
      <w:r>
        <w:rPr>
          <w:color w:val="231F20"/>
          <w:spacing w:val="-5"/>
        </w:rPr>
        <w:t> </w:t>
      </w:r>
      <w:r>
        <w:rPr>
          <w:color w:val="231F20"/>
        </w:rPr>
        <w:t>times</w:t>
      </w:r>
      <w:r>
        <w:rPr>
          <w:color w:val="231F20"/>
          <w:spacing w:val="-5"/>
        </w:rPr>
        <w:t> </w:t>
      </w:r>
      <w:r>
        <w:rPr>
          <w:color w:val="231F20"/>
        </w:rPr>
        <w:t>larger</w:t>
      </w:r>
      <w:r>
        <w:rPr>
          <w:color w:val="231F20"/>
          <w:spacing w:val="-5"/>
        </w:rPr>
        <w:t> </w:t>
      </w:r>
      <w:r>
        <w:rPr>
          <w:color w:val="231F20"/>
        </w:rPr>
        <w:t>than</w:t>
      </w:r>
      <w:r>
        <w:rPr>
          <w:color w:val="231F20"/>
          <w:spacing w:val="-5"/>
        </w:rPr>
        <w:t> </w:t>
      </w:r>
      <w:r>
        <w:rPr>
          <w:color w:val="231F20"/>
        </w:rPr>
        <w:t>Earth around very nearby stars.</w:t>
      </w:r>
    </w:p>
    <w:p>
      <w:pPr>
        <w:pStyle w:val="BodyText"/>
        <w:spacing w:line="230" w:lineRule="auto" w:before="59"/>
        <w:ind w:left="197" w:right="1757"/>
        <w:jc w:val="both"/>
      </w:pPr>
      <w:r>
        <w:rPr/>
        <w:br w:type="column"/>
      </w:r>
      <w:r>
        <w:rPr>
          <w:color w:val="231F20"/>
        </w:rPr>
        <w:t>The results from these telescopes will be used </w:t>
      </w:r>
      <w:r>
        <w:rPr>
          <w:color w:val="231F20"/>
        </w:rPr>
        <w:t>in</w:t>
      </w:r>
      <w:r>
        <w:rPr>
          <w:color w:val="231F20"/>
          <w:spacing w:val="80"/>
        </w:rPr>
        <w:t> </w:t>
      </w:r>
      <w:r>
        <w:rPr>
          <w:color w:val="231F20"/>
        </w:rPr>
        <w:t>the design of an advanced space telescope, the Terrestrial Planet Finder, to be launched during the next decade.</w:t>
      </w:r>
      <w:r>
        <w:rPr>
          <w:color w:val="231F20"/>
          <w:spacing w:val="40"/>
        </w:rPr>
        <w:t> </w:t>
      </w:r>
      <w:r>
        <w:rPr>
          <w:color w:val="231F20"/>
        </w:rPr>
        <w:t>The Terrestrial Planet Finder will be capable of finding Earth-like planets and detecting the chemicals in their atmospheres.</w:t>
      </w:r>
      <w:r>
        <w:rPr>
          <w:color w:val="231F20"/>
          <w:spacing w:val="40"/>
        </w:rPr>
        <w:t> </w:t>
      </w:r>
      <w:r>
        <w:rPr>
          <w:color w:val="231F20"/>
        </w:rPr>
        <w:t>Just as plants and animals have changed Earth’s atmosphere over time, the detection of specific chemicals on other worlds</w:t>
      </w:r>
      <w:r>
        <w:rPr>
          <w:color w:val="231F20"/>
          <w:spacing w:val="-4"/>
        </w:rPr>
        <w:t> </w:t>
      </w:r>
      <w:r>
        <w:rPr>
          <w:color w:val="231F20"/>
        </w:rPr>
        <w:t>would</w:t>
      </w:r>
      <w:r>
        <w:rPr>
          <w:color w:val="231F20"/>
          <w:spacing w:val="-4"/>
        </w:rPr>
        <w:t> </w:t>
      </w:r>
      <w:r>
        <w:rPr>
          <w:color w:val="231F20"/>
        </w:rPr>
        <w:t>indicate</w:t>
      </w:r>
      <w:r>
        <w:rPr>
          <w:color w:val="231F20"/>
          <w:spacing w:val="-4"/>
        </w:rPr>
        <w:t> </w:t>
      </w:r>
      <w:r>
        <w:rPr>
          <w:color w:val="231F20"/>
        </w:rPr>
        <w:t>that</w:t>
      </w:r>
      <w:r>
        <w:rPr>
          <w:color w:val="231F20"/>
          <w:spacing w:val="-4"/>
        </w:rPr>
        <w:t> </w:t>
      </w:r>
      <w:r>
        <w:rPr>
          <w:color w:val="231F20"/>
        </w:rPr>
        <w:t>life</w:t>
      </w:r>
      <w:r>
        <w:rPr>
          <w:color w:val="231F20"/>
          <w:spacing w:val="-4"/>
        </w:rPr>
        <w:t> </w:t>
      </w:r>
      <w:r>
        <w:rPr>
          <w:color w:val="231F20"/>
        </w:rPr>
        <w:t>has</w:t>
      </w:r>
      <w:r>
        <w:rPr>
          <w:color w:val="231F20"/>
          <w:spacing w:val="-4"/>
        </w:rPr>
        <w:t> </w:t>
      </w:r>
      <w:r>
        <w:rPr>
          <w:color w:val="231F20"/>
        </w:rPr>
        <w:t>evolved</w:t>
      </w:r>
      <w:r>
        <w:rPr>
          <w:color w:val="231F20"/>
          <w:spacing w:val="-4"/>
        </w:rPr>
        <w:t> </w:t>
      </w:r>
      <w:r>
        <w:rPr>
          <w:color w:val="231F20"/>
        </w:rPr>
        <w:t>on</w:t>
      </w:r>
      <w:r>
        <w:rPr>
          <w:color w:val="231F20"/>
          <w:spacing w:val="-4"/>
        </w:rPr>
        <w:t> </w:t>
      </w:r>
      <w:r>
        <w:rPr>
          <w:color w:val="231F20"/>
        </w:rPr>
        <w:t>them, as well.</w:t>
      </w:r>
    </w:p>
    <w:p>
      <w:pPr>
        <w:pStyle w:val="BodyText"/>
        <w:spacing w:before="3"/>
      </w:pPr>
    </w:p>
    <w:p>
      <w:pPr>
        <w:pStyle w:val="BodyText"/>
        <w:spacing w:line="230" w:lineRule="auto"/>
        <w:ind w:left="197" w:right="1757"/>
        <w:jc w:val="both"/>
      </w:pPr>
      <w:r>
        <w:rPr>
          <w:color w:val="231F20"/>
        </w:rPr>
        <w:t>If the Terrestrial Planet Finder discovers </w:t>
      </w:r>
      <w:r>
        <w:rPr>
          <w:color w:val="231F20"/>
        </w:rPr>
        <w:t>extrasolar planets with evidence of life, NASA would pursue additional space telescopes after 2020 that can con- firm the existence of life on these worlds and image their features.</w:t>
      </w:r>
      <w:r>
        <w:rPr>
          <w:color w:val="231F20"/>
          <w:spacing w:val="40"/>
        </w:rPr>
        <w:t> </w:t>
      </w:r>
      <w:r>
        <w:rPr>
          <w:color w:val="231F20"/>
        </w:rPr>
        <w:t>Life Finder or Planet Imager tele- scopes would likely be very large and complex spacecraft</w:t>
      </w:r>
      <w:r>
        <w:rPr>
          <w:color w:val="231F20"/>
          <w:spacing w:val="-13"/>
        </w:rPr>
        <w:t> </w:t>
      </w:r>
      <w:r>
        <w:rPr>
          <w:color w:val="231F20"/>
        </w:rPr>
        <w:t>located</w:t>
      </w:r>
      <w:r>
        <w:rPr>
          <w:color w:val="231F20"/>
          <w:spacing w:val="-12"/>
        </w:rPr>
        <w:t> </w:t>
      </w:r>
      <w:r>
        <w:rPr>
          <w:color w:val="231F20"/>
        </w:rPr>
        <w:t>far</w:t>
      </w:r>
      <w:r>
        <w:rPr>
          <w:color w:val="231F20"/>
          <w:spacing w:val="-13"/>
        </w:rPr>
        <w:t> </w:t>
      </w:r>
      <w:r>
        <w:rPr>
          <w:color w:val="231F20"/>
        </w:rPr>
        <w:t>from</w:t>
      </w:r>
      <w:r>
        <w:rPr>
          <w:color w:val="231F20"/>
          <w:spacing w:val="-12"/>
        </w:rPr>
        <w:t> </w:t>
      </w:r>
      <w:r>
        <w:rPr>
          <w:color w:val="231F20"/>
        </w:rPr>
        <w:t>Earth.</w:t>
      </w:r>
      <w:r>
        <w:rPr>
          <w:color w:val="231F20"/>
          <w:spacing w:val="16"/>
        </w:rPr>
        <w:t> </w:t>
      </w:r>
      <w:r>
        <w:rPr>
          <w:color w:val="231F20"/>
        </w:rPr>
        <w:t>A</w:t>
      </w:r>
      <w:r>
        <w:rPr>
          <w:color w:val="231F20"/>
          <w:spacing w:val="-13"/>
        </w:rPr>
        <w:t> </w:t>
      </w:r>
      <w:r>
        <w:rPr>
          <w:color w:val="231F20"/>
        </w:rPr>
        <w:t>human</w:t>
      </w:r>
      <w:r>
        <w:rPr>
          <w:color w:val="231F20"/>
          <w:spacing w:val="-11"/>
        </w:rPr>
        <w:t> </w:t>
      </w:r>
      <w:r>
        <w:rPr>
          <w:color w:val="231F20"/>
        </w:rPr>
        <w:t>presence in deep space could be necessary to help erect and upgrade such future telescopes.</w:t>
      </w:r>
    </w:p>
    <w:p>
      <w:pPr>
        <w:pStyle w:val="BodyText"/>
        <w:spacing w:after="0" w:line="230" w:lineRule="auto"/>
        <w:jc w:val="both"/>
        <w:sectPr>
          <w:type w:val="continuous"/>
          <w:pgSz w:w="12240" w:h="15840"/>
          <w:pgMar w:header="0" w:footer="1094" w:top="1820" w:bottom="280" w:left="0" w:right="360"/>
          <w:cols w:num="2" w:equalWidth="0">
            <w:col w:w="5683" w:space="40"/>
            <w:col w:w="6157"/>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0"/>
      </w:pPr>
    </w:p>
    <w:p>
      <w:pPr>
        <w:pStyle w:val="BodyText"/>
        <w:ind w:left="281"/>
      </w:pPr>
      <w:r>
        <w:rPr/>
        <w:drawing>
          <wp:inline distT="0" distB="0" distL="0" distR="0">
            <wp:extent cx="7179353" cy="4907280"/>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34" cstate="print"/>
                    <a:stretch>
                      <a:fillRect/>
                    </a:stretch>
                  </pic:blipFill>
                  <pic:spPr>
                    <a:xfrm>
                      <a:off x="0" y="0"/>
                      <a:ext cx="7179353" cy="4907280"/>
                    </a:xfrm>
                    <a:prstGeom prst="rect">
                      <a:avLst/>
                    </a:prstGeom>
                  </pic:spPr>
                </pic:pic>
              </a:graphicData>
            </a:graphic>
          </wp:inline>
        </w:drawing>
      </w:r>
      <w:r>
        <w:rPr/>
      </w:r>
    </w:p>
    <w:p>
      <w:pPr>
        <w:pStyle w:val="BodyText"/>
        <w:rPr>
          <w:sz w:val="16"/>
        </w:rPr>
      </w:pPr>
    </w:p>
    <w:p>
      <w:pPr>
        <w:pStyle w:val="BodyText"/>
        <w:rPr>
          <w:sz w:val="16"/>
        </w:rPr>
      </w:pPr>
    </w:p>
    <w:p>
      <w:pPr>
        <w:pStyle w:val="BodyText"/>
        <w:spacing w:before="49"/>
        <w:rPr>
          <w:sz w:val="16"/>
        </w:rPr>
      </w:pPr>
    </w:p>
    <w:p>
      <w:pPr>
        <w:spacing w:line="235" w:lineRule="auto" w:before="0"/>
        <w:ind w:left="5879" w:right="0" w:firstLine="0"/>
        <w:jc w:val="left"/>
        <w:rPr>
          <w:rFonts w:ascii="Arial MT"/>
          <w:sz w:val="16"/>
        </w:rPr>
      </w:pPr>
      <w:r>
        <w:rPr>
          <w:rFonts w:ascii="Arial MT"/>
          <w:color w:val="00548F"/>
          <w:sz w:val="16"/>
        </w:rPr>
        <w:t>Above:</w:t>
      </w:r>
      <w:r>
        <w:rPr>
          <w:rFonts w:ascii="Arial MT"/>
          <w:color w:val="00548F"/>
          <w:spacing w:val="40"/>
          <w:sz w:val="16"/>
        </w:rPr>
        <w:t> </w:t>
      </w:r>
      <w:r>
        <w:rPr>
          <w:rFonts w:ascii="Arial MT"/>
          <w:color w:val="00548F"/>
          <w:sz w:val="16"/>
        </w:rPr>
        <w:t>Exploration building blocks will provide the capabilities necessary for exploration of the solar system and beyond.</w:t>
      </w:r>
    </w:p>
    <w:p>
      <w:pPr>
        <w:spacing w:after="0" w:line="235" w:lineRule="auto"/>
        <w:jc w:val="left"/>
        <w:rPr>
          <w:rFonts w:ascii="Arial MT"/>
          <w:sz w:val="16"/>
        </w:rPr>
        <w:sectPr>
          <w:pgSz w:w="12240" w:h="15840"/>
          <w:pgMar w:header="0" w:footer="1114" w:top="1820" w:bottom="1300" w:left="0" w:right="360"/>
        </w:sectPr>
      </w:pPr>
    </w:p>
    <w:p>
      <w:pPr>
        <w:pStyle w:val="Heading1"/>
      </w:pPr>
      <w:bookmarkStart w:name="_TOC_250003" w:id="8"/>
      <w:r>
        <w:rPr>
          <w:color w:val="231F20"/>
          <w:spacing w:val="-2"/>
          <w:w w:val="80"/>
        </w:rPr>
        <w:t>Exploration</w:t>
      </w:r>
      <w:r>
        <w:rPr>
          <w:color w:val="231F20"/>
          <w:spacing w:val="-29"/>
        </w:rPr>
        <w:t> </w:t>
      </w:r>
      <w:r>
        <w:rPr>
          <w:color w:val="231F20"/>
          <w:spacing w:val="-2"/>
          <w:w w:val="80"/>
        </w:rPr>
        <w:t>Building</w:t>
      </w:r>
      <w:r>
        <w:rPr>
          <w:color w:val="231F20"/>
          <w:spacing w:val="-28"/>
        </w:rPr>
        <w:t> </w:t>
      </w:r>
      <w:bookmarkEnd w:id="8"/>
      <w:r>
        <w:rPr>
          <w:color w:val="231F20"/>
          <w:spacing w:val="-2"/>
          <w:w w:val="80"/>
        </w:rPr>
        <w:t>Blocks</w:t>
      </w:r>
    </w:p>
    <w:p>
      <w:pPr>
        <w:pStyle w:val="BodyText"/>
        <w:rPr>
          <w:rFonts w:ascii="Arial"/>
          <w:b/>
        </w:rPr>
      </w:pPr>
    </w:p>
    <w:p>
      <w:pPr>
        <w:pStyle w:val="BodyText"/>
        <w:rPr>
          <w:rFonts w:ascii="Arial"/>
          <w:b/>
        </w:rPr>
      </w:pPr>
    </w:p>
    <w:p>
      <w:pPr>
        <w:pStyle w:val="BodyText"/>
        <w:spacing w:before="85"/>
        <w:rPr>
          <w:rFonts w:ascii="Arial"/>
          <w:b/>
        </w:rPr>
      </w:pPr>
      <w:r>
        <w:rPr>
          <w:rFonts w:ascii="Arial"/>
          <w:b/>
        </w:rPr>
        <mc:AlternateContent>
          <mc:Choice Requires="wps">
            <w:drawing>
              <wp:anchor distT="0" distB="0" distL="0" distR="0" allowOverlap="1" layoutInCell="1" locked="0" behindDoc="1" simplePos="0" relativeHeight="487603200">
                <wp:simplePos x="0" y="0"/>
                <wp:positionH relativeFrom="page">
                  <wp:posOffset>939800</wp:posOffset>
                </wp:positionH>
                <wp:positionV relativeFrom="paragraph">
                  <wp:posOffset>215319</wp:posOffset>
                </wp:positionV>
                <wp:extent cx="5486400" cy="1270"/>
                <wp:effectExtent l="0" t="0" r="0" b="0"/>
                <wp:wrapTopAndBottom/>
                <wp:docPr id="57" name="Graphic 57"/>
                <wp:cNvGraphicFramePr>
                  <a:graphicFrameLocks/>
                </wp:cNvGraphicFramePr>
                <a:graphic>
                  <a:graphicData uri="http://schemas.microsoft.com/office/word/2010/wordprocessingShape">
                    <wps:wsp>
                      <wps:cNvPr id="57" name="Graphic 57"/>
                      <wps:cNvSpPr/>
                      <wps:spPr>
                        <a:xfrm>
                          <a:off x="0" y="0"/>
                          <a:ext cx="5486400" cy="1270"/>
                        </a:xfrm>
                        <a:custGeom>
                          <a:avLst/>
                          <a:gdLst/>
                          <a:ahLst/>
                          <a:cxnLst/>
                          <a:rect l="l" t="t" r="r" b="b"/>
                          <a:pathLst>
                            <a:path w="5486400" h="0">
                              <a:moveTo>
                                <a:pt x="0" y="0"/>
                              </a:moveTo>
                              <a:lnTo>
                                <a:pt x="5486400" y="0"/>
                              </a:lnTo>
                            </a:path>
                          </a:pathLst>
                        </a:custGeom>
                        <a:ln w="25400">
                          <a:solidFill>
                            <a:srgbClr val="00548F"/>
                          </a:solidFill>
                          <a:prstDash val="solid"/>
                        </a:ln>
                      </wps:spPr>
                      <wps:bodyPr wrap="square" lIns="0" tIns="0" rIns="0" bIns="0" rtlCol="0">
                        <a:prstTxWarp prst="textNoShape">
                          <a:avLst/>
                        </a:prstTxWarp>
                        <a:noAutofit/>
                      </wps:bodyPr>
                    </wps:wsp>
                  </a:graphicData>
                </a:graphic>
              </wp:anchor>
            </w:drawing>
          </mc:Choice>
          <mc:Fallback>
            <w:pict>
              <v:shape style="position:absolute;margin-left:74pt;margin-top:16.954296pt;width:432pt;height:.1pt;mso-position-horizontal-relative:page;mso-position-vertical-relative:paragraph;z-index:-15713280;mso-wrap-distance-left:0;mso-wrap-distance-right:0" id="docshape32" coordorigin="1480,339" coordsize="8640,0" path="m1480,339l10120,339e" filled="false" stroked="true" strokeweight="2pt" strokecolor="#00548f">
                <v:path arrowok="t"/>
                <v:stroke dashstyle="solid"/>
                <w10:wrap type="topAndBottom"/>
              </v:shape>
            </w:pict>
          </mc:Fallback>
        </mc:AlternateContent>
      </w:r>
    </w:p>
    <w:p>
      <w:pPr>
        <w:pStyle w:val="Heading3"/>
      </w:pPr>
      <w:r>
        <w:rPr>
          <w:color w:val="00548F"/>
        </w:rPr>
        <w:t>“As</w:t>
      </w:r>
      <w:r>
        <w:rPr>
          <w:color w:val="00548F"/>
          <w:spacing w:val="4"/>
        </w:rPr>
        <w:t> </w:t>
      </w:r>
      <w:r>
        <w:rPr>
          <w:color w:val="00548F"/>
        </w:rPr>
        <w:t>for</w:t>
      </w:r>
      <w:r>
        <w:rPr>
          <w:color w:val="00548F"/>
          <w:spacing w:val="5"/>
        </w:rPr>
        <w:t> </w:t>
      </w:r>
      <w:r>
        <w:rPr>
          <w:color w:val="00548F"/>
        </w:rPr>
        <w:t>the</w:t>
      </w:r>
      <w:r>
        <w:rPr>
          <w:color w:val="00548F"/>
          <w:spacing w:val="5"/>
        </w:rPr>
        <w:t> </w:t>
      </w:r>
      <w:r>
        <w:rPr>
          <w:color w:val="00548F"/>
        </w:rPr>
        <w:t>future,</w:t>
      </w:r>
      <w:r>
        <w:rPr>
          <w:color w:val="00548F"/>
          <w:spacing w:val="5"/>
        </w:rPr>
        <w:t> </w:t>
      </w:r>
      <w:r>
        <w:rPr>
          <w:color w:val="00548F"/>
        </w:rPr>
        <w:t>your</w:t>
      </w:r>
      <w:r>
        <w:rPr>
          <w:color w:val="00548F"/>
          <w:spacing w:val="5"/>
        </w:rPr>
        <w:t> </w:t>
      </w:r>
      <w:r>
        <w:rPr>
          <w:color w:val="00548F"/>
        </w:rPr>
        <w:t>task</w:t>
      </w:r>
      <w:r>
        <w:rPr>
          <w:color w:val="00548F"/>
          <w:spacing w:val="5"/>
        </w:rPr>
        <w:t> </w:t>
      </w:r>
      <w:r>
        <w:rPr>
          <w:color w:val="00548F"/>
        </w:rPr>
        <w:t>is</w:t>
      </w:r>
      <w:r>
        <w:rPr>
          <w:color w:val="00548F"/>
          <w:spacing w:val="5"/>
        </w:rPr>
        <w:t> </w:t>
      </w:r>
      <w:r>
        <w:rPr>
          <w:color w:val="00548F"/>
        </w:rPr>
        <w:t>not</w:t>
      </w:r>
      <w:r>
        <w:rPr>
          <w:color w:val="00548F"/>
          <w:spacing w:val="5"/>
        </w:rPr>
        <w:t> </w:t>
      </w:r>
      <w:r>
        <w:rPr>
          <w:color w:val="00548F"/>
        </w:rPr>
        <w:t>to</w:t>
      </w:r>
      <w:r>
        <w:rPr>
          <w:color w:val="00548F"/>
          <w:spacing w:val="5"/>
        </w:rPr>
        <w:t> </w:t>
      </w:r>
      <w:r>
        <w:rPr>
          <w:color w:val="00548F"/>
        </w:rPr>
        <w:t>see</w:t>
      </w:r>
      <w:r>
        <w:rPr>
          <w:color w:val="00548F"/>
          <w:spacing w:val="5"/>
        </w:rPr>
        <w:t> </w:t>
      </w:r>
      <w:r>
        <w:rPr>
          <w:color w:val="00548F"/>
        </w:rPr>
        <w:t>it,</w:t>
      </w:r>
      <w:r>
        <w:rPr>
          <w:color w:val="00548F"/>
          <w:spacing w:val="5"/>
        </w:rPr>
        <w:t> </w:t>
      </w:r>
      <w:r>
        <w:rPr>
          <w:color w:val="00548F"/>
        </w:rPr>
        <w:t>but</w:t>
      </w:r>
      <w:r>
        <w:rPr>
          <w:color w:val="00548F"/>
          <w:spacing w:val="5"/>
        </w:rPr>
        <w:t> </w:t>
      </w:r>
      <w:r>
        <w:rPr>
          <w:color w:val="00548F"/>
        </w:rPr>
        <w:t>to</w:t>
      </w:r>
      <w:r>
        <w:rPr>
          <w:color w:val="00548F"/>
          <w:spacing w:val="5"/>
        </w:rPr>
        <w:t> </w:t>
      </w:r>
      <w:r>
        <w:rPr>
          <w:color w:val="00548F"/>
        </w:rPr>
        <w:t>enable</w:t>
      </w:r>
      <w:r>
        <w:rPr>
          <w:color w:val="00548F"/>
          <w:spacing w:val="5"/>
        </w:rPr>
        <w:t> </w:t>
      </w:r>
      <w:r>
        <w:rPr>
          <w:color w:val="00548F"/>
          <w:spacing w:val="-4"/>
        </w:rPr>
        <w:t>it.”</w:t>
      </w:r>
    </w:p>
    <w:p>
      <w:pPr>
        <w:spacing w:line="203" w:lineRule="exact" w:before="128"/>
        <w:ind w:left="4359" w:right="0" w:firstLine="0"/>
        <w:jc w:val="left"/>
        <w:rPr>
          <w:rFonts w:ascii="Arial MT" w:hAnsi="Arial MT"/>
          <w:sz w:val="18"/>
        </w:rPr>
      </w:pPr>
      <w:r>
        <w:rPr>
          <w:rFonts w:ascii="Arial MT" w:hAnsi="Arial MT"/>
          <w:color w:val="00548F"/>
          <w:sz w:val="18"/>
        </w:rPr>
        <w:t>Antoine</w:t>
      </w:r>
      <w:r>
        <w:rPr>
          <w:rFonts w:ascii="Arial MT" w:hAnsi="Arial MT"/>
          <w:color w:val="00548F"/>
          <w:spacing w:val="1"/>
          <w:sz w:val="18"/>
        </w:rPr>
        <w:t> </w:t>
      </w:r>
      <w:r>
        <w:rPr>
          <w:rFonts w:ascii="Arial MT" w:hAnsi="Arial MT"/>
          <w:color w:val="00548F"/>
          <w:sz w:val="18"/>
        </w:rPr>
        <w:t>de-Saint</w:t>
      </w:r>
      <w:r>
        <w:rPr>
          <w:rFonts w:ascii="Arial MT" w:hAnsi="Arial MT"/>
          <w:color w:val="00548F"/>
          <w:spacing w:val="3"/>
          <w:sz w:val="18"/>
        </w:rPr>
        <w:t> </w:t>
      </w:r>
      <w:r>
        <w:rPr>
          <w:rFonts w:ascii="Arial MT" w:hAnsi="Arial MT"/>
          <w:color w:val="00548F"/>
          <w:sz w:val="18"/>
        </w:rPr>
        <w:t>Exupery</w:t>
      </w:r>
      <w:r>
        <w:rPr>
          <w:rFonts w:ascii="Arial MT" w:hAnsi="Arial MT"/>
          <w:color w:val="00548F"/>
          <w:spacing w:val="3"/>
          <w:sz w:val="18"/>
        </w:rPr>
        <w:t> </w:t>
      </w:r>
      <w:r>
        <w:rPr>
          <w:rFonts w:ascii="Arial MT" w:hAnsi="Arial MT"/>
          <w:color w:val="00548F"/>
          <w:spacing w:val="-2"/>
          <w:sz w:val="18"/>
        </w:rPr>
        <w:t>(1900–1944)</w:t>
      </w:r>
    </w:p>
    <w:p>
      <w:pPr>
        <w:spacing w:line="203" w:lineRule="exact" w:before="0"/>
        <w:ind w:left="4359" w:right="0" w:firstLine="0"/>
        <w:jc w:val="left"/>
        <w:rPr>
          <w:rFonts w:ascii="Arial"/>
          <w:i/>
          <w:sz w:val="18"/>
        </w:rPr>
      </w:pPr>
      <w:r>
        <w:rPr>
          <w:rFonts w:ascii="Arial"/>
          <w:i/>
          <w:color w:val="00548F"/>
          <w:sz w:val="18"/>
        </w:rPr>
        <w:t>The</w:t>
      </w:r>
      <w:r>
        <w:rPr>
          <w:rFonts w:ascii="Arial"/>
          <w:i/>
          <w:color w:val="00548F"/>
          <w:spacing w:val="3"/>
          <w:sz w:val="18"/>
        </w:rPr>
        <w:t> </w:t>
      </w:r>
      <w:r>
        <w:rPr>
          <w:rFonts w:ascii="Arial"/>
          <w:i/>
          <w:color w:val="00548F"/>
          <w:sz w:val="18"/>
        </w:rPr>
        <w:t>Wisdom</w:t>
      </w:r>
      <w:r>
        <w:rPr>
          <w:rFonts w:ascii="Arial"/>
          <w:i/>
          <w:color w:val="00548F"/>
          <w:spacing w:val="4"/>
          <w:sz w:val="18"/>
        </w:rPr>
        <w:t> </w:t>
      </w:r>
      <w:r>
        <w:rPr>
          <w:rFonts w:ascii="Arial"/>
          <w:i/>
          <w:color w:val="00548F"/>
          <w:sz w:val="18"/>
        </w:rPr>
        <w:t>of</w:t>
      </w:r>
      <w:r>
        <w:rPr>
          <w:rFonts w:ascii="Arial"/>
          <w:i/>
          <w:color w:val="00548F"/>
          <w:spacing w:val="3"/>
          <w:sz w:val="18"/>
        </w:rPr>
        <w:t> </w:t>
      </w:r>
      <w:r>
        <w:rPr>
          <w:rFonts w:ascii="Arial"/>
          <w:i/>
          <w:color w:val="00548F"/>
          <w:sz w:val="18"/>
        </w:rPr>
        <w:t>the</w:t>
      </w:r>
      <w:r>
        <w:rPr>
          <w:rFonts w:ascii="Arial"/>
          <w:i/>
          <w:color w:val="00548F"/>
          <w:spacing w:val="4"/>
          <w:sz w:val="18"/>
        </w:rPr>
        <w:t> </w:t>
      </w:r>
      <w:r>
        <w:rPr>
          <w:rFonts w:ascii="Arial"/>
          <w:i/>
          <w:color w:val="00548F"/>
          <w:spacing w:val="-2"/>
          <w:sz w:val="18"/>
        </w:rPr>
        <w:t>Sands</w:t>
      </w:r>
    </w:p>
    <w:p>
      <w:pPr>
        <w:pStyle w:val="Heading3"/>
        <w:spacing w:line="208" w:lineRule="auto" w:before="146"/>
        <w:ind w:right="2493"/>
      </w:pPr>
      <w:r>
        <w:rPr>
          <w:color w:val="00548F"/>
        </w:rPr>
        <w:t>“Man hath weaved out a net, and this net throwne upon the Heavens, and now they are his own.”</w:t>
      </w:r>
    </w:p>
    <w:p>
      <w:pPr>
        <w:spacing w:before="135"/>
        <w:ind w:left="606" w:right="1712" w:firstLine="0"/>
        <w:jc w:val="center"/>
        <w:rPr>
          <w:rFonts w:ascii="Arial MT" w:hAnsi="Arial MT"/>
          <w:sz w:val="18"/>
        </w:rPr>
      </w:pPr>
      <w:r>
        <w:rPr>
          <w:rFonts w:ascii="Arial MT" w:hAnsi="Arial MT"/>
          <w:sz w:val="18"/>
        </w:rPr>
        <mc:AlternateContent>
          <mc:Choice Requires="wps">
            <w:drawing>
              <wp:anchor distT="0" distB="0" distL="0" distR="0" allowOverlap="1" layoutInCell="1" locked="0" behindDoc="1" simplePos="0" relativeHeight="487603712">
                <wp:simplePos x="0" y="0"/>
                <wp:positionH relativeFrom="page">
                  <wp:posOffset>939800</wp:posOffset>
                </wp:positionH>
                <wp:positionV relativeFrom="paragraph">
                  <wp:posOffset>242480</wp:posOffset>
                </wp:positionV>
                <wp:extent cx="5487035" cy="1270"/>
                <wp:effectExtent l="0" t="0" r="0" b="0"/>
                <wp:wrapTopAndBottom/>
                <wp:docPr id="58" name="Graphic 58"/>
                <wp:cNvGraphicFramePr>
                  <a:graphicFrameLocks/>
                </wp:cNvGraphicFramePr>
                <a:graphic>
                  <a:graphicData uri="http://schemas.microsoft.com/office/word/2010/wordprocessingShape">
                    <wps:wsp>
                      <wps:cNvPr id="58" name="Graphic 58"/>
                      <wps:cNvSpPr/>
                      <wps:spPr>
                        <a:xfrm>
                          <a:off x="0" y="0"/>
                          <a:ext cx="5487035" cy="1270"/>
                        </a:xfrm>
                        <a:custGeom>
                          <a:avLst/>
                          <a:gdLst/>
                          <a:ahLst/>
                          <a:cxnLst/>
                          <a:rect l="l" t="t" r="r" b="b"/>
                          <a:pathLst>
                            <a:path w="5487035" h="0">
                              <a:moveTo>
                                <a:pt x="0" y="0"/>
                              </a:moveTo>
                              <a:lnTo>
                                <a:pt x="5486527" y="0"/>
                              </a:lnTo>
                            </a:path>
                          </a:pathLst>
                        </a:custGeom>
                        <a:ln w="25400">
                          <a:solidFill>
                            <a:srgbClr val="00548F"/>
                          </a:solidFill>
                          <a:prstDash val="solid"/>
                        </a:ln>
                      </wps:spPr>
                      <wps:bodyPr wrap="square" lIns="0" tIns="0" rIns="0" bIns="0" rtlCol="0">
                        <a:prstTxWarp prst="textNoShape">
                          <a:avLst/>
                        </a:prstTxWarp>
                        <a:noAutofit/>
                      </wps:bodyPr>
                    </wps:wsp>
                  </a:graphicData>
                </a:graphic>
              </wp:anchor>
            </w:drawing>
          </mc:Choice>
          <mc:Fallback>
            <w:pict>
              <v:shape style="position:absolute;margin-left:74pt;margin-top:19.092945pt;width:432.05pt;height:.1pt;mso-position-horizontal-relative:page;mso-position-vertical-relative:paragraph;z-index:-15712768;mso-wrap-distance-left:0;mso-wrap-distance-right:0" id="docshape33" coordorigin="1480,382" coordsize="8641,0" path="m1480,382l10120,382e" filled="false" stroked="true" strokeweight="2pt" strokecolor="#00548f">
                <v:path arrowok="t"/>
                <v:stroke dashstyle="solid"/>
                <w10:wrap type="topAndBottom"/>
              </v:shape>
            </w:pict>
          </mc:Fallback>
        </mc:AlternateContent>
      </w:r>
      <w:r>
        <w:rPr>
          <w:rFonts w:ascii="Arial MT" w:hAnsi="Arial MT"/>
          <w:color w:val="00548F"/>
          <w:sz w:val="18"/>
        </w:rPr>
        <w:t>John</w:t>
      </w:r>
      <w:r>
        <w:rPr>
          <w:rFonts w:ascii="Arial MT" w:hAnsi="Arial MT"/>
          <w:color w:val="00548F"/>
          <w:spacing w:val="1"/>
          <w:sz w:val="18"/>
        </w:rPr>
        <w:t> </w:t>
      </w:r>
      <w:r>
        <w:rPr>
          <w:rFonts w:ascii="Arial MT" w:hAnsi="Arial MT"/>
          <w:color w:val="00548F"/>
          <w:sz w:val="18"/>
        </w:rPr>
        <w:t>Donne</w:t>
      </w:r>
      <w:r>
        <w:rPr>
          <w:rFonts w:ascii="Arial MT" w:hAnsi="Arial MT"/>
          <w:color w:val="00548F"/>
          <w:spacing w:val="2"/>
          <w:sz w:val="18"/>
        </w:rPr>
        <w:t> </w:t>
      </w:r>
      <w:r>
        <w:rPr>
          <w:rFonts w:ascii="Arial MT" w:hAnsi="Arial MT"/>
          <w:color w:val="00548F"/>
          <w:spacing w:val="-2"/>
          <w:sz w:val="18"/>
        </w:rPr>
        <w:t>(1572–1631)</w:t>
      </w:r>
    </w:p>
    <w:p>
      <w:pPr>
        <w:pStyle w:val="BodyText"/>
        <w:spacing w:before="2"/>
        <w:rPr>
          <w:rFonts w:ascii="Arial MT"/>
          <w:sz w:val="12"/>
        </w:rPr>
      </w:pPr>
    </w:p>
    <w:p>
      <w:pPr>
        <w:pStyle w:val="BodyText"/>
        <w:spacing w:after="0"/>
        <w:rPr>
          <w:rFonts w:ascii="Arial MT"/>
          <w:sz w:val="12"/>
        </w:rPr>
        <w:sectPr>
          <w:pgSz w:w="12240" w:h="15840"/>
          <w:pgMar w:header="0" w:footer="1094" w:top="1320" w:bottom="1300" w:left="0" w:right="360"/>
        </w:sectPr>
      </w:pPr>
    </w:p>
    <w:p>
      <w:pPr>
        <w:pStyle w:val="BodyText"/>
        <w:spacing w:line="230" w:lineRule="auto" w:before="99"/>
        <w:ind w:left="1480" w:right="2"/>
        <w:jc w:val="both"/>
      </w:pPr>
      <w:r>
        <w:rPr>
          <w:color w:val="231F20"/>
        </w:rPr>
        <w:t>To conduct an effective and exciting program </w:t>
      </w:r>
      <w:r>
        <w:rPr>
          <w:color w:val="231F20"/>
        </w:rPr>
        <w:t>of exploration and discovery, we must overcome the limitations</w:t>
      </w:r>
      <w:r>
        <w:rPr>
          <w:color w:val="231F20"/>
          <w:spacing w:val="-11"/>
        </w:rPr>
        <w:t> </w:t>
      </w:r>
      <w:r>
        <w:rPr>
          <w:color w:val="231F20"/>
        </w:rPr>
        <w:t>of</w:t>
      </w:r>
      <w:r>
        <w:rPr>
          <w:color w:val="231F20"/>
          <w:spacing w:val="-11"/>
        </w:rPr>
        <w:t> </w:t>
      </w:r>
      <w:r>
        <w:rPr>
          <w:color w:val="231F20"/>
        </w:rPr>
        <w:t>space,</w:t>
      </w:r>
      <w:r>
        <w:rPr>
          <w:color w:val="231F20"/>
          <w:spacing w:val="-11"/>
        </w:rPr>
        <w:t> </w:t>
      </w:r>
      <w:r>
        <w:rPr>
          <w:color w:val="231F20"/>
        </w:rPr>
        <w:t>time,</w:t>
      </w:r>
      <w:r>
        <w:rPr>
          <w:color w:val="231F20"/>
          <w:spacing w:val="-11"/>
        </w:rPr>
        <w:t> </w:t>
      </w:r>
      <w:r>
        <w:rPr>
          <w:color w:val="231F20"/>
        </w:rPr>
        <w:t>and</w:t>
      </w:r>
      <w:r>
        <w:rPr>
          <w:color w:val="231F20"/>
          <w:spacing w:val="-11"/>
        </w:rPr>
        <w:t> </w:t>
      </w:r>
      <w:r>
        <w:rPr>
          <w:color w:val="231F20"/>
        </w:rPr>
        <w:t>energy,</w:t>
      </w:r>
      <w:r>
        <w:rPr>
          <w:color w:val="231F20"/>
          <w:spacing w:val="-11"/>
        </w:rPr>
        <w:t> </w:t>
      </w:r>
      <w:r>
        <w:rPr>
          <w:color w:val="231F20"/>
        </w:rPr>
        <w:t>as</w:t>
      </w:r>
      <w:r>
        <w:rPr>
          <w:color w:val="231F20"/>
          <w:spacing w:val="-11"/>
        </w:rPr>
        <w:t> </w:t>
      </w:r>
      <w:r>
        <w:rPr>
          <w:color w:val="231F20"/>
        </w:rPr>
        <w:t>well</w:t>
      </w:r>
      <w:r>
        <w:rPr>
          <w:color w:val="231F20"/>
          <w:spacing w:val="-11"/>
        </w:rPr>
        <w:t> </w:t>
      </w:r>
      <w:r>
        <w:rPr>
          <w:color w:val="231F20"/>
        </w:rPr>
        <w:t>as</w:t>
      </w:r>
      <w:r>
        <w:rPr>
          <w:color w:val="231F20"/>
          <w:spacing w:val="-11"/>
        </w:rPr>
        <w:t> </w:t>
      </w:r>
      <w:r>
        <w:rPr>
          <w:color w:val="231F20"/>
        </w:rPr>
        <w:t>var- ious space hazards.</w:t>
      </w:r>
      <w:r>
        <w:rPr>
          <w:color w:val="231F20"/>
          <w:spacing w:val="40"/>
        </w:rPr>
        <w:t> </w:t>
      </w:r>
      <w:r>
        <w:rPr>
          <w:color w:val="231F20"/>
        </w:rPr>
        <w:t>Over the next two decades, NASA</w:t>
      </w:r>
      <w:r>
        <w:rPr>
          <w:color w:val="231F20"/>
          <w:spacing w:val="-13"/>
        </w:rPr>
        <w:t> </w:t>
      </w:r>
      <w:r>
        <w:rPr>
          <w:color w:val="231F20"/>
        </w:rPr>
        <w:t>plans</w:t>
      </w:r>
      <w:r>
        <w:rPr>
          <w:color w:val="231F20"/>
          <w:spacing w:val="-12"/>
        </w:rPr>
        <w:t> </w:t>
      </w:r>
      <w:r>
        <w:rPr>
          <w:color w:val="231F20"/>
        </w:rPr>
        <w:t>to</w:t>
      </w:r>
      <w:r>
        <w:rPr>
          <w:color w:val="231F20"/>
          <w:spacing w:val="-13"/>
        </w:rPr>
        <w:t> </w:t>
      </w:r>
      <w:r>
        <w:rPr>
          <w:color w:val="231F20"/>
        </w:rPr>
        <w:t>develop</w:t>
      </w:r>
      <w:r>
        <w:rPr>
          <w:color w:val="231F20"/>
          <w:spacing w:val="-12"/>
        </w:rPr>
        <w:t> </w:t>
      </w:r>
      <w:r>
        <w:rPr>
          <w:color w:val="231F20"/>
        </w:rPr>
        <w:t>a</w:t>
      </w:r>
      <w:r>
        <w:rPr>
          <w:color w:val="231F20"/>
          <w:spacing w:val="-13"/>
        </w:rPr>
        <w:t> </w:t>
      </w:r>
      <w:r>
        <w:rPr>
          <w:color w:val="231F20"/>
        </w:rPr>
        <w:t>number</w:t>
      </w:r>
      <w:r>
        <w:rPr>
          <w:color w:val="231F20"/>
          <w:spacing w:val="-12"/>
        </w:rPr>
        <w:t> </w:t>
      </w:r>
      <w:r>
        <w:rPr>
          <w:color w:val="231F20"/>
        </w:rPr>
        <w:t>of</w:t>
      </w:r>
      <w:r>
        <w:rPr>
          <w:color w:val="231F20"/>
          <w:spacing w:val="-13"/>
        </w:rPr>
        <w:t> </w:t>
      </w:r>
      <w:r>
        <w:rPr>
          <w:color w:val="231F20"/>
        </w:rPr>
        <w:t>new</w:t>
      </w:r>
      <w:r>
        <w:rPr>
          <w:color w:val="231F20"/>
          <w:spacing w:val="-12"/>
        </w:rPr>
        <w:t> </w:t>
      </w:r>
      <w:r>
        <w:rPr>
          <w:color w:val="231F20"/>
        </w:rPr>
        <w:t>capabilities that are critical to enabling the human and robotic missions described in this document.</w:t>
      </w:r>
    </w:p>
    <w:p>
      <w:pPr>
        <w:pStyle w:val="BodyText"/>
        <w:spacing w:before="5"/>
      </w:pPr>
    </w:p>
    <w:p>
      <w:pPr>
        <w:pStyle w:val="BodyText"/>
        <w:spacing w:line="230" w:lineRule="auto"/>
        <w:ind w:left="1480" w:right="2"/>
        <w:jc w:val="both"/>
      </w:pPr>
      <w:r>
        <w:rPr>
          <w:color w:val="231F20"/>
        </w:rPr>
        <w:t>For human explorers to undertake lengthy </w:t>
      </w:r>
      <w:r>
        <w:rPr>
          <w:color w:val="231F20"/>
        </w:rPr>
        <w:t>research trips</w:t>
      </w:r>
      <w:r>
        <w:rPr>
          <w:color w:val="231F20"/>
          <w:spacing w:val="-12"/>
        </w:rPr>
        <w:t> </w:t>
      </w:r>
      <w:r>
        <w:rPr>
          <w:color w:val="231F20"/>
        </w:rPr>
        <w:t>on</w:t>
      </w:r>
      <w:r>
        <w:rPr>
          <w:color w:val="231F20"/>
          <w:spacing w:val="-12"/>
        </w:rPr>
        <w:t> </w:t>
      </w:r>
      <w:r>
        <w:rPr>
          <w:color w:val="231F20"/>
        </w:rPr>
        <w:t>other</w:t>
      </w:r>
      <w:r>
        <w:rPr>
          <w:color w:val="231F20"/>
          <w:spacing w:val="-12"/>
        </w:rPr>
        <w:t> </w:t>
      </w:r>
      <w:r>
        <w:rPr>
          <w:color w:val="231F20"/>
        </w:rPr>
        <w:t>worlds,</w:t>
      </w:r>
      <w:r>
        <w:rPr>
          <w:color w:val="231F20"/>
          <w:spacing w:val="-12"/>
        </w:rPr>
        <w:t> </w:t>
      </w:r>
      <w:r>
        <w:rPr>
          <w:color w:val="231F20"/>
        </w:rPr>
        <w:t>they</w:t>
      </w:r>
      <w:r>
        <w:rPr>
          <w:color w:val="231F20"/>
          <w:spacing w:val="-12"/>
        </w:rPr>
        <w:t> </w:t>
      </w:r>
      <w:r>
        <w:rPr>
          <w:color w:val="231F20"/>
        </w:rPr>
        <w:t>will</w:t>
      </w:r>
      <w:r>
        <w:rPr>
          <w:color w:val="231F20"/>
          <w:spacing w:val="-12"/>
        </w:rPr>
        <w:t> </w:t>
      </w:r>
      <w:r>
        <w:rPr>
          <w:color w:val="231F20"/>
        </w:rPr>
        <w:t>have</w:t>
      </w:r>
      <w:r>
        <w:rPr>
          <w:color w:val="231F20"/>
          <w:spacing w:val="-12"/>
        </w:rPr>
        <w:t> </w:t>
      </w:r>
      <w:r>
        <w:rPr>
          <w:color w:val="231F20"/>
        </w:rPr>
        <w:t>to</w:t>
      </w:r>
      <w:r>
        <w:rPr>
          <w:color w:val="231F20"/>
          <w:spacing w:val="-12"/>
        </w:rPr>
        <w:t> </w:t>
      </w:r>
      <w:r>
        <w:rPr>
          <w:color w:val="231F20"/>
        </w:rPr>
        <w:t>maintain</w:t>
      </w:r>
      <w:r>
        <w:rPr>
          <w:color w:val="231F20"/>
          <w:spacing w:val="-12"/>
        </w:rPr>
        <w:t> </w:t>
      </w:r>
      <w:r>
        <w:rPr>
          <w:color w:val="231F20"/>
        </w:rPr>
        <w:t>their health in environments that possess higher radiation and lower gravity than Earth and that are far from supplies</w:t>
      </w:r>
      <w:r>
        <w:rPr>
          <w:color w:val="231F20"/>
          <w:spacing w:val="-9"/>
        </w:rPr>
        <w:t> </w:t>
      </w:r>
      <w:r>
        <w:rPr>
          <w:color w:val="231F20"/>
        </w:rPr>
        <w:t>and</w:t>
      </w:r>
      <w:r>
        <w:rPr>
          <w:color w:val="231F20"/>
          <w:spacing w:val="-9"/>
        </w:rPr>
        <w:t> </w:t>
      </w:r>
      <w:r>
        <w:rPr>
          <w:color w:val="231F20"/>
        </w:rPr>
        <w:t>medical</w:t>
      </w:r>
      <w:r>
        <w:rPr>
          <w:color w:val="231F20"/>
          <w:spacing w:val="-9"/>
        </w:rPr>
        <w:t> </w:t>
      </w:r>
      <w:r>
        <w:rPr>
          <w:color w:val="231F20"/>
        </w:rPr>
        <w:t>expertise.</w:t>
      </w:r>
      <w:r>
        <w:rPr>
          <w:color w:val="231F20"/>
          <w:spacing w:val="33"/>
        </w:rPr>
        <w:t> </w:t>
      </w:r>
      <w:r>
        <w:rPr>
          <w:color w:val="231F20"/>
        </w:rPr>
        <w:t>Research</w:t>
      </w:r>
      <w:r>
        <w:rPr>
          <w:color w:val="231F20"/>
          <w:spacing w:val="-9"/>
        </w:rPr>
        <w:t> </w:t>
      </w:r>
      <w:r>
        <w:rPr>
          <w:color w:val="231F20"/>
        </w:rPr>
        <w:t>aboard</w:t>
      </w:r>
      <w:r>
        <w:rPr>
          <w:color w:val="231F20"/>
          <w:spacing w:val="-9"/>
        </w:rPr>
        <w:t> </w:t>
      </w:r>
      <w:r>
        <w:rPr>
          <w:color w:val="231F20"/>
        </w:rPr>
        <w:t>the International Space Station and at various laborato- ries on Earth is critical to understanding the effects of</w:t>
      </w:r>
      <w:r>
        <w:rPr>
          <w:color w:val="231F20"/>
          <w:spacing w:val="-4"/>
        </w:rPr>
        <w:t> </w:t>
      </w:r>
      <w:r>
        <w:rPr>
          <w:color w:val="231F20"/>
        </w:rPr>
        <w:t>space</w:t>
      </w:r>
      <w:r>
        <w:rPr>
          <w:color w:val="231F20"/>
          <w:spacing w:val="-4"/>
        </w:rPr>
        <w:t> </w:t>
      </w:r>
      <w:r>
        <w:rPr>
          <w:color w:val="231F20"/>
        </w:rPr>
        <w:t>environments</w:t>
      </w:r>
      <w:r>
        <w:rPr>
          <w:color w:val="231F20"/>
          <w:spacing w:val="-4"/>
        </w:rPr>
        <w:t> </w:t>
      </w:r>
      <w:r>
        <w:rPr>
          <w:color w:val="231F20"/>
        </w:rPr>
        <w:t>on</w:t>
      </w:r>
      <w:r>
        <w:rPr>
          <w:color w:val="231F20"/>
          <w:spacing w:val="-4"/>
        </w:rPr>
        <w:t> </w:t>
      </w:r>
      <w:r>
        <w:rPr>
          <w:color w:val="231F20"/>
        </w:rPr>
        <w:t>the</w:t>
      </w:r>
      <w:r>
        <w:rPr>
          <w:color w:val="231F20"/>
          <w:spacing w:val="-4"/>
        </w:rPr>
        <w:t> </w:t>
      </w:r>
      <w:r>
        <w:rPr>
          <w:color w:val="231F20"/>
        </w:rPr>
        <w:t>human</w:t>
      </w:r>
      <w:r>
        <w:rPr>
          <w:color w:val="231F20"/>
          <w:spacing w:val="-4"/>
        </w:rPr>
        <w:t> </w:t>
      </w:r>
      <w:r>
        <w:rPr>
          <w:color w:val="231F20"/>
        </w:rPr>
        <w:t>body,</w:t>
      </w:r>
      <w:r>
        <w:rPr>
          <w:color w:val="231F20"/>
          <w:spacing w:val="-4"/>
        </w:rPr>
        <w:t> </w:t>
      </w:r>
      <w:r>
        <w:rPr>
          <w:color w:val="231F20"/>
        </w:rPr>
        <w:t>develop- ing techniques for mitigating these hazards, mini- mizing the logistical burden of supporting humans far</w:t>
      </w:r>
      <w:r>
        <w:rPr>
          <w:color w:val="231F20"/>
          <w:spacing w:val="-12"/>
        </w:rPr>
        <w:t> </w:t>
      </w:r>
      <w:r>
        <w:rPr>
          <w:color w:val="231F20"/>
        </w:rPr>
        <w:t>from</w:t>
      </w:r>
      <w:r>
        <w:rPr>
          <w:color w:val="231F20"/>
          <w:spacing w:val="-12"/>
        </w:rPr>
        <w:t> </w:t>
      </w:r>
      <w:r>
        <w:rPr>
          <w:color w:val="231F20"/>
        </w:rPr>
        <w:t>Earth,</w:t>
      </w:r>
      <w:r>
        <w:rPr>
          <w:color w:val="231F20"/>
          <w:spacing w:val="-12"/>
        </w:rPr>
        <w:t> </w:t>
      </w:r>
      <w:r>
        <w:rPr>
          <w:color w:val="231F20"/>
        </w:rPr>
        <w:t>and</w:t>
      </w:r>
      <w:r>
        <w:rPr>
          <w:color w:val="231F20"/>
          <w:spacing w:val="-12"/>
        </w:rPr>
        <w:t> </w:t>
      </w:r>
      <w:r>
        <w:rPr>
          <w:color w:val="231F20"/>
        </w:rPr>
        <w:t>addressing</w:t>
      </w:r>
      <w:r>
        <w:rPr>
          <w:color w:val="231F20"/>
          <w:spacing w:val="-12"/>
        </w:rPr>
        <w:t> </w:t>
      </w:r>
      <w:r>
        <w:rPr>
          <w:color w:val="231F20"/>
        </w:rPr>
        <w:t>remote</w:t>
      </w:r>
      <w:r>
        <w:rPr>
          <w:color w:val="231F20"/>
          <w:spacing w:val="-12"/>
        </w:rPr>
        <w:t> </w:t>
      </w:r>
      <w:r>
        <w:rPr>
          <w:color w:val="231F20"/>
        </w:rPr>
        <w:t>medical</w:t>
      </w:r>
      <w:r>
        <w:rPr>
          <w:color w:val="231F20"/>
          <w:spacing w:val="-12"/>
        </w:rPr>
        <w:t> </w:t>
      </w:r>
      <w:r>
        <w:rPr>
          <w:color w:val="231F20"/>
        </w:rPr>
        <w:t>emer- gencies.</w:t>
      </w:r>
      <w:r>
        <w:rPr>
          <w:color w:val="231F20"/>
          <w:spacing w:val="40"/>
        </w:rPr>
        <w:t> </w:t>
      </w:r>
      <w:r>
        <w:rPr>
          <w:color w:val="231F20"/>
        </w:rPr>
        <w:t>NASA plans to complete assembly of the Space Station, including international partner ele- ments, by the end of the decade.</w:t>
      </w:r>
      <w:r>
        <w:rPr>
          <w:color w:val="231F20"/>
          <w:spacing w:val="40"/>
        </w:rPr>
        <w:t> </w:t>
      </w:r>
      <w:r>
        <w:rPr>
          <w:color w:val="231F20"/>
        </w:rPr>
        <w:t>NASA will also augment its bioastronautics research program with the goal that Space Station research necessary to support human explorers on other worlds will be complete by 2016.</w:t>
      </w:r>
    </w:p>
    <w:p>
      <w:pPr>
        <w:pStyle w:val="BodyText"/>
        <w:spacing w:line="230" w:lineRule="auto" w:before="227"/>
        <w:ind w:left="1480" w:right="2"/>
        <w:jc w:val="both"/>
      </w:pPr>
      <w:r>
        <w:rPr>
          <w:color w:val="231F20"/>
        </w:rPr>
        <w:t>The Space Shuttle will be critical to </w:t>
      </w:r>
      <w:r>
        <w:rPr>
          <w:color w:val="231F20"/>
        </w:rPr>
        <w:t>completing assembly of the Space Station.</w:t>
      </w:r>
      <w:r>
        <w:rPr>
          <w:color w:val="231F20"/>
          <w:spacing w:val="40"/>
        </w:rPr>
        <w:t> </w:t>
      </w:r>
      <w:r>
        <w:rPr>
          <w:color w:val="231F20"/>
        </w:rPr>
        <w:t>With Space Station assembly complete at the end of this decade, NASA will</w:t>
      </w:r>
      <w:r>
        <w:rPr>
          <w:color w:val="231F20"/>
          <w:spacing w:val="40"/>
        </w:rPr>
        <w:t> </w:t>
      </w:r>
      <w:r>
        <w:rPr>
          <w:color w:val="231F20"/>
        </w:rPr>
        <w:t>retire</w:t>
      </w:r>
      <w:r>
        <w:rPr>
          <w:color w:val="231F20"/>
          <w:spacing w:val="40"/>
        </w:rPr>
        <w:t> </w:t>
      </w:r>
      <w:r>
        <w:rPr>
          <w:color w:val="231F20"/>
        </w:rPr>
        <w:t>the</w:t>
      </w:r>
      <w:r>
        <w:rPr>
          <w:color w:val="231F20"/>
          <w:spacing w:val="40"/>
        </w:rPr>
        <w:t> </w:t>
      </w:r>
      <w:r>
        <w:rPr>
          <w:color w:val="231F20"/>
        </w:rPr>
        <w:t>Space</w:t>
      </w:r>
      <w:r>
        <w:rPr>
          <w:color w:val="231F20"/>
          <w:spacing w:val="40"/>
        </w:rPr>
        <w:t> </w:t>
      </w:r>
      <w:r>
        <w:rPr>
          <w:color w:val="231F20"/>
        </w:rPr>
        <w:t>Shuttle</w:t>
      </w:r>
      <w:r>
        <w:rPr>
          <w:color w:val="231F20"/>
          <w:spacing w:val="40"/>
        </w:rPr>
        <w:t> </w:t>
      </w:r>
      <w:r>
        <w:rPr>
          <w:color w:val="231F20"/>
        </w:rPr>
        <w:t>and</w:t>
      </w:r>
      <w:r>
        <w:rPr>
          <w:color w:val="231F20"/>
          <w:spacing w:val="40"/>
        </w:rPr>
        <w:t> </w:t>
      </w:r>
      <w:r>
        <w:rPr>
          <w:color w:val="231F20"/>
        </w:rPr>
        <w:t>put</w:t>
      </w:r>
      <w:r>
        <w:rPr>
          <w:color w:val="231F20"/>
          <w:spacing w:val="40"/>
        </w:rPr>
        <w:t> </w:t>
      </w:r>
      <w:r>
        <w:rPr>
          <w:color w:val="231F20"/>
        </w:rPr>
        <w:t>crew</w:t>
      </w:r>
      <w:r>
        <w:rPr>
          <w:color w:val="231F20"/>
          <w:spacing w:val="40"/>
        </w:rPr>
        <w:t> </w:t>
      </w:r>
      <w:r>
        <w:rPr>
          <w:color w:val="231F20"/>
        </w:rPr>
        <w:t>and cargo</w:t>
      </w:r>
      <w:r>
        <w:rPr>
          <w:color w:val="231F20"/>
          <w:spacing w:val="-10"/>
        </w:rPr>
        <w:t> </w:t>
      </w:r>
      <w:r>
        <w:rPr>
          <w:color w:val="231F20"/>
        </w:rPr>
        <w:t>on</w:t>
      </w:r>
      <w:r>
        <w:rPr>
          <w:color w:val="231F20"/>
          <w:spacing w:val="-10"/>
        </w:rPr>
        <w:t> </w:t>
      </w:r>
      <w:r>
        <w:rPr>
          <w:color w:val="231F20"/>
        </w:rPr>
        <w:t>different</w:t>
      </w:r>
      <w:r>
        <w:rPr>
          <w:color w:val="231F20"/>
          <w:spacing w:val="-10"/>
        </w:rPr>
        <w:t> </w:t>
      </w:r>
      <w:r>
        <w:rPr>
          <w:color w:val="231F20"/>
        </w:rPr>
        <w:t>launches,</w:t>
      </w:r>
      <w:r>
        <w:rPr>
          <w:color w:val="231F20"/>
          <w:spacing w:val="-10"/>
        </w:rPr>
        <w:t> </w:t>
      </w:r>
      <w:r>
        <w:rPr>
          <w:color w:val="231F20"/>
        </w:rPr>
        <w:t>a</w:t>
      </w:r>
      <w:r>
        <w:rPr>
          <w:color w:val="231F20"/>
          <w:spacing w:val="-10"/>
        </w:rPr>
        <w:t> </w:t>
      </w:r>
      <w:r>
        <w:rPr>
          <w:color w:val="231F20"/>
        </w:rPr>
        <w:t>safer</w:t>
      </w:r>
      <w:r>
        <w:rPr>
          <w:color w:val="231F20"/>
          <w:spacing w:val="-10"/>
        </w:rPr>
        <w:t> </w:t>
      </w:r>
      <w:r>
        <w:rPr>
          <w:color w:val="231F20"/>
        </w:rPr>
        <w:t>approach</w:t>
      </w:r>
      <w:r>
        <w:rPr>
          <w:color w:val="231F20"/>
          <w:spacing w:val="-10"/>
        </w:rPr>
        <w:t> </w:t>
      </w:r>
      <w:r>
        <w:rPr>
          <w:color w:val="231F20"/>
        </w:rPr>
        <w:t>to</w:t>
      </w:r>
      <w:r>
        <w:rPr>
          <w:color w:val="231F20"/>
          <w:spacing w:val="-10"/>
        </w:rPr>
        <w:t> </w:t>
      </w:r>
      <w:r>
        <w:rPr>
          <w:color w:val="231F20"/>
        </w:rPr>
        <w:t>crew </w:t>
      </w:r>
      <w:r>
        <w:rPr>
          <w:color w:val="231F20"/>
          <w:spacing w:val="-2"/>
        </w:rPr>
        <w:t>transport.</w:t>
      </w:r>
    </w:p>
    <w:p>
      <w:pPr>
        <w:pStyle w:val="BodyText"/>
        <w:spacing w:before="5"/>
      </w:pPr>
    </w:p>
    <w:p>
      <w:pPr>
        <w:pStyle w:val="BodyText"/>
        <w:spacing w:line="230" w:lineRule="auto"/>
        <w:ind w:left="1480"/>
        <w:jc w:val="both"/>
      </w:pPr>
      <w:r>
        <w:rPr>
          <w:color w:val="231F20"/>
        </w:rPr>
        <w:t>NASA</w:t>
      </w:r>
      <w:r>
        <w:rPr>
          <w:color w:val="231F20"/>
          <w:spacing w:val="-13"/>
        </w:rPr>
        <w:t> </w:t>
      </w:r>
      <w:r>
        <w:rPr>
          <w:color w:val="231F20"/>
        </w:rPr>
        <w:t>will</w:t>
      </w:r>
      <w:r>
        <w:rPr>
          <w:color w:val="231F20"/>
          <w:spacing w:val="-12"/>
        </w:rPr>
        <w:t> </w:t>
      </w:r>
      <w:r>
        <w:rPr>
          <w:color w:val="231F20"/>
        </w:rPr>
        <w:t>initiate</w:t>
      </w:r>
      <w:r>
        <w:rPr>
          <w:color w:val="231F20"/>
          <w:spacing w:val="-13"/>
        </w:rPr>
        <w:t> </w:t>
      </w:r>
      <w:r>
        <w:rPr>
          <w:color w:val="231F20"/>
        </w:rPr>
        <w:t>Project</w:t>
      </w:r>
      <w:r>
        <w:rPr>
          <w:color w:val="231F20"/>
          <w:spacing w:val="-12"/>
        </w:rPr>
        <w:t> </w:t>
      </w:r>
      <w:r>
        <w:rPr>
          <w:color w:val="231F20"/>
        </w:rPr>
        <w:t>Constellation</w:t>
      </w:r>
      <w:r>
        <w:rPr>
          <w:color w:val="231F20"/>
          <w:spacing w:val="-13"/>
        </w:rPr>
        <w:t> </w:t>
      </w:r>
      <w:r>
        <w:rPr>
          <w:color w:val="231F20"/>
        </w:rPr>
        <w:t>to</w:t>
      </w:r>
      <w:r>
        <w:rPr>
          <w:color w:val="231F20"/>
          <w:spacing w:val="-12"/>
        </w:rPr>
        <w:t> </w:t>
      </w:r>
      <w:r>
        <w:rPr>
          <w:color w:val="231F20"/>
        </w:rPr>
        <w:t>develop</w:t>
      </w:r>
      <w:r>
        <w:rPr>
          <w:color w:val="231F20"/>
          <w:spacing w:val="-13"/>
        </w:rPr>
        <w:t> </w:t>
      </w:r>
      <w:r>
        <w:rPr>
          <w:color w:val="231F20"/>
        </w:rPr>
        <w:t>a new</w:t>
      </w:r>
      <w:r>
        <w:rPr>
          <w:color w:val="231F20"/>
          <w:spacing w:val="-11"/>
        </w:rPr>
        <w:t> </w:t>
      </w:r>
      <w:r>
        <w:rPr>
          <w:color w:val="231F20"/>
        </w:rPr>
        <w:t>Crew</w:t>
      </w:r>
      <w:r>
        <w:rPr>
          <w:color w:val="231F20"/>
          <w:spacing w:val="-11"/>
        </w:rPr>
        <w:t> </w:t>
      </w:r>
      <w:r>
        <w:rPr>
          <w:color w:val="231F20"/>
        </w:rPr>
        <w:t>Exploration</w:t>
      </w:r>
      <w:r>
        <w:rPr>
          <w:color w:val="231F20"/>
          <w:spacing w:val="-13"/>
        </w:rPr>
        <w:t> </w:t>
      </w:r>
      <w:r>
        <w:rPr>
          <w:color w:val="231F20"/>
        </w:rPr>
        <w:t>Vehicle</w:t>
      </w:r>
      <w:r>
        <w:rPr>
          <w:color w:val="231F20"/>
          <w:spacing w:val="-10"/>
        </w:rPr>
        <w:t> </w:t>
      </w:r>
      <w:r>
        <w:rPr>
          <w:color w:val="231F20"/>
        </w:rPr>
        <w:t>for</w:t>
      </w:r>
      <w:r>
        <w:rPr>
          <w:color w:val="231F20"/>
          <w:spacing w:val="-11"/>
        </w:rPr>
        <w:t> </w:t>
      </w:r>
      <w:r>
        <w:rPr>
          <w:color w:val="231F20"/>
        </w:rPr>
        <w:t>future</w:t>
      </w:r>
      <w:r>
        <w:rPr>
          <w:color w:val="231F20"/>
          <w:spacing w:val="-11"/>
        </w:rPr>
        <w:t> </w:t>
      </w:r>
      <w:r>
        <w:rPr>
          <w:color w:val="231F20"/>
        </w:rPr>
        <w:t>crew</w:t>
      </w:r>
      <w:r>
        <w:rPr>
          <w:color w:val="231F20"/>
          <w:spacing w:val="-11"/>
        </w:rPr>
        <w:t> </w:t>
      </w:r>
      <w:r>
        <w:rPr>
          <w:color w:val="231F20"/>
        </w:rPr>
        <w:t>trans- port.</w:t>
      </w:r>
      <w:r>
        <w:rPr>
          <w:color w:val="231F20"/>
          <w:spacing w:val="40"/>
        </w:rPr>
        <w:t> </w:t>
      </w:r>
      <w:r>
        <w:rPr>
          <w:color w:val="231F20"/>
        </w:rPr>
        <w:t>This vehicle will be developed in stages, with the first automated test flight in 2008, </w:t>
      </w:r>
      <w:r>
        <w:rPr>
          <w:color w:val="231F20"/>
        </w:rPr>
        <w:t>more advanced test flights soon thereafter, and a fully operational capability no later than 2014.</w:t>
      </w:r>
      <w:r>
        <w:rPr>
          <w:color w:val="231F20"/>
          <w:spacing w:val="40"/>
        </w:rPr>
        <w:t> </w:t>
      </w:r>
      <w:r>
        <w:rPr>
          <w:color w:val="231F20"/>
        </w:rPr>
        <w:t>The design</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Crew</w:t>
      </w:r>
      <w:r>
        <w:rPr>
          <w:color w:val="231F20"/>
          <w:spacing w:val="-7"/>
        </w:rPr>
        <w:t> </w:t>
      </w:r>
      <w:r>
        <w:rPr>
          <w:color w:val="231F20"/>
        </w:rPr>
        <w:t>Exploration</w:t>
      </w:r>
      <w:r>
        <w:rPr>
          <w:color w:val="231F20"/>
          <w:spacing w:val="-11"/>
        </w:rPr>
        <w:t> </w:t>
      </w:r>
      <w:r>
        <w:rPr>
          <w:color w:val="231F20"/>
        </w:rPr>
        <w:t>Vehicle</w:t>
      </w:r>
      <w:r>
        <w:rPr>
          <w:color w:val="231F20"/>
          <w:spacing w:val="-7"/>
        </w:rPr>
        <w:t> </w:t>
      </w:r>
      <w:r>
        <w:rPr>
          <w:color w:val="231F20"/>
        </w:rPr>
        <w:t>will</w:t>
      </w:r>
      <w:r>
        <w:rPr>
          <w:color w:val="231F20"/>
          <w:spacing w:val="-7"/>
        </w:rPr>
        <w:t> </w:t>
      </w:r>
      <w:r>
        <w:rPr>
          <w:color w:val="231F20"/>
        </w:rPr>
        <w:t>be</w:t>
      </w:r>
      <w:r>
        <w:rPr>
          <w:color w:val="231F20"/>
          <w:spacing w:val="-7"/>
        </w:rPr>
        <w:t> </w:t>
      </w:r>
      <w:r>
        <w:rPr>
          <w:color w:val="231F20"/>
        </w:rPr>
        <w:t>driv- en</w:t>
      </w:r>
      <w:r>
        <w:rPr>
          <w:color w:val="231F20"/>
          <w:spacing w:val="45"/>
        </w:rPr>
        <w:t> </w:t>
      </w:r>
      <w:r>
        <w:rPr>
          <w:color w:val="231F20"/>
        </w:rPr>
        <w:t>by</w:t>
      </w:r>
      <w:r>
        <w:rPr>
          <w:color w:val="231F20"/>
          <w:spacing w:val="45"/>
        </w:rPr>
        <w:t> </w:t>
      </w:r>
      <w:r>
        <w:rPr>
          <w:color w:val="231F20"/>
        </w:rPr>
        <w:t>the</w:t>
      </w:r>
      <w:r>
        <w:rPr>
          <w:color w:val="231F20"/>
          <w:spacing w:val="45"/>
        </w:rPr>
        <w:t> </w:t>
      </w:r>
      <w:r>
        <w:rPr>
          <w:color w:val="231F20"/>
        </w:rPr>
        <w:t>needs</w:t>
      </w:r>
      <w:r>
        <w:rPr>
          <w:color w:val="231F20"/>
          <w:spacing w:val="45"/>
        </w:rPr>
        <w:t> </w:t>
      </w:r>
      <w:r>
        <w:rPr>
          <w:color w:val="231F20"/>
        </w:rPr>
        <w:t>of</w:t>
      </w:r>
      <w:r>
        <w:rPr>
          <w:color w:val="231F20"/>
          <w:spacing w:val="45"/>
        </w:rPr>
        <w:t> </w:t>
      </w:r>
      <w:r>
        <w:rPr>
          <w:color w:val="231F20"/>
        </w:rPr>
        <w:t>the</w:t>
      </w:r>
      <w:r>
        <w:rPr>
          <w:color w:val="231F20"/>
          <w:spacing w:val="45"/>
        </w:rPr>
        <w:t> </w:t>
      </w:r>
      <w:r>
        <w:rPr>
          <w:color w:val="231F20"/>
        </w:rPr>
        <w:t>future</w:t>
      </w:r>
      <w:r>
        <w:rPr>
          <w:color w:val="231F20"/>
          <w:spacing w:val="45"/>
        </w:rPr>
        <w:t> </w:t>
      </w:r>
      <w:r>
        <w:rPr>
          <w:color w:val="231F20"/>
        </w:rPr>
        <w:t>human</w:t>
      </w:r>
      <w:r>
        <w:rPr>
          <w:color w:val="231F20"/>
          <w:spacing w:val="45"/>
        </w:rPr>
        <w:t> </w:t>
      </w:r>
      <w:r>
        <w:rPr>
          <w:color w:val="231F20"/>
          <w:spacing w:val="-2"/>
        </w:rPr>
        <w:t>exploration</w:t>
      </w:r>
    </w:p>
    <w:p>
      <w:pPr>
        <w:pStyle w:val="BodyText"/>
        <w:spacing w:line="230" w:lineRule="auto" w:before="99"/>
        <w:ind w:left="195" w:right="1758"/>
        <w:jc w:val="both"/>
      </w:pPr>
      <w:r>
        <w:rPr/>
        <w:br w:type="column"/>
      </w:r>
      <w:r>
        <w:rPr>
          <w:color w:val="231F20"/>
        </w:rPr>
        <w:t>missions described in this document.</w:t>
      </w:r>
      <w:r>
        <w:rPr>
          <w:color w:val="231F20"/>
          <w:spacing w:val="40"/>
        </w:rPr>
        <w:t> </w:t>
      </w:r>
      <w:r>
        <w:rPr>
          <w:color w:val="231F20"/>
        </w:rPr>
        <w:t>The </w:t>
      </w:r>
      <w:r>
        <w:rPr>
          <w:color w:val="231F20"/>
        </w:rPr>
        <w:t>Crew Exploration</w:t>
      </w:r>
      <w:r>
        <w:rPr>
          <w:color w:val="231F20"/>
          <w:spacing w:val="-1"/>
        </w:rPr>
        <w:t> </w:t>
      </w:r>
      <w:r>
        <w:rPr>
          <w:color w:val="231F20"/>
        </w:rPr>
        <w:t>Vehicle might also supplement interna- tional partner crew transport systems to the Space </w:t>
      </w:r>
      <w:r>
        <w:rPr>
          <w:color w:val="231F20"/>
          <w:spacing w:val="-2"/>
        </w:rPr>
        <w:t>Station.</w:t>
      </w:r>
    </w:p>
    <w:p>
      <w:pPr>
        <w:pStyle w:val="BodyText"/>
        <w:spacing w:before="7"/>
      </w:pPr>
    </w:p>
    <w:p>
      <w:pPr>
        <w:pStyle w:val="BodyText"/>
        <w:spacing w:line="230" w:lineRule="auto" w:before="1"/>
        <w:ind w:left="195" w:right="1753"/>
        <w:jc w:val="both"/>
      </w:pPr>
      <w:r>
        <w:rPr>
          <w:color w:val="231F20"/>
        </w:rPr>
        <w:t>For cargo transport to the Space Station after </w:t>
      </w:r>
      <w:r>
        <w:rPr>
          <w:color w:val="231F20"/>
        </w:rPr>
        <w:t>2010, NASA will rely on existing or new commercial cargo</w:t>
      </w:r>
      <w:r>
        <w:rPr>
          <w:color w:val="231F20"/>
          <w:spacing w:val="-13"/>
        </w:rPr>
        <w:t> </w:t>
      </w:r>
      <w:r>
        <w:rPr>
          <w:color w:val="231F20"/>
        </w:rPr>
        <w:t>transport</w:t>
      </w:r>
      <w:r>
        <w:rPr>
          <w:color w:val="231F20"/>
          <w:spacing w:val="-12"/>
        </w:rPr>
        <w:t> </w:t>
      </w:r>
      <w:r>
        <w:rPr>
          <w:color w:val="231F20"/>
        </w:rPr>
        <w:t>systems,</w:t>
      </w:r>
      <w:r>
        <w:rPr>
          <w:color w:val="231F20"/>
          <w:spacing w:val="-13"/>
        </w:rPr>
        <w:t> </w:t>
      </w:r>
      <w:r>
        <w:rPr>
          <w:color w:val="231F20"/>
        </w:rPr>
        <w:t>as</w:t>
      </w:r>
      <w:r>
        <w:rPr>
          <w:color w:val="231F20"/>
          <w:spacing w:val="-12"/>
        </w:rPr>
        <w:t> </w:t>
      </w:r>
      <w:r>
        <w:rPr>
          <w:color w:val="231F20"/>
        </w:rPr>
        <w:t>well</w:t>
      </w:r>
      <w:r>
        <w:rPr>
          <w:color w:val="231F20"/>
          <w:spacing w:val="-13"/>
        </w:rPr>
        <w:t> </w:t>
      </w:r>
      <w:r>
        <w:rPr>
          <w:color w:val="231F20"/>
        </w:rPr>
        <w:t>as</w:t>
      </w:r>
      <w:r>
        <w:rPr>
          <w:color w:val="231F20"/>
          <w:spacing w:val="-12"/>
        </w:rPr>
        <w:t> </w:t>
      </w:r>
      <w:r>
        <w:rPr>
          <w:color w:val="231F20"/>
        </w:rPr>
        <w:t>international</w:t>
      </w:r>
      <w:r>
        <w:rPr>
          <w:color w:val="231F20"/>
          <w:spacing w:val="-13"/>
        </w:rPr>
        <w:t> </w:t>
      </w:r>
      <w:r>
        <w:rPr>
          <w:color w:val="231F20"/>
        </w:rPr>
        <w:t>part- ner</w:t>
      </w:r>
      <w:r>
        <w:rPr>
          <w:color w:val="231F20"/>
          <w:spacing w:val="-6"/>
        </w:rPr>
        <w:t> </w:t>
      </w:r>
      <w:r>
        <w:rPr>
          <w:color w:val="231F20"/>
        </w:rPr>
        <w:t>cargo</w:t>
      </w:r>
      <w:r>
        <w:rPr>
          <w:color w:val="231F20"/>
          <w:spacing w:val="-4"/>
        </w:rPr>
        <w:t> </w:t>
      </w:r>
      <w:r>
        <w:rPr>
          <w:color w:val="231F20"/>
        </w:rPr>
        <w:t>transport</w:t>
      </w:r>
      <w:r>
        <w:rPr>
          <w:color w:val="231F20"/>
          <w:spacing w:val="-4"/>
        </w:rPr>
        <w:t> </w:t>
      </w:r>
      <w:r>
        <w:rPr>
          <w:color w:val="231F20"/>
        </w:rPr>
        <w:t>systems.</w:t>
      </w:r>
      <w:r>
        <w:rPr>
          <w:color w:val="231F20"/>
          <w:spacing w:val="40"/>
        </w:rPr>
        <w:t> </w:t>
      </w:r>
      <w:r>
        <w:rPr>
          <w:color w:val="231F20"/>
        </w:rPr>
        <w:t>NASA</w:t>
      </w:r>
      <w:r>
        <w:rPr>
          <w:color w:val="231F20"/>
          <w:spacing w:val="-13"/>
        </w:rPr>
        <w:t> </w:t>
      </w:r>
      <w:r>
        <w:rPr>
          <w:color w:val="231F20"/>
        </w:rPr>
        <w:t>does</w:t>
      </w:r>
      <w:r>
        <w:rPr>
          <w:color w:val="231F20"/>
          <w:spacing w:val="-4"/>
        </w:rPr>
        <w:t> </w:t>
      </w:r>
      <w:r>
        <w:rPr>
          <w:color w:val="231F20"/>
        </w:rPr>
        <w:t>not</w:t>
      </w:r>
      <w:r>
        <w:rPr>
          <w:color w:val="231F20"/>
          <w:spacing w:val="-4"/>
        </w:rPr>
        <w:t> </w:t>
      </w:r>
      <w:r>
        <w:rPr>
          <w:color w:val="231F20"/>
        </w:rPr>
        <w:t>plan</w:t>
      </w:r>
      <w:r>
        <w:rPr>
          <w:color w:val="231F20"/>
          <w:spacing w:val="-4"/>
        </w:rPr>
        <w:t> </w:t>
      </w:r>
      <w:r>
        <w:rPr>
          <w:color w:val="231F20"/>
        </w:rPr>
        <w:t>to develop new launch vehicle capabilities except where</w:t>
      </w:r>
      <w:r>
        <w:rPr>
          <w:color w:val="231F20"/>
          <w:spacing w:val="-13"/>
        </w:rPr>
        <w:t> </w:t>
      </w:r>
      <w:r>
        <w:rPr>
          <w:color w:val="231F20"/>
        </w:rPr>
        <w:t>critical</w:t>
      </w:r>
      <w:r>
        <w:rPr>
          <w:color w:val="231F20"/>
          <w:spacing w:val="-12"/>
        </w:rPr>
        <w:t> </w:t>
      </w:r>
      <w:r>
        <w:rPr>
          <w:color w:val="231F20"/>
        </w:rPr>
        <w:t>NASA</w:t>
      </w:r>
      <w:r>
        <w:rPr>
          <w:color w:val="231F20"/>
          <w:spacing w:val="-13"/>
        </w:rPr>
        <w:t> </w:t>
      </w:r>
      <w:r>
        <w:rPr>
          <w:color w:val="231F20"/>
        </w:rPr>
        <w:t>needs—such</w:t>
      </w:r>
      <w:r>
        <w:rPr>
          <w:color w:val="231F20"/>
          <w:spacing w:val="-9"/>
        </w:rPr>
        <w:t> </w:t>
      </w:r>
      <w:r>
        <w:rPr>
          <w:color w:val="231F20"/>
        </w:rPr>
        <w:t>as</w:t>
      </w:r>
      <w:r>
        <w:rPr>
          <w:color w:val="231F20"/>
          <w:spacing w:val="-10"/>
        </w:rPr>
        <w:t> </w:t>
      </w:r>
      <w:r>
        <w:rPr>
          <w:color w:val="231F20"/>
        </w:rPr>
        <w:t>heavy</w:t>
      </w:r>
      <w:r>
        <w:rPr>
          <w:color w:val="231F20"/>
          <w:spacing w:val="-10"/>
        </w:rPr>
        <w:t> </w:t>
      </w:r>
      <w:r>
        <w:rPr>
          <w:color w:val="231F20"/>
        </w:rPr>
        <w:t>lift—are not met by commercial or military systems. Depending</w:t>
      </w:r>
      <w:r>
        <w:rPr>
          <w:color w:val="231F20"/>
          <w:spacing w:val="-9"/>
        </w:rPr>
        <w:t> </w:t>
      </w:r>
      <w:r>
        <w:rPr>
          <w:color w:val="231F20"/>
        </w:rPr>
        <w:t>on</w:t>
      </w:r>
      <w:r>
        <w:rPr>
          <w:color w:val="231F20"/>
          <w:spacing w:val="-9"/>
        </w:rPr>
        <w:t> </w:t>
      </w:r>
      <w:r>
        <w:rPr>
          <w:color w:val="231F20"/>
        </w:rPr>
        <w:t>future</w:t>
      </w:r>
      <w:r>
        <w:rPr>
          <w:color w:val="231F20"/>
          <w:spacing w:val="-9"/>
        </w:rPr>
        <w:t> </w:t>
      </w:r>
      <w:r>
        <w:rPr>
          <w:color w:val="231F20"/>
        </w:rPr>
        <w:t>human</w:t>
      </w:r>
      <w:r>
        <w:rPr>
          <w:color w:val="231F20"/>
          <w:spacing w:val="-9"/>
        </w:rPr>
        <w:t> </w:t>
      </w:r>
      <w:r>
        <w:rPr>
          <w:color w:val="231F20"/>
        </w:rPr>
        <w:t>mission</w:t>
      </w:r>
      <w:r>
        <w:rPr>
          <w:color w:val="231F20"/>
          <w:spacing w:val="-9"/>
        </w:rPr>
        <w:t> </w:t>
      </w:r>
      <w:r>
        <w:rPr>
          <w:color w:val="231F20"/>
        </w:rPr>
        <w:t>designs,</w:t>
      </w:r>
      <w:r>
        <w:rPr>
          <w:color w:val="231F20"/>
          <w:spacing w:val="-9"/>
        </w:rPr>
        <w:t> </w:t>
      </w:r>
      <w:r>
        <w:rPr>
          <w:color w:val="231F20"/>
        </w:rPr>
        <w:t>NASA could</w:t>
      </w:r>
      <w:r>
        <w:rPr>
          <w:color w:val="231F20"/>
          <w:spacing w:val="-1"/>
        </w:rPr>
        <w:t> </w:t>
      </w:r>
      <w:r>
        <w:rPr>
          <w:color w:val="231F20"/>
        </w:rPr>
        <w:t>decide</w:t>
      </w:r>
      <w:r>
        <w:rPr>
          <w:color w:val="231F20"/>
          <w:spacing w:val="-1"/>
        </w:rPr>
        <w:t> </w:t>
      </w:r>
      <w:r>
        <w:rPr>
          <w:color w:val="231F20"/>
        </w:rPr>
        <w:t>to</w:t>
      </w:r>
      <w:r>
        <w:rPr>
          <w:color w:val="231F20"/>
          <w:spacing w:val="-1"/>
        </w:rPr>
        <w:t> </w:t>
      </w:r>
      <w:r>
        <w:rPr>
          <w:color w:val="231F20"/>
        </w:rPr>
        <w:t>develop</w:t>
      </w:r>
      <w:r>
        <w:rPr>
          <w:color w:val="231F20"/>
          <w:spacing w:val="-1"/>
        </w:rPr>
        <w:t> </w:t>
      </w:r>
      <w:r>
        <w:rPr>
          <w:color w:val="231F20"/>
        </w:rPr>
        <w:t>or</w:t>
      </w:r>
      <w:r>
        <w:rPr>
          <w:color w:val="231F20"/>
          <w:spacing w:val="-1"/>
        </w:rPr>
        <w:t> </w:t>
      </w:r>
      <w:r>
        <w:rPr>
          <w:color w:val="231F20"/>
        </w:rPr>
        <w:t>acquire</w:t>
      </w:r>
      <w:r>
        <w:rPr>
          <w:color w:val="231F20"/>
          <w:spacing w:val="-1"/>
        </w:rPr>
        <w:t> </w:t>
      </w:r>
      <w:r>
        <w:rPr>
          <w:color w:val="231F20"/>
        </w:rPr>
        <w:t>a</w:t>
      </w:r>
      <w:r>
        <w:rPr>
          <w:color w:val="231F20"/>
          <w:spacing w:val="-1"/>
        </w:rPr>
        <w:t> </w:t>
      </w:r>
      <w:r>
        <w:rPr>
          <w:color w:val="231F20"/>
        </w:rPr>
        <w:t>heavy</w:t>
      </w:r>
      <w:r>
        <w:rPr>
          <w:color w:val="231F20"/>
          <w:spacing w:val="-1"/>
        </w:rPr>
        <w:t> </w:t>
      </w:r>
      <w:r>
        <w:rPr>
          <w:color w:val="231F20"/>
        </w:rPr>
        <w:t>lift</w:t>
      </w:r>
      <w:r>
        <w:rPr>
          <w:color w:val="231F20"/>
          <w:spacing w:val="-1"/>
        </w:rPr>
        <w:t> </w:t>
      </w:r>
      <w:r>
        <w:rPr>
          <w:color w:val="231F20"/>
        </w:rPr>
        <w:t>vehi- cle later this decade.</w:t>
      </w:r>
      <w:r>
        <w:rPr>
          <w:color w:val="231F20"/>
          <w:spacing w:val="40"/>
        </w:rPr>
        <w:t> </w:t>
      </w:r>
      <w:r>
        <w:rPr>
          <w:color w:val="231F20"/>
        </w:rPr>
        <w:t>Such a vehicle could be derived</w:t>
      </w:r>
      <w:r>
        <w:rPr>
          <w:color w:val="231F20"/>
          <w:spacing w:val="-3"/>
        </w:rPr>
        <w:t> </w:t>
      </w:r>
      <w:r>
        <w:rPr>
          <w:color w:val="231F20"/>
        </w:rPr>
        <w:t>from</w:t>
      </w:r>
      <w:r>
        <w:rPr>
          <w:color w:val="231F20"/>
          <w:spacing w:val="-3"/>
        </w:rPr>
        <w:t> </w:t>
      </w:r>
      <w:r>
        <w:rPr>
          <w:color w:val="231F20"/>
        </w:rPr>
        <w:t>elements</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Space</w:t>
      </w:r>
      <w:r>
        <w:rPr>
          <w:color w:val="231F20"/>
          <w:spacing w:val="-3"/>
        </w:rPr>
        <w:t> </w:t>
      </w:r>
      <w:r>
        <w:rPr>
          <w:color w:val="231F20"/>
        </w:rPr>
        <w:t>Shuttle,</w:t>
      </w:r>
      <w:r>
        <w:rPr>
          <w:color w:val="231F20"/>
          <w:spacing w:val="-3"/>
        </w:rPr>
        <w:t> </w:t>
      </w:r>
      <w:r>
        <w:rPr>
          <w:color w:val="231F20"/>
        </w:rPr>
        <w:t>existing commercial launch vehicles, or new designs.</w:t>
      </w:r>
    </w:p>
    <w:p>
      <w:pPr>
        <w:pStyle w:val="BodyText"/>
      </w:pPr>
    </w:p>
    <w:p>
      <w:pPr>
        <w:pStyle w:val="BodyText"/>
        <w:spacing w:line="230" w:lineRule="auto" w:before="1"/>
        <w:ind w:left="195" w:right="1755"/>
        <w:jc w:val="both"/>
      </w:pPr>
      <w:r>
        <w:rPr>
          <w:color w:val="231F20"/>
        </w:rPr>
        <w:t>In the days of the Apollo program, human </w:t>
      </w:r>
      <w:r>
        <w:rPr>
          <w:color w:val="231F20"/>
        </w:rPr>
        <w:t>explo- ration systems employed expendable, single-use vehicles requiring large ground crews and careful monitoring.</w:t>
      </w:r>
      <w:r>
        <w:rPr>
          <w:color w:val="231F20"/>
          <w:spacing w:val="40"/>
        </w:rPr>
        <w:t> </w:t>
      </w:r>
      <w:r>
        <w:rPr>
          <w:color w:val="231F20"/>
        </w:rPr>
        <w:t>For</w:t>
      </w:r>
      <w:r>
        <w:rPr>
          <w:color w:val="231F20"/>
          <w:spacing w:val="-3"/>
        </w:rPr>
        <w:t> </w:t>
      </w:r>
      <w:r>
        <w:rPr>
          <w:color w:val="231F20"/>
        </w:rPr>
        <w:t>future,</w:t>
      </w:r>
      <w:r>
        <w:rPr>
          <w:color w:val="231F20"/>
          <w:spacing w:val="-3"/>
        </w:rPr>
        <w:t> </w:t>
      </w:r>
      <w:r>
        <w:rPr>
          <w:color w:val="231F20"/>
        </w:rPr>
        <w:t>sustainable</w:t>
      </w:r>
      <w:r>
        <w:rPr>
          <w:color w:val="231F20"/>
          <w:spacing w:val="-3"/>
        </w:rPr>
        <w:t> </w:t>
      </w:r>
      <w:r>
        <w:rPr>
          <w:color w:val="231F20"/>
        </w:rPr>
        <w:t>exploration</w:t>
      </w:r>
      <w:r>
        <w:rPr>
          <w:color w:val="231F20"/>
          <w:spacing w:val="-3"/>
        </w:rPr>
        <w:t> </w:t>
      </w:r>
      <w:r>
        <w:rPr>
          <w:color w:val="231F20"/>
        </w:rPr>
        <w:t>pro- grams, NASA requires cost-effective vehicles that may be reused, have systems that could be applied</w:t>
      </w:r>
      <w:r>
        <w:rPr>
          <w:color w:val="231F20"/>
          <w:spacing w:val="40"/>
        </w:rPr>
        <w:t> </w:t>
      </w:r>
      <w:r>
        <w:rPr>
          <w:color w:val="231F20"/>
        </w:rPr>
        <w:t>to</w:t>
      </w:r>
      <w:r>
        <w:rPr>
          <w:color w:val="231F20"/>
          <w:spacing w:val="-1"/>
        </w:rPr>
        <w:t> </w:t>
      </w:r>
      <w:r>
        <w:rPr>
          <w:color w:val="231F20"/>
        </w:rPr>
        <w:t>more</w:t>
      </w:r>
      <w:r>
        <w:rPr>
          <w:color w:val="231F20"/>
          <w:spacing w:val="-1"/>
        </w:rPr>
        <w:t> </w:t>
      </w:r>
      <w:r>
        <w:rPr>
          <w:color w:val="231F20"/>
        </w:rPr>
        <w:t>than</w:t>
      </w:r>
      <w:r>
        <w:rPr>
          <w:color w:val="231F20"/>
          <w:spacing w:val="-1"/>
        </w:rPr>
        <w:t> </w:t>
      </w:r>
      <w:r>
        <w:rPr>
          <w:color w:val="231F20"/>
        </w:rPr>
        <w:t>one</w:t>
      </w:r>
      <w:r>
        <w:rPr>
          <w:color w:val="231F20"/>
          <w:spacing w:val="-1"/>
        </w:rPr>
        <w:t> </w:t>
      </w:r>
      <w:r>
        <w:rPr>
          <w:color w:val="231F20"/>
        </w:rPr>
        <w:t>destination,</w:t>
      </w:r>
      <w:r>
        <w:rPr>
          <w:color w:val="231F20"/>
          <w:spacing w:val="-1"/>
        </w:rPr>
        <w:t> </w:t>
      </w:r>
      <w:r>
        <w:rPr>
          <w:color w:val="231F20"/>
        </w:rPr>
        <w:t>and</w:t>
      </w:r>
      <w:r>
        <w:rPr>
          <w:color w:val="231F20"/>
          <w:spacing w:val="-1"/>
        </w:rPr>
        <w:t> </w:t>
      </w:r>
      <w:r>
        <w:rPr>
          <w:color w:val="231F20"/>
        </w:rPr>
        <w:t>are</w:t>
      </w:r>
      <w:r>
        <w:rPr>
          <w:color w:val="231F20"/>
          <w:spacing w:val="-1"/>
        </w:rPr>
        <w:t> </w:t>
      </w:r>
      <w:r>
        <w:rPr>
          <w:color w:val="231F20"/>
        </w:rPr>
        <w:t>highly</w:t>
      </w:r>
      <w:r>
        <w:rPr>
          <w:color w:val="231F20"/>
          <w:spacing w:val="-1"/>
        </w:rPr>
        <w:t> </w:t>
      </w:r>
      <w:r>
        <w:rPr>
          <w:color w:val="231F20"/>
        </w:rPr>
        <w:t>reliable and</w:t>
      </w:r>
      <w:r>
        <w:rPr>
          <w:color w:val="231F20"/>
          <w:spacing w:val="33"/>
        </w:rPr>
        <w:t> </w:t>
      </w:r>
      <w:r>
        <w:rPr>
          <w:color w:val="231F20"/>
        </w:rPr>
        <w:t>need</w:t>
      </w:r>
      <w:r>
        <w:rPr>
          <w:color w:val="231F20"/>
          <w:spacing w:val="33"/>
        </w:rPr>
        <w:t> </w:t>
      </w:r>
      <w:r>
        <w:rPr>
          <w:color w:val="231F20"/>
        </w:rPr>
        <w:t>only</w:t>
      </w:r>
      <w:r>
        <w:rPr>
          <w:color w:val="231F20"/>
          <w:spacing w:val="33"/>
        </w:rPr>
        <w:t> </w:t>
      </w:r>
      <w:r>
        <w:rPr>
          <w:color w:val="231F20"/>
        </w:rPr>
        <w:t>small</w:t>
      </w:r>
      <w:r>
        <w:rPr>
          <w:color w:val="231F20"/>
          <w:spacing w:val="33"/>
        </w:rPr>
        <w:t> </w:t>
      </w:r>
      <w:r>
        <w:rPr>
          <w:color w:val="231F20"/>
        </w:rPr>
        <w:t>ground</w:t>
      </w:r>
      <w:r>
        <w:rPr>
          <w:color w:val="231F20"/>
          <w:spacing w:val="33"/>
        </w:rPr>
        <w:t> </w:t>
      </w:r>
      <w:r>
        <w:rPr>
          <w:color w:val="231F20"/>
        </w:rPr>
        <w:t>crews.</w:t>
      </w:r>
      <w:r>
        <w:rPr>
          <w:color w:val="231F20"/>
          <w:spacing w:val="80"/>
        </w:rPr>
        <w:t> </w:t>
      </w:r>
      <w:r>
        <w:rPr>
          <w:color w:val="231F20"/>
        </w:rPr>
        <w:t>NASA plans to invest in a number of new approaches to explo- ration, such as robotic networks, modular systems, pre-positioned propellants, advanced power and propulsion,</w:t>
      </w:r>
      <w:r>
        <w:rPr>
          <w:color w:val="231F20"/>
          <w:spacing w:val="-10"/>
        </w:rPr>
        <w:t> </w:t>
      </w:r>
      <w:r>
        <w:rPr>
          <w:color w:val="231F20"/>
        </w:rPr>
        <w:t>and</w:t>
      </w:r>
      <w:r>
        <w:rPr>
          <w:color w:val="231F20"/>
          <w:spacing w:val="-10"/>
        </w:rPr>
        <w:t> </w:t>
      </w:r>
      <w:r>
        <w:rPr>
          <w:color w:val="231F20"/>
        </w:rPr>
        <w:t>in-space</w:t>
      </w:r>
      <w:r>
        <w:rPr>
          <w:color w:val="231F20"/>
          <w:spacing w:val="-10"/>
        </w:rPr>
        <w:t> </w:t>
      </w:r>
      <w:r>
        <w:rPr>
          <w:color w:val="231F20"/>
        </w:rPr>
        <w:t>assembly,</w:t>
      </w:r>
      <w:r>
        <w:rPr>
          <w:color w:val="231F20"/>
          <w:spacing w:val="-10"/>
        </w:rPr>
        <w:t> </w:t>
      </w:r>
      <w:r>
        <w:rPr>
          <w:color w:val="231F20"/>
        </w:rPr>
        <w:t>that</w:t>
      </w:r>
      <w:r>
        <w:rPr>
          <w:color w:val="231F20"/>
          <w:spacing w:val="-10"/>
        </w:rPr>
        <w:t> </w:t>
      </w:r>
      <w:r>
        <w:rPr>
          <w:color w:val="231F20"/>
        </w:rPr>
        <w:t>could</w:t>
      </w:r>
      <w:r>
        <w:rPr>
          <w:color w:val="231F20"/>
          <w:spacing w:val="-10"/>
        </w:rPr>
        <w:t> </w:t>
      </w:r>
      <w:r>
        <w:rPr>
          <w:color w:val="231F20"/>
        </w:rPr>
        <w:t>enable these kinds of vehicles.</w:t>
      </w:r>
      <w:r>
        <w:rPr>
          <w:color w:val="231F20"/>
          <w:spacing w:val="40"/>
        </w:rPr>
        <w:t> </w:t>
      </w:r>
      <w:r>
        <w:rPr>
          <w:color w:val="231F20"/>
        </w:rPr>
        <w:t>These technologies will be demonstrated</w:t>
      </w:r>
      <w:r>
        <w:rPr>
          <w:color w:val="231F20"/>
          <w:spacing w:val="-12"/>
        </w:rPr>
        <w:t> </w:t>
      </w:r>
      <w:r>
        <w:rPr>
          <w:color w:val="231F20"/>
        </w:rPr>
        <w:t>on</w:t>
      </w:r>
      <w:r>
        <w:rPr>
          <w:color w:val="231F20"/>
          <w:spacing w:val="-12"/>
        </w:rPr>
        <w:t> </w:t>
      </w:r>
      <w:r>
        <w:rPr>
          <w:color w:val="231F20"/>
        </w:rPr>
        <w:t>the</w:t>
      </w:r>
      <w:r>
        <w:rPr>
          <w:color w:val="231F20"/>
          <w:spacing w:val="-12"/>
        </w:rPr>
        <w:t> </w:t>
      </w:r>
      <w:r>
        <w:rPr>
          <w:color w:val="231F20"/>
        </w:rPr>
        <w:t>ground,</w:t>
      </w:r>
      <w:r>
        <w:rPr>
          <w:color w:val="231F20"/>
          <w:spacing w:val="-12"/>
        </w:rPr>
        <w:t> </w:t>
      </w:r>
      <w:r>
        <w:rPr>
          <w:color w:val="231F20"/>
        </w:rPr>
        <w:t>at</w:t>
      </w:r>
      <w:r>
        <w:rPr>
          <w:color w:val="231F20"/>
          <w:spacing w:val="-12"/>
        </w:rPr>
        <w:t> </w:t>
      </w:r>
      <w:r>
        <w:rPr>
          <w:color w:val="231F20"/>
        </w:rPr>
        <w:t>the</w:t>
      </w:r>
      <w:r>
        <w:rPr>
          <w:color w:val="231F20"/>
          <w:spacing w:val="-12"/>
        </w:rPr>
        <w:t> </w:t>
      </w:r>
      <w:r>
        <w:rPr>
          <w:color w:val="231F20"/>
        </w:rPr>
        <w:t>Space</w:t>
      </w:r>
      <w:r>
        <w:rPr>
          <w:color w:val="231F20"/>
          <w:spacing w:val="-12"/>
        </w:rPr>
        <w:t> </w:t>
      </w:r>
      <w:r>
        <w:rPr>
          <w:color w:val="231F20"/>
        </w:rPr>
        <w:t>Station</w:t>
      </w:r>
      <w:r>
        <w:rPr>
          <w:color w:val="231F20"/>
          <w:spacing w:val="-12"/>
        </w:rPr>
        <w:t> </w:t>
      </w:r>
      <w:r>
        <w:rPr>
          <w:color w:val="231F20"/>
        </w:rPr>
        <w:t>and other</w:t>
      </w:r>
      <w:r>
        <w:rPr>
          <w:color w:val="231F20"/>
          <w:spacing w:val="-7"/>
        </w:rPr>
        <w:t> </w:t>
      </w:r>
      <w:r>
        <w:rPr>
          <w:color w:val="231F20"/>
        </w:rPr>
        <w:t>locations</w:t>
      </w:r>
      <w:r>
        <w:rPr>
          <w:color w:val="231F20"/>
          <w:spacing w:val="-7"/>
        </w:rPr>
        <w:t> </w:t>
      </w:r>
      <w:r>
        <w:rPr>
          <w:color w:val="231F20"/>
        </w:rPr>
        <w:t>in</w:t>
      </w:r>
      <w:r>
        <w:rPr>
          <w:color w:val="231F20"/>
          <w:spacing w:val="-7"/>
        </w:rPr>
        <w:t> </w:t>
      </w:r>
      <w:r>
        <w:rPr>
          <w:color w:val="231F20"/>
        </w:rPr>
        <w:t>Earth</w:t>
      </w:r>
      <w:r>
        <w:rPr>
          <w:color w:val="231F20"/>
          <w:spacing w:val="-7"/>
        </w:rPr>
        <w:t> </w:t>
      </w:r>
      <w:r>
        <w:rPr>
          <w:color w:val="231F20"/>
        </w:rPr>
        <w:t>orbit,</w:t>
      </w:r>
      <w:r>
        <w:rPr>
          <w:color w:val="231F20"/>
          <w:spacing w:val="-7"/>
        </w:rPr>
        <w:t> </w:t>
      </w:r>
      <w:r>
        <w:rPr>
          <w:color w:val="231F20"/>
        </w:rPr>
        <w:t>and</w:t>
      </w:r>
      <w:r>
        <w:rPr>
          <w:color w:val="231F20"/>
          <w:spacing w:val="-7"/>
        </w:rPr>
        <w:t> </w:t>
      </w:r>
      <w:r>
        <w:rPr>
          <w:color w:val="231F20"/>
        </w:rPr>
        <w:t>on</w:t>
      </w:r>
      <w:r>
        <w:rPr>
          <w:color w:val="231F20"/>
          <w:spacing w:val="-7"/>
        </w:rPr>
        <w:t> </w:t>
      </w:r>
      <w:r>
        <w:rPr>
          <w:color w:val="231F20"/>
        </w:rPr>
        <w:t>the</w:t>
      </w:r>
      <w:r>
        <w:rPr>
          <w:color w:val="231F20"/>
          <w:spacing w:val="-7"/>
        </w:rPr>
        <w:t> </w:t>
      </w:r>
      <w:r>
        <w:rPr>
          <w:color w:val="231F20"/>
        </w:rPr>
        <w:t>Moon</w:t>
      </w:r>
      <w:r>
        <w:rPr>
          <w:color w:val="231F20"/>
          <w:spacing w:val="-7"/>
        </w:rPr>
        <w:t> </w:t>
      </w:r>
      <w:r>
        <w:rPr>
          <w:color w:val="231F20"/>
        </w:rPr>
        <w:t>start- ing this decade and into the next.</w:t>
      </w:r>
      <w:r>
        <w:rPr>
          <w:color w:val="231F20"/>
          <w:spacing w:val="40"/>
        </w:rPr>
        <w:t> </w:t>
      </w:r>
      <w:r>
        <w:rPr>
          <w:color w:val="231F20"/>
        </w:rPr>
        <w:t>Other break- through technologies, such as nuclear power and propulsion, optical communications, and potential use of space resources, will be demonstrated as part of robotic exploration missions.</w:t>
      </w:r>
      <w:r>
        <w:rPr>
          <w:color w:val="231F20"/>
          <w:spacing w:val="40"/>
        </w:rPr>
        <w:t> </w:t>
      </w:r>
      <w:r>
        <w:rPr>
          <w:color w:val="231F20"/>
        </w:rPr>
        <w:t>The challenges of designing</w:t>
      </w:r>
      <w:r>
        <w:rPr>
          <w:color w:val="231F20"/>
          <w:spacing w:val="-2"/>
        </w:rPr>
        <w:t> </w:t>
      </w:r>
      <w:r>
        <w:rPr>
          <w:color w:val="231F20"/>
        </w:rPr>
        <w:t>these</w:t>
      </w:r>
      <w:r>
        <w:rPr>
          <w:color w:val="231F20"/>
          <w:spacing w:val="-2"/>
        </w:rPr>
        <w:t> </w:t>
      </w:r>
      <w:r>
        <w:rPr>
          <w:color w:val="231F20"/>
        </w:rPr>
        <w:t>systems</w:t>
      </w:r>
      <w:r>
        <w:rPr>
          <w:color w:val="231F20"/>
          <w:spacing w:val="-2"/>
        </w:rPr>
        <w:t> </w:t>
      </w:r>
      <w:r>
        <w:rPr>
          <w:color w:val="231F20"/>
        </w:rPr>
        <w:t>will</w:t>
      </w:r>
      <w:r>
        <w:rPr>
          <w:color w:val="231F20"/>
          <w:spacing w:val="-2"/>
        </w:rPr>
        <w:t> </w:t>
      </w:r>
      <w:r>
        <w:rPr>
          <w:color w:val="231F20"/>
        </w:rPr>
        <w:t>accelerate</w:t>
      </w:r>
      <w:r>
        <w:rPr>
          <w:color w:val="231F20"/>
          <w:spacing w:val="-2"/>
        </w:rPr>
        <w:t> </w:t>
      </w:r>
      <w:r>
        <w:rPr>
          <w:color w:val="231F20"/>
        </w:rPr>
        <w:t>the</w:t>
      </w:r>
      <w:r>
        <w:rPr>
          <w:color w:val="231F20"/>
          <w:spacing w:val="-2"/>
        </w:rPr>
        <w:t> </w:t>
      </w:r>
      <w:r>
        <w:rPr>
          <w:color w:val="231F20"/>
        </w:rPr>
        <w:t>develop- ment of fundamental technologies that are critical not</w:t>
      </w:r>
      <w:r>
        <w:rPr>
          <w:color w:val="231F20"/>
          <w:spacing w:val="-2"/>
        </w:rPr>
        <w:t> </w:t>
      </w:r>
      <w:r>
        <w:rPr>
          <w:color w:val="231F20"/>
        </w:rPr>
        <w:t>only</w:t>
      </w:r>
      <w:r>
        <w:rPr>
          <w:color w:val="231F20"/>
          <w:spacing w:val="-2"/>
        </w:rPr>
        <w:t> </w:t>
      </w:r>
      <w:r>
        <w:rPr>
          <w:color w:val="231F20"/>
        </w:rPr>
        <w:t>to</w:t>
      </w:r>
      <w:r>
        <w:rPr>
          <w:color w:val="231F20"/>
          <w:spacing w:val="-2"/>
        </w:rPr>
        <w:t> </w:t>
      </w:r>
      <w:r>
        <w:rPr>
          <w:color w:val="231F20"/>
        </w:rPr>
        <w:t>NASA,</w:t>
      </w:r>
      <w:r>
        <w:rPr>
          <w:color w:val="231F20"/>
          <w:spacing w:val="-2"/>
        </w:rPr>
        <w:t> </w:t>
      </w:r>
      <w:r>
        <w:rPr>
          <w:color w:val="231F20"/>
        </w:rPr>
        <w:t>but</w:t>
      </w:r>
      <w:r>
        <w:rPr>
          <w:color w:val="231F20"/>
          <w:spacing w:val="-2"/>
        </w:rPr>
        <w:t> </w:t>
      </w:r>
      <w:r>
        <w:rPr>
          <w:color w:val="231F20"/>
        </w:rPr>
        <w:t>also</w:t>
      </w:r>
      <w:r>
        <w:rPr>
          <w:color w:val="231F20"/>
          <w:spacing w:val="-2"/>
        </w:rPr>
        <w:t> </w:t>
      </w:r>
      <w:r>
        <w:rPr>
          <w:color w:val="231F20"/>
        </w:rPr>
        <w:t>to</w:t>
      </w:r>
      <w:r>
        <w:rPr>
          <w:color w:val="231F20"/>
          <w:spacing w:val="-2"/>
        </w:rPr>
        <w:t> </w:t>
      </w:r>
      <w:r>
        <w:rPr>
          <w:color w:val="231F20"/>
        </w:rPr>
        <w:t>the</w:t>
      </w:r>
      <w:r>
        <w:rPr>
          <w:color w:val="231F20"/>
          <w:spacing w:val="-2"/>
        </w:rPr>
        <w:t> </w:t>
      </w:r>
      <w:r>
        <w:rPr>
          <w:color w:val="231F20"/>
        </w:rPr>
        <w:t>Nation’s</w:t>
      </w:r>
      <w:r>
        <w:rPr>
          <w:color w:val="231F20"/>
          <w:spacing w:val="-2"/>
        </w:rPr>
        <w:t> </w:t>
      </w:r>
      <w:r>
        <w:rPr>
          <w:color w:val="231F20"/>
        </w:rPr>
        <w:t>econom- ic and national security.</w:t>
      </w:r>
    </w:p>
    <w:p>
      <w:pPr>
        <w:pStyle w:val="BodyText"/>
        <w:spacing w:after="0" w:line="230" w:lineRule="auto"/>
        <w:jc w:val="both"/>
        <w:sectPr>
          <w:type w:val="continuous"/>
          <w:pgSz w:w="12240" w:h="15840"/>
          <w:pgMar w:header="0" w:footer="1094" w:top="1820" w:bottom="280" w:left="0" w:right="360"/>
          <w:cols w:num="2" w:equalWidth="0">
            <w:col w:w="5685" w:space="40"/>
            <w:col w:w="6155"/>
          </w:cols>
        </w:sectPr>
      </w:pPr>
    </w:p>
    <w:p>
      <w:pPr>
        <w:pStyle w:val="BodyText"/>
      </w:pPr>
    </w:p>
    <w:p>
      <w:pPr>
        <w:pStyle w:val="BodyText"/>
      </w:pPr>
    </w:p>
    <w:p>
      <w:pPr>
        <w:pStyle w:val="BodyText"/>
        <w:spacing w:before="10"/>
      </w:pPr>
    </w:p>
    <w:p>
      <w:pPr>
        <w:pStyle w:val="BodyText"/>
        <w:ind w:left="720"/>
      </w:pPr>
      <w:r>
        <w:rPr/>
        <w:drawing>
          <wp:inline distT="0" distB="0" distL="0" distR="0">
            <wp:extent cx="6857252" cy="6876288"/>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35" cstate="print"/>
                    <a:stretch>
                      <a:fillRect/>
                    </a:stretch>
                  </pic:blipFill>
                  <pic:spPr>
                    <a:xfrm>
                      <a:off x="0" y="0"/>
                      <a:ext cx="6857252" cy="6876288"/>
                    </a:xfrm>
                    <a:prstGeom prst="rect">
                      <a:avLst/>
                    </a:prstGeom>
                  </pic:spPr>
                </pic:pic>
              </a:graphicData>
            </a:graphic>
          </wp:inline>
        </w:drawing>
      </w:r>
      <w:r>
        <w:rPr/>
      </w:r>
    </w:p>
    <w:p>
      <w:pPr>
        <w:pStyle w:val="BodyText"/>
        <w:rPr>
          <w:sz w:val="16"/>
        </w:rPr>
      </w:pPr>
    </w:p>
    <w:p>
      <w:pPr>
        <w:pStyle w:val="BodyText"/>
        <w:rPr>
          <w:sz w:val="16"/>
        </w:rPr>
      </w:pPr>
    </w:p>
    <w:p>
      <w:pPr>
        <w:pStyle w:val="BodyText"/>
        <w:rPr>
          <w:sz w:val="16"/>
        </w:rPr>
      </w:pPr>
    </w:p>
    <w:p>
      <w:pPr>
        <w:pStyle w:val="BodyText"/>
        <w:spacing w:before="26"/>
        <w:rPr>
          <w:sz w:val="16"/>
        </w:rPr>
      </w:pPr>
    </w:p>
    <w:p>
      <w:pPr>
        <w:spacing w:before="0"/>
        <w:ind w:left="5879" w:right="0" w:firstLine="0"/>
        <w:jc w:val="left"/>
        <w:rPr>
          <w:rFonts w:ascii="Arial MT"/>
          <w:sz w:val="16"/>
        </w:rPr>
      </w:pPr>
      <w:r>
        <w:rPr>
          <w:rFonts w:ascii="Arial MT"/>
          <w:color w:val="00548F"/>
          <w:sz w:val="16"/>
        </w:rPr>
        <w:t>Above:</w:t>
      </w:r>
      <w:r>
        <w:rPr>
          <w:rFonts w:ascii="Arial MT"/>
          <w:color w:val="00548F"/>
          <w:spacing w:val="45"/>
          <w:sz w:val="16"/>
        </w:rPr>
        <w:t> </w:t>
      </w:r>
      <w:r>
        <w:rPr>
          <w:rFonts w:ascii="Arial MT"/>
          <w:color w:val="00548F"/>
          <w:sz w:val="16"/>
        </w:rPr>
        <w:t>Mars</w:t>
      </w:r>
      <w:r>
        <w:rPr>
          <w:rFonts w:ascii="Arial MT"/>
          <w:color w:val="00548F"/>
          <w:spacing w:val="1"/>
          <w:sz w:val="16"/>
        </w:rPr>
        <w:t> </w:t>
      </w:r>
      <w:r>
        <w:rPr>
          <w:rFonts w:ascii="Arial MT"/>
          <w:color w:val="00548F"/>
          <w:sz w:val="16"/>
        </w:rPr>
        <w:t>as seen by</w:t>
      </w:r>
      <w:r>
        <w:rPr>
          <w:rFonts w:ascii="Arial MT"/>
          <w:color w:val="00548F"/>
          <w:spacing w:val="1"/>
          <w:sz w:val="16"/>
        </w:rPr>
        <w:t> </w:t>
      </w:r>
      <w:r>
        <w:rPr>
          <w:rFonts w:ascii="Arial MT"/>
          <w:color w:val="00548F"/>
          <w:sz w:val="16"/>
        </w:rPr>
        <w:t>the Hubble Space</w:t>
      </w:r>
      <w:r>
        <w:rPr>
          <w:rFonts w:ascii="Arial MT"/>
          <w:color w:val="00548F"/>
          <w:spacing w:val="-3"/>
          <w:sz w:val="16"/>
        </w:rPr>
        <w:t> </w:t>
      </w:r>
      <w:r>
        <w:rPr>
          <w:rFonts w:ascii="Arial MT"/>
          <w:color w:val="00548F"/>
          <w:spacing w:val="-2"/>
          <w:sz w:val="16"/>
        </w:rPr>
        <w:t>Telescope.</w:t>
      </w:r>
    </w:p>
    <w:p>
      <w:pPr>
        <w:spacing w:after="0"/>
        <w:jc w:val="left"/>
        <w:rPr>
          <w:rFonts w:ascii="Arial MT"/>
          <w:sz w:val="16"/>
        </w:rPr>
        <w:sectPr>
          <w:pgSz w:w="12240" w:h="15840"/>
          <w:pgMar w:header="0" w:footer="1114" w:top="1820" w:bottom="1300" w:left="0" w:right="360"/>
        </w:sectPr>
      </w:pPr>
    </w:p>
    <w:p>
      <w:pPr>
        <w:pStyle w:val="Heading1"/>
        <w:ind w:left="2160"/>
      </w:pPr>
      <w:bookmarkStart w:name="_TOC_250002" w:id="9"/>
      <w:r>
        <w:rPr>
          <w:color w:val="231F20"/>
          <w:spacing w:val="-2"/>
          <w:w w:val="80"/>
        </w:rPr>
        <w:t>NASA</w:t>
      </w:r>
      <w:r>
        <w:rPr>
          <w:color w:val="231F20"/>
          <w:spacing w:val="-11"/>
          <w:w w:val="80"/>
        </w:rPr>
        <w:t> </w:t>
      </w:r>
      <w:bookmarkEnd w:id="9"/>
      <w:r>
        <w:rPr>
          <w:color w:val="231F20"/>
          <w:spacing w:val="-2"/>
          <w:w w:val="85"/>
        </w:rPr>
        <w:t>Transformation</w:t>
      </w:r>
    </w:p>
    <w:p>
      <w:pPr>
        <w:pStyle w:val="BodyText"/>
        <w:rPr>
          <w:rFonts w:ascii="Arial"/>
          <w:b/>
        </w:rPr>
      </w:pPr>
    </w:p>
    <w:p>
      <w:pPr>
        <w:pStyle w:val="BodyText"/>
        <w:spacing w:before="115"/>
        <w:rPr>
          <w:rFonts w:ascii="Arial"/>
          <w:b/>
        </w:rPr>
      </w:pPr>
      <w:r>
        <w:rPr>
          <w:rFonts w:ascii="Arial"/>
          <w:b/>
        </w:rPr>
        <mc:AlternateContent>
          <mc:Choice Requires="wps">
            <w:drawing>
              <wp:anchor distT="0" distB="0" distL="0" distR="0" allowOverlap="1" layoutInCell="1" locked="0" behindDoc="1" simplePos="0" relativeHeight="487604224">
                <wp:simplePos x="0" y="0"/>
                <wp:positionH relativeFrom="page">
                  <wp:posOffset>1371600</wp:posOffset>
                </wp:positionH>
                <wp:positionV relativeFrom="paragraph">
                  <wp:posOffset>234357</wp:posOffset>
                </wp:positionV>
                <wp:extent cx="5486400" cy="1270"/>
                <wp:effectExtent l="0" t="0" r="0" b="0"/>
                <wp:wrapTopAndBottom/>
                <wp:docPr id="60" name="Graphic 60"/>
                <wp:cNvGraphicFramePr>
                  <a:graphicFrameLocks/>
                </wp:cNvGraphicFramePr>
                <a:graphic>
                  <a:graphicData uri="http://schemas.microsoft.com/office/word/2010/wordprocessingShape">
                    <wps:wsp>
                      <wps:cNvPr id="60" name="Graphic 60"/>
                      <wps:cNvSpPr/>
                      <wps:spPr>
                        <a:xfrm>
                          <a:off x="0" y="0"/>
                          <a:ext cx="5486400" cy="1270"/>
                        </a:xfrm>
                        <a:custGeom>
                          <a:avLst/>
                          <a:gdLst/>
                          <a:ahLst/>
                          <a:cxnLst/>
                          <a:rect l="l" t="t" r="r" b="b"/>
                          <a:pathLst>
                            <a:path w="5486400" h="0">
                              <a:moveTo>
                                <a:pt x="0" y="0"/>
                              </a:moveTo>
                              <a:lnTo>
                                <a:pt x="5486400" y="0"/>
                              </a:lnTo>
                            </a:path>
                          </a:pathLst>
                        </a:custGeom>
                        <a:ln w="25400">
                          <a:solidFill>
                            <a:srgbClr val="00548F"/>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18.453320pt;width:432pt;height:.1pt;mso-position-horizontal-relative:page;mso-position-vertical-relative:paragraph;z-index:-15712256;mso-wrap-distance-left:0;mso-wrap-distance-right:0" id="docshape34" coordorigin="2160,369" coordsize="8640,0" path="m2160,369l10800,369e" filled="false" stroked="true" strokeweight="2pt" strokecolor="#00548f">
                <v:path arrowok="t"/>
                <v:stroke dashstyle="solid"/>
                <w10:wrap type="topAndBottom"/>
              </v:shape>
            </w:pict>
          </mc:Fallback>
        </mc:AlternateContent>
      </w:r>
    </w:p>
    <w:p>
      <w:pPr>
        <w:pStyle w:val="Heading3"/>
        <w:ind w:left="2160"/>
      </w:pPr>
      <w:r>
        <w:rPr>
          <w:color w:val="00548F"/>
        </w:rPr>
        <w:t>“No</w:t>
      </w:r>
      <w:r>
        <w:rPr>
          <w:color w:val="00548F"/>
          <w:spacing w:val="4"/>
        </w:rPr>
        <w:t> </w:t>
      </w:r>
      <w:r>
        <w:rPr>
          <w:color w:val="00548F"/>
        </w:rPr>
        <w:t>one</w:t>
      </w:r>
      <w:r>
        <w:rPr>
          <w:color w:val="00548F"/>
          <w:spacing w:val="4"/>
        </w:rPr>
        <w:t> </w:t>
      </w:r>
      <w:r>
        <w:rPr>
          <w:color w:val="00548F"/>
        </w:rPr>
        <w:t>regards</w:t>
      </w:r>
      <w:r>
        <w:rPr>
          <w:color w:val="00548F"/>
          <w:spacing w:val="5"/>
        </w:rPr>
        <w:t> </w:t>
      </w:r>
      <w:r>
        <w:rPr>
          <w:color w:val="00548F"/>
        </w:rPr>
        <w:t>what</w:t>
      </w:r>
      <w:r>
        <w:rPr>
          <w:color w:val="00548F"/>
          <w:spacing w:val="4"/>
        </w:rPr>
        <w:t> </w:t>
      </w:r>
      <w:r>
        <w:rPr>
          <w:color w:val="00548F"/>
        </w:rPr>
        <w:t>is</w:t>
      </w:r>
      <w:r>
        <w:rPr>
          <w:color w:val="00548F"/>
          <w:spacing w:val="5"/>
        </w:rPr>
        <w:t> </w:t>
      </w:r>
      <w:r>
        <w:rPr>
          <w:color w:val="00548F"/>
        </w:rPr>
        <w:t>before</w:t>
      </w:r>
      <w:r>
        <w:rPr>
          <w:color w:val="00548F"/>
          <w:spacing w:val="4"/>
        </w:rPr>
        <w:t> </w:t>
      </w:r>
      <w:r>
        <w:rPr>
          <w:color w:val="00548F"/>
        </w:rPr>
        <w:t>his</w:t>
      </w:r>
      <w:r>
        <w:rPr>
          <w:color w:val="00548F"/>
          <w:spacing w:val="4"/>
        </w:rPr>
        <w:t> </w:t>
      </w:r>
      <w:r>
        <w:rPr>
          <w:color w:val="00548F"/>
        </w:rPr>
        <w:t>feet;</w:t>
      </w:r>
      <w:r>
        <w:rPr>
          <w:color w:val="00548F"/>
          <w:spacing w:val="5"/>
        </w:rPr>
        <w:t> </w:t>
      </w:r>
      <w:r>
        <w:rPr>
          <w:color w:val="00548F"/>
        </w:rPr>
        <w:t>we</w:t>
      </w:r>
      <w:r>
        <w:rPr>
          <w:color w:val="00548F"/>
          <w:spacing w:val="4"/>
        </w:rPr>
        <w:t> </w:t>
      </w:r>
      <w:r>
        <w:rPr>
          <w:color w:val="00548F"/>
        </w:rPr>
        <w:t>all</w:t>
      </w:r>
      <w:r>
        <w:rPr>
          <w:color w:val="00548F"/>
          <w:spacing w:val="5"/>
        </w:rPr>
        <w:t> </w:t>
      </w:r>
      <w:r>
        <w:rPr>
          <w:color w:val="00548F"/>
        </w:rPr>
        <w:t>gaze</w:t>
      </w:r>
      <w:r>
        <w:rPr>
          <w:color w:val="00548F"/>
          <w:spacing w:val="4"/>
        </w:rPr>
        <w:t> </w:t>
      </w:r>
      <w:r>
        <w:rPr>
          <w:color w:val="00548F"/>
        </w:rPr>
        <w:t>at</w:t>
      </w:r>
      <w:r>
        <w:rPr>
          <w:color w:val="00548F"/>
          <w:spacing w:val="5"/>
        </w:rPr>
        <w:t> </w:t>
      </w:r>
      <w:r>
        <w:rPr>
          <w:color w:val="00548F"/>
        </w:rPr>
        <w:t>the</w:t>
      </w:r>
      <w:r>
        <w:rPr>
          <w:color w:val="00548F"/>
          <w:spacing w:val="4"/>
        </w:rPr>
        <w:t> </w:t>
      </w:r>
      <w:r>
        <w:rPr>
          <w:color w:val="00548F"/>
          <w:spacing w:val="-2"/>
        </w:rPr>
        <w:t>stars.”</w:t>
      </w:r>
    </w:p>
    <w:p>
      <w:pPr>
        <w:spacing w:before="128"/>
        <w:ind w:left="1773" w:right="1167" w:firstLine="0"/>
        <w:jc w:val="center"/>
        <w:rPr>
          <w:rFonts w:ascii="Arial MT" w:hAnsi="Arial MT"/>
          <w:sz w:val="18"/>
        </w:rPr>
      </w:pPr>
      <w:r>
        <w:rPr>
          <w:rFonts w:ascii="Arial MT" w:hAnsi="Arial MT"/>
          <w:color w:val="00548F"/>
          <w:sz w:val="18"/>
        </w:rPr>
        <w:t>Quintus</w:t>
      </w:r>
      <w:r>
        <w:rPr>
          <w:rFonts w:ascii="Arial MT" w:hAnsi="Arial MT"/>
          <w:color w:val="00548F"/>
          <w:spacing w:val="2"/>
          <w:sz w:val="18"/>
        </w:rPr>
        <w:t> </w:t>
      </w:r>
      <w:r>
        <w:rPr>
          <w:rFonts w:ascii="Arial MT" w:hAnsi="Arial MT"/>
          <w:color w:val="00548F"/>
          <w:sz w:val="18"/>
        </w:rPr>
        <w:t>Ennius</w:t>
      </w:r>
      <w:r>
        <w:rPr>
          <w:rFonts w:ascii="Arial MT" w:hAnsi="Arial MT"/>
          <w:color w:val="00548F"/>
          <w:spacing w:val="2"/>
          <w:sz w:val="18"/>
        </w:rPr>
        <w:t> </w:t>
      </w:r>
      <w:r>
        <w:rPr>
          <w:rFonts w:ascii="Arial MT" w:hAnsi="Arial MT"/>
          <w:color w:val="00548F"/>
          <w:sz w:val="18"/>
        </w:rPr>
        <w:t>(239–169</w:t>
      </w:r>
      <w:r>
        <w:rPr>
          <w:rFonts w:ascii="Arial MT" w:hAnsi="Arial MT"/>
          <w:color w:val="00548F"/>
          <w:spacing w:val="3"/>
          <w:sz w:val="18"/>
        </w:rPr>
        <w:t> </w:t>
      </w:r>
      <w:r>
        <w:rPr>
          <w:rFonts w:ascii="Arial MT" w:hAnsi="Arial MT"/>
          <w:color w:val="00548F"/>
          <w:spacing w:val="-5"/>
          <w:sz w:val="18"/>
        </w:rPr>
        <w:t>BC)</w:t>
      </w:r>
    </w:p>
    <w:p>
      <w:pPr>
        <w:pStyle w:val="BodyText"/>
        <w:spacing w:before="10"/>
        <w:rPr>
          <w:rFonts w:ascii="Arial MT"/>
          <w:sz w:val="6"/>
        </w:rPr>
      </w:pPr>
      <w:r>
        <w:rPr>
          <w:rFonts w:ascii="Arial MT"/>
          <w:sz w:val="6"/>
        </w:rPr>
        <mc:AlternateContent>
          <mc:Choice Requires="wps">
            <w:drawing>
              <wp:anchor distT="0" distB="0" distL="0" distR="0" allowOverlap="1" layoutInCell="1" locked="0" behindDoc="1" simplePos="0" relativeHeight="487604736">
                <wp:simplePos x="0" y="0"/>
                <wp:positionH relativeFrom="page">
                  <wp:posOffset>1371600</wp:posOffset>
                </wp:positionH>
                <wp:positionV relativeFrom="paragraph">
                  <wp:posOffset>65442</wp:posOffset>
                </wp:positionV>
                <wp:extent cx="5486400" cy="1270"/>
                <wp:effectExtent l="0" t="0" r="0" b="0"/>
                <wp:wrapTopAndBottom/>
                <wp:docPr id="61" name="Graphic 61"/>
                <wp:cNvGraphicFramePr>
                  <a:graphicFrameLocks/>
                </wp:cNvGraphicFramePr>
                <a:graphic>
                  <a:graphicData uri="http://schemas.microsoft.com/office/word/2010/wordprocessingShape">
                    <wps:wsp>
                      <wps:cNvPr id="61" name="Graphic 61"/>
                      <wps:cNvSpPr/>
                      <wps:spPr>
                        <a:xfrm>
                          <a:off x="0" y="0"/>
                          <a:ext cx="5486400" cy="1270"/>
                        </a:xfrm>
                        <a:custGeom>
                          <a:avLst/>
                          <a:gdLst/>
                          <a:ahLst/>
                          <a:cxnLst/>
                          <a:rect l="l" t="t" r="r" b="b"/>
                          <a:pathLst>
                            <a:path w="5486400" h="0">
                              <a:moveTo>
                                <a:pt x="0" y="0"/>
                              </a:moveTo>
                              <a:lnTo>
                                <a:pt x="5486323" y="0"/>
                              </a:lnTo>
                            </a:path>
                          </a:pathLst>
                        </a:custGeom>
                        <a:ln w="25400">
                          <a:solidFill>
                            <a:srgbClr val="00548F"/>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5.152953pt;width:432pt;height:.1pt;mso-position-horizontal-relative:page;mso-position-vertical-relative:paragraph;z-index:-15711744;mso-wrap-distance-left:0;mso-wrap-distance-right:0" id="docshape35" coordorigin="2160,103" coordsize="8640,0" path="m2160,103l10800,103e" filled="false" stroked="true" strokeweight="2pt" strokecolor="#00548f">
                <v:path arrowok="t"/>
                <v:stroke dashstyle="solid"/>
                <w10:wrap type="topAndBottom"/>
              </v:shape>
            </w:pict>
          </mc:Fallback>
        </mc:AlternateContent>
      </w:r>
    </w:p>
    <w:p>
      <w:pPr>
        <w:pStyle w:val="BodyText"/>
        <w:spacing w:before="55"/>
        <w:rPr>
          <w:rFonts w:ascii="Arial MT"/>
        </w:rPr>
      </w:pPr>
    </w:p>
    <w:p>
      <w:pPr>
        <w:pStyle w:val="BodyText"/>
        <w:spacing w:after="0"/>
        <w:rPr>
          <w:rFonts w:ascii="Arial MT"/>
        </w:rPr>
        <w:sectPr>
          <w:pgSz w:w="12240" w:h="15840"/>
          <w:pgMar w:header="0" w:footer="1094" w:top="1320" w:bottom="1300" w:left="0" w:right="360"/>
        </w:sectPr>
      </w:pPr>
    </w:p>
    <w:p>
      <w:pPr>
        <w:pStyle w:val="BodyText"/>
        <w:spacing w:line="230" w:lineRule="auto" w:before="99"/>
        <w:ind w:left="2160" w:right="2"/>
        <w:jc w:val="both"/>
      </w:pPr>
      <w:r>
        <w:rPr>
          <w:color w:val="231F20"/>
        </w:rPr>
        <w:t>To successfully execute the President’s vision, NASA will refocus its organization, create </w:t>
      </w:r>
      <w:r>
        <w:rPr>
          <w:color w:val="231F20"/>
        </w:rPr>
        <w:t>new offices where necessary, realign ongoing programs and personnel, experiment with new ways of doing business, and tap the great innovative and creative talents of our Nation.</w:t>
      </w:r>
    </w:p>
    <w:p>
      <w:pPr>
        <w:pStyle w:val="BodyText"/>
        <w:spacing w:before="6"/>
      </w:pPr>
    </w:p>
    <w:p>
      <w:pPr>
        <w:pStyle w:val="BodyText"/>
        <w:spacing w:line="230" w:lineRule="auto"/>
        <w:ind w:left="2160"/>
        <w:jc w:val="both"/>
      </w:pPr>
      <w:r>
        <w:rPr>
          <w:color w:val="231F20"/>
        </w:rPr>
        <w:t>Prior</w:t>
      </w:r>
      <w:r>
        <w:rPr>
          <w:color w:val="231F20"/>
          <w:spacing w:val="-12"/>
        </w:rPr>
        <w:t> </w:t>
      </w:r>
      <w:r>
        <w:rPr>
          <w:color w:val="231F20"/>
        </w:rPr>
        <w:t>to</w:t>
      </w:r>
      <w:r>
        <w:rPr>
          <w:color w:val="231F20"/>
          <w:spacing w:val="-12"/>
        </w:rPr>
        <w:t> </w:t>
      </w:r>
      <w:r>
        <w:rPr>
          <w:color w:val="231F20"/>
        </w:rPr>
        <w:t>this</w:t>
      </w:r>
      <w:r>
        <w:rPr>
          <w:color w:val="231F20"/>
          <w:spacing w:val="-12"/>
        </w:rPr>
        <w:t> </w:t>
      </w:r>
      <w:r>
        <w:rPr>
          <w:color w:val="231F20"/>
        </w:rPr>
        <w:t>plan,</w:t>
      </w:r>
      <w:r>
        <w:rPr>
          <w:color w:val="231F20"/>
          <w:spacing w:val="-12"/>
        </w:rPr>
        <w:t> </w:t>
      </w:r>
      <w:r>
        <w:rPr>
          <w:color w:val="231F20"/>
        </w:rPr>
        <w:t>six</w:t>
      </w:r>
      <w:r>
        <w:rPr>
          <w:color w:val="231F20"/>
          <w:spacing w:val="-12"/>
        </w:rPr>
        <w:t> </w:t>
      </w:r>
      <w:r>
        <w:rPr>
          <w:color w:val="231F20"/>
        </w:rPr>
        <w:t>Enterprises</w:t>
      </w:r>
      <w:r>
        <w:rPr>
          <w:color w:val="231F20"/>
          <w:spacing w:val="-12"/>
        </w:rPr>
        <w:t> </w:t>
      </w:r>
      <w:r>
        <w:rPr>
          <w:color w:val="231F20"/>
        </w:rPr>
        <w:t>comprised</w:t>
      </w:r>
      <w:r>
        <w:rPr>
          <w:color w:val="231F20"/>
          <w:spacing w:val="-12"/>
        </w:rPr>
        <w:t> </w:t>
      </w:r>
      <w:r>
        <w:rPr>
          <w:color w:val="231F20"/>
        </w:rPr>
        <w:t>NASA’s organization—Space Science, Earth Science, Biological and Physical Research, Aerospace Technology,</w:t>
      </w:r>
      <w:r>
        <w:rPr>
          <w:color w:val="231F20"/>
          <w:spacing w:val="-10"/>
        </w:rPr>
        <w:t> </w:t>
      </w:r>
      <w:r>
        <w:rPr>
          <w:color w:val="231F20"/>
        </w:rPr>
        <w:t>Education,</w:t>
      </w:r>
      <w:r>
        <w:rPr>
          <w:color w:val="231F20"/>
          <w:spacing w:val="-10"/>
        </w:rPr>
        <w:t> </w:t>
      </w:r>
      <w:r>
        <w:rPr>
          <w:color w:val="231F20"/>
        </w:rPr>
        <w:t>and</w:t>
      </w:r>
      <w:r>
        <w:rPr>
          <w:color w:val="231F20"/>
          <w:spacing w:val="-10"/>
        </w:rPr>
        <w:t> </w:t>
      </w:r>
      <w:r>
        <w:rPr>
          <w:color w:val="231F20"/>
        </w:rPr>
        <w:t>Space</w:t>
      </w:r>
      <w:r>
        <w:rPr>
          <w:color w:val="231F20"/>
          <w:spacing w:val="-10"/>
        </w:rPr>
        <w:t> </w:t>
      </w:r>
      <w:r>
        <w:rPr>
          <w:color w:val="231F20"/>
        </w:rPr>
        <w:t>Flight.</w:t>
      </w:r>
      <w:r>
        <w:rPr>
          <w:color w:val="231F20"/>
          <w:spacing w:val="29"/>
        </w:rPr>
        <w:t> </w:t>
      </w:r>
      <w:r>
        <w:rPr>
          <w:color w:val="231F20"/>
        </w:rPr>
        <w:t>To</w:t>
      </w:r>
      <w:r>
        <w:rPr>
          <w:color w:val="231F20"/>
          <w:spacing w:val="-10"/>
        </w:rPr>
        <w:t> </w:t>
      </w:r>
      <w:r>
        <w:rPr>
          <w:color w:val="231F20"/>
        </w:rPr>
        <w:t>devel- op the exploration building blocks described in this document, NASA has created a new Exploration Systems Enterprise.</w:t>
      </w:r>
      <w:r>
        <w:rPr>
          <w:color w:val="231F20"/>
          <w:spacing w:val="40"/>
        </w:rPr>
        <w:t> </w:t>
      </w:r>
      <w:r>
        <w:rPr>
          <w:color w:val="231F20"/>
        </w:rPr>
        <w:t>Exploration Systems will be initially responsible for developing the solar system exploration vehicles and technologies described in this plan, including the Crew Exploration Vehicle, nuclear power and propulsion systems, and neces- sary supporting technologies.</w:t>
      </w:r>
      <w:r>
        <w:rPr>
          <w:color w:val="231F20"/>
          <w:spacing w:val="40"/>
        </w:rPr>
        <w:t> </w:t>
      </w:r>
      <w:r>
        <w:rPr>
          <w:color w:val="231F20"/>
        </w:rPr>
        <w:t>Relevant elements of the Aerospace Technology, Space Science, and Space Flight enterprises were transferred to the Exploration Systems Enterprise.</w:t>
      </w:r>
      <w:r>
        <w:rPr>
          <w:color w:val="231F20"/>
          <w:spacing w:val="40"/>
        </w:rPr>
        <w:t> </w:t>
      </w:r>
      <w:r>
        <w:rPr>
          <w:color w:val="231F20"/>
        </w:rPr>
        <w:t>The Aerospace Technology</w:t>
      </w:r>
      <w:r>
        <w:rPr>
          <w:color w:val="231F20"/>
          <w:spacing w:val="-13"/>
        </w:rPr>
        <w:t> </w:t>
      </w:r>
      <w:r>
        <w:rPr>
          <w:color w:val="231F20"/>
        </w:rPr>
        <w:t>Enterprise</w:t>
      </w:r>
      <w:r>
        <w:rPr>
          <w:color w:val="231F20"/>
          <w:spacing w:val="-12"/>
        </w:rPr>
        <w:t> </w:t>
      </w:r>
      <w:r>
        <w:rPr>
          <w:color w:val="231F20"/>
        </w:rPr>
        <w:t>was</w:t>
      </w:r>
      <w:r>
        <w:rPr>
          <w:color w:val="231F20"/>
          <w:spacing w:val="-13"/>
        </w:rPr>
        <w:t> </w:t>
      </w:r>
      <w:r>
        <w:rPr>
          <w:color w:val="231F20"/>
        </w:rPr>
        <w:t>renamed</w:t>
      </w:r>
      <w:r>
        <w:rPr>
          <w:color w:val="231F20"/>
          <w:spacing w:val="-12"/>
        </w:rPr>
        <w:t> </w:t>
      </w:r>
      <w:r>
        <w:rPr>
          <w:color w:val="231F20"/>
        </w:rPr>
        <w:t>the</w:t>
      </w:r>
      <w:r>
        <w:rPr>
          <w:color w:val="231F20"/>
          <w:spacing w:val="-13"/>
        </w:rPr>
        <w:t> </w:t>
      </w:r>
      <w:r>
        <w:rPr>
          <w:color w:val="231F20"/>
        </w:rPr>
        <w:t>Aeronautics </w:t>
      </w:r>
      <w:r>
        <w:rPr>
          <w:color w:val="231F20"/>
          <w:spacing w:val="-2"/>
        </w:rPr>
        <w:t>Enterprise.</w:t>
      </w:r>
    </w:p>
    <w:p>
      <w:pPr>
        <w:pStyle w:val="BodyText"/>
        <w:spacing w:line="230" w:lineRule="auto" w:before="227"/>
        <w:ind w:left="2160" w:right="2"/>
        <w:jc w:val="both"/>
      </w:pPr>
      <w:r>
        <w:rPr>
          <w:color w:val="231F20"/>
        </w:rPr>
        <w:t>In the past, NASA’s human space flight </w:t>
      </w:r>
      <w:r>
        <w:rPr>
          <w:color w:val="231F20"/>
        </w:rPr>
        <w:t>programs and</w:t>
      </w:r>
      <w:r>
        <w:rPr>
          <w:color w:val="231F20"/>
          <w:spacing w:val="-3"/>
        </w:rPr>
        <w:t> </w:t>
      </w:r>
      <w:r>
        <w:rPr>
          <w:color w:val="231F20"/>
        </w:rPr>
        <w:t>robotic</w:t>
      </w:r>
      <w:r>
        <w:rPr>
          <w:color w:val="231F20"/>
          <w:spacing w:val="-3"/>
        </w:rPr>
        <w:t> </w:t>
      </w:r>
      <w:r>
        <w:rPr>
          <w:color w:val="231F20"/>
        </w:rPr>
        <w:t>exploration</w:t>
      </w:r>
      <w:r>
        <w:rPr>
          <w:color w:val="231F20"/>
          <w:spacing w:val="-3"/>
        </w:rPr>
        <w:t> </w:t>
      </w:r>
      <w:r>
        <w:rPr>
          <w:color w:val="231F20"/>
        </w:rPr>
        <w:t>programs</w:t>
      </w:r>
      <w:r>
        <w:rPr>
          <w:color w:val="231F20"/>
          <w:spacing w:val="-3"/>
        </w:rPr>
        <w:t> </w:t>
      </w:r>
      <w:r>
        <w:rPr>
          <w:color w:val="231F20"/>
        </w:rPr>
        <w:t>have</w:t>
      </w:r>
      <w:r>
        <w:rPr>
          <w:color w:val="231F20"/>
          <w:spacing w:val="-3"/>
        </w:rPr>
        <w:t> </w:t>
      </w:r>
      <w:r>
        <w:rPr>
          <w:color w:val="231F20"/>
        </w:rPr>
        <w:t>largely</w:t>
      </w:r>
      <w:r>
        <w:rPr>
          <w:color w:val="231F20"/>
          <w:spacing w:val="-3"/>
        </w:rPr>
        <w:t> </w:t>
      </w:r>
      <w:r>
        <w:rPr>
          <w:color w:val="231F20"/>
        </w:rPr>
        <w:t>oper- ated</w:t>
      </w:r>
      <w:r>
        <w:rPr>
          <w:color w:val="231F20"/>
          <w:spacing w:val="-4"/>
        </w:rPr>
        <w:t> </w:t>
      </w:r>
      <w:r>
        <w:rPr>
          <w:color w:val="231F20"/>
        </w:rPr>
        <w:t>independently</w:t>
      </w:r>
      <w:r>
        <w:rPr>
          <w:color w:val="231F20"/>
          <w:spacing w:val="-4"/>
        </w:rPr>
        <w:t> </w:t>
      </w:r>
      <w:r>
        <w:rPr>
          <w:color w:val="231F20"/>
        </w:rPr>
        <w:t>of</w:t>
      </w:r>
      <w:r>
        <w:rPr>
          <w:color w:val="231F20"/>
          <w:spacing w:val="-4"/>
        </w:rPr>
        <w:t> </w:t>
      </w:r>
      <w:r>
        <w:rPr>
          <w:color w:val="231F20"/>
        </w:rPr>
        <w:t>each</w:t>
      </w:r>
      <w:r>
        <w:rPr>
          <w:color w:val="231F20"/>
          <w:spacing w:val="-4"/>
        </w:rPr>
        <w:t> </w:t>
      </w:r>
      <w:r>
        <w:rPr>
          <w:color w:val="231F20"/>
        </w:rPr>
        <w:t>other.</w:t>
      </w:r>
      <w:r>
        <w:rPr>
          <w:color w:val="231F20"/>
          <w:spacing w:val="32"/>
        </w:rPr>
        <w:t> </w:t>
      </w:r>
      <w:r>
        <w:rPr>
          <w:color w:val="231F20"/>
        </w:rPr>
        <w:t>As</w:t>
      </w:r>
      <w:r>
        <w:rPr>
          <w:color w:val="231F20"/>
          <w:spacing w:val="-4"/>
        </w:rPr>
        <w:t> </w:t>
      </w:r>
      <w:r>
        <w:rPr>
          <w:color w:val="231F20"/>
        </w:rPr>
        <w:t>human</w:t>
      </w:r>
      <w:r>
        <w:rPr>
          <w:color w:val="231F20"/>
          <w:spacing w:val="-4"/>
        </w:rPr>
        <w:t> </w:t>
      </w:r>
      <w:r>
        <w:rPr>
          <w:color w:val="231F20"/>
        </w:rPr>
        <w:t>explor- ers prepare to join their robotic counterparts, closer coordination and integration will be necessary. The Exploration Systems Enterprise will work closely with the Space Science Enterprise to use the Moon as</w:t>
      </w:r>
      <w:r>
        <w:rPr>
          <w:color w:val="231F20"/>
          <w:spacing w:val="-12"/>
        </w:rPr>
        <w:t> </w:t>
      </w:r>
      <w:r>
        <w:rPr>
          <w:color w:val="231F20"/>
        </w:rPr>
        <w:t>a</w:t>
      </w:r>
      <w:r>
        <w:rPr>
          <w:color w:val="231F20"/>
          <w:spacing w:val="-12"/>
        </w:rPr>
        <w:t> </w:t>
      </w:r>
      <w:r>
        <w:rPr>
          <w:color w:val="231F20"/>
        </w:rPr>
        <w:t>testing</w:t>
      </w:r>
      <w:r>
        <w:rPr>
          <w:color w:val="231F20"/>
          <w:spacing w:val="-12"/>
        </w:rPr>
        <w:t> </w:t>
      </w:r>
      <w:r>
        <w:rPr>
          <w:color w:val="231F20"/>
        </w:rPr>
        <w:t>ground</w:t>
      </w:r>
      <w:r>
        <w:rPr>
          <w:color w:val="231F20"/>
          <w:spacing w:val="-12"/>
        </w:rPr>
        <w:t> </w:t>
      </w:r>
      <w:r>
        <w:rPr>
          <w:color w:val="231F20"/>
        </w:rPr>
        <w:t>for</w:t>
      </w:r>
      <w:r>
        <w:rPr>
          <w:color w:val="231F20"/>
          <w:spacing w:val="-12"/>
        </w:rPr>
        <w:t> </w:t>
      </w:r>
      <w:r>
        <w:rPr>
          <w:color w:val="231F20"/>
        </w:rPr>
        <w:t>solar</w:t>
      </w:r>
      <w:r>
        <w:rPr>
          <w:color w:val="231F20"/>
          <w:spacing w:val="-12"/>
        </w:rPr>
        <w:t> </w:t>
      </w:r>
      <w:r>
        <w:rPr>
          <w:color w:val="231F20"/>
        </w:rPr>
        <w:t>system</w:t>
      </w:r>
      <w:r>
        <w:rPr>
          <w:color w:val="231F20"/>
          <w:spacing w:val="-12"/>
        </w:rPr>
        <w:t> </w:t>
      </w:r>
      <w:r>
        <w:rPr>
          <w:color w:val="231F20"/>
        </w:rPr>
        <w:t>exploration</w:t>
      </w:r>
      <w:r>
        <w:rPr>
          <w:color w:val="231F20"/>
          <w:spacing w:val="-12"/>
        </w:rPr>
        <w:t> </w:t>
      </w:r>
      <w:r>
        <w:rPr>
          <w:color w:val="231F20"/>
        </w:rPr>
        <w:t>vehi- cles and technologies.</w:t>
      </w:r>
    </w:p>
    <w:p>
      <w:pPr>
        <w:pStyle w:val="BodyText"/>
        <w:spacing w:before="3"/>
      </w:pPr>
    </w:p>
    <w:p>
      <w:pPr>
        <w:pStyle w:val="BodyText"/>
        <w:spacing w:line="230" w:lineRule="auto" w:before="1"/>
        <w:ind w:left="2160" w:right="2"/>
        <w:jc w:val="both"/>
      </w:pPr>
      <w:r>
        <w:rPr>
          <w:color w:val="231F20"/>
        </w:rPr>
        <w:t>NASA’s</w:t>
      </w:r>
      <w:r>
        <w:rPr>
          <w:color w:val="231F20"/>
          <w:spacing w:val="-6"/>
        </w:rPr>
        <w:t> </w:t>
      </w:r>
      <w:r>
        <w:rPr>
          <w:color w:val="231F20"/>
        </w:rPr>
        <w:t>Space</w:t>
      </w:r>
      <w:r>
        <w:rPr>
          <w:color w:val="231F20"/>
          <w:spacing w:val="-6"/>
        </w:rPr>
        <w:t> </w:t>
      </w:r>
      <w:r>
        <w:rPr>
          <w:color w:val="231F20"/>
        </w:rPr>
        <w:t>Science</w:t>
      </w:r>
      <w:r>
        <w:rPr>
          <w:color w:val="231F20"/>
          <w:spacing w:val="-6"/>
        </w:rPr>
        <w:t> </w:t>
      </w:r>
      <w:r>
        <w:rPr>
          <w:color w:val="231F20"/>
        </w:rPr>
        <w:t>Enterprise</w:t>
      </w:r>
      <w:r>
        <w:rPr>
          <w:color w:val="231F20"/>
          <w:spacing w:val="-6"/>
        </w:rPr>
        <w:t> </w:t>
      </w:r>
      <w:r>
        <w:rPr>
          <w:color w:val="231F20"/>
        </w:rPr>
        <w:t>will</w:t>
      </w:r>
      <w:r>
        <w:rPr>
          <w:color w:val="231F20"/>
          <w:spacing w:val="-6"/>
        </w:rPr>
        <w:t> </w:t>
      </w:r>
      <w:r>
        <w:rPr>
          <w:color w:val="231F20"/>
        </w:rPr>
        <w:t>have</w:t>
      </w:r>
      <w:r>
        <w:rPr>
          <w:color w:val="231F20"/>
          <w:spacing w:val="-6"/>
        </w:rPr>
        <w:t> </w:t>
      </w:r>
      <w:r>
        <w:rPr>
          <w:color w:val="231F20"/>
        </w:rPr>
        <w:t>respon- sibility</w:t>
      </w:r>
      <w:r>
        <w:rPr>
          <w:color w:val="231F20"/>
          <w:spacing w:val="-11"/>
        </w:rPr>
        <w:t> </w:t>
      </w:r>
      <w:r>
        <w:rPr>
          <w:color w:val="231F20"/>
        </w:rPr>
        <w:t>for</w:t>
      </w:r>
      <w:r>
        <w:rPr>
          <w:color w:val="231F20"/>
          <w:spacing w:val="-11"/>
        </w:rPr>
        <w:t> </w:t>
      </w:r>
      <w:r>
        <w:rPr>
          <w:color w:val="231F20"/>
        </w:rPr>
        <w:t>carrying</w:t>
      </w:r>
      <w:r>
        <w:rPr>
          <w:color w:val="231F20"/>
          <w:spacing w:val="-11"/>
        </w:rPr>
        <w:t> </w:t>
      </w:r>
      <w:r>
        <w:rPr>
          <w:color w:val="231F20"/>
        </w:rPr>
        <w:t>out</w:t>
      </w:r>
      <w:r>
        <w:rPr>
          <w:color w:val="231F20"/>
          <w:spacing w:val="-11"/>
        </w:rPr>
        <w:t> </w:t>
      </w:r>
      <w:r>
        <w:rPr>
          <w:color w:val="231F20"/>
        </w:rPr>
        <w:t>robotic</w:t>
      </w:r>
      <w:r>
        <w:rPr>
          <w:color w:val="231F20"/>
          <w:spacing w:val="-11"/>
        </w:rPr>
        <w:t> </w:t>
      </w:r>
      <w:r>
        <w:rPr>
          <w:color w:val="231F20"/>
        </w:rPr>
        <w:t>testbeds</w:t>
      </w:r>
      <w:r>
        <w:rPr>
          <w:color w:val="231F20"/>
          <w:spacing w:val="-11"/>
        </w:rPr>
        <w:t> </w:t>
      </w:r>
      <w:r>
        <w:rPr>
          <w:color w:val="231F20"/>
        </w:rPr>
        <w:t>on</w:t>
      </w:r>
      <w:r>
        <w:rPr>
          <w:color w:val="231F20"/>
          <w:spacing w:val="-11"/>
        </w:rPr>
        <w:t> </w:t>
      </w:r>
      <w:r>
        <w:rPr>
          <w:color w:val="231F20"/>
        </w:rPr>
        <w:t>the</w:t>
      </w:r>
      <w:r>
        <w:rPr>
          <w:color w:val="231F20"/>
          <w:spacing w:val="-11"/>
        </w:rPr>
        <w:t> </w:t>
      </w:r>
      <w:r>
        <w:rPr>
          <w:color w:val="231F20"/>
        </w:rPr>
        <w:t>Moon and Mars and will also demonstrate other key tech- nologies for human and robotic exploration in other missions to Mars and the outer moons.</w:t>
      </w:r>
      <w:r>
        <w:rPr>
          <w:color w:val="231F20"/>
          <w:spacing w:val="40"/>
        </w:rPr>
        <w:t> </w:t>
      </w:r>
      <w:r>
        <w:rPr>
          <w:color w:val="231F20"/>
        </w:rPr>
        <w:t>NASA’s Space Science Enterprise will eventually need to integrate</w:t>
      </w:r>
      <w:r>
        <w:rPr>
          <w:color w:val="231F20"/>
          <w:spacing w:val="-3"/>
        </w:rPr>
        <w:t> </w:t>
      </w:r>
      <w:r>
        <w:rPr>
          <w:color w:val="231F20"/>
        </w:rPr>
        <w:t>human</w:t>
      </w:r>
      <w:r>
        <w:rPr>
          <w:color w:val="231F20"/>
          <w:spacing w:val="-3"/>
        </w:rPr>
        <w:t> </w:t>
      </w:r>
      <w:r>
        <w:rPr>
          <w:color w:val="231F20"/>
        </w:rPr>
        <w:t>capabilities</w:t>
      </w:r>
      <w:r>
        <w:rPr>
          <w:color w:val="231F20"/>
          <w:spacing w:val="-3"/>
        </w:rPr>
        <w:t> </w:t>
      </w:r>
      <w:r>
        <w:rPr>
          <w:color w:val="231F20"/>
        </w:rPr>
        <w:t>into</w:t>
      </w:r>
      <w:r>
        <w:rPr>
          <w:color w:val="231F20"/>
          <w:spacing w:val="-3"/>
        </w:rPr>
        <w:t> </w:t>
      </w:r>
      <w:r>
        <w:rPr>
          <w:color w:val="231F20"/>
        </w:rPr>
        <w:t>Mars</w:t>
      </w:r>
      <w:r>
        <w:rPr>
          <w:color w:val="231F20"/>
          <w:spacing w:val="-3"/>
        </w:rPr>
        <w:t> </w:t>
      </w:r>
      <w:r>
        <w:rPr>
          <w:color w:val="231F20"/>
        </w:rPr>
        <w:t>science</w:t>
      </w:r>
      <w:r>
        <w:rPr>
          <w:color w:val="231F20"/>
          <w:spacing w:val="-3"/>
        </w:rPr>
        <w:t> </w:t>
      </w:r>
      <w:r>
        <w:rPr>
          <w:color w:val="231F20"/>
        </w:rPr>
        <w:t>plan- ning,</w:t>
      </w:r>
      <w:r>
        <w:rPr>
          <w:color w:val="231F20"/>
          <w:spacing w:val="-12"/>
        </w:rPr>
        <w:t> </w:t>
      </w:r>
      <w:r>
        <w:rPr>
          <w:color w:val="231F20"/>
        </w:rPr>
        <w:t>and</w:t>
      </w:r>
      <w:r>
        <w:rPr>
          <w:color w:val="231F20"/>
          <w:spacing w:val="-12"/>
        </w:rPr>
        <w:t> </w:t>
      </w:r>
      <w:r>
        <w:rPr>
          <w:color w:val="231F20"/>
        </w:rPr>
        <w:t>potentially</w:t>
      </w:r>
      <w:r>
        <w:rPr>
          <w:color w:val="231F20"/>
          <w:spacing w:val="-12"/>
        </w:rPr>
        <w:t> </w:t>
      </w:r>
      <w:r>
        <w:rPr>
          <w:color w:val="231F20"/>
        </w:rPr>
        <w:t>deep</w:t>
      </w:r>
      <w:r>
        <w:rPr>
          <w:color w:val="231F20"/>
          <w:spacing w:val="-12"/>
        </w:rPr>
        <w:t> </w:t>
      </w:r>
      <w:r>
        <w:rPr>
          <w:color w:val="231F20"/>
        </w:rPr>
        <w:t>space</w:t>
      </w:r>
      <w:r>
        <w:rPr>
          <w:color w:val="231F20"/>
          <w:spacing w:val="-12"/>
        </w:rPr>
        <w:t> </w:t>
      </w:r>
      <w:r>
        <w:rPr>
          <w:color w:val="231F20"/>
        </w:rPr>
        <w:t>observatory</w:t>
      </w:r>
      <w:r>
        <w:rPr>
          <w:color w:val="231F20"/>
          <w:spacing w:val="-12"/>
        </w:rPr>
        <w:t> </w:t>
      </w:r>
      <w:r>
        <w:rPr>
          <w:color w:val="231F20"/>
        </w:rPr>
        <w:t>or</w:t>
      </w:r>
      <w:r>
        <w:rPr>
          <w:color w:val="231F20"/>
          <w:spacing w:val="-12"/>
        </w:rPr>
        <w:t> </w:t>
      </w:r>
      <w:r>
        <w:rPr>
          <w:color w:val="231F20"/>
        </w:rPr>
        <w:t>outer moon planning.</w:t>
      </w:r>
    </w:p>
    <w:p>
      <w:pPr>
        <w:pStyle w:val="BodyText"/>
        <w:spacing w:before="3"/>
      </w:pPr>
    </w:p>
    <w:p>
      <w:pPr>
        <w:pStyle w:val="BodyText"/>
        <w:spacing w:line="230" w:lineRule="auto"/>
        <w:ind w:left="2160" w:right="2"/>
        <w:jc w:val="both"/>
      </w:pPr>
      <w:r>
        <w:rPr>
          <w:color w:val="231F20"/>
        </w:rPr>
        <w:t>Many</w:t>
      </w:r>
      <w:r>
        <w:rPr>
          <w:color w:val="231F20"/>
          <w:spacing w:val="-7"/>
        </w:rPr>
        <w:t> </w:t>
      </w:r>
      <w:r>
        <w:rPr>
          <w:color w:val="231F20"/>
        </w:rPr>
        <w:t>other</w:t>
      </w:r>
      <w:r>
        <w:rPr>
          <w:color w:val="231F20"/>
          <w:spacing w:val="-5"/>
        </w:rPr>
        <w:t> </w:t>
      </w:r>
      <w:r>
        <w:rPr>
          <w:color w:val="231F20"/>
        </w:rPr>
        <w:t>elements</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NASA</w:t>
      </w:r>
      <w:r>
        <w:rPr>
          <w:color w:val="231F20"/>
          <w:spacing w:val="-13"/>
        </w:rPr>
        <w:t> </w:t>
      </w:r>
      <w:r>
        <w:rPr>
          <w:color w:val="231F20"/>
        </w:rPr>
        <w:t>organization</w:t>
      </w:r>
      <w:r>
        <w:rPr>
          <w:color w:val="231F20"/>
          <w:spacing w:val="-5"/>
        </w:rPr>
        <w:t> </w:t>
      </w:r>
      <w:r>
        <w:rPr>
          <w:color w:val="231F20"/>
        </w:rPr>
        <w:t>will be</w:t>
      </w:r>
      <w:r>
        <w:rPr>
          <w:color w:val="231F20"/>
          <w:spacing w:val="24"/>
        </w:rPr>
        <w:t> </w:t>
      </w:r>
      <w:r>
        <w:rPr>
          <w:color w:val="231F20"/>
        </w:rPr>
        <w:t>focused</w:t>
      </w:r>
      <w:r>
        <w:rPr>
          <w:color w:val="231F20"/>
          <w:spacing w:val="24"/>
        </w:rPr>
        <w:t> </w:t>
      </w:r>
      <w:r>
        <w:rPr>
          <w:color w:val="231F20"/>
        </w:rPr>
        <w:t>to</w:t>
      </w:r>
      <w:r>
        <w:rPr>
          <w:color w:val="231F20"/>
          <w:spacing w:val="24"/>
        </w:rPr>
        <w:t> </w:t>
      </w:r>
      <w:r>
        <w:rPr>
          <w:color w:val="231F20"/>
        </w:rPr>
        <w:t>support</w:t>
      </w:r>
      <w:r>
        <w:rPr>
          <w:color w:val="231F20"/>
          <w:spacing w:val="24"/>
        </w:rPr>
        <w:t> </w:t>
      </w:r>
      <w:r>
        <w:rPr>
          <w:color w:val="231F20"/>
        </w:rPr>
        <w:t>this</w:t>
      </w:r>
      <w:r>
        <w:rPr>
          <w:color w:val="231F20"/>
          <w:spacing w:val="24"/>
        </w:rPr>
        <w:t> </w:t>
      </w:r>
      <w:r>
        <w:rPr>
          <w:color w:val="231F20"/>
        </w:rPr>
        <w:t>new</w:t>
      </w:r>
      <w:r>
        <w:rPr>
          <w:color w:val="231F20"/>
          <w:spacing w:val="24"/>
        </w:rPr>
        <w:t> </w:t>
      </w:r>
      <w:r>
        <w:rPr>
          <w:color w:val="231F20"/>
        </w:rPr>
        <w:t>direction.</w:t>
      </w:r>
      <w:r>
        <w:rPr>
          <w:color w:val="231F20"/>
          <w:spacing w:val="73"/>
          <w:w w:val="150"/>
        </w:rPr>
        <w:t> </w:t>
      </w:r>
      <w:r>
        <w:rPr>
          <w:color w:val="231F20"/>
          <w:spacing w:val="-8"/>
        </w:rPr>
        <w:t>NASA’s</w:t>
      </w:r>
    </w:p>
    <w:p>
      <w:pPr>
        <w:pStyle w:val="BodyText"/>
        <w:spacing w:line="230" w:lineRule="auto" w:before="99"/>
        <w:ind w:left="195" w:right="1072"/>
        <w:jc w:val="both"/>
      </w:pPr>
      <w:r>
        <w:rPr/>
        <w:br w:type="column"/>
      </w:r>
      <w:r>
        <w:rPr>
          <w:color w:val="231F20"/>
        </w:rPr>
        <w:t>Biological</w:t>
      </w:r>
      <w:r>
        <w:rPr>
          <w:color w:val="231F20"/>
          <w:spacing w:val="-9"/>
        </w:rPr>
        <w:t> </w:t>
      </w:r>
      <w:r>
        <w:rPr>
          <w:color w:val="231F20"/>
        </w:rPr>
        <w:t>and</w:t>
      </w:r>
      <w:r>
        <w:rPr>
          <w:color w:val="231F20"/>
          <w:spacing w:val="-9"/>
        </w:rPr>
        <w:t> </w:t>
      </w:r>
      <w:r>
        <w:rPr>
          <w:color w:val="231F20"/>
        </w:rPr>
        <w:t>Physical</w:t>
      </w:r>
      <w:r>
        <w:rPr>
          <w:color w:val="231F20"/>
          <w:spacing w:val="-9"/>
        </w:rPr>
        <w:t> </w:t>
      </w:r>
      <w:r>
        <w:rPr>
          <w:color w:val="231F20"/>
        </w:rPr>
        <w:t>Research</w:t>
      </w:r>
      <w:r>
        <w:rPr>
          <w:color w:val="231F20"/>
          <w:spacing w:val="-9"/>
        </w:rPr>
        <w:t> </w:t>
      </w:r>
      <w:r>
        <w:rPr>
          <w:color w:val="231F20"/>
        </w:rPr>
        <w:t>Enterprise</w:t>
      </w:r>
      <w:r>
        <w:rPr>
          <w:color w:val="231F20"/>
          <w:spacing w:val="-9"/>
        </w:rPr>
        <w:t> </w:t>
      </w:r>
      <w:r>
        <w:rPr>
          <w:color w:val="231F20"/>
        </w:rPr>
        <w:t>will</w:t>
      </w:r>
      <w:r>
        <w:rPr>
          <w:color w:val="231F20"/>
          <w:spacing w:val="-9"/>
        </w:rPr>
        <w:t> </w:t>
      </w:r>
      <w:r>
        <w:rPr>
          <w:color w:val="231F20"/>
        </w:rPr>
        <w:t>put much greater emphasis on bioastronautics research to enable human exploration of other worlds. Similarly, Space Station research will be prioritized to support human exploration.</w:t>
      </w:r>
    </w:p>
    <w:p>
      <w:pPr>
        <w:pStyle w:val="BodyText"/>
        <w:spacing w:before="7"/>
      </w:pPr>
    </w:p>
    <w:p>
      <w:pPr>
        <w:pStyle w:val="BodyText"/>
        <w:spacing w:line="230" w:lineRule="auto"/>
        <w:ind w:left="195" w:right="1073"/>
        <w:jc w:val="both"/>
      </w:pPr>
      <w:r>
        <w:rPr>
          <w:color w:val="231F20"/>
        </w:rPr>
        <w:t>NASA’s Office of the Space Architect will be responsible for coordinating and integrating the exploration activities of NASA’s </w:t>
      </w:r>
      <w:r>
        <w:rPr>
          <w:color w:val="231F20"/>
        </w:rPr>
        <w:t>different Enterprises and for maintaining exploration roadmaps and high-level requirements.</w:t>
      </w:r>
    </w:p>
    <w:p>
      <w:pPr>
        <w:pStyle w:val="BodyText"/>
        <w:spacing w:before="6"/>
      </w:pPr>
    </w:p>
    <w:p>
      <w:pPr>
        <w:pStyle w:val="BodyText"/>
        <w:spacing w:line="230" w:lineRule="auto"/>
        <w:ind w:left="195" w:right="1077"/>
        <w:jc w:val="both"/>
      </w:pPr>
      <w:r>
        <w:rPr>
          <w:color w:val="231F20"/>
        </w:rPr>
        <w:t>As we move outward into the solar system, </w:t>
      </w:r>
      <w:r>
        <w:rPr>
          <w:color w:val="231F20"/>
        </w:rPr>
        <w:t>NASA will rely more heavily on private sector space capa- bilities to support activities in Earth orbit and future exploration</w:t>
      </w:r>
      <w:r>
        <w:rPr>
          <w:color w:val="231F20"/>
          <w:spacing w:val="-13"/>
        </w:rPr>
        <w:t> </w:t>
      </w:r>
      <w:r>
        <w:rPr>
          <w:color w:val="231F20"/>
        </w:rPr>
        <w:t>activities.</w:t>
      </w:r>
      <w:r>
        <w:rPr>
          <w:color w:val="231F20"/>
          <w:spacing w:val="35"/>
        </w:rPr>
        <w:t> </w:t>
      </w:r>
      <w:r>
        <w:rPr>
          <w:color w:val="231F20"/>
        </w:rPr>
        <w:t>In</w:t>
      </w:r>
      <w:r>
        <w:rPr>
          <w:color w:val="231F20"/>
          <w:spacing w:val="-8"/>
        </w:rPr>
        <w:t> </w:t>
      </w:r>
      <w:r>
        <w:rPr>
          <w:color w:val="231F20"/>
        </w:rPr>
        <w:t>particular,</w:t>
      </w:r>
      <w:r>
        <w:rPr>
          <w:color w:val="231F20"/>
          <w:spacing w:val="-8"/>
        </w:rPr>
        <w:t> </w:t>
      </w:r>
      <w:r>
        <w:rPr>
          <w:color w:val="231F20"/>
        </w:rPr>
        <w:t>NASA</w:t>
      </w:r>
      <w:r>
        <w:rPr>
          <w:color w:val="231F20"/>
          <w:spacing w:val="-13"/>
        </w:rPr>
        <w:t> </w:t>
      </w:r>
      <w:r>
        <w:rPr>
          <w:color w:val="231F20"/>
        </w:rPr>
        <w:t>will</w:t>
      </w:r>
      <w:r>
        <w:rPr>
          <w:color w:val="231F20"/>
          <w:spacing w:val="-8"/>
        </w:rPr>
        <w:t> </w:t>
      </w:r>
      <w:r>
        <w:rPr>
          <w:color w:val="231F20"/>
        </w:rPr>
        <w:t>seek to use existing or new commercial launch vehicles for cargo transport to the Space Station, and poten- tially to the Moon and other destinations.</w:t>
      </w:r>
    </w:p>
    <w:p>
      <w:pPr>
        <w:pStyle w:val="BodyText"/>
        <w:spacing w:before="5"/>
      </w:pPr>
    </w:p>
    <w:p>
      <w:pPr>
        <w:pStyle w:val="BodyText"/>
        <w:spacing w:line="230" w:lineRule="auto"/>
        <w:ind w:left="195" w:right="1077"/>
        <w:jc w:val="both"/>
      </w:pPr>
      <w:r>
        <w:rPr>
          <w:color w:val="231F20"/>
        </w:rPr>
        <w:t>Building on its long history and extensive and </w:t>
      </w:r>
      <w:r>
        <w:rPr>
          <w:color w:val="231F20"/>
        </w:rPr>
        <w:t>close ties with the space and research agencies of other nations, NASA will also actively seek international partners and work with the space agencies of these partners in executing future exploration activities.</w:t>
      </w:r>
    </w:p>
    <w:p>
      <w:pPr>
        <w:pStyle w:val="BodyText"/>
        <w:spacing w:before="7"/>
      </w:pPr>
    </w:p>
    <w:p>
      <w:pPr>
        <w:pStyle w:val="BodyText"/>
        <w:spacing w:line="230" w:lineRule="auto"/>
        <w:ind w:left="195" w:right="1077"/>
        <w:jc w:val="both"/>
      </w:pPr>
      <w:r>
        <w:rPr>
          <w:color w:val="231F20"/>
        </w:rPr>
        <w:t>Many of the technical challenges that NASA </w:t>
      </w:r>
      <w:r>
        <w:rPr>
          <w:color w:val="231F20"/>
        </w:rPr>
        <w:t>will face in the coming years will require innovative solutions.</w:t>
      </w:r>
      <w:r>
        <w:rPr>
          <w:color w:val="231F20"/>
          <w:spacing w:val="40"/>
        </w:rPr>
        <w:t> </w:t>
      </w:r>
      <w:r>
        <w:rPr>
          <w:color w:val="231F20"/>
        </w:rPr>
        <w:t>In addition to tapping creative thinking within the NASA organization, NASA will need to leverage the ideas and expertise resident in the Nation’s universities and industry.</w:t>
      </w:r>
      <w:r>
        <w:rPr>
          <w:color w:val="231F20"/>
          <w:spacing w:val="40"/>
        </w:rPr>
        <w:t> </w:t>
      </w:r>
      <w:r>
        <w:rPr>
          <w:color w:val="231F20"/>
        </w:rPr>
        <w:t>One way that NASA plans to do this is through a series of Centennial</w:t>
      </w:r>
      <w:r>
        <w:rPr>
          <w:color w:val="231F20"/>
          <w:spacing w:val="-6"/>
        </w:rPr>
        <w:t> </w:t>
      </w:r>
      <w:r>
        <w:rPr>
          <w:color w:val="231F20"/>
        </w:rPr>
        <w:t>Challenges.</w:t>
      </w:r>
      <w:r>
        <w:rPr>
          <w:color w:val="231F20"/>
          <w:spacing w:val="28"/>
        </w:rPr>
        <w:t> </w:t>
      </w:r>
      <w:r>
        <w:rPr>
          <w:color w:val="231F20"/>
        </w:rPr>
        <w:t>As</w:t>
      </w:r>
      <w:r>
        <w:rPr>
          <w:color w:val="231F20"/>
          <w:spacing w:val="-6"/>
        </w:rPr>
        <w:t> </w:t>
      </w:r>
      <w:r>
        <w:rPr>
          <w:color w:val="231F20"/>
        </w:rPr>
        <w:t>in</w:t>
      </w:r>
      <w:r>
        <w:rPr>
          <w:color w:val="231F20"/>
          <w:spacing w:val="-6"/>
        </w:rPr>
        <w:t> </w:t>
      </w:r>
      <w:r>
        <w:rPr>
          <w:color w:val="231F20"/>
        </w:rPr>
        <w:t>the</w:t>
      </w:r>
      <w:r>
        <w:rPr>
          <w:color w:val="231F20"/>
          <w:spacing w:val="-6"/>
        </w:rPr>
        <w:t> </w:t>
      </w:r>
      <w:r>
        <w:rPr>
          <w:color w:val="231F20"/>
        </w:rPr>
        <w:t>barnstorming</w:t>
      </w:r>
      <w:r>
        <w:rPr>
          <w:color w:val="231F20"/>
          <w:spacing w:val="-6"/>
        </w:rPr>
        <w:t> </w:t>
      </w:r>
      <w:r>
        <w:rPr>
          <w:color w:val="231F20"/>
        </w:rPr>
        <w:t>days of</w:t>
      </w:r>
      <w:r>
        <w:rPr>
          <w:color w:val="231F20"/>
          <w:spacing w:val="-4"/>
        </w:rPr>
        <w:t> </w:t>
      </w:r>
      <w:r>
        <w:rPr>
          <w:color w:val="231F20"/>
        </w:rPr>
        <w:t>early</w:t>
      </w:r>
      <w:r>
        <w:rPr>
          <w:color w:val="231F20"/>
          <w:spacing w:val="-3"/>
        </w:rPr>
        <w:t> </w:t>
      </w:r>
      <w:r>
        <w:rPr>
          <w:color w:val="231F20"/>
        </w:rPr>
        <w:t>aviation,</w:t>
      </w:r>
      <w:r>
        <w:rPr>
          <w:color w:val="231F20"/>
          <w:spacing w:val="-3"/>
        </w:rPr>
        <w:t> </w:t>
      </w:r>
      <w:r>
        <w:rPr>
          <w:color w:val="231F20"/>
        </w:rPr>
        <w:t>NASA</w:t>
      </w:r>
      <w:r>
        <w:rPr>
          <w:color w:val="231F20"/>
          <w:spacing w:val="-13"/>
        </w:rPr>
        <w:t> </w:t>
      </w:r>
      <w:r>
        <w:rPr>
          <w:color w:val="231F20"/>
        </w:rPr>
        <w:t>plans</w:t>
      </w:r>
      <w:r>
        <w:rPr>
          <w:color w:val="231F20"/>
          <w:spacing w:val="-2"/>
        </w:rPr>
        <w:t> </w:t>
      </w:r>
      <w:r>
        <w:rPr>
          <w:color w:val="231F20"/>
        </w:rPr>
        <w:t>to</w:t>
      </w:r>
      <w:r>
        <w:rPr>
          <w:color w:val="231F20"/>
          <w:spacing w:val="-3"/>
        </w:rPr>
        <w:t> </w:t>
      </w:r>
      <w:r>
        <w:rPr>
          <w:color w:val="231F20"/>
        </w:rPr>
        <w:t>establish</w:t>
      </w:r>
      <w:r>
        <w:rPr>
          <w:color w:val="231F20"/>
          <w:spacing w:val="-3"/>
        </w:rPr>
        <w:t> </w:t>
      </w:r>
      <w:r>
        <w:rPr>
          <w:color w:val="231F20"/>
        </w:rPr>
        <w:t>prizes</w:t>
      </w:r>
      <w:r>
        <w:rPr>
          <w:color w:val="231F20"/>
          <w:spacing w:val="-3"/>
        </w:rPr>
        <w:t> </w:t>
      </w:r>
      <w:r>
        <w:rPr>
          <w:color w:val="231F20"/>
        </w:rPr>
        <w:t>for specific accomplishments that advance solar system exploration and other NASA goals.</w:t>
      </w:r>
    </w:p>
    <w:p>
      <w:pPr>
        <w:pStyle w:val="BodyText"/>
        <w:spacing w:before="2"/>
      </w:pPr>
    </w:p>
    <w:p>
      <w:pPr>
        <w:pStyle w:val="BodyText"/>
        <w:spacing w:line="230" w:lineRule="auto"/>
        <w:ind w:left="195" w:right="1077"/>
        <w:jc w:val="both"/>
      </w:pPr>
      <w:r>
        <w:rPr>
          <w:color w:val="231F20"/>
        </w:rPr>
        <w:t>NASA will also invigorate its workforce, focus </w:t>
      </w:r>
      <w:r>
        <w:rPr>
          <w:color w:val="231F20"/>
        </w:rPr>
        <w:t>its facilities,</w:t>
      </w:r>
      <w:r>
        <w:rPr>
          <w:color w:val="231F20"/>
          <w:spacing w:val="-8"/>
        </w:rPr>
        <w:t> </w:t>
      </w:r>
      <w:r>
        <w:rPr>
          <w:color w:val="231F20"/>
        </w:rPr>
        <w:t>and</w:t>
      </w:r>
      <w:r>
        <w:rPr>
          <w:color w:val="231F20"/>
          <w:spacing w:val="-8"/>
        </w:rPr>
        <w:t> </w:t>
      </w:r>
      <w:r>
        <w:rPr>
          <w:color w:val="231F20"/>
        </w:rPr>
        <w:t>revitalize</w:t>
      </w:r>
      <w:r>
        <w:rPr>
          <w:color w:val="231F20"/>
          <w:spacing w:val="-8"/>
        </w:rPr>
        <w:t> </w:t>
      </w:r>
      <w:r>
        <w:rPr>
          <w:color w:val="231F20"/>
        </w:rPr>
        <w:t>its</w:t>
      </w:r>
      <w:r>
        <w:rPr>
          <w:color w:val="231F20"/>
          <w:spacing w:val="-8"/>
        </w:rPr>
        <w:t> </w:t>
      </w:r>
      <w:r>
        <w:rPr>
          <w:color w:val="231F20"/>
        </w:rPr>
        <w:t>field</w:t>
      </w:r>
      <w:r>
        <w:rPr>
          <w:color w:val="231F20"/>
          <w:spacing w:val="-8"/>
        </w:rPr>
        <w:t> </w:t>
      </w:r>
      <w:r>
        <w:rPr>
          <w:color w:val="231F20"/>
        </w:rPr>
        <w:t>centers.</w:t>
      </w:r>
      <w:r>
        <w:rPr>
          <w:color w:val="231F20"/>
          <w:spacing w:val="35"/>
        </w:rPr>
        <w:t> </w:t>
      </w:r>
      <w:r>
        <w:rPr>
          <w:color w:val="231F20"/>
        </w:rPr>
        <w:t>Congress</w:t>
      </w:r>
      <w:r>
        <w:rPr>
          <w:color w:val="231F20"/>
          <w:spacing w:val="-8"/>
        </w:rPr>
        <w:t> </w:t>
      </w:r>
      <w:r>
        <w:rPr>
          <w:color w:val="231F20"/>
        </w:rPr>
        <w:t>is reviewing</w:t>
      </w:r>
      <w:r>
        <w:rPr>
          <w:color w:val="231F20"/>
          <w:spacing w:val="-12"/>
        </w:rPr>
        <w:t> </w:t>
      </w:r>
      <w:r>
        <w:rPr>
          <w:color w:val="231F20"/>
        </w:rPr>
        <w:t>human</w:t>
      </w:r>
      <w:r>
        <w:rPr>
          <w:color w:val="231F20"/>
          <w:spacing w:val="-12"/>
        </w:rPr>
        <w:t> </w:t>
      </w:r>
      <w:r>
        <w:rPr>
          <w:color w:val="231F20"/>
        </w:rPr>
        <w:t>capital</w:t>
      </w:r>
      <w:r>
        <w:rPr>
          <w:color w:val="231F20"/>
          <w:spacing w:val="-12"/>
        </w:rPr>
        <w:t> </w:t>
      </w:r>
      <w:r>
        <w:rPr>
          <w:color w:val="231F20"/>
        </w:rPr>
        <w:t>legislation</w:t>
      </w:r>
      <w:r>
        <w:rPr>
          <w:color w:val="231F20"/>
          <w:spacing w:val="-12"/>
        </w:rPr>
        <w:t> </w:t>
      </w:r>
      <w:r>
        <w:rPr>
          <w:color w:val="231F20"/>
        </w:rPr>
        <w:t>that</w:t>
      </w:r>
      <w:r>
        <w:rPr>
          <w:color w:val="231F20"/>
          <w:spacing w:val="-12"/>
        </w:rPr>
        <w:t> </w:t>
      </w:r>
      <w:r>
        <w:rPr>
          <w:color w:val="231F20"/>
        </w:rPr>
        <w:t>will</w:t>
      </w:r>
      <w:r>
        <w:rPr>
          <w:color w:val="231F20"/>
          <w:spacing w:val="-12"/>
        </w:rPr>
        <w:t> </w:t>
      </w:r>
      <w:r>
        <w:rPr>
          <w:color w:val="231F20"/>
        </w:rPr>
        <w:t>provide NASA with necessary workforce tools.</w:t>
      </w:r>
      <w:r>
        <w:rPr>
          <w:color w:val="231F20"/>
          <w:spacing w:val="40"/>
        </w:rPr>
        <w:t> </w:t>
      </w:r>
      <w:r>
        <w:rPr>
          <w:color w:val="231F20"/>
        </w:rPr>
        <w:t>NASA is also</w:t>
      </w:r>
      <w:r>
        <w:rPr>
          <w:color w:val="231F20"/>
          <w:spacing w:val="-10"/>
        </w:rPr>
        <w:t> </w:t>
      </w:r>
      <w:r>
        <w:rPr>
          <w:color w:val="231F20"/>
        </w:rPr>
        <w:t>planning</w:t>
      </w:r>
      <w:r>
        <w:rPr>
          <w:color w:val="231F20"/>
          <w:spacing w:val="-10"/>
        </w:rPr>
        <w:t> </w:t>
      </w:r>
      <w:r>
        <w:rPr>
          <w:color w:val="231F20"/>
        </w:rPr>
        <w:t>to</w:t>
      </w:r>
      <w:r>
        <w:rPr>
          <w:color w:val="231F20"/>
          <w:spacing w:val="-10"/>
        </w:rPr>
        <w:t> </w:t>
      </w:r>
      <w:r>
        <w:rPr>
          <w:color w:val="231F20"/>
        </w:rPr>
        <w:t>phase</w:t>
      </w:r>
      <w:r>
        <w:rPr>
          <w:color w:val="231F20"/>
          <w:spacing w:val="-10"/>
        </w:rPr>
        <w:t> </w:t>
      </w:r>
      <w:r>
        <w:rPr>
          <w:color w:val="231F20"/>
        </w:rPr>
        <w:t>out</w:t>
      </w:r>
      <w:r>
        <w:rPr>
          <w:color w:val="231F20"/>
          <w:spacing w:val="-10"/>
        </w:rPr>
        <w:t> </w:t>
      </w:r>
      <w:r>
        <w:rPr>
          <w:color w:val="231F20"/>
        </w:rPr>
        <w:t>older,</w:t>
      </w:r>
      <w:r>
        <w:rPr>
          <w:color w:val="231F20"/>
          <w:spacing w:val="-10"/>
        </w:rPr>
        <w:t> </w:t>
      </w:r>
      <w:r>
        <w:rPr>
          <w:color w:val="231F20"/>
        </w:rPr>
        <w:t>underutilized</w:t>
      </w:r>
      <w:r>
        <w:rPr>
          <w:color w:val="231F20"/>
          <w:spacing w:val="-10"/>
        </w:rPr>
        <w:t> </w:t>
      </w:r>
      <w:r>
        <w:rPr>
          <w:color w:val="231F20"/>
        </w:rPr>
        <w:t>build- ings and facilities.</w:t>
      </w:r>
      <w:r>
        <w:rPr>
          <w:color w:val="231F20"/>
          <w:spacing w:val="40"/>
        </w:rPr>
        <w:t> </w:t>
      </w:r>
      <w:r>
        <w:rPr>
          <w:color w:val="231F20"/>
        </w:rPr>
        <w:t>As exploration activities get underway, NASA anticipates additional planning, reviews, and changes to align and improve its infra- </w:t>
      </w:r>
      <w:r>
        <w:rPr>
          <w:color w:val="231F20"/>
          <w:spacing w:val="-2"/>
        </w:rPr>
        <w:t>structure.</w:t>
      </w:r>
    </w:p>
    <w:p>
      <w:pPr>
        <w:pStyle w:val="BodyText"/>
        <w:spacing w:after="0" w:line="230" w:lineRule="auto"/>
        <w:jc w:val="both"/>
        <w:sectPr>
          <w:type w:val="continuous"/>
          <w:pgSz w:w="12240" w:h="15840"/>
          <w:pgMar w:header="0" w:footer="1094" w:top="1820" w:bottom="280" w:left="0" w:right="360"/>
          <w:cols w:num="2" w:equalWidth="0">
            <w:col w:w="6365" w:space="40"/>
            <w:col w:w="5475"/>
          </w:cols>
        </w:sectPr>
      </w:pPr>
    </w:p>
    <w:p>
      <w:pPr>
        <w:pStyle w:val="BodyText"/>
        <w:ind w:left="720"/>
      </w:pPr>
      <w:r>
        <w:rPr/>
        <w:drawing>
          <wp:inline distT="0" distB="0" distL="0" distR="0">
            <wp:extent cx="6852268" cy="6376416"/>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36" cstate="print"/>
                    <a:stretch>
                      <a:fillRect/>
                    </a:stretch>
                  </pic:blipFill>
                  <pic:spPr>
                    <a:xfrm>
                      <a:off x="0" y="0"/>
                      <a:ext cx="6852268" cy="6376416"/>
                    </a:xfrm>
                    <a:prstGeom prst="rect">
                      <a:avLst/>
                    </a:prstGeom>
                  </pic:spPr>
                </pic:pic>
              </a:graphicData>
            </a:graphic>
          </wp:inline>
        </w:drawing>
      </w:r>
      <w:r>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73"/>
        <w:rPr>
          <w:sz w:val="16"/>
        </w:rPr>
      </w:pPr>
    </w:p>
    <w:p>
      <w:pPr>
        <w:spacing w:before="0"/>
        <w:ind w:left="5879" w:right="0" w:firstLine="0"/>
        <w:jc w:val="left"/>
        <w:rPr>
          <w:rFonts w:ascii="Arial MT"/>
          <w:sz w:val="16"/>
        </w:rPr>
      </w:pPr>
      <w:r>
        <w:rPr>
          <w:rFonts w:ascii="Arial MT"/>
          <w:color w:val="00548F"/>
          <w:sz w:val="16"/>
        </w:rPr>
        <w:t>Above:</w:t>
      </w:r>
      <w:r>
        <w:rPr>
          <w:rFonts w:ascii="Arial MT"/>
          <w:color w:val="00548F"/>
          <w:spacing w:val="46"/>
          <w:sz w:val="16"/>
        </w:rPr>
        <w:t> </w:t>
      </w:r>
      <w:r>
        <w:rPr>
          <w:rFonts w:ascii="Arial MT"/>
          <w:color w:val="00548F"/>
          <w:sz w:val="16"/>
        </w:rPr>
        <w:t>The</w:t>
      </w:r>
      <w:r>
        <w:rPr>
          <w:rFonts w:ascii="Arial MT"/>
          <w:color w:val="00548F"/>
          <w:spacing w:val="2"/>
          <w:sz w:val="16"/>
        </w:rPr>
        <w:t> </w:t>
      </w:r>
      <w:r>
        <w:rPr>
          <w:rFonts w:ascii="Arial MT"/>
          <w:color w:val="00548F"/>
          <w:sz w:val="16"/>
        </w:rPr>
        <w:t>Moon</w:t>
      </w:r>
      <w:r>
        <w:rPr>
          <w:rFonts w:ascii="Arial MT"/>
          <w:color w:val="00548F"/>
          <w:spacing w:val="2"/>
          <w:sz w:val="16"/>
        </w:rPr>
        <w:t> </w:t>
      </w:r>
      <w:r>
        <w:rPr>
          <w:rFonts w:ascii="Arial MT"/>
          <w:color w:val="00548F"/>
          <w:sz w:val="16"/>
        </w:rPr>
        <w:t>as</w:t>
      </w:r>
      <w:r>
        <w:rPr>
          <w:rFonts w:ascii="Arial MT"/>
          <w:color w:val="00548F"/>
          <w:spacing w:val="3"/>
          <w:sz w:val="16"/>
        </w:rPr>
        <w:t> </w:t>
      </w:r>
      <w:r>
        <w:rPr>
          <w:rFonts w:ascii="Arial MT"/>
          <w:color w:val="00548F"/>
          <w:sz w:val="16"/>
        </w:rPr>
        <w:t>seen</w:t>
      </w:r>
      <w:r>
        <w:rPr>
          <w:rFonts w:ascii="Arial MT"/>
          <w:color w:val="00548F"/>
          <w:spacing w:val="2"/>
          <w:sz w:val="16"/>
        </w:rPr>
        <w:t> </w:t>
      </w:r>
      <w:r>
        <w:rPr>
          <w:rFonts w:ascii="Arial MT"/>
          <w:color w:val="00548F"/>
          <w:sz w:val="16"/>
        </w:rPr>
        <w:t>by</w:t>
      </w:r>
      <w:r>
        <w:rPr>
          <w:rFonts w:ascii="Arial MT"/>
          <w:color w:val="00548F"/>
          <w:spacing w:val="2"/>
          <w:sz w:val="16"/>
        </w:rPr>
        <w:t> </w:t>
      </w:r>
      <w:r>
        <w:rPr>
          <w:rFonts w:ascii="Arial MT"/>
          <w:color w:val="00548F"/>
          <w:sz w:val="16"/>
        </w:rPr>
        <w:t>the</w:t>
      </w:r>
      <w:r>
        <w:rPr>
          <w:rFonts w:ascii="Arial MT"/>
          <w:color w:val="00548F"/>
          <w:spacing w:val="2"/>
          <w:sz w:val="16"/>
        </w:rPr>
        <w:t> </w:t>
      </w:r>
      <w:r>
        <w:rPr>
          <w:rFonts w:ascii="Arial MT"/>
          <w:color w:val="00548F"/>
          <w:sz w:val="16"/>
        </w:rPr>
        <w:t>Galileo</w:t>
      </w:r>
      <w:r>
        <w:rPr>
          <w:rFonts w:ascii="Arial MT"/>
          <w:color w:val="00548F"/>
          <w:spacing w:val="3"/>
          <w:sz w:val="16"/>
        </w:rPr>
        <w:t> </w:t>
      </w:r>
      <w:r>
        <w:rPr>
          <w:rFonts w:ascii="Arial MT"/>
          <w:color w:val="00548F"/>
          <w:spacing w:val="-2"/>
          <w:sz w:val="16"/>
        </w:rPr>
        <w:t>spacecraft.</w:t>
      </w:r>
    </w:p>
    <w:p>
      <w:pPr>
        <w:spacing w:after="0"/>
        <w:jc w:val="left"/>
        <w:rPr>
          <w:rFonts w:ascii="Arial MT"/>
          <w:sz w:val="16"/>
        </w:rPr>
        <w:sectPr>
          <w:pgSz w:w="12240" w:h="15840"/>
          <w:pgMar w:header="0" w:footer="1114" w:top="1480" w:bottom="1300" w:left="0" w:right="360"/>
        </w:sectPr>
      </w:pPr>
    </w:p>
    <w:p>
      <w:pPr>
        <w:pStyle w:val="Heading1"/>
      </w:pPr>
      <w:bookmarkStart w:name="_TOC_250001" w:id="10"/>
      <w:bookmarkEnd w:id="10"/>
      <w:r>
        <w:rPr>
          <w:color w:val="231F20"/>
          <w:spacing w:val="-9"/>
          <w:w w:val="90"/>
        </w:rPr>
        <w:t>Resources</w:t>
      </w:r>
    </w:p>
    <w:p>
      <w:pPr>
        <w:pStyle w:val="BodyText"/>
        <w:rPr>
          <w:rFonts w:ascii="Arial"/>
          <w:b/>
        </w:rPr>
      </w:pPr>
    </w:p>
    <w:p>
      <w:pPr>
        <w:pStyle w:val="BodyText"/>
        <w:spacing w:before="125"/>
        <w:rPr>
          <w:rFonts w:ascii="Arial"/>
          <w:b/>
        </w:rPr>
      </w:pPr>
      <w:r>
        <w:rPr>
          <w:rFonts w:ascii="Arial"/>
          <w:b/>
        </w:rPr>
        <mc:AlternateContent>
          <mc:Choice Requires="wps">
            <w:drawing>
              <wp:anchor distT="0" distB="0" distL="0" distR="0" allowOverlap="1" layoutInCell="1" locked="0" behindDoc="1" simplePos="0" relativeHeight="487605248">
                <wp:simplePos x="0" y="0"/>
                <wp:positionH relativeFrom="page">
                  <wp:posOffset>939800</wp:posOffset>
                </wp:positionH>
                <wp:positionV relativeFrom="paragraph">
                  <wp:posOffset>240707</wp:posOffset>
                </wp:positionV>
                <wp:extent cx="5486400" cy="1270"/>
                <wp:effectExtent l="0" t="0" r="0" b="0"/>
                <wp:wrapTopAndBottom/>
                <wp:docPr id="63" name="Graphic 63"/>
                <wp:cNvGraphicFramePr>
                  <a:graphicFrameLocks/>
                </wp:cNvGraphicFramePr>
                <a:graphic>
                  <a:graphicData uri="http://schemas.microsoft.com/office/word/2010/wordprocessingShape">
                    <wps:wsp>
                      <wps:cNvPr id="63" name="Graphic 63"/>
                      <wps:cNvSpPr/>
                      <wps:spPr>
                        <a:xfrm>
                          <a:off x="0" y="0"/>
                          <a:ext cx="5486400" cy="1270"/>
                        </a:xfrm>
                        <a:custGeom>
                          <a:avLst/>
                          <a:gdLst/>
                          <a:ahLst/>
                          <a:cxnLst/>
                          <a:rect l="l" t="t" r="r" b="b"/>
                          <a:pathLst>
                            <a:path w="5486400" h="0">
                              <a:moveTo>
                                <a:pt x="0" y="0"/>
                              </a:moveTo>
                              <a:lnTo>
                                <a:pt x="5486400" y="0"/>
                              </a:lnTo>
                            </a:path>
                          </a:pathLst>
                        </a:custGeom>
                        <a:ln w="25400">
                          <a:solidFill>
                            <a:srgbClr val="00548F"/>
                          </a:solidFill>
                          <a:prstDash val="solid"/>
                        </a:ln>
                      </wps:spPr>
                      <wps:bodyPr wrap="square" lIns="0" tIns="0" rIns="0" bIns="0" rtlCol="0">
                        <a:prstTxWarp prst="textNoShape">
                          <a:avLst/>
                        </a:prstTxWarp>
                        <a:noAutofit/>
                      </wps:bodyPr>
                    </wps:wsp>
                  </a:graphicData>
                </a:graphic>
              </wp:anchor>
            </w:drawing>
          </mc:Choice>
          <mc:Fallback>
            <w:pict>
              <v:shape style="position:absolute;margin-left:74pt;margin-top:18.953320pt;width:432pt;height:.1pt;mso-position-horizontal-relative:page;mso-position-vertical-relative:paragraph;z-index:-15711232;mso-wrap-distance-left:0;mso-wrap-distance-right:0" id="docshape36" coordorigin="1480,379" coordsize="8640,0" path="m1480,379l10120,379e" filled="false" stroked="true" strokeweight="2pt" strokecolor="#00548f">
                <v:path arrowok="t"/>
                <v:stroke dashstyle="solid"/>
                <w10:wrap type="topAndBottom"/>
              </v:shape>
            </w:pict>
          </mc:Fallback>
        </mc:AlternateContent>
      </w:r>
    </w:p>
    <w:p>
      <w:pPr>
        <w:pStyle w:val="Heading3"/>
        <w:spacing w:before="14"/>
      </w:pPr>
      <w:r>
        <w:rPr>
          <w:color w:val="00548F"/>
        </w:rPr>
        <w:t>To</w:t>
      </w:r>
      <w:r>
        <w:rPr>
          <w:color w:val="00548F"/>
          <w:spacing w:val="1"/>
        </w:rPr>
        <w:t> </w:t>
      </w:r>
      <w:r>
        <w:rPr>
          <w:color w:val="00548F"/>
        </w:rPr>
        <w:t>confine</w:t>
      </w:r>
      <w:r>
        <w:rPr>
          <w:color w:val="00548F"/>
          <w:spacing w:val="2"/>
        </w:rPr>
        <w:t> </w:t>
      </w:r>
      <w:r>
        <w:rPr>
          <w:color w:val="00548F"/>
        </w:rPr>
        <w:t>our</w:t>
      </w:r>
      <w:r>
        <w:rPr>
          <w:color w:val="00548F"/>
          <w:spacing w:val="1"/>
        </w:rPr>
        <w:t> </w:t>
      </w:r>
      <w:r>
        <w:rPr>
          <w:color w:val="00548F"/>
        </w:rPr>
        <w:t>attention</w:t>
      </w:r>
      <w:r>
        <w:rPr>
          <w:color w:val="00548F"/>
          <w:spacing w:val="2"/>
        </w:rPr>
        <w:t> </w:t>
      </w:r>
      <w:r>
        <w:rPr>
          <w:color w:val="00548F"/>
        </w:rPr>
        <w:t>to</w:t>
      </w:r>
      <w:r>
        <w:rPr>
          <w:color w:val="00548F"/>
          <w:spacing w:val="1"/>
        </w:rPr>
        <w:t> </w:t>
      </w:r>
      <w:r>
        <w:rPr>
          <w:color w:val="00548F"/>
        </w:rPr>
        <w:t>terrestrial</w:t>
      </w:r>
      <w:r>
        <w:rPr>
          <w:color w:val="00548F"/>
          <w:spacing w:val="2"/>
        </w:rPr>
        <w:t> </w:t>
      </w:r>
      <w:r>
        <w:rPr>
          <w:color w:val="00548F"/>
        </w:rPr>
        <w:t>matters</w:t>
      </w:r>
      <w:r>
        <w:rPr>
          <w:color w:val="00548F"/>
          <w:spacing w:val="1"/>
        </w:rPr>
        <w:t> </w:t>
      </w:r>
      <w:r>
        <w:rPr>
          <w:color w:val="00548F"/>
        </w:rPr>
        <w:t>would</w:t>
      </w:r>
      <w:r>
        <w:rPr>
          <w:color w:val="00548F"/>
          <w:spacing w:val="2"/>
        </w:rPr>
        <w:t> </w:t>
      </w:r>
      <w:r>
        <w:rPr>
          <w:color w:val="00548F"/>
        </w:rPr>
        <w:t>be</w:t>
      </w:r>
      <w:r>
        <w:rPr>
          <w:color w:val="00548F"/>
          <w:spacing w:val="1"/>
        </w:rPr>
        <w:t> </w:t>
      </w:r>
      <w:r>
        <w:rPr>
          <w:color w:val="00548F"/>
        </w:rPr>
        <w:t>to</w:t>
      </w:r>
      <w:r>
        <w:rPr>
          <w:color w:val="00548F"/>
          <w:spacing w:val="2"/>
        </w:rPr>
        <w:t> </w:t>
      </w:r>
      <w:r>
        <w:rPr>
          <w:color w:val="00548F"/>
        </w:rPr>
        <w:t>limit</w:t>
      </w:r>
      <w:r>
        <w:rPr>
          <w:color w:val="00548F"/>
          <w:spacing w:val="1"/>
        </w:rPr>
        <w:t> </w:t>
      </w:r>
      <w:r>
        <w:rPr>
          <w:color w:val="00548F"/>
        </w:rPr>
        <w:t>the</w:t>
      </w:r>
      <w:r>
        <w:rPr>
          <w:color w:val="00548F"/>
          <w:spacing w:val="2"/>
        </w:rPr>
        <w:t> </w:t>
      </w:r>
      <w:r>
        <w:rPr>
          <w:color w:val="00548F"/>
        </w:rPr>
        <w:t>human</w:t>
      </w:r>
      <w:r>
        <w:rPr>
          <w:color w:val="00548F"/>
          <w:spacing w:val="2"/>
        </w:rPr>
        <w:t> </w:t>
      </w:r>
      <w:r>
        <w:rPr>
          <w:color w:val="00548F"/>
          <w:spacing w:val="-2"/>
        </w:rPr>
        <w:t>spirit.</w:t>
      </w:r>
    </w:p>
    <w:p>
      <w:pPr>
        <w:spacing w:before="128"/>
        <w:ind w:left="606" w:right="1626" w:firstLine="0"/>
        <w:jc w:val="center"/>
        <w:rPr>
          <w:rFonts w:ascii="Arial MT" w:hAnsi="Arial MT"/>
          <w:sz w:val="18"/>
        </w:rPr>
      </w:pPr>
      <w:r>
        <w:rPr>
          <w:rFonts w:ascii="Arial MT" w:hAnsi="Arial MT"/>
          <w:color w:val="00548F"/>
          <w:sz w:val="18"/>
        </w:rPr>
        <w:t>Stephen</w:t>
      </w:r>
      <w:r>
        <w:rPr>
          <w:rFonts w:ascii="Arial MT" w:hAnsi="Arial MT"/>
          <w:color w:val="00548F"/>
          <w:spacing w:val="-4"/>
          <w:sz w:val="18"/>
        </w:rPr>
        <w:t> </w:t>
      </w:r>
      <w:r>
        <w:rPr>
          <w:rFonts w:ascii="Arial MT" w:hAnsi="Arial MT"/>
          <w:color w:val="00548F"/>
          <w:sz w:val="18"/>
        </w:rPr>
        <w:t>Hawking</w:t>
      </w:r>
      <w:r>
        <w:rPr>
          <w:rFonts w:ascii="Arial MT" w:hAnsi="Arial MT"/>
          <w:color w:val="00548F"/>
          <w:spacing w:val="-4"/>
          <w:sz w:val="18"/>
        </w:rPr>
        <w:t> </w:t>
      </w:r>
      <w:r>
        <w:rPr>
          <w:rFonts w:ascii="Arial MT" w:hAnsi="Arial MT"/>
          <w:color w:val="00548F"/>
          <w:sz w:val="18"/>
        </w:rPr>
        <w:t>(1942–</w:t>
      </w:r>
      <w:r>
        <w:rPr>
          <w:rFonts w:ascii="Arial MT" w:hAnsi="Arial MT"/>
          <w:color w:val="00548F"/>
          <w:spacing w:val="-3"/>
          <w:sz w:val="18"/>
        </w:rPr>
        <w:t> </w:t>
      </w:r>
      <w:r>
        <w:rPr>
          <w:rFonts w:ascii="Arial MT" w:hAnsi="Arial MT"/>
          <w:color w:val="00548F"/>
          <w:spacing w:val="-10"/>
          <w:sz w:val="18"/>
        </w:rPr>
        <w:t>)</w:t>
      </w:r>
    </w:p>
    <w:p>
      <w:pPr>
        <w:pStyle w:val="BodyText"/>
        <w:spacing w:before="1"/>
        <w:rPr>
          <w:rFonts w:ascii="Arial MT"/>
          <w:sz w:val="5"/>
        </w:rPr>
      </w:pPr>
      <w:r>
        <w:rPr>
          <w:rFonts w:ascii="Arial MT"/>
          <w:sz w:val="5"/>
        </w:rPr>
        <mc:AlternateContent>
          <mc:Choice Requires="wps">
            <w:drawing>
              <wp:anchor distT="0" distB="0" distL="0" distR="0" allowOverlap="1" layoutInCell="1" locked="0" behindDoc="1" simplePos="0" relativeHeight="487605760">
                <wp:simplePos x="0" y="0"/>
                <wp:positionH relativeFrom="page">
                  <wp:posOffset>941463</wp:posOffset>
                </wp:positionH>
                <wp:positionV relativeFrom="paragraph">
                  <wp:posOffset>52742</wp:posOffset>
                </wp:positionV>
                <wp:extent cx="5486400" cy="1270"/>
                <wp:effectExtent l="0" t="0" r="0" b="0"/>
                <wp:wrapTopAndBottom/>
                <wp:docPr id="64" name="Graphic 64"/>
                <wp:cNvGraphicFramePr>
                  <a:graphicFrameLocks/>
                </wp:cNvGraphicFramePr>
                <a:graphic>
                  <a:graphicData uri="http://schemas.microsoft.com/office/word/2010/wordprocessingShape">
                    <wps:wsp>
                      <wps:cNvPr id="64" name="Graphic 64"/>
                      <wps:cNvSpPr/>
                      <wps:spPr>
                        <a:xfrm>
                          <a:off x="0" y="0"/>
                          <a:ext cx="5486400" cy="1270"/>
                        </a:xfrm>
                        <a:custGeom>
                          <a:avLst/>
                          <a:gdLst/>
                          <a:ahLst/>
                          <a:cxnLst/>
                          <a:rect l="l" t="t" r="r" b="b"/>
                          <a:pathLst>
                            <a:path w="5486400" h="0">
                              <a:moveTo>
                                <a:pt x="0" y="0"/>
                              </a:moveTo>
                              <a:lnTo>
                                <a:pt x="5486400" y="0"/>
                              </a:lnTo>
                            </a:path>
                          </a:pathLst>
                        </a:custGeom>
                        <a:ln w="25400">
                          <a:solidFill>
                            <a:srgbClr val="00548F"/>
                          </a:solidFill>
                          <a:prstDash val="solid"/>
                        </a:ln>
                      </wps:spPr>
                      <wps:bodyPr wrap="square" lIns="0" tIns="0" rIns="0" bIns="0" rtlCol="0">
                        <a:prstTxWarp prst="textNoShape">
                          <a:avLst/>
                        </a:prstTxWarp>
                        <a:noAutofit/>
                      </wps:bodyPr>
                    </wps:wsp>
                  </a:graphicData>
                </a:graphic>
              </wp:anchor>
            </w:drawing>
          </mc:Choice>
          <mc:Fallback>
            <w:pict>
              <v:shape style="position:absolute;margin-left:74.130997pt;margin-top:4.152953pt;width:432pt;height:.1pt;mso-position-horizontal-relative:page;mso-position-vertical-relative:paragraph;z-index:-15710720;mso-wrap-distance-left:0;mso-wrap-distance-right:0" id="docshape37" coordorigin="1483,83" coordsize="8640,0" path="m1483,83l10123,83e" filled="false" stroked="true" strokeweight="2pt" strokecolor="#00548f">
                <v:path arrowok="t"/>
                <v:stroke dashstyle="solid"/>
                <w10:wrap type="topAndBottom"/>
              </v:shape>
            </w:pict>
          </mc:Fallback>
        </mc:AlternateContent>
      </w:r>
    </w:p>
    <w:p>
      <w:pPr>
        <w:pStyle w:val="BodyText"/>
        <w:spacing w:before="225"/>
        <w:rPr>
          <w:rFonts w:ascii="Arial MT"/>
          <w:sz w:val="36"/>
        </w:rPr>
      </w:pPr>
    </w:p>
    <w:p>
      <w:pPr>
        <w:pStyle w:val="Heading2"/>
        <w:spacing w:before="0"/>
        <w:ind w:left="1521" w:right="1167"/>
        <w:jc w:val="center"/>
      </w:pPr>
      <w:r>
        <w:rPr>
          <w:color w:val="00548F"/>
          <w:spacing w:val="-4"/>
          <w:w w:val="80"/>
        </w:rPr>
        <w:t>Exploration</w:t>
      </w:r>
      <w:r>
        <w:rPr>
          <w:color w:val="00548F"/>
          <w:spacing w:val="-12"/>
        </w:rPr>
        <w:t> </w:t>
      </w:r>
      <w:r>
        <w:rPr>
          <w:color w:val="00548F"/>
          <w:spacing w:val="-4"/>
          <w:w w:val="80"/>
        </w:rPr>
        <w:t>Strategy</w:t>
      </w:r>
      <w:r>
        <w:rPr>
          <w:color w:val="00548F"/>
          <w:spacing w:val="-11"/>
        </w:rPr>
        <w:t> </w:t>
      </w:r>
      <w:r>
        <w:rPr>
          <w:color w:val="00548F"/>
          <w:spacing w:val="-4"/>
          <w:w w:val="80"/>
        </w:rPr>
        <w:t>Based</w:t>
      </w:r>
      <w:r>
        <w:rPr>
          <w:color w:val="00548F"/>
          <w:spacing w:val="-11"/>
        </w:rPr>
        <w:t> </w:t>
      </w:r>
      <w:r>
        <w:rPr>
          <w:color w:val="00548F"/>
          <w:spacing w:val="-4"/>
          <w:w w:val="80"/>
        </w:rPr>
        <w:t>on</w:t>
      </w:r>
      <w:r>
        <w:rPr>
          <w:color w:val="00548F"/>
          <w:spacing w:val="-11"/>
        </w:rPr>
        <w:t> </w:t>
      </w:r>
      <w:r>
        <w:rPr>
          <w:color w:val="00548F"/>
          <w:spacing w:val="-4"/>
          <w:w w:val="80"/>
        </w:rPr>
        <w:t>Long-Term</w:t>
      </w:r>
      <w:r>
        <w:rPr>
          <w:color w:val="00548F"/>
          <w:spacing w:val="-24"/>
        </w:rPr>
        <w:t> </w:t>
      </w:r>
      <w:r>
        <w:rPr>
          <w:color w:val="00548F"/>
          <w:spacing w:val="-4"/>
          <w:w w:val="80"/>
        </w:rPr>
        <w:t>Affordability</w:t>
      </w:r>
    </w:p>
    <w:p>
      <w:pPr>
        <w:pStyle w:val="BodyText"/>
        <w:rPr>
          <w:rFonts w:ascii="Arial"/>
          <w:b/>
        </w:rPr>
      </w:pPr>
    </w:p>
    <w:p>
      <w:pPr>
        <w:pStyle w:val="BodyText"/>
        <w:spacing w:before="91"/>
        <w:rPr>
          <w:rFonts w:ascii="Arial"/>
          <w:b/>
        </w:rPr>
      </w:pPr>
      <w:r>
        <w:rPr>
          <w:rFonts w:ascii="Arial"/>
          <w:b/>
        </w:rPr>
        <w:drawing>
          <wp:anchor distT="0" distB="0" distL="0" distR="0" allowOverlap="1" layoutInCell="1" locked="0" behindDoc="1" simplePos="0" relativeHeight="487606272">
            <wp:simplePos x="0" y="0"/>
            <wp:positionH relativeFrom="page">
              <wp:posOffset>457200</wp:posOffset>
            </wp:positionH>
            <wp:positionV relativeFrom="paragraph">
              <wp:posOffset>219335</wp:posOffset>
            </wp:positionV>
            <wp:extent cx="6857283" cy="4401312"/>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37" cstate="print"/>
                    <a:stretch>
                      <a:fillRect/>
                    </a:stretch>
                  </pic:blipFill>
                  <pic:spPr>
                    <a:xfrm>
                      <a:off x="0" y="0"/>
                      <a:ext cx="6857283" cy="4401312"/>
                    </a:xfrm>
                    <a:prstGeom prst="rect">
                      <a:avLst/>
                    </a:prstGeom>
                  </pic:spPr>
                </pic:pic>
              </a:graphicData>
            </a:graphic>
          </wp:anchor>
        </w:drawing>
      </w:r>
    </w:p>
    <w:p>
      <w:pPr>
        <w:pStyle w:val="BodyText"/>
        <w:spacing w:before="80"/>
        <w:rPr>
          <w:rFonts w:ascii="Arial"/>
          <w:b/>
        </w:rPr>
      </w:pPr>
    </w:p>
    <w:p>
      <w:pPr>
        <w:pStyle w:val="BodyText"/>
        <w:spacing w:after="0"/>
        <w:rPr>
          <w:rFonts w:ascii="Arial"/>
          <w:b/>
        </w:rPr>
        <w:sectPr>
          <w:pgSz w:w="12240" w:h="15840"/>
          <w:pgMar w:header="0" w:footer="1094" w:top="1320" w:bottom="1300" w:left="0" w:right="360"/>
        </w:sectPr>
      </w:pPr>
    </w:p>
    <w:p>
      <w:pPr>
        <w:pStyle w:val="BodyText"/>
        <w:spacing w:line="230" w:lineRule="auto" w:before="100"/>
        <w:ind w:left="1480"/>
        <w:jc w:val="both"/>
      </w:pPr>
      <w:r>
        <w:rPr>
          <w:color w:val="231F20"/>
        </w:rPr>
        <w:t>The President’s Vision for solar system </w:t>
      </w:r>
      <w:r>
        <w:rPr>
          <w:color w:val="231F20"/>
        </w:rPr>
        <w:t>exploration is affordable in both the short-term and the long- term.</w:t>
      </w:r>
      <w:r>
        <w:rPr>
          <w:color w:val="231F20"/>
          <w:spacing w:val="40"/>
        </w:rPr>
        <w:t> </w:t>
      </w:r>
      <w:r>
        <w:rPr>
          <w:color w:val="231F20"/>
        </w:rPr>
        <w:t>NASA’s budget will increase by five percent per year over the next three years and at about one percent for the following two years.</w:t>
      </w:r>
    </w:p>
    <w:p>
      <w:pPr>
        <w:pStyle w:val="BodyText"/>
        <w:spacing w:before="6"/>
      </w:pPr>
    </w:p>
    <w:p>
      <w:pPr>
        <w:pStyle w:val="BodyText"/>
        <w:spacing w:line="230" w:lineRule="auto"/>
        <w:ind w:left="1480"/>
        <w:jc w:val="both"/>
      </w:pPr>
      <w:r>
        <w:rPr>
          <w:color w:val="231F20"/>
        </w:rPr>
        <w:t>Although the budget increases are modest, </w:t>
      </w:r>
      <w:r>
        <w:rPr>
          <w:color w:val="231F20"/>
        </w:rPr>
        <w:t>NASA will be able to carry out a robust exploration pro- gram.</w:t>
      </w:r>
      <w:r>
        <w:rPr>
          <w:color w:val="231F20"/>
          <w:spacing w:val="66"/>
        </w:rPr>
        <w:t> </w:t>
      </w:r>
      <w:r>
        <w:rPr>
          <w:color w:val="231F20"/>
        </w:rPr>
        <w:t>NASA</w:t>
      </w:r>
      <w:r>
        <w:rPr>
          <w:color w:val="231F20"/>
          <w:spacing w:val="-3"/>
        </w:rPr>
        <w:t> </w:t>
      </w:r>
      <w:r>
        <w:rPr>
          <w:color w:val="231F20"/>
        </w:rPr>
        <w:t>will</w:t>
      </w:r>
      <w:r>
        <w:rPr>
          <w:color w:val="231F20"/>
          <w:spacing w:val="8"/>
        </w:rPr>
        <w:t> </w:t>
      </w:r>
      <w:r>
        <w:rPr>
          <w:color w:val="231F20"/>
        </w:rPr>
        <w:t>free</w:t>
      </w:r>
      <w:r>
        <w:rPr>
          <w:color w:val="231F20"/>
          <w:spacing w:val="8"/>
        </w:rPr>
        <w:t> </w:t>
      </w:r>
      <w:r>
        <w:rPr>
          <w:color w:val="231F20"/>
        </w:rPr>
        <w:t>up</w:t>
      </w:r>
      <w:r>
        <w:rPr>
          <w:color w:val="231F20"/>
          <w:spacing w:val="8"/>
        </w:rPr>
        <w:t> </w:t>
      </w:r>
      <w:r>
        <w:rPr>
          <w:color w:val="231F20"/>
        </w:rPr>
        <w:t>resources</w:t>
      </w:r>
      <w:r>
        <w:rPr>
          <w:color w:val="231F20"/>
          <w:spacing w:val="8"/>
        </w:rPr>
        <w:t> </w:t>
      </w:r>
      <w:r>
        <w:rPr>
          <w:color w:val="231F20"/>
        </w:rPr>
        <w:t>in</w:t>
      </w:r>
      <w:r>
        <w:rPr>
          <w:color w:val="231F20"/>
          <w:spacing w:val="8"/>
        </w:rPr>
        <w:t> </w:t>
      </w:r>
      <w:r>
        <w:rPr>
          <w:color w:val="231F20"/>
        </w:rPr>
        <w:t>its</w:t>
      </w:r>
      <w:r>
        <w:rPr>
          <w:color w:val="231F20"/>
          <w:spacing w:val="8"/>
        </w:rPr>
        <w:t> </w:t>
      </w:r>
      <w:r>
        <w:rPr>
          <w:color w:val="231F20"/>
        </w:rPr>
        <w:t>budget</w:t>
      </w:r>
      <w:r>
        <w:rPr>
          <w:color w:val="231F20"/>
          <w:spacing w:val="8"/>
        </w:rPr>
        <w:t> </w:t>
      </w:r>
      <w:r>
        <w:rPr>
          <w:color w:val="231F20"/>
          <w:spacing w:val="-5"/>
        </w:rPr>
        <w:t>in</w:t>
      </w:r>
    </w:p>
    <w:p>
      <w:pPr>
        <w:pStyle w:val="BodyText"/>
        <w:spacing w:line="230" w:lineRule="auto" w:before="100"/>
        <w:ind w:left="199" w:right="1757"/>
        <w:jc w:val="both"/>
      </w:pPr>
      <w:r>
        <w:rPr/>
        <w:br w:type="column"/>
      </w:r>
      <w:r>
        <w:rPr>
          <w:color w:val="231F20"/>
        </w:rPr>
        <w:t>three ways:</w:t>
      </w:r>
      <w:r>
        <w:rPr>
          <w:color w:val="231F20"/>
          <w:spacing w:val="40"/>
        </w:rPr>
        <w:t> </w:t>
      </w:r>
      <w:r>
        <w:rPr>
          <w:color w:val="231F20"/>
        </w:rPr>
        <w:t>holding down growth in existing </w:t>
      </w:r>
      <w:r>
        <w:rPr>
          <w:color w:val="231F20"/>
        </w:rPr>
        <w:t>pro- grams that do not support the vision; retiring the Space</w:t>
      </w:r>
      <w:r>
        <w:rPr>
          <w:color w:val="231F20"/>
          <w:spacing w:val="-11"/>
        </w:rPr>
        <w:t> </w:t>
      </w:r>
      <w:r>
        <w:rPr>
          <w:color w:val="231F20"/>
        </w:rPr>
        <w:t>Shuttle</w:t>
      </w:r>
      <w:r>
        <w:rPr>
          <w:color w:val="231F20"/>
          <w:spacing w:val="-11"/>
        </w:rPr>
        <w:t> </w:t>
      </w:r>
      <w:r>
        <w:rPr>
          <w:color w:val="231F20"/>
        </w:rPr>
        <w:t>to</w:t>
      </w:r>
      <w:r>
        <w:rPr>
          <w:color w:val="231F20"/>
          <w:spacing w:val="-11"/>
        </w:rPr>
        <w:t> </w:t>
      </w:r>
      <w:r>
        <w:rPr>
          <w:color w:val="231F20"/>
        </w:rPr>
        <w:t>free</w:t>
      </w:r>
      <w:r>
        <w:rPr>
          <w:color w:val="231F20"/>
          <w:spacing w:val="-11"/>
        </w:rPr>
        <w:t> </w:t>
      </w:r>
      <w:r>
        <w:rPr>
          <w:color w:val="231F20"/>
        </w:rPr>
        <w:t>up</w:t>
      </w:r>
      <w:r>
        <w:rPr>
          <w:color w:val="231F20"/>
          <w:spacing w:val="-11"/>
        </w:rPr>
        <w:t> </w:t>
      </w:r>
      <w:r>
        <w:rPr>
          <w:color w:val="231F20"/>
        </w:rPr>
        <w:t>billions</w:t>
      </w:r>
      <w:r>
        <w:rPr>
          <w:color w:val="231F20"/>
          <w:spacing w:val="-11"/>
        </w:rPr>
        <w:t> </w:t>
      </w:r>
      <w:r>
        <w:rPr>
          <w:color w:val="231F20"/>
        </w:rPr>
        <w:t>of</w:t>
      </w:r>
      <w:r>
        <w:rPr>
          <w:color w:val="231F20"/>
          <w:spacing w:val="-11"/>
        </w:rPr>
        <w:t> </w:t>
      </w:r>
      <w:r>
        <w:rPr>
          <w:color w:val="231F20"/>
        </w:rPr>
        <w:t>dollars</w:t>
      </w:r>
      <w:r>
        <w:rPr>
          <w:color w:val="231F20"/>
          <w:spacing w:val="-11"/>
        </w:rPr>
        <w:t> </w:t>
      </w:r>
      <w:r>
        <w:rPr>
          <w:color w:val="231F20"/>
        </w:rPr>
        <w:t>in</w:t>
      </w:r>
      <w:r>
        <w:rPr>
          <w:color w:val="231F20"/>
          <w:spacing w:val="-11"/>
        </w:rPr>
        <w:t> </w:t>
      </w:r>
      <w:r>
        <w:rPr>
          <w:color w:val="231F20"/>
        </w:rPr>
        <w:t>the</w:t>
      </w:r>
      <w:r>
        <w:rPr>
          <w:color w:val="231F20"/>
          <w:spacing w:val="-11"/>
        </w:rPr>
        <w:t> </w:t>
      </w:r>
      <w:r>
        <w:rPr>
          <w:color w:val="231F20"/>
        </w:rPr>
        <w:t>next decade; and focusing on innovations that reduce the cost of sustained space operations.</w:t>
      </w:r>
      <w:r>
        <w:rPr>
          <w:color w:val="231F20"/>
          <w:spacing w:val="40"/>
        </w:rPr>
        <w:t> </w:t>
      </w:r>
      <w:r>
        <w:rPr>
          <w:color w:val="231F20"/>
        </w:rPr>
        <w:t>The chart above reflects</w:t>
      </w:r>
      <w:r>
        <w:rPr>
          <w:color w:val="231F20"/>
          <w:spacing w:val="-3"/>
        </w:rPr>
        <w:t> </w:t>
      </w:r>
      <w:r>
        <w:rPr>
          <w:color w:val="231F20"/>
        </w:rPr>
        <w:t>the</w:t>
      </w:r>
      <w:r>
        <w:rPr>
          <w:color w:val="231F20"/>
          <w:spacing w:val="-3"/>
        </w:rPr>
        <w:t> </w:t>
      </w:r>
      <w:r>
        <w:rPr>
          <w:color w:val="231F20"/>
        </w:rPr>
        <w:t>shift</w:t>
      </w:r>
      <w:r>
        <w:rPr>
          <w:color w:val="231F20"/>
          <w:spacing w:val="-3"/>
        </w:rPr>
        <w:t> </w:t>
      </w:r>
      <w:r>
        <w:rPr>
          <w:color w:val="231F20"/>
        </w:rPr>
        <w:t>in</w:t>
      </w:r>
      <w:r>
        <w:rPr>
          <w:color w:val="231F20"/>
          <w:spacing w:val="-3"/>
        </w:rPr>
        <w:t> </w:t>
      </w:r>
      <w:r>
        <w:rPr>
          <w:color w:val="231F20"/>
        </w:rPr>
        <w:t>funding</w:t>
      </w:r>
      <w:r>
        <w:rPr>
          <w:color w:val="231F20"/>
          <w:spacing w:val="-3"/>
        </w:rPr>
        <w:t> </w:t>
      </w:r>
      <w:r>
        <w:rPr>
          <w:color w:val="231F20"/>
        </w:rPr>
        <w:t>that</w:t>
      </w:r>
      <w:r>
        <w:rPr>
          <w:color w:val="231F20"/>
          <w:spacing w:val="-3"/>
        </w:rPr>
        <w:t> </w:t>
      </w:r>
      <w:r>
        <w:rPr>
          <w:color w:val="231F20"/>
        </w:rPr>
        <w:t>will</w:t>
      </w:r>
      <w:r>
        <w:rPr>
          <w:color w:val="231F20"/>
          <w:spacing w:val="-3"/>
        </w:rPr>
        <w:t> </w:t>
      </w:r>
      <w:r>
        <w:rPr>
          <w:color w:val="231F20"/>
        </w:rPr>
        <w:t>occur</w:t>
      </w:r>
      <w:r>
        <w:rPr>
          <w:color w:val="231F20"/>
          <w:spacing w:val="-3"/>
        </w:rPr>
        <w:t> </w:t>
      </w:r>
      <w:r>
        <w:rPr>
          <w:color w:val="231F20"/>
        </w:rPr>
        <w:t>over</w:t>
      </w:r>
      <w:r>
        <w:rPr>
          <w:color w:val="231F20"/>
          <w:spacing w:val="-3"/>
        </w:rPr>
        <w:t> </w:t>
      </w:r>
      <w:r>
        <w:rPr>
          <w:color w:val="231F20"/>
        </w:rPr>
        <w:t>time as</w:t>
      </w:r>
      <w:r>
        <w:rPr>
          <w:color w:val="231F20"/>
          <w:spacing w:val="-2"/>
        </w:rPr>
        <w:t> </w:t>
      </w:r>
      <w:r>
        <w:rPr>
          <w:color w:val="231F20"/>
        </w:rPr>
        <w:t>the</w:t>
      </w:r>
      <w:r>
        <w:rPr>
          <w:color w:val="231F20"/>
          <w:spacing w:val="-2"/>
        </w:rPr>
        <w:t> </w:t>
      </w:r>
      <w:r>
        <w:rPr>
          <w:color w:val="231F20"/>
        </w:rPr>
        <w:t>new</w:t>
      </w:r>
      <w:r>
        <w:rPr>
          <w:color w:val="231F20"/>
          <w:spacing w:val="-2"/>
        </w:rPr>
        <w:t> </w:t>
      </w:r>
      <w:r>
        <w:rPr>
          <w:color w:val="231F20"/>
        </w:rPr>
        <w:t>vision</w:t>
      </w:r>
      <w:r>
        <w:rPr>
          <w:color w:val="231F20"/>
          <w:spacing w:val="-2"/>
        </w:rPr>
        <w:t> </w:t>
      </w:r>
      <w:r>
        <w:rPr>
          <w:color w:val="231F20"/>
        </w:rPr>
        <w:t>for</w:t>
      </w:r>
      <w:r>
        <w:rPr>
          <w:color w:val="231F20"/>
          <w:spacing w:val="-2"/>
        </w:rPr>
        <w:t> </w:t>
      </w:r>
      <w:r>
        <w:rPr>
          <w:color w:val="231F20"/>
        </w:rPr>
        <w:t>human</w:t>
      </w:r>
      <w:r>
        <w:rPr>
          <w:color w:val="231F20"/>
          <w:spacing w:val="-2"/>
        </w:rPr>
        <w:t> </w:t>
      </w:r>
      <w:r>
        <w:rPr>
          <w:color w:val="231F20"/>
        </w:rPr>
        <w:t>and</w:t>
      </w:r>
      <w:r>
        <w:rPr>
          <w:color w:val="231F20"/>
          <w:spacing w:val="-2"/>
        </w:rPr>
        <w:t> </w:t>
      </w:r>
      <w:r>
        <w:rPr>
          <w:color w:val="231F20"/>
        </w:rPr>
        <w:t>robotic</w:t>
      </w:r>
      <w:r>
        <w:rPr>
          <w:color w:val="231F20"/>
          <w:spacing w:val="-2"/>
        </w:rPr>
        <w:t> </w:t>
      </w:r>
      <w:r>
        <w:rPr>
          <w:color w:val="231F20"/>
        </w:rPr>
        <w:t>exploration of the solar system and beyond is implemented.</w:t>
      </w:r>
    </w:p>
    <w:p>
      <w:pPr>
        <w:pStyle w:val="BodyText"/>
        <w:spacing w:after="0" w:line="230" w:lineRule="auto"/>
        <w:jc w:val="both"/>
        <w:sectPr>
          <w:type w:val="continuous"/>
          <w:pgSz w:w="12240" w:h="15840"/>
          <w:pgMar w:header="0" w:footer="1094" w:top="1820" w:bottom="280" w:left="0" w:right="360"/>
          <w:cols w:num="2" w:equalWidth="0">
            <w:col w:w="5681" w:space="40"/>
            <w:col w:w="6159"/>
          </w:cols>
        </w:sectPr>
      </w:pPr>
    </w:p>
    <w:p>
      <w:pPr>
        <w:pStyle w:val="BodyText"/>
      </w:pPr>
    </w:p>
    <w:p>
      <w:pPr>
        <w:pStyle w:val="BodyText"/>
      </w:pPr>
    </w:p>
    <w:p>
      <w:pPr>
        <w:pStyle w:val="BodyText"/>
      </w:pPr>
    </w:p>
    <w:p>
      <w:pPr>
        <w:pStyle w:val="BodyText"/>
      </w:pPr>
    </w:p>
    <w:p>
      <w:pPr>
        <w:pStyle w:val="BodyText"/>
      </w:pPr>
    </w:p>
    <w:p>
      <w:pPr>
        <w:pStyle w:val="BodyText"/>
        <w:spacing w:before="60"/>
      </w:pPr>
    </w:p>
    <w:p>
      <w:pPr>
        <w:pStyle w:val="BodyText"/>
        <w:ind w:left="720"/>
      </w:pPr>
      <w:r>
        <w:rPr/>
        <w:drawing>
          <wp:inline distT="0" distB="0" distL="0" distR="0">
            <wp:extent cx="6959567" cy="5925312"/>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38" cstate="print"/>
                    <a:stretch>
                      <a:fillRect/>
                    </a:stretch>
                  </pic:blipFill>
                  <pic:spPr>
                    <a:xfrm>
                      <a:off x="0" y="0"/>
                      <a:ext cx="6959567" cy="5925312"/>
                    </a:xfrm>
                    <a:prstGeom prst="rect">
                      <a:avLst/>
                    </a:prstGeom>
                  </pic:spPr>
                </pic:pic>
              </a:graphicData>
            </a:graphic>
          </wp:inline>
        </w:drawing>
      </w:r>
      <w:r>
        <w:rPr/>
      </w:r>
    </w:p>
    <w:p>
      <w:pPr>
        <w:pStyle w:val="BodyText"/>
        <w:spacing w:after="0"/>
        <w:sectPr>
          <w:pgSz w:w="12240" w:h="15840"/>
          <w:pgMar w:header="0" w:footer="1114" w:top="1820" w:bottom="1300" w:left="0" w:right="360"/>
        </w:sectPr>
      </w:pPr>
    </w:p>
    <w:p>
      <w:pPr>
        <w:pStyle w:val="Heading1"/>
      </w:pPr>
      <w:bookmarkStart w:name="_TOC_250000" w:id="11"/>
      <w:r>
        <w:rPr>
          <w:color w:val="231F20"/>
          <w:spacing w:val="-4"/>
          <w:w w:val="80"/>
        </w:rPr>
        <w:t>National</w:t>
      </w:r>
      <w:r>
        <w:rPr>
          <w:color w:val="231F20"/>
          <w:spacing w:val="-4"/>
          <w:w w:val="90"/>
        </w:rPr>
        <w:t> </w:t>
      </w:r>
      <w:bookmarkEnd w:id="11"/>
      <w:r>
        <w:rPr>
          <w:color w:val="231F20"/>
          <w:spacing w:val="-2"/>
          <w:w w:val="90"/>
        </w:rPr>
        <w:t>Benefits</w:t>
      </w:r>
    </w:p>
    <w:p>
      <w:pPr>
        <w:pStyle w:val="BodyText"/>
        <w:rPr>
          <w:rFonts w:ascii="Arial"/>
          <w:b/>
        </w:rPr>
      </w:pPr>
    </w:p>
    <w:p>
      <w:pPr>
        <w:pStyle w:val="BodyText"/>
        <w:rPr>
          <w:rFonts w:ascii="Arial"/>
          <w:b/>
        </w:rPr>
      </w:pPr>
    </w:p>
    <w:p>
      <w:pPr>
        <w:pStyle w:val="BodyText"/>
        <w:spacing w:before="45"/>
        <w:rPr>
          <w:rFonts w:ascii="Arial"/>
          <w:b/>
        </w:rPr>
      </w:pPr>
      <w:r>
        <w:rPr>
          <w:rFonts w:ascii="Arial"/>
          <w:b/>
        </w:rPr>
        <mc:AlternateContent>
          <mc:Choice Requires="wps">
            <w:drawing>
              <wp:anchor distT="0" distB="0" distL="0" distR="0" allowOverlap="1" layoutInCell="1" locked="0" behindDoc="1" simplePos="0" relativeHeight="487606784">
                <wp:simplePos x="0" y="0"/>
                <wp:positionH relativeFrom="page">
                  <wp:posOffset>939800</wp:posOffset>
                </wp:positionH>
                <wp:positionV relativeFrom="paragraph">
                  <wp:posOffset>189919</wp:posOffset>
                </wp:positionV>
                <wp:extent cx="5486400" cy="1270"/>
                <wp:effectExtent l="0" t="0" r="0" b="0"/>
                <wp:wrapTopAndBottom/>
                <wp:docPr id="67" name="Graphic 67"/>
                <wp:cNvGraphicFramePr>
                  <a:graphicFrameLocks/>
                </wp:cNvGraphicFramePr>
                <a:graphic>
                  <a:graphicData uri="http://schemas.microsoft.com/office/word/2010/wordprocessingShape">
                    <wps:wsp>
                      <wps:cNvPr id="67" name="Graphic 67"/>
                      <wps:cNvSpPr/>
                      <wps:spPr>
                        <a:xfrm>
                          <a:off x="0" y="0"/>
                          <a:ext cx="5486400" cy="1270"/>
                        </a:xfrm>
                        <a:custGeom>
                          <a:avLst/>
                          <a:gdLst/>
                          <a:ahLst/>
                          <a:cxnLst/>
                          <a:rect l="l" t="t" r="r" b="b"/>
                          <a:pathLst>
                            <a:path w="5486400" h="0">
                              <a:moveTo>
                                <a:pt x="0" y="0"/>
                              </a:moveTo>
                              <a:lnTo>
                                <a:pt x="5486400" y="0"/>
                              </a:lnTo>
                            </a:path>
                          </a:pathLst>
                        </a:custGeom>
                        <a:ln w="25400">
                          <a:solidFill>
                            <a:srgbClr val="00548F"/>
                          </a:solidFill>
                          <a:prstDash val="solid"/>
                        </a:ln>
                      </wps:spPr>
                      <wps:bodyPr wrap="square" lIns="0" tIns="0" rIns="0" bIns="0" rtlCol="0">
                        <a:prstTxWarp prst="textNoShape">
                          <a:avLst/>
                        </a:prstTxWarp>
                        <a:noAutofit/>
                      </wps:bodyPr>
                    </wps:wsp>
                  </a:graphicData>
                </a:graphic>
              </wp:anchor>
            </w:drawing>
          </mc:Choice>
          <mc:Fallback>
            <w:pict>
              <v:shape style="position:absolute;margin-left:74pt;margin-top:14.954297pt;width:432pt;height:.1pt;mso-position-horizontal-relative:page;mso-position-vertical-relative:paragraph;z-index:-15709696;mso-wrap-distance-left:0;mso-wrap-distance-right:0" id="docshape38" coordorigin="1480,299" coordsize="8640,0" path="m1480,299l10120,299e" filled="false" stroked="true" strokeweight="2pt" strokecolor="#00548f">
                <v:path arrowok="t"/>
                <v:stroke dashstyle="solid"/>
                <w10:wrap type="topAndBottom"/>
              </v:shape>
            </w:pict>
          </mc:Fallback>
        </mc:AlternateContent>
      </w:r>
    </w:p>
    <w:p>
      <w:pPr>
        <w:pStyle w:val="Heading3"/>
        <w:spacing w:line="208" w:lineRule="auto" w:before="60"/>
        <w:ind w:right="1901"/>
      </w:pPr>
      <w:r>
        <w:rPr>
          <w:color w:val="00548F"/>
        </w:rPr>
        <w:t>“Mankind is drawn to the heavens for the same reason we were once drawn into unknown lands and across the open sea.</w:t>
      </w:r>
      <w:r>
        <w:rPr>
          <w:color w:val="00548F"/>
          <w:spacing w:val="40"/>
        </w:rPr>
        <w:t> </w:t>
      </w:r>
      <w:r>
        <w:rPr>
          <w:color w:val="00548F"/>
        </w:rPr>
        <w:t>We choose to explore space because doing so improves our lives, and lifts our national spirit.”</w:t>
      </w:r>
    </w:p>
    <w:p>
      <w:pPr>
        <w:spacing w:line="232" w:lineRule="auto" w:before="140"/>
        <w:ind w:left="4359" w:right="4792" w:firstLine="0"/>
        <w:jc w:val="left"/>
        <w:rPr>
          <w:rFonts w:ascii="Arial MT"/>
          <w:sz w:val="18"/>
        </w:rPr>
      </w:pPr>
      <w:r>
        <w:rPr>
          <w:rFonts w:ascii="Arial MT"/>
          <w:color w:val="00548F"/>
          <w:sz w:val="18"/>
        </w:rPr>
        <w:t>President</w:t>
      </w:r>
      <w:r>
        <w:rPr>
          <w:rFonts w:ascii="Arial MT"/>
          <w:color w:val="00548F"/>
          <w:spacing w:val="-11"/>
          <w:sz w:val="18"/>
        </w:rPr>
        <w:t> </w:t>
      </w:r>
      <w:r>
        <w:rPr>
          <w:rFonts w:ascii="Arial MT"/>
          <w:color w:val="00548F"/>
          <w:sz w:val="18"/>
        </w:rPr>
        <w:t>George</w:t>
      </w:r>
      <w:r>
        <w:rPr>
          <w:rFonts w:ascii="Arial MT"/>
          <w:color w:val="00548F"/>
          <w:spacing w:val="-11"/>
          <w:sz w:val="18"/>
        </w:rPr>
        <w:t> </w:t>
      </w:r>
      <w:r>
        <w:rPr>
          <w:rFonts w:ascii="Arial MT"/>
          <w:color w:val="00548F"/>
          <w:sz w:val="18"/>
        </w:rPr>
        <w:t>W.</w:t>
      </w:r>
      <w:r>
        <w:rPr>
          <w:rFonts w:ascii="Arial MT"/>
          <w:color w:val="00548F"/>
          <w:spacing w:val="-11"/>
          <w:sz w:val="18"/>
        </w:rPr>
        <w:t> </w:t>
      </w:r>
      <w:r>
        <w:rPr>
          <w:rFonts w:ascii="Arial MT"/>
          <w:color w:val="00548F"/>
          <w:sz w:val="18"/>
        </w:rPr>
        <w:t>Bush January 14, 2004</w:t>
      </w:r>
    </w:p>
    <w:p>
      <w:pPr>
        <w:pStyle w:val="BodyText"/>
        <w:spacing w:before="8"/>
        <w:rPr>
          <w:rFonts w:ascii="Arial MT"/>
          <w:sz w:val="4"/>
        </w:rPr>
      </w:pPr>
      <w:r>
        <w:rPr>
          <w:rFonts w:ascii="Arial MT"/>
          <w:sz w:val="4"/>
        </w:rPr>
        <mc:AlternateContent>
          <mc:Choice Requires="wps">
            <w:drawing>
              <wp:anchor distT="0" distB="0" distL="0" distR="0" allowOverlap="1" layoutInCell="1" locked="0" behindDoc="1" simplePos="0" relativeHeight="487607296">
                <wp:simplePos x="0" y="0"/>
                <wp:positionH relativeFrom="page">
                  <wp:posOffset>939800</wp:posOffset>
                </wp:positionH>
                <wp:positionV relativeFrom="paragraph">
                  <wp:posOffset>49644</wp:posOffset>
                </wp:positionV>
                <wp:extent cx="5486400" cy="1270"/>
                <wp:effectExtent l="0" t="0" r="0" b="0"/>
                <wp:wrapTopAndBottom/>
                <wp:docPr id="68" name="Graphic 68"/>
                <wp:cNvGraphicFramePr>
                  <a:graphicFrameLocks/>
                </wp:cNvGraphicFramePr>
                <a:graphic>
                  <a:graphicData uri="http://schemas.microsoft.com/office/word/2010/wordprocessingShape">
                    <wps:wsp>
                      <wps:cNvPr id="68" name="Graphic 68"/>
                      <wps:cNvSpPr/>
                      <wps:spPr>
                        <a:xfrm>
                          <a:off x="0" y="0"/>
                          <a:ext cx="5486400" cy="1270"/>
                        </a:xfrm>
                        <a:custGeom>
                          <a:avLst/>
                          <a:gdLst/>
                          <a:ahLst/>
                          <a:cxnLst/>
                          <a:rect l="l" t="t" r="r" b="b"/>
                          <a:pathLst>
                            <a:path w="5486400" h="0">
                              <a:moveTo>
                                <a:pt x="0" y="0"/>
                              </a:moveTo>
                              <a:lnTo>
                                <a:pt x="5486400" y="0"/>
                              </a:lnTo>
                            </a:path>
                          </a:pathLst>
                        </a:custGeom>
                        <a:ln w="25400">
                          <a:solidFill>
                            <a:srgbClr val="00548F"/>
                          </a:solidFill>
                          <a:prstDash val="solid"/>
                        </a:ln>
                      </wps:spPr>
                      <wps:bodyPr wrap="square" lIns="0" tIns="0" rIns="0" bIns="0" rtlCol="0">
                        <a:prstTxWarp prst="textNoShape">
                          <a:avLst/>
                        </a:prstTxWarp>
                        <a:noAutofit/>
                      </wps:bodyPr>
                    </wps:wsp>
                  </a:graphicData>
                </a:graphic>
              </wp:anchor>
            </w:drawing>
          </mc:Choice>
          <mc:Fallback>
            <w:pict>
              <v:shape style="position:absolute;margin-left:74pt;margin-top:3.909009pt;width:432pt;height:.1pt;mso-position-horizontal-relative:page;mso-position-vertical-relative:paragraph;z-index:-15709184;mso-wrap-distance-left:0;mso-wrap-distance-right:0" id="docshape39" coordorigin="1480,78" coordsize="8640,0" path="m1480,78l10120,78e" filled="false" stroked="true" strokeweight="2pt" strokecolor="#00548f">
                <v:path arrowok="t"/>
                <v:stroke dashstyle="solid"/>
                <w10:wrap type="topAndBottom"/>
              </v:shape>
            </w:pict>
          </mc:Fallback>
        </mc:AlternateContent>
      </w:r>
    </w:p>
    <w:p>
      <w:pPr>
        <w:pStyle w:val="BodyText"/>
        <w:spacing w:before="4"/>
        <w:rPr>
          <w:rFonts w:ascii="Arial MT"/>
          <w:sz w:val="14"/>
        </w:rPr>
      </w:pPr>
    </w:p>
    <w:p>
      <w:pPr>
        <w:pStyle w:val="BodyText"/>
        <w:spacing w:after="0"/>
        <w:rPr>
          <w:rFonts w:ascii="Arial MT"/>
          <w:sz w:val="14"/>
        </w:rPr>
        <w:sectPr>
          <w:pgSz w:w="12240" w:h="15840"/>
          <w:pgMar w:header="0" w:footer="1094" w:top="1320" w:bottom="1300" w:left="0" w:right="360"/>
        </w:sectPr>
      </w:pPr>
    </w:p>
    <w:p>
      <w:pPr>
        <w:pStyle w:val="BodyText"/>
        <w:spacing w:line="235" w:lineRule="auto" w:before="95"/>
        <w:ind w:left="1480"/>
        <w:jc w:val="both"/>
      </w:pPr>
      <w:r>
        <w:rPr>
          <w:color w:val="231F20"/>
        </w:rPr>
        <w:t>Just as Meriwether Lewis and William Clark </w:t>
      </w:r>
      <w:r>
        <w:rPr>
          <w:color w:val="231F20"/>
        </w:rPr>
        <w:t>could not have predicted the settlement of the American West within a hundred years of the start of their famous</w:t>
      </w:r>
      <w:r>
        <w:rPr>
          <w:color w:val="231F20"/>
          <w:spacing w:val="-4"/>
        </w:rPr>
        <w:t> </w:t>
      </w:r>
      <w:r>
        <w:rPr>
          <w:color w:val="231F20"/>
        </w:rPr>
        <w:t>19th</w:t>
      </w:r>
      <w:r>
        <w:rPr>
          <w:color w:val="231F20"/>
          <w:spacing w:val="-4"/>
        </w:rPr>
        <w:t> </w:t>
      </w:r>
      <w:r>
        <w:rPr>
          <w:color w:val="231F20"/>
        </w:rPr>
        <w:t>century</w:t>
      </w:r>
      <w:r>
        <w:rPr>
          <w:color w:val="231F20"/>
          <w:spacing w:val="-4"/>
        </w:rPr>
        <w:t> </w:t>
      </w:r>
      <w:r>
        <w:rPr>
          <w:color w:val="231F20"/>
        </w:rPr>
        <w:t>expedition,</w:t>
      </w:r>
      <w:r>
        <w:rPr>
          <w:color w:val="231F20"/>
          <w:spacing w:val="-4"/>
        </w:rPr>
        <w:t> </w:t>
      </w:r>
      <w:r>
        <w:rPr>
          <w:color w:val="231F20"/>
        </w:rPr>
        <w:t>the</w:t>
      </w:r>
      <w:r>
        <w:rPr>
          <w:color w:val="231F20"/>
          <w:spacing w:val="-4"/>
        </w:rPr>
        <w:t> </w:t>
      </w:r>
      <w:r>
        <w:rPr>
          <w:color w:val="231F20"/>
        </w:rPr>
        <w:t>total</w:t>
      </w:r>
      <w:r>
        <w:rPr>
          <w:color w:val="231F20"/>
          <w:spacing w:val="-4"/>
        </w:rPr>
        <w:t> </w:t>
      </w:r>
      <w:r>
        <w:rPr>
          <w:color w:val="231F20"/>
        </w:rPr>
        <w:t>benefits</w:t>
      </w:r>
      <w:r>
        <w:rPr>
          <w:color w:val="231F20"/>
          <w:spacing w:val="-4"/>
        </w:rPr>
        <w:t> </w:t>
      </w:r>
      <w:r>
        <w:rPr>
          <w:color w:val="231F20"/>
        </w:rPr>
        <w:t>of a</w:t>
      </w:r>
      <w:r>
        <w:rPr>
          <w:color w:val="231F20"/>
          <w:spacing w:val="-10"/>
        </w:rPr>
        <w:t> </w:t>
      </w:r>
      <w:r>
        <w:rPr>
          <w:color w:val="231F20"/>
        </w:rPr>
        <w:t>single</w:t>
      </w:r>
      <w:r>
        <w:rPr>
          <w:color w:val="231F20"/>
          <w:spacing w:val="-10"/>
        </w:rPr>
        <w:t> </w:t>
      </w:r>
      <w:r>
        <w:rPr>
          <w:color w:val="231F20"/>
        </w:rPr>
        <w:t>exploratory</w:t>
      </w:r>
      <w:r>
        <w:rPr>
          <w:color w:val="231F20"/>
          <w:spacing w:val="-10"/>
        </w:rPr>
        <w:t> </w:t>
      </w:r>
      <w:r>
        <w:rPr>
          <w:color w:val="231F20"/>
        </w:rPr>
        <w:t>undertaking</w:t>
      </w:r>
      <w:r>
        <w:rPr>
          <w:color w:val="231F20"/>
          <w:spacing w:val="-10"/>
        </w:rPr>
        <w:t> </w:t>
      </w:r>
      <w:r>
        <w:rPr>
          <w:color w:val="231F20"/>
        </w:rPr>
        <w:t>or</w:t>
      </w:r>
      <w:r>
        <w:rPr>
          <w:color w:val="231F20"/>
          <w:spacing w:val="-10"/>
        </w:rPr>
        <w:t> </w:t>
      </w:r>
      <w:r>
        <w:rPr>
          <w:color w:val="231F20"/>
        </w:rPr>
        <w:t>discovery</w:t>
      </w:r>
      <w:r>
        <w:rPr>
          <w:color w:val="231F20"/>
          <w:spacing w:val="-10"/>
        </w:rPr>
        <w:t> </w:t>
      </w:r>
      <w:r>
        <w:rPr>
          <w:color w:val="231F20"/>
        </w:rPr>
        <w:t>cannot be predicted in advance.</w:t>
      </w:r>
      <w:r>
        <w:rPr>
          <w:color w:val="231F20"/>
          <w:spacing w:val="40"/>
        </w:rPr>
        <w:t> </w:t>
      </w:r>
      <w:r>
        <w:rPr>
          <w:color w:val="231F20"/>
        </w:rPr>
        <w:t>Because the very purpose of</w:t>
      </w:r>
      <w:r>
        <w:rPr>
          <w:color w:val="231F20"/>
          <w:spacing w:val="-8"/>
        </w:rPr>
        <w:t> </w:t>
      </w:r>
      <w:r>
        <w:rPr>
          <w:color w:val="231F20"/>
        </w:rPr>
        <w:t>exploratory</w:t>
      </w:r>
      <w:r>
        <w:rPr>
          <w:color w:val="231F20"/>
          <w:spacing w:val="-8"/>
        </w:rPr>
        <w:t> </w:t>
      </w:r>
      <w:r>
        <w:rPr>
          <w:color w:val="231F20"/>
        </w:rPr>
        <w:t>voyages</w:t>
      </w:r>
      <w:r>
        <w:rPr>
          <w:color w:val="231F20"/>
          <w:spacing w:val="-8"/>
        </w:rPr>
        <w:t> </w:t>
      </w:r>
      <w:r>
        <w:rPr>
          <w:color w:val="231F20"/>
        </w:rPr>
        <w:t>and</w:t>
      </w:r>
      <w:r>
        <w:rPr>
          <w:color w:val="231F20"/>
          <w:spacing w:val="-8"/>
        </w:rPr>
        <w:t> </w:t>
      </w:r>
      <w:r>
        <w:rPr>
          <w:color w:val="231F20"/>
        </w:rPr>
        <w:t>research</w:t>
      </w:r>
      <w:r>
        <w:rPr>
          <w:color w:val="231F20"/>
          <w:spacing w:val="-8"/>
        </w:rPr>
        <w:t> </w:t>
      </w:r>
      <w:r>
        <w:rPr>
          <w:color w:val="231F20"/>
        </w:rPr>
        <w:t>is</w:t>
      </w:r>
      <w:r>
        <w:rPr>
          <w:color w:val="231F20"/>
          <w:spacing w:val="-8"/>
        </w:rPr>
        <w:t> </w:t>
      </w:r>
      <w:r>
        <w:rPr>
          <w:color w:val="231F20"/>
        </w:rPr>
        <w:t>to</w:t>
      </w:r>
      <w:r>
        <w:rPr>
          <w:color w:val="231F20"/>
          <w:spacing w:val="-8"/>
        </w:rPr>
        <w:t> </w:t>
      </w:r>
      <w:r>
        <w:rPr>
          <w:color w:val="231F20"/>
        </w:rPr>
        <w:t>understand the unknown, exact benefits defy calculation. Nonetheless, we can define important categories of benefits to the Nation and society.</w:t>
      </w:r>
    </w:p>
    <w:p>
      <w:pPr>
        <w:pStyle w:val="BodyText"/>
        <w:spacing w:before="17"/>
      </w:pPr>
    </w:p>
    <w:p>
      <w:pPr>
        <w:pStyle w:val="BodyText"/>
        <w:spacing w:line="235" w:lineRule="auto"/>
        <w:ind w:left="1480" w:right="2"/>
        <w:jc w:val="both"/>
      </w:pPr>
      <w:r>
        <w:rPr>
          <w:color w:val="231F20"/>
        </w:rPr>
        <w:t>Preparing for exploration and research </w:t>
      </w:r>
      <w:r>
        <w:rPr>
          <w:color w:val="231F20"/>
        </w:rPr>
        <w:t>accelerates the development of technologies that are important to the economy and national security.</w:t>
      </w:r>
      <w:r>
        <w:rPr>
          <w:color w:val="231F20"/>
          <w:spacing w:val="40"/>
        </w:rPr>
        <w:t> </w:t>
      </w:r>
      <w:r>
        <w:rPr>
          <w:color w:val="231F20"/>
        </w:rPr>
        <w:t>The space missions in this plan require advanced systems and capabilities that will accelerate the development of many critical technologies, including power, com- </w:t>
      </w:r>
      <w:r>
        <w:rPr>
          <w:color w:val="231F20"/>
          <w:spacing w:val="-2"/>
        </w:rPr>
        <w:t>puting, nanotechnology, biotechnology, communica- </w:t>
      </w:r>
      <w:r>
        <w:rPr>
          <w:color w:val="231F20"/>
        </w:rPr>
        <w:t>tions, networking, robotics, and materials.</w:t>
      </w:r>
      <w:r>
        <w:rPr>
          <w:color w:val="231F20"/>
          <w:spacing w:val="40"/>
        </w:rPr>
        <w:t> </w:t>
      </w:r>
      <w:r>
        <w:rPr>
          <w:color w:val="231F20"/>
        </w:rPr>
        <w:t>These technologies underpin and advance the U.S. econo- my and help ensure national security.</w:t>
      </w:r>
      <w:r>
        <w:rPr>
          <w:color w:val="231F20"/>
          <w:spacing w:val="40"/>
        </w:rPr>
        <w:t> </w:t>
      </w:r>
      <w:r>
        <w:rPr>
          <w:color w:val="231F20"/>
        </w:rPr>
        <w:t>NASA</w:t>
      </w:r>
      <w:r>
        <w:rPr>
          <w:color w:val="231F20"/>
          <w:spacing w:val="-2"/>
        </w:rPr>
        <w:t> </w:t>
      </w:r>
      <w:r>
        <w:rPr>
          <w:color w:val="231F20"/>
        </w:rPr>
        <w:t>plans to</w:t>
      </w:r>
      <w:r>
        <w:rPr>
          <w:color w:val="231F20"/>
          <w:spacing w:val="-5"/>
        </w:rPr>
        <w:t> </w:t>
      </w:r>
      <w:r>
        <w:rPr>
          <w:color w:val="231F20"/>
        </w:rPr>
        <w:t>work</w:t>
      </w:r>
      <w:r>
        <w:rPr>
          <w:color w:val="231F20"/>
          <w:spacing w:val="-5"/>
        </w:rPr>
        <w:t> </w:t>
      </w:r>
      <w:r>
        <w:rPr>
          <w:color w:val="231F20"/>
        </w:rPr>
        <w:t>with</w:t>
      </w:r>
      <w:r>
        <w:rPr>
          <w:color w:val="231F20"/>
          <w:spacing w:val="-5"/>
        </w:rPr>
        <w:t> </w:t>
      </w:r>
      <w:r>
        <w:rPr>
          <w:color w:val="231F20"/>
        </w:rPr>
        <w:t>other</w:t>
      </w:r>
      <w:r>
        <w:rPr>
          <w:color w:val="231F20"/>
          <w:spacing w:val="-5"/>
        </w:rPr>
        <w:t> </w:t>
      </w:r>
      <w:r>
        <w:rPr>
          <w:color w:val="231F20"/>
        </w:rPr>
        <w:t>government</w:t>
      </w:r>
      <w:r>
        <w:rPr>
          <w:color w:val="231F20"/>
          <w:spacing w:val="-5"/>
        </w:rPr>
        <w:t> </w:t>
      </w:r>
      <w:r>
        <w:rPr>
          <w:color w:val="231F20"/>
        </w:rPr>
        <w:t>agencies</w:t>
      </w:r>
      <w:r>
        <w:rPr>
          <w:color w:val="231F20"/>
          <w:spacing w:val="-5"/>
        </w:rPr>
        <w:t> </w:t>
      </w:r>
      <w:r>
        <w:rPr>
          <w:color w:val="231F20"/>
        </w:rPr>
        <w:t>and</w:t>
      </w:r>
      <w:r>
        <w:rPr>
          <w:color w:val="231F20"/>
          <w:spacing w:val="-5"/>
        </w:rPr>
        <w:t> </w:t>
      </w:r>
      <w:r>
        <w:rPr>
          <w:color w:val="231F20"/>
        </w:rPr>
        <w:t>the</w:t>
      </w:r>
      <w:r>
        <w:rPr>
          <w:color w:val="231F20"/>
          <w:spacing w:val="-5"/>
        </w:rPr>
        <w:t> </w:t>
      </w:r>
      <w:r>
        <w:rPr>
          <w:color w:val="231F20"/>
        </w:rPr>
        <w:t>pri- vate</w:t>
      </w:r>
      <w:r>
        <w:rPr>
          <w:color w:val="231F20"/>
          <w:spacing w:val="-12"/>
        </w:rPr>
        <w:t> </w:t>
      </w:r>
      <w:r>
        <w:rPr>
          <w:color w:val="231F20"/>
        </w:rPr>
        <w:t>sector</w:t>
      </w:r>
      <w:r>
        <w:rPr>
          <w:color w:val="231F20"/>
          <w:spacing w:val="-12"/>
        </w:rPr>
        <w:t> </w:t>
      </w:r>
      <w:r>
        <w:rPr>
          <w:color w:val="231F20"/>
        </w:rPr>
        <w:t>to</w:t>
      </w:r>
      <w:r>
        <w:rPr>
          <w:color w:val="231F20"/>
          <w:spacing w:val="-12"/>
        </w:rPr>
        <w:t> </w:t>
      </w:r>
      <w:r>
        <w:rPr>
          <w:color w:val="231F20"/>
        </w:rPr>
        <w:t>develop</w:t>
      </w:r>
      <w:r>
        <w:rPr>
          <w:color w:val="231F20"/>
          <w:spacing w:val="-12"/>
        </w:rPr>
        <w:t> </w:t>
      </w:r>
      <w:r>
        <w:rPr>
          <w:color w:val="231F20"/>
        </w:rPr>
        <w:t>space</w:t>
      </w:r>
      <w:r>
        <w:rPr>
          <w:color w:val="231F20"/>
          <w:spacing w:val="-12"/>
        </w:rPr>
        <w:t> </w:t>
      </w:r>
      <w:r>
        <w:rPr>
          <w:color w:val="231F20"/>
        </w:rPr>
        <w:t>systems</w:t>
      </w:r>
      <w:r>
        <w:rPr>
          <w:color w:val="231F20"/>
          <w:spacing w:val="-12"/>
        </w:rPr>
        <w:t> </w:t>
      </w:r>
      <w:r>
        <w:rPr>
          <w:color w:val="231F20"/>
        </w:rPr>
        <w:t>that</w:t>
      </w:r>
      <w:r>
        <w:rPr>
          <w:color w:val="231F20"/>
          <w:spacing w:val="-12"/>
        </w:rPr>
        <w:t> </w:t>
      </w:r>
      <w:r>
        <w:rPr>
          <w:color w:val="231F20"/>
        </w:rPr>
        <w:t>can</w:t>
      </w:r>
      <w:r>
        <w:rPr>
          <w:color w:val="231F20"/>
          <w:spacing w:val="-12"/>
        </w:rPr>
        <w:t> </w:t>
      </w:r>
      <w:r>
        <w:rPr>
          <w:color w:val="231F20"/>
        </w:rPr>
        <w:t>address national and commercial needs.</w:t>
      </w:r>
    </w:p>
    <w:p>
      <w:pPr>
        <w:pStyle w:val="BodyText"/>
        <w:spacing w:before="18"/>
      </w:pPr>
    </w:p>
    <w:p>
      <w:pPr>
        <w:pStyle w:val="BodyText"/>
        <w:spacing w:line="235" w:lineRule="auto" w:before="1"/>
        <w:ind w:left="1480" w:right="2"/>
        <w:jc w:val="both"/>
      </w:pPr>
      <w:r>
        <w:rPr>
          <w:color w:val="231F20"/>
        </w:rPr>
        <w:t>Space</w:t>
      </w:r>
      <w:r>
        <w:rPr>
          <w:color w:val="231F20"/>
          <w:spacing w:val="-9"/>
        </w:rPr>
        <w:t> </w:t>
      </w:r>
      <w:r>
        <w:rPr>
          <w:color w:val="231F20"/>
        </w:rPr>
        <w:t>exploration</w:t>
      </w:r>
      <w:r>
        <w:rPr>
          <w:color w:val="231F20"/>
          <w:spacing w:val="-9"/>
        </w:rPr>
        <w:t> </w:t>
      </w:r>
      <w:r>
        <w:rPr>
          <w:color w:val="231F20"/>
        </w:rPr>
        <w:t>holds</w:t>
      </w:r>
      <w:r>
        <w:rPr>
          <w:color w:val="231F20"/>
          <w:spacing w:val="-9"/>
        </w:rPr>
        <w:t> </w:t>
      </w:r>
      <w:r>
        <w:rPr>
          <w:color w:val="231F20"/>
        </w:rPr>
        <w:t>a</w:t>
      </w:r>
      <w:r>
        <w:rPr>
          <w:color w:val="231F20"/>
          <w:spacing w:val="-9"/>
        </w:rPr>
        <w:t> </w:t>
      </w:r>
      <w:r>
        <w:rPr>
          <w:color w:val="231F20"/>
        </w:rPr>
        <w:t>special</w:t>
      </w:r>
      <w:r>
        <w:rPr>
          <w:color w:val="231F20"/>
          <w:spacing w:val="-9"/>
        </w:rPr>
        <w:t> </w:t>
      </w:r>
      <w:r>
        <w:rPr>
          <w:color w:val="231F20"/>
        </w:rPr>
        <w:t>place</w:t>
      </w:r>
      <w:r>
        <w:rPr>
          <w:color w:val="231F20"/>
          <w:spacing w:val="-9"/>
        </w:rPr>
        <w:t> </w:t>
      </w:r>
      <w:r>
        <w:rPr>
          <w:color w:val="231F20"/>
        </w:rPr>
        <w:t>in</w:t>
      </w:r>
      <w:r>
        <w:rPr>
          <w:color w:val="231F20"/>
          <w:spacing w:val="-9"/>
        </w:rPr>
        <w:t> </w:t>
      </w:r>
      <w:r>
        <w:rPr>
          <w:color w:val="231F20"/>
        </w:rPr>
        <w:t>the</w:t>
      </w:r>
      <w:r>
        <w:rPr>
          <w:color w:val="231F20"/>
          <w:spacing w:val="-9"/>
        </w:rPr>
        <w:t> </w:t>
      </w:r>
      <w:r>
        <w:rPr>
          <w:color w:val="231F20"/>
        </w:rPr>
        <w:t>human imagination.</w:t>
      </w:r>
      <w:r>
        <w:rPr>
          <w:color w:val="231F20"/>
          <w:spacing w:val="40"/>
        </w:rPr>
        <w:t> </w:t>
      </w:r>
      <w:r>
        <w:rPr>
          <w:color w:val="231F20"/>
        </w:rPr>
        <w:t>Youth are especially drawn to Mars rovers,</w:t>
      </w:r>
      <w:r>
        <w:rPr>
          <w:color w:val="231F20"/>
          <w:spacing w:val="-4"/>
        </w:rPr>
        <w:t> </w:t>
      </w:r>
      <w:r>
        <w:rPr>
          <w:color w:val="231F20"/>
        </w:rPr>
        <w:t>astronauts,</w:t>
      </w:r>
      <w:r>
        <w:rPr>
          <w:color w:val="231F20"/>
          <w:spacing w:val="-4"/>
        </w:rPr>
        <w:t> </w:t>
      </w:r>
      <w:r>
        <w:rPr>
          <w:color w:val="231F20"/>
        </w:rPr>
        <w:t>and</w:t>
      </w:r>
      <w:r>
        <w:rPr>
          <w:color w:val="231F20"/>
          <w:spacing w:val="-4"/>
        </w:rPr>
        <w:t> </w:t>
      </w:r>
      <w:r>
        <w:rPr>
          <w:color w:val="231F20"/>
        </w:rPr>
        <w:t>telescopes.</w:t>
      </w:r>
      <w:r>
        <w:rPr>
          <w:color w:val="231F20"/>
          <w:spacing w:val="40"/>
        </w:rPr>
        <w:t> </w:t>
      </w:r>
      <w:r>
        <w:rPr>
          <w:color w:val="231F20"/>
        </w:rPr>
        <w:t>If</w:t>
      </w:r>
      <w:r>
        <w:rPr>
          <w:color w:val="231F20"/>
          <w:spacing w:val="-4"/>
        </w:rPr>
        <w:t> </w:t>
      </w:r>
      <w:r>
        <w:rPr>
          <w:color w:val="231F20"/>
        </w:rPr>
        <w:t>engaged</w:t>
      </w:r>
      <w:r>
        <w:rPr>
          <w:color w:val="231F20"/>
          <w:spacing w:val="-4"/>
        </w:rPr>
        <w:t> </w:t>
      </w:r>
      <w:r>
        <w:rPr>
          <w:color w:val="231F20"/>
        </w:rPr>
        <w:t>effec- tively</w:t>
      </w:r>
      <w:r>
        <w:rPr>
          <w:color w:val="231F20"/>
          <w:spacing w:val="-1"/>
        </w:rPr>
        <w:t> </w:t>
      </w:r>
      <w:r>
        <w:rPr>
          <w:color w:val="231F20"/>
        </w:rPr>
        <w:t>and</w:t>
      </w:r>
      <w:r>
        <w:rPr>
          <w:color w:val="231F20"/>
          <w:spacing w:val="-1"/>
        </w:rPr>
        <w:t> </w:t>
      </w:r>
      <w:r>
        <w:rPr>
          <w:color w:val="231F20"/>
        </w:rPr>
        <w:t>creatively,</w:t>
      </w:r>
      <w:r>
        <w:rPr>
          <w:color w:val="231F20"/>
          <w:spacing w:val="-1"/>
        </w:rPr>
        <w:t> </w:t>
      </w:r>
      <w:r>
        <w:rPr>
          <w:color w:val="231F20"/>
        </w:rPr>
        <w:t>space</w:t>
      </w:r>
      <w:r>
        <w:rPr>
          <w:color w:val="231F20"/>
          <w:spacing w:val="-1"/>
        </w:rPr>
        <w:t> </w:t>
      </w:r>
      <w:r>
        <w:rPr>
          <w:color w:val="231F20"/>
        </w:rPr>
        <w:t>inspires</w:t>
      </w:r>
      <w:r>
        <w:rPr>
          <w:color w:val="231F20"/>
          <w:spacing w:val="-1"/>
        </w:rPr>
        <w:t> </w:t>
      </w:r>
      <w:r>
        <w:rPr>
          <w:color w:val="231F20"/>
        </w:rPr>
        <w:t>children</w:t>
      </w:r>
      <w:r>
        <w:rPr>
          <w:color w:val="231F20"/>
          <w:spacing w:val="-1"/>
        </w:rPr>
        <w:t> </w:t>
      </w:r>
      <w:r>
        <w:rPr>
          <w:color w:val="231F20"/>
        </w:rPr>
        <w:t>to</w:t>
      </w:r>
      <w:r>
        <w:rPr>
          <w:color w:val="231F20"/>
          <w:spacing w:val="-1"/>
        </w:rPr>
        <w:t> </w:t>
      </w:r>
      <w:r>
        <w:rPr>
          <w:color w:val="231F20"/>
        </w:rPr>
        <w:t>seek careers</w:t>
      </w:r>
      <w:r>
        <w:rPr>
          <w:color w:val="231F20"/>
          <w:spacing w:val="40"/>
        </w:rPr>
        <w:t> </w:t>
      </w:r>
      <w:r>
        <w:rPr>
          <w:color w:val="231F20"/>
        </w:rPr>
        <w:t>in</w:t>
      </w:r>
      <w:r>
        <w:rPr>
          <w:color w:val="231F20"/>
          <w:spacing w:val="40"/>
        </w:rPr>
        <w:t> </w:t>
      </w:r>
      <w:r>
        <w:rPr>
          <w:color w:val="231F20"/>
        </w:rPr>
        <w:t>math,</w:t>
      </w:r>
      <w:r>
        <w:rPr>
          <w:color w:val="231F20"/>
          <w:spacing w:val="40"/>
        </w:rPr>
        <w:t> </w:t>
      </w:r>
      <w:r>
        <w:rPr>
          <w:color w:val="231F20"/>
        </w:rPr>
        <w:t>science,</w:t>
      </w:r>
      <w:r>
        <w:rPr>
          <w:color w:val="231F20"/>
          <w:spacing w:val="40"/>
        </w:rPr>
        <w:t> </w:t>
      </w:r>
      <w:r>
        <w:rPr>
          <w:color w:val="231F20"/>
        </w:rPr>
        <w:t>and</w:t>
      </w:r>
      <w:r>
        <w:rPr>
          <w:color w:val="231F20"/>
          <w:spacing w:val="40"/>
        </w:rPr>
        <w:t> </w:t>
      </w:r>
      <w:r>
        <w:rPr>
          <w:color w:val="231F20"/>
        </w:rPr>
        <w:t>engineering,</w:t>
      </w:r>
      <w:r>
        <w:rPr>
          <w:color w:val="231F20"/>
          <w:spacing w:val="40"/>
        </w:rPr>
        <w:t> </w:t>
      </w:r>
      <w:r>
        <w:rPr>
          <w:color w:val="231F20"/>
          <w:spacing w:val="-2"/>
        </w:rPr>
        <w:t>careers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8"/>
      </w:pPr>
    </w:p>
    <w:p>
      <w:pPr>
        <w:spacing w:line="235" w:lineRule="auto" w:before="0"/>
        <w:ind w:left="1480" w:right="0" w:firstLine="0"/>
        <w:jc w:val="left"/>
        <w:rPr>
          <w:rFonts w:ascii="Arial MT"/>
          <w:sz w:val="16"/>
        </w:rPr>
      </w:pPr>
      <w:r>
        <w:rPr>
          <w:rFonts w:ascii="Arial MT"/>
          <w:color w:val="00548F"/>
          <w:sz w:val="16"/>
        </w:rPr>
        <w:t>NASA</w:t>
      </w:r>
      <w:r>
        <w:rPr>
          <w:rFonts w:ascii="Arial MT"/>
          <w:color w:val="00548F"/>
          <w:spacing w:val="-10"/>
          <w:sz w:val="16"/>
        </w:rPr>
        <w:t> </w:t>
      </w:r>
      <w:r>
        <w:rPr>
          <w:rFonts w:ascii="Arial MT"/>
          <w:color w:val="00548F"/>
          <w:sz w:val="16"/>
        </w:rPr>
        <w:t>research</w:t>
      </w:r>
      <w:r>
        <w:rPr>
          <w:rFonts w:ascii="Arial MT"/>
          <w:color w:val="00548F"/>
          <w:spacing w:val="-1"/>
          <w:sz w:val="16"/>
        </w:rPr>
        <w:t> </w:t>
      </w:r>
      <w:r>
        <w:rPr>
          <w:rFonts w:ascii="Arial MT"/>
          <w:color w:val="00548F"/>
          <w:sz w:val="16"/>
        </w:rPr>
        <w:t>stimulates</w:t>
      </w:r>
      <w:r>
        <w:rPr>
          <w:rFonts w:ascii="Arial MT"/>
          <w:color w:val="00548F"/>
          <w:spacing w:val="-1"/>
          <w:sz w:val="16"/>
        </w:rPr>
        <w:t> </w:t>
      </w:r>
      <w:r>
        <w:rPr>
          <w:rFonts w:ascii="Arial MT"/>
          <w:color w:val="00548F"/>
          <w:sz w:val="16"/>
        </w:rPr>
        <w:t>and</w:t>
      </w:r>
      <w:r>
        <w:rPr>
          <w:rFonts w:ascii="Arial MT"/>
          <w:color w:val="00548F"/>
          <w:spacing w:val="-1"/>
          <w:sz w:val="16"/>
        </w:rPr>
        <w:t> </w:t>
      </w:r>
      <w:r>
        <w:rPr>
          <w:rFonts w:ascii="Arial MT"/>
          <w:color w:val="00548F"/>
          <w:sz w:val="16"/>
        </w:rPr>
        <w:t>inspires</w:t>
      </w:r>
      <w:r>
        <w:rPr>
          <w:rFonts w:ascii="Arial MT"/>
          <w:color w:val="00548F"/>
          <w:spacing w:val="-1"/>
          <w:sz w:val="16"/>
        </w:rPr>
        <w:t> </w:t>
      </w:r>
      <w:r>
        <w:rPr>
          <w:rFonts w:ascii="Arial MT"/>
          <w:color w:val="00548F"/>
          <w:sz w:val="16"/>
        </w:rPr>
        <w:t>young</w:t>
      </w:r>
      <w:r>
        <w:rPr>
          <w:rFonts w:ascii="Arial MT"/>
          <w:color w:val="00548F"/>
          <w:spacing w:val="-1"/>
          <w:sz w:val="16"/>
        </w:rPr>
        <w:t> </w:t>
      </w:r>
      <w:r>
        <w:rPr>
          <w:rFonts w:ascii="Arial MT"/>
          <w:color w:val="00548F"/>
          <w:sz w:val="16"/>
        </w:rPr>
        <w:t>minds</w:t>
      </w:r>
      <w:r>
        <w:rPr>
          <w:rFonts w:ascii="Arial MT"/>
          <w:color w:val="00548F"/>
          <w:spacing w:val="-1"/>
          <w:sz w:val="16"/>
        </w:rPr>
        <w:t> </w:t>
      </w:r>
      <w:r>
        <w:rPr>
          <w:rFonts w:ascii="Arial MT"/>
          <w:color w:val="00548F"/>
          <w:sz w:val="16"/>
        </w:rPr>
        <w:t>and provides critical technologies for the Nation.</w:t>
      </w:r>
    </w:p>
    <w:p>
      <w:pPr>
        <w:pStyle w:val="BodyText"/>
        <w:spacing w:line="235" w:lineRule="auto" w:before="95"/>
        <w:ind w:left="195" w:right="1759"/>
        <w:jc w:val="both"/>
      </w:pPr>
      <w:r>
        <w:rPr/>
        <w:br w:type="column"/>
      </w:r>
      <w:r>
        <w:rPr>
          <w:color w:val="231F20"/>
        </w:rPr>
        <w:t>that</w:t>
      </w:r>
      <w:r>
        <w:rPr>
          <w:color w:val="231F20"/>
          <w:spacing w:val="-9"/>
        </w:rPr>
        <w:t> </w:t>
      </w:r>
      <w:r>
        <w:rPr>
          <w:color w:val="231F20"/>
        </w:rPr>
        <w:t>are</w:t>
      </w:r>
      <w:r>
        <w:rPr>
          <w:color w:val="231F20"/>
          <w:spacing w:val="-9"/>
        </w:rPr>
        <w:t> </w:t>
      </w:r>
      <w:r>
        <w:rPr>
          <w:color w:val="231F20"/>
        </w:rPr>
        <w:t>critical</w:t>
      </w:r>
      <w:r>
        <w:rPr>
          <w:color w:val="231F20"/>
          <w:spacing w:val="-9"/>
        </w:rPr>
        <w:t> </w:t>
      </w:r>
      <w:r>
        <w:rPr>
          <w:color w:val="231F20"/>
        </w:rPr>
        <w:t>to</w:t>
      </w:r>
      <w:r>
        <w:rPr>
          <w:color w:val="231F20"/>
          <w:spacing w:val="-9"/>
        </w:rPr>
        <w:t> </w:t>
      </w:r>
      <w:r>
        <w:rPr>
          <w:color w:val="231F20"/>
        </w:rPr>
        <w:t>our</w:t>
      </w:r>
      <w:r>
        <w:rPr>
          <w:color w:val="231F20"/>
          <w:spacing w:val="-9"/>
        </w:rPr>
        <w:t> </w:t>
      </w:r>
      <w:r>
        <w:rPr>
          <w:color w:val="231F20"/>
        </w:rPr>
        <w:t>future</w:t>
      </w:r>
      <w:r>
        <w:rPr>
          <w:color w:val="231F20"/>
          <w:spacing w:val="-9"/>
        </w:rPr>
        <w:t> </w:t>
      </w:r>
      <w:r>
        <w:rPr>
          <w:color w:val="231F20"/>
        </w:rPr>
        <w:t>national</w:t>
      </w:r>
      <w:r>
        <w:rPr>
          <w:color w:val="231F20"/>
          <w:spacing w:val="-9"/>
        </w:rPr>
        <w:t> </w:t>
      </w:r>
      <w:r>
        <w:rPr>
          <w:color w:val="231F20"/>
        </w:rPr>
        <w:t>economic</w:t>
      </w:r>
      <w:r>
        <w:rPr>
          <w:color w:val="231F20"/>
          <w:spacing w:val="-9"/>
        </w:rPr>
        <w:t> </w:t>
      </w:r>
      <w:r>
        <w:rPr>
          <w:color w:val="231F20"/>
        </w:rPr>
        <w:t>com- </w:t>
      </w:r>
      <w:r>
        <w:rPr>
          <w:color w:val="231F20"/>
          <w:spacing w:val="-2"/>
        </w:rPr>
        <w:t>petitiveness.</w:t>
      </w:r>
    </w:p>
    <w:p>
      <w:pPr>
        <w:pStyle w:val="BodyText"/>
        <w:spacing w:before="11"/>
      </w:pPr>
    </w:p>
    <w:p>
      <w:pPr>
        <w:pStyle w:val="BodyText"/>
        <w:spacing w:line="235" w:lineRule="auto"/>
        <w:ind w:left="195" w:right="1756"/>
        <w:jc w:val="both"/>
      </w:pPr>
      <w:r>
        <w:rPr>
          <w:color w:val="231F20"/>
        </w:rPr>
        <w:t>The accomplishments of U.S. space explorers </w:t>
      </w:r>
      <w:r>
        <w:rPr>
          <w:color w:val="231F20"/>
        </w:rPr>
        <w:t>are also a particularly potent symbol of American democracy,</w:t>
      </w:r>
      <w:r>
        <w:rPr>
          <w:color w:val="231F20"/>
          <w:spacing w:val="-1"/>
        </w:rPr>
        <w:t> </w:t>
      </w:r>
      <w:r>
        <w:rPr>
          <w:color w:val="231F20"/>
        </w:rPr>
        <w:t>a</w:t>
      </w:r>
      <w:r>
        <w:rPr>
          <w:color w:val="231F20"/>
          <w:spacing w:val="-1"/>
        </w:rPr>
        <w:t> </w:t>
      </w:r>
      <w:r>
        <w:rPr>
          <w:color w:val="231F20"/>
        </w:rPr>
        <w:t>reminder</w:t>
      </w:r>
      <w:r>
        <w:rPr>
          <w:color w:val="231F20"/>
          <w:spacing w:val="-1"/>
        </w:rPr>
        <w:t> </w:t>
      </w:r>
      <w:r>
        <w:rPr>
          <w:color w:val="231F20"/>
        </w:rPr>
        <w:t>of</w:t>
      </w:r>
      <w:r>
        <w:rPr>
          <w:color w:val="231F20"/>
          <w:spacing w:val="-1"/>
        </w:rPr>
        <w:t> </w:t>
      </w:r>
      <w:r>
        <w:rPr>
          <w:color w:val="231F20"/>
        </w:rPr>
        <w:t>what</w:t>
      </w:r>
      <w:r>
        <w:rPr>
          <w:color w:val="231F20"/>
          <w:spacing w:val="-1"/>
        </w:rPr>
        <w:t> </w:t>
      </w:r>
      <w:r>
        <w:rPr>
          <w:color w:val="231F20"/>
        </w:rPr>
        <w:t>the</w:t>
      </w:r>
      <w:r>
        <w:rPr>
          <w:color w:val="231F20"/>
          <w:spacing w:val="-1"/>
        </w:rPr>
        <w:t> </w:t>
      </w:r>
      <w:r>
        <w:rPr>
          <w:color w:val="231F20"/>
        </w:rPr>
        <w:t>human</w:t>
      </w:r>
      <w:r>
        <w:rPr>
          <w:color w:val="231F20"/>
          <w:spacing w:val="-1"/>
        </w:rPr>
        <w:t> </w:t>
      </w:r>
      <w:r>
        <w:rPr>
          <w:color w:val="231F20"/>
        </w:rPr>
        <w:t>spirit</w:t>
      </w:r>
      <w:r>
        <w:rPr>
          <w:color w:val="231F20"/>
          <w:spacing w:val="-1"/>
        </w:rPr>
        <w:t> </w:t>
      </w:r>
      <w:r>
        <w:rPr>
          <w:color w:val="231F20"/>
        </w:rPr>
        <w:t>can achieve in a free society.</w:t>
      </w:r>
      <w:r>
        <w:rPr>
          <w:color w:val="231F20"/>
          <w:spacing w:val="40"/>
        </w:rPr>
        <w:t> </w:t>
      </w:r>
      <w:r>
        <w:rPr>
          <w:color w:val="231F20"/>
        </w:rPr>
        <w:t>However, space explo- ration also encourages international cooperation, where spacecraft and explorers come to represent our world as well as our Nation.</w:t>
      </w:r>
    </w:p>
    <w:p>
      <w:pPr>
        <w:pStyle w:val="BodyText"/>
        <w:spacing w:before="6"/>
      </w:pPr>
    </w:p>
    <w:p>
      <w:pPr>
        <w:pStyle w:val="BodyText"/>
        <w:spacing w:line="228" w:lineRule="auto" w:before="1"/>
        <w:ind w:left="195" w:right="1757"/>
        <w:jc w:val="both"/>
      </w:pPr>
      <w:r>
        <w:rPr>
          <w:color w:val="231F20"/>
        </w:rPr>
        <w:t>When the unknown becomes known, it </w:t>
      </w:r>
      <w:r>
        <w:rPr>
          <w:color w:val="231F20"/>
        </w:rPr>
        <w:t>catalyzes change, stimulating human thought, creativity and imagination.</w:t>
      </w:r>
      <w:r>
        <w:rPr>
          <w:color w:val="231F20"/>
          <w:spacing w:val="40"/>
        </w:rPr>
        <w:t> </w:t>
      </w:r>
      <w:r>
        <w:rPr>
          <w:color w:val="231F20"/>
        </w:rPr>
        <w:t>The scientific questions that this plan pursues have the potential to revolutionize whole fields of research.</w:t>
      </w:r>
      <w:r>
        <w:rPr>
          <w:color w:val="231F20"/>
          <w:spacing w:val="40"/>
        </w:rPr>
        <w:t> </w:t>
      </w:r>
      <w:r>
        <w:rPr>
          <w:color w:val="231F20"/>
        </w:rPr>
        <w:t>For example, scientists are still working to understand how similarly sized planets, such as Mars and Earth, could have developed so differently and what that could mean for our planet. If</w:t>
      </w:r>
      <w:r>
        <w:rPr>
          <w:color w:val="231F20"/>
          <w:spacing w:val="-10"/>
        </w:rPr>
        <w:t> </w:t>
      </w:r>
      <w:r>
        <w:rPr>
          <w:color w:val="231F20"/>
        </w:rPr>
        <w:t>life</w:t>
      </w:r>
      <w:r>
        <w:rPr>
          <w:color w:val="231F20"/>
          <w:spacing w:val="-10"/>
        </w:rPr>
        <w:t> </w:t>
      </w:r>
      <w:r>
        <w:rPr>
          <w:color w:val="231F20"/>
        </w:rPr>
        <w:t>is</w:t>
      </w:r>
      <w:r>
        <w:rPr>
          <w:color w:val="231F20"/>
          <w:spacing w:val="-10"/>
        </w:rPr>
        <w:t> </w:t>
      </w:r>
      <w:r>
        <w:rPr>
          <w:color w:val="231F20"/>
        </w:rPr>
        <w:t>found</w:t>
      </w:r>
      <w:r>
        <w:rPr>
          <w:color w:val="231F20"/>
          <w:spacing w:val="-10"/>
        </w:rPr>
        <w:t> </w:t>
      </w:r>
      <w:r>
        <w:rPr>
          <w:color w:val="231F20"/>
        </w:rPr>
        <w:t>beyond</w:t>
      </w:r>
      <w:r>
        <w:rPr>
          <w:color w:val="231F20"/>
          <w:spacing w:val="-10"/>
        </w:rPr>
        <w:t> </w:t>
      </w:r>
      <w:r>
        <w:rPr>
          <w:color w:val="231F20"/>
        </w:rPr>
        <w:t>Earth,</w:t>
      </w:r>
      <w:r>
        <w:rPr>
          <w:color w:val="231F20"/>
          <w:spacing w:val="-10"/>
        </w:rPr>
        <w:t> </w:t>
      </w:r>
      <w:r>
        <w:rPr>
          <w:color w:val="231F20"/>
        </w:rPr>
        <w:t>biological</w:t>
      </w:r>
      <w:r>
        <w:rPr>
          <w:color w:val="231F20"/>
          <w:spacing w:val="-10"/>
        </w:rPr>
        <w:t> </w:t>
      </w:r>
      <w:r>
        <w:rPr>
          <w:color w:val="231F20"/>
        </w:rPr>
        <w:t>processes</w:t>
      </w:r>
      <w:r>
        <w:rPr>
          <w:color w:val="231F20"/>
          <w:spacing w:val="-10"/>
        </w:rPr>
        <w:t> </w:t>
      </w:r>
      <w:r>
        <w:rPr>
          <w:color w:val="231F20"/>
        </w:rPr>
        <w:t>on other worlds may be very different from those evolved</w:t>
      </w:r>
      <w:r>
        <w:rPr>
          <w:color w:val="231F20"/>
          <w:spacing w:val="-10"/>
        </w:rPr>
        <w:t> </w:t>
      </w:r>
      <w:r>
        <w:rPr>
          <w:color w:val="231F20"/>
        </w:rPr>
        <w:t>on</w:t>
      </w:r>
      <w:r>
        <w:rPr>
          <w:color w:val="231F20"/>
          <w:spacing w:val="-10"/>
        </w:rPr>
        <w:t> </w:t>
      </w:r>
      <w:r>
        <w:rPr>
          <w:color w:val="231F20"/>
        </w:rPr>
        <w:t>our</w:t>
      </w:r>
      <w:r>
        <w:rPr>
          <w:color w:val="231F20"/>
          <w:spacing w:val="-10"/>
        </w:rPr>
        <w:t> </w:t>
      </w:r>
      <w:r>
        <w:rPr>
          <w:color w:val="231F20"/>
        </w:rPr>
        <w:t>world.</w:t>
      </w:r>
      <w:r>
        <w:rPr>
          <w:color w:val="231F20"/>
          <w:spacing w:val="31"/>
        </w:rPr>
        <w:t> </w:t>
      </w:r>
      <w:r>
        <w:rPr>
          <w:color w:val="231F20"/>
        </w:rPr>
        <w:t>Outside</w:t>
      </w:r>
      <w:r>
        <w:rPr>
          <w:color w:val="231F20"/>
          <w:spacing w:val="-10"/>
        </w:rPr>
        <w:t> </w:t>
      </w:r>
      <w:r>
        <w:rPr>
          <w:color w:val="231F20"/>
        </w:rPr>
        <w:t>the</w:t>
      </w:r>
      <w:r>
        <w:rPr>
          <w:color w:val="231F20"/>
          <w:spacing w:val="-10"/>
        </w:rPr>
        <w:t> </w:t>
      </w:r>
      <w:r>
        <w:rPr>
          <w:color w:val="231F20"/>
        </w:rPr>
        <w:t>sciences,</w:t>
      </w:r>
      <w:r>
        <w:rPr>
          <w:color w:val="231F20"/>
          <w:spacing w:val="-10"/>
        </w:rPr>
        <w:t> </w:t>
      </w:r>
      <w:r>
        <w:rPr>
          <w:color w:val="231F20"/>
        </w:rPr>
        <w:t>the</w:t>
      </w:r>
      <w:r>
        <w:rPr>
          <w:color w:val="231F20"/>
          <w:spacing w:val="-10"/>
        </w:rPr>
        <w:t> </w:t>
      </w:r>
      <w:r>
        <w:rPr>
          <w:color w:val="231F20"/>
        </w:rPr>
        <w:t>very knowledge that life exists elsewhere in the universe may hold revelations for fields in the humanities.</w:t>
      </w:r>
    </w:p>
    <w:p>
      <w:pPr>
        <w:pStyle w:val="BodyText"/>
        <w:spacing w:before="4"/>
      </w:pPr>
    </w:p>
    <w:p>
      <w:pPr>
        <w:pStyle w:val="BodyText"/>
        <w:spacing w:line="225" w:lineRule="auto"/>
        <w:ind w:left="195" w:right="1757"/>
        <w:jc w:val="both"/>
      </w:pPr>
      <w:r>
        <w:rPr/>
        <w:drawing>
          <wp:anchor distT="0" distB="0" distL="0" distR="0" allowOverlap="1" layoutInCell="1" locked="0" behindDoc="0" simplePos="0" relativeHeight="15748608">
            <wp:simplePos x="0" y="0"/>
            <wp:positionH relativeFrom="page">
              <wp:posOffset>4606759</wp:posOffset>
            </wp:positionH>
            <wp:positionV relativeFrom="paragraph">
              <wp:posOffset>952109</wp:posOffset>
            </wp:positionV>
            <wp:extent cx="1819427" cy="1898650"/>
            <wp:effectExtent l="0" t="0" r="0" b="0"/>
            <wp:wrapNone/>
            <wp:docPr id="69" name="Image 69"/>
            <wp:cNvGraphicFramePr>
              <a:graphicFrameLocks/>
            </wp:cNvGraphicFramePr>
            <a:graphic>
              <a:graphicData uri="http://schemas.openxmlformats.org/drawingml/2006/picture">
                <pic:pic>
                  <pic:nvPicPr>
                    <pic:cNvPr id="69" name="Image 69"/>
                    <pic:cNvPicPr/>
                  </pic:nvPicPr>
                  <pic:blipFill>
                    <a:blip r:embed="rId39" cstate="print"/>
                    <a:stretch>
                      <a:fillRect/>
                    </a:stretch>
                  </pic:blipFill>
                  <pic:spPr>
                    <a:xfrm>
                      <a:off x="0" y="0"/>
                      <a:ext cx="1819427" cy="1898650"/>
                    </a:xfrm>
                    <a:prstGeom prst="rect">
                      <a:avLst/>
                    </a:prstGeom>
                  </pic:spPr>
                </pic:pic>
              </a:graphicData>
            </a:graphic>
          </wp:anchor>
        </w:drawing>
      </w:r>
      <w:r>
        <w:rPr>
          <w:color w:val="231F20"/>
        </w:rPr>
        <w:t>Exploration and discovery are key agents of </w:t>
      </w:r>
      <w:r>
        <w:rPr>
          <w:color w:val="231F20"/>
        </w:rPr>
        <w:t>growth in society—technologically, economically, socially, internationally,</w:t>
      </w:r>
      <w:r>
        <w:rPr>
          <w:color w:val="231F20"/>
          <w:spacing w:val="40"/>
        </w:rPr>
        <w:t> </w:t>
      </w:r>
      <w:r>
        <w:rPr>
          <w:color w:val="231F20"/>
        </w:rPr>
        <w:t>and</w:t>
      </w:r>
      <w:r>
        <w:rPr>
          <w:color w:val="231F20"/>
          <w:spacing w:val="40"/>
        </w:rPr>
        <w:t> </w:t>
      </w:r>
      <w:r>
        <w:rPr>
          <w:color w:val="231F20"/>
        </w:rPr>
        <w:t>intellectually.</w:t>
      </w:r>
      <w:r>
        <w:rPr>
          <w:color w:val="231F20"/>
          <w:spacing w:val="80"/>
        </w:rPr>
        <w:t> </w:t>
      </w:r>
      <w:r>
        <w:rPr>
          <w:color w:val="231F20"/>
        </w:rPr>
        <w:t>This</w:t>
      </w:r>
      <w:r>
        <w:rPr>
          <w:color w:val="231F20"/>
          <w:spacing w:val="40"/>
        </w:rPr>
        <w:t> </w:t>
      </w:r>
      <w:r>
        <w:rPr>
          <w:color w:val="231F20"/>
        </w:rPr>
        <w:t>plan</w:t>
      </w:r>
      <w:r>
        <w:rPr>
          <w:color w:val="231F20"/>
          <w:spacing w:val="40"/>
        </w:rPr>
        <w:t> </w:t>
      </w:r>
      <w:r>
        <w:rPr>
          <w:color w:val="231F20"/>
        </w:rPr>
        <w:t>sets in motion activities that will contribute to change and growth in the U.S. and the world over the next </w:t>
      </w:r>
      <w:r>
        <w:rPr>
          <w:color w:val="231F20"/>
          <w:spacing w:val="-2"/>
        </w:rPr>
        <w:t>century.</w:t>
      </w:r>
    </w:p>
    <w:p>
      <w:pPr>
        <w:pStyle w:val="BodyText"/>
        <w:spacing w:after="0" w:line="225" w:lineRule="auto"/>
        <w:jc w:val="both"/>
        <w:sectPr>
          <w:type w:val="continuous"/>
          <w:pgSz w:w="12240" w:h="15840"/>
          <w:pgMar w:header="0" w:footer="1094" w:top="1820" w:bottom="280" w:left="0" w:right="360"/>
          <w:cols w:num="2" w:equalWidth="0">
            <w:col w:w="5685" w:space="40"/>
            <w:col w:w="6155"/>
          </w:cols>
        </w:sectPr>
      </w:pPr>
    </w:p>
    <w:p>
      <w:pPr>
        <w:spacing w:before="69"/>
        <w:ind w:left="2160" w:right="0" w:firstLine="0"/>
        <w:jc w:val="left"/>
        <w:rPr>
          <w:rFonts w:ascii="Arial"/>
          <w:b/>
          <w:sz w:val="32"/>
        </w:rPr>
      </w:pPr>
      <w:r>
        <w:rPr>
          <w:rFonts w:ascii="Arial"/>
          <w:b/>
          <w:color w:val="231F20"/>
          <w:spacing w:val="-2"/>
          <w:w w:val="80"/>
          <w:sz w:val="32"/>
        </w:rPr>
        <w:t>Image</w:t>
      </w:r>
      <w:r>
        <w:rPr>
          <w:rFonts w:ascii="Arial"/>
          <w:b/>
          <w:color w:val="231F20"/>
          <w:spacing w:val="-8"/>
          <w:w w:val="90"/>
          <w:sz w:val="32"/>
        </w:rPr>
        <w:t> </w:t>
      </w:r>
      <w:r>
        <w:rPr>
          <w:rFonts w:ascii="Arial"/>
          <w:b/>
          <w:color w:val="231F20"/>
          <w:spacing w:val="-2"/>
          <w:w w:val="90"/>
          <w:sz w:val="32"/>
        </w:rPr>
        <w:t>Credits</w:t>
      </w:r>
    </w:p>
    <w:p>
      <w:pPr>
        <w:spacing w:line="254" w:lineRule="auto" w:before="225"/>
        <w:ind w:left="2160" w:right="945" w:firstLine="0"/>
        <w:jc w:val="left"/>
        <w:rPr>
          <w:sz w:val="18"/>
        </w:rPr>
      </w:pPr>
      <w:r>
        <w:rPr>
          <w:color w:val="231F20"/>
          <w:sz w:val="18"/>
        </w:rPr>
        <w:t>Page vi</w:t>
      </w:r>
      <w:r>
        <w:rPr>
          <w:color w:val="231F20"/>
          <w:spacing w:val="80"/>
          <w:w w:val="150"/>
          <w:sz w:val="18"/>
        </w:rPr>
        <w:t> </w:t>
      </w:r>
      <w:r>
        <w:rPr>
          <w:color w:val="231F20"/>
          <w:sz w:val="18"/>
        </w:rPr>
        <w:t>An artist’s concept of a spacecraft, equipped with a centrifuge and nuclear–electric propulsion, traveling to</w:t>
      </w:r>
      <w:r>
        <w:rPr>
          <w:color w:val="231F20"/>
          <w:spacing w:val="80"/>
          <w:sz w:val="18"/>
        </w:rPr>
        <w:t> </w:t>
      </w:r>
      <w:r>
        <w:rPr>
          <w:color w:val="231F20"/>
          <w:sz w:val="18"/>
        </w:rPr>
        <w:t>Mars, John Frassanito and Associates.</w:t>
      </w:r>
    </w:p>
    <w:p>
      <w:pPr>
        <w:pStyle w:val="BodyText"/>
        <w:spacing w:before="34"/>
        <w:rPr>
          <w:sz w:val="18"/>
        </w:rPr>
      </w:pPr>
    </w:p>
    <w:p>
      <w:pPr>
        <w:tabs>
          <w:tab w:pos="2879" w:val="left" w:leader="none"/>
        </w:tabs>
        <w:spacing w:before="0"/>
        <w:ind w:left="2160" w:right="0" w:firstLine="0"/>
        <w:jc w:val="left"/>
        <w:rPr>
          <w:sz w:val="18"/>
        </w:rPr>
      </w:pPr>
      <w:r>
        <w:rPr>
          <w:color w:val="231F20"/>
          <w:sz w:val="18"/>
        </w:rPr>
        <w:t>Page</w:t>
      </w:r>
      <w:r>
        <w:rPr>
          <w:color w:val="231F20"/>
          <w:spacing w:val="4"/>
          <w:sz w:val="18"/>
        </w:rPr>
        <w:t> </w:t>
      </w:r>
      <w:r>
        <w:rPr>
          <w:color w:val="231F20"/>
          <w:spacing w:val="-10"/>
          <w:sz w:val="18"/>
        </w:rPr>
        <w:t>6</w:t>
      </w:r>
      <w:r>
        <w:rPr>
          <w:color w:val="231F20"/>
          <w:sz w:val="18"/>
        </w:rPr>
        <w:tab/>
        <w:t>An artist’s</w:t>
      </w:r>
      <w:r>
        <w:rPr>
          <w:color w:val="231F20"/>
          <w:spacing w:val="3"/>
          <w:sz w:val="18"/>
        </w:rPr>
        <w:t> </w:t>
      </w:r>
      <w:r>
        <w:rPr>
          <w:color w:val="231F20"/>
          <w:sz w:val="18"/>
        </w:rPr>
        <w:t>concept</w:t>
      </w:r>
      <w:r>
        <w:rPr>
          <w:color w:val="231F20"/>
          <w:spacing w:val="3"/>
          <w:sz w:val="18"/>
        </w:rPr>
        <w:t> </w:t>
      </w:r>
      <w:r>
        <w:rPr>
          <w:color w:val="231F20"/>
          <w:sz w:val="18"/>
        </w:rPr>
        <w:t>of</w:t>
      </w:r>
      <w:r>
        <w:rPr>
          <w:color w:val="231F20"/>
          <w:spacing w:val="3"/>
          <w:sz w:val="18"/>
        </w:rPr>
        <w:t> </w:t>
      </w:r>
      <w:r>
        <w:rPr>
          <w:color w:val="231F20"/>
          <w:sz w:val="18"/>
        </w:rPr>
        <w:t>lunar</w:t>
      </w:r>
      <w:r>
        <w:rPr>
          <w:color w:val="231F20"/>
          <w:spacing w:val="3"/>
          <w:sz w:val="18"/>
        </w:rPr>
        <w:t> </w:t>
      </w:r>
      <w:r>
        <w:rPr>
          <w:color w:val="231F20"/>
          <w:sz w:val="18"/>
        </w:rPr>
        <w:t>exploration,</w:t>
      </w:r>
      <w:r>
        <w:rPr>
          <w:color w:val="231F20"/>
          <w:spacing w:val="3"/>
          <w:sz w:val="18"/>
        </w:rPr>
        <w:t> </w:t>
      </w:r>
      <w:r>
        <w:rPr>
          <w:color w:val="231F20"/>
          <w:sz w:val="18"/>
        </w:rPr>
        <w:t>John</w:t>
      </w:r>
      <w:r>
        <w:rPr>
          <w:color w:val="231F20"/>
          <w:spacing w:val="3"/>
          <w:sz w:val="18"/>
        </w:rPr>
        <w:t> </w:t>
      </w:r>
      <w:r>
        <w:rPr>
          <w:color w:val="231F20"/>
          <w:sz w:val="18"/>
        </w:rPr>
        <w:t>Frassanito</w:t>
      </w:r>
      <w:r>
        <w:rPr>
          <w:color w:val="231F20"/>
          <w:spacing w:val="2"/>
          <w:sz w:val="18"/>
        </w:rPr>
        <w:t> </w:t>
      </w:r>
      <w:r>
        <w:rPr>
          <w:color w:val="231F20"/>
          <w:sz w:val="18"/>
        </w:rPr>
        <w:t>and</w:t>
      </w:r>
      <w:r>
        <w:rPr>
          <w:color w:val="231F20"/>
          <w:spacing w:val="-6"/>
          <w:sz w:val="18"/>
        </w:rPr>
        <w:t> </w:t>
      </w:r>
      <w:r>
        <w:rPr>
          <w:color w:val="231F20"/>
          <w:spacing w:val="-2"/>
          <w:sz w:val="18"/>
        </w:rPr>
        <w:t>Associates.</w:t>
      </w:r>
    </w:p>
    <w:p>
      <w:pPr>
        <w:pStyle w:val="BodyText"/>
        <w:spacing w:before="47"/>
        <w:rPr>
          <w:sz w:val="18"/>
        </w:rPr>
      </w:pPr>
    </w:p>
    <w:p>
      <w:pPr>
        <w:tabs>
          <w:tab w:pos="2879" w:val="left" w:leader="none"/>
        </w:tabs>
        <w:spacing w:before="0"/>
        <w:ind w:left="2160" w:right="0" w:firstLine="0"/>
        <w:jc w:val="left"/>
        <w:rPr>
          <w:sz w:val="18"/>
        </w:rPr>
      </w:pPr>
      <w:r>
        <w:rPr>
          <w:color w:val="231F20"/>
          <w:sz w:val="18"/>
        </w:rPr>
        <w:t>Page</w:t>
      </w:r>
      <w:r>
        <w:rPr>
          <w:color w:val="231F20"/>
          <w:spacing w:val="4"/>
          <w:sz w:val="18"/>
        </w:rPr>
        <w:t> </w:t>
      </w:r>
      <w:r>
        <w:rPr>
          <w:color w:val="231F20"/>
          <w:spacing w:val="-10"/>
          <w:sz w:val="18"/>
        </w:rPr>
        <w:t>8</w:t>
      </w:r>
      <w:r>
        <w:rPr>
          <w:color w:val="231F20"/>
          <w:sz w:val="18"/>
        </w:rPr>
        <w:tab/>
        <w:t>A</w:t>
      </w:r>
      <w:r>
        <w:rPr>
          <w:color w:val="231F20"/>
          <w:spacing w:val="-8"/>
          <w:sz w:val="18"/>
        </w:rPr>
        <w:t> </w:t>
      </w:r>
      <w:r>
        <w:rPr>
          <w:color w:val="231F20"/>
          <w:sz w:val="18"/>
        </w:rPr>
        <w:t>drawing</w:t>
      </w:r>
      <w:r>
        <w:rPr>
          <w:color w:val="231F20"/>
          <w:spacing w:val="4"/>
          <w:sz w:val="18"/>
        </w:rPr>
        <w:t> </w:t>
      </w:r>
      <w:r>
        <w:rPr>
          <w:color w:val="231F20"/>
          <w:sz w:val="18"/>
        </w:rPr>
        <w:t>of</w:t>
      </w:r>
      <w:r>
        <w:rPr>
          <w:color w:val="231F20"/>
          <w:spacing w:val="4"/>
          <w:sz w:val="18"/>
        </w:rPr>
        <w:t> </w:t>
      </w:r>
      <w:r>
        <w:rPr>
          <w:color w:val="231F20"/>
          <w:sz w:val="18"/>
        </w:rPr>
        <w:t>astronauts</w:t>
      </w:r>
      <w:r>
        <w:rPr>
          <w:color w:val="231F20"/>
          <w:spacing w:val="4"/>
          <w:sz w:val="18"/>
        </w:rPr>
        <w:t> </w:t>
      </w:r>
      <w:r>
        <w:rPr>
          <w:color w:val="231F20"/>
          <w:sz w:val="18"/>
        </w:rPr>
        <w:t>and</w:t>
      </w:r>
      <w:r>
        <w:rPr>
          <w:color w:val="231F20"/>
          <w:spacing w:val="4"/>
          <w:sz w:val="18"/>
        </w:rPr>
        <w:t> </w:t>
      </w:r>
      <w:r>
        <w:rPr>
          <w:color w:val="231F20"/>
          <w:sz w:val="18"/>
        </w:rPr>
        <w:t>robots</w:t>
      </w:r>
      <w:r>
        <w:rPr>
          <w:color w:val="231F20"/>
          <w:spacing w:val="4"/>
          <w:sz w:val="18"/>
        </w:rPr>
        <w:t> </w:t>
      </w:r>
      <w:r>
        <w:rPr>
          <w:color w:val="231F20"/>
          <w:sz w:val="18"/>
        </w:rPr>
        <w:t>exploring</w:t>
      </w:r>
      <w:r>
        <w:rPr>
          <w:color w:val="231F20"/>
          <w:spacing w:val="4"/>
          <w:sz w:val="18"/>
        </w:rPr>
        <w:t> </w:t>
      </w:r>
      <w:r>
        <w:rPr>
          <w:color w:val="231F20"/>
          <w:sz w:val="18"/>
        </w:rPr>
        <w:t>Mars,</w:t>
      </w:r>
      <w:r>
        <w:rPr>
          <w:color w:val="231F20"/>
          <w:spacing w:val="4"/>
          <w:sz w:val="18"/>
        </w:rPr>
        <w:t> </w:t>
      </w:r>
      <w:r>
        <w:rPr>
          <w:color w:val="231F20"/>
          <w:sz w:val="18"/>
        </w:rPr>
        <w:t>John</w:t>
      </w:r>
      <w:r>
        <w:rPr>
          <w:color w:val="231F20"/>
          <w:spacing w:val="4"/>
          <w:sz w:val="18"/>
        </w:rPr>
        <w:t> </w:t>
      </w:r>
      <w:r>
        <w:rPr>
          <w:color w:val="231F20"/>
          <w:sz w:val="18"/>
        </w:rPr>
        <w:t>Frassanito</w:t>
      </w:r>
      <w:r>
        <w:rPr>
          <w:color w:val="231F20"/>
          <w:spacing w:val="4"/>
          <w:sz w:val="18"/>
        </w:rPr>
        <w:t> </w:t>
      </w:r>
      <w:r>
        <w:rPr>
          <w:color w:val="231F20"/>
          <w:sz w:val="18"/>
        </w:rPr>
        <w:t>and</w:t>
      </w:r>
      <w:r>
        <w:rPr>
          <w:color w:val="231F20"/>
          <w:spacing w:val="-6"/>
          <w:sz w:val="18"/>
        </w:rPr>
        <w:t> </w:t>
      </w:r>
      <w:r>
        <w:rPr>
          <w:color w:val="231F20"/>
          <w:spacing w:val="-2"/>
          <w:sz w:val="18"/>
        </w:rPr>
        <w:t>Associates.</w:t>
      </w:r>
    </w:p>
    <w:p>
      <w:pPr>
        <w:pStyle w:val="BodyText"/>
        <w:spacing w:before="46"/>
        <w:rPr>
          <w:sz w:val="18"/>
        </w:rPr>
      </w:pPr>
    </w:p>
    <w:p>
      <w:pPr>
        <w:tabs>
          <w:tab w:pos="2879" w:val="left" w:leader="none"/>
        </w:tabs>
        <w:spacing w:line="532" w:lineRule="auto" w:before="0"/>
        <w:ind w:left="2160" w:right="1423" w:firstLine="0"/>
        <w:jc w:val="left"/>
        <w:rPr>
          <w:sz w:val="18"/>
        </w:rPr>
      </w:pPr>
      <w:r>
        <w:rPr>
          <w:color w:val="231F20"/>
          <w:sz w:val="18"/>
        </w:rPr>
        <w:t>Page 12</w:t>
      </w:r>
      <w:r>
        <w:rPr>
          <w:color w:val="231F20"/>
          <w:spacing w:val="80"/>
          <w:sz w:val="18"/>
        </w:rPr>
        <w:t> </w:t>
      </w:r>
      <w:r>
        <w:rPr>
          <w:color w:val="231F20"/>
          <w:sz w:val="18"/>
        </w:rPr>
        <w:t>A</w:t>
      </w:r>
      <w:r>
        <w:rPr>
          <w:color w:val="231F20"/>
          <w:spacing w:val="-8"/>
          <w:sz w:val="18"/>
        </w:rPr>
        <w:t> </w:t>
      </w:r>
      <w:r>
        <w:rPr>
          <w:color w:val="231F20"/>
          <w:sz w:val="18"/>
        </w:rPr>
        <w:t>drawing of astronauts and advanced robotic assistants building a space telescope, Pat Rawlings, SAIC. </w:t>
      </w:r>
      <w:r>
        <w:rPr>
          <w:color w:val="231F20"/>
          <w:spacing w:val="-2"/>
          <w:sz w:val="18"/>
        </w:rPr>
        <w:t>Below</w:t>
      </w:r>
      <w:r>
        <w:rPr>
          <w:color w:val="231F20"/>
          <w:sz w:val="18"/>
        </w:rPr>
        <w:tab/>
        <w:t>Analytical Mechanics Associates.</w:t>
      </w:r>
    </w:p>
    <w:p>
      <w:pPr>
        <w:spacing w:before="2"/>
        <w:ind w:left="2160" w:right="0" w:firstLine="0"/>
        <w:jc w:val="left"/>
        <w:rPr>
          <w:sz w:val="18"/>
        </w:rPr>
      </w:pPr>
      <w:r>
        <w:rPr>
          <w:color w:val="231F20"/>
          <w:sz w:val="18"/>
        </w:rPr>
        <w:t>Editing, layout,</w:t>
      </w:r>
      <w:r>
        <w:rPr>
          <w:color w:val="231F20"/>
          <w:spacing w:val="3"/>
          <w:sz w:val="18"/>
        </w:rPr>
        <w:t> </w:t>
      </w:r>
      <w:r>
        <w:rPr>
          <w:color w:val="231F20"/>
          <w:sz w:val="18"/>
        </w:rPr>
        <w:t>and</w:t>
      </w:r>
      <w:r>
        <w:rPr>
          <w:color w:val="231F20"/>
          <w:spacing w:val="3"/>
          <w:sz w:val="18"/>
        </w:rPr>
        <w:t> </w:t>
      </w:r>
      <w:r>
        <w:rPr>
          <w:color w:val="231F20"/>
          <w:sz w:val="18"/>
        </w:rPr>
        <w:t>design</w:t>
      </w:r>
      <w:r>
        <w:rPr>
          <w:color w:val="231F20"/>
          <w:spacing w:val="3"/>
          <w:sz w:val="18"/>
        </w:rPr>
        <w:t> </w:t>
      </w:r>
      <w:r>
        <w:rPr>
          <w:color w:val="231F20"/>
          <w:sz w:val="18"/>
        </w:rPr>
        <w:t>by The Tauri</w:t>
      </w:r>
      <w:r>
        <w:rPr>
          <w:color w:val="231F20"/>
          <w:spacing w:val="3"/>
          <w:sz w:val="18"/>
        </w:rPr>
        <w:t> </w:t>
      </w:r>
      <w:r>
        <w:rPr>
          <w:color w:val="231F20"/>
          <w:sz w:val="18"/>
        </w:rPr>
        <w:t>Group,</w:t>
      </w:r>
      <w:r>
        <w:rPr>
          <w:color w:val="231F20"/>
          <w:spacing w:val="3"/>
          <w:sz w:val="18"/>
        </w:rPr>
        <w:t> </w:t>
      </w:r>
      <w:r>
        <w:rPr>
          <w:color w:val="231F20"/>
          <w:sz w:val="18"/>
        </w:rPr>
        <w:t>LLC,</w:t>
      </w:r>
      <w:r>
        <w:rPr>
          <w:color w:val="231F20"/>
          <w:spacing w:val="3"/>
          <w:sz w:val="18"/>
        </w:rPr>
        <w:t> </w:t>
      </w:r>
      <w:r>
        <w:rPr>
          <w:color w:val="231F20"/>
          <w:sz w:val="18"/>
        </w:rPr>
        <w:t>and</w:t>
      </w:r>
      <w:r>
        <w:rPr>
          <w:color w:val="231F20"/>
          <w:spacing w:val="3"/>
          <w:sz w:val="18"/>
        </w:rPr>
        <w:t> </w:t>
      </w:r>
      <w:r>
        <w:rPr>
          <w:color w:val="231F20"/>
          <w:sz w:val="18"/>
        </w:rPr>
        <w:t>Eileen</w:t>
      </w:r>
      <w:r>
        <w:rPr>
          <w:color w:val="231F20"/>
          <w:spacing w:val="3"/>
          <w:sz w:val="18"/>
        </w:rPr>
        <w:t> </w:t>
      </w:r>
      <w:r>
        <w:rPr>
          <w:color w:val="231F20"/>
          <w:sz w:val="18"/>
        </w:rPr>
        <w:t>Schramm</w:t>
      </w:r>
      <w:r>
        <w:rPr>
          <w:color w:val="231F20"/>
          <w:spacing w:val="3"/>
          <w:sz w:val="18"/>
        </w:rPr>
        <w:t> </w:t>
      </w:r>
      <w:r>
        <w:rPr>
          <w:color w:val="231F20"/>
          <w:sz w:val="18"/>
        </w:rPr>
        <w:t>visual</w:t>
      </w:r>
      <w:r>
        <w:rPr>
          <w:color w:val="231F20"/>
          <w:spacing w:val="3"/>
          <w:sz w:val="18"/>
        </w:rPr>
        <w:t> </w:t>
      </w:r>
      <w:r>
        <w:rPr>
          <w:color w:val="231F20"/>
          <w:spacing w:val="-2"/>
          <w:sz w:val="18"/>
        </w:rPr>
        <w:t>communication.</w:t>
      </w:r>
    </w:p>
    <w:p>
      <w:pPr>
        <w:pStyle w:val="BodyText"/>
      </w:pPr>
    </w:p>
    <w:p>
      <w:pPr>
        <w:pStyle w:val="BodyText"/>
      </w:pPr>
    </w:p>
    <w:p>
      <w:pPr>
        <w:pStyle w:val="BodyText"/>
      </w:pPr>
    </w:p>
    <w:p>
      <w:pPr>
        <w:pStyle w:val="BodyText"/>
      </w:pPr>
    </w:p>
    <w:p>
      <w:pPr>
        <w:pStyle w:val="BodyText"/>
      </w:pPr>
    </w:p>
    <w:p>
      <w:pPr>
        <w:pStyle w:val="BodyText"/>
        <w:spacing w:before="145"/>
      </w:pPr>
      <w:r>
        <w:rPr/>
        <w:drawing>
          <wp:anchor distT="0" distB="0" distL="0" distR="0" allowOverlap="1" layoutInCell="1" locked="0" behindDoc="1" simplePos="0" relativeHeight="487608320">
            <wp:simplePos x="0" y="0"/>
            <wp:positionH relativeFrom="page">
              <wp:posOffset>457200</wp:posOffset>
            </wp:positionH>
            <wp:positionV relativeFrom="paragraph">
              <wp:posOffset>253637</wp:posOffset>
            </wp:positionV>
            <wp:extent cx="6858285" cy="4572000"/>
            <wp:effectExtent l="0" t="0" r="0" b="0"/>
            <wp:wrapTopAndBottom/>
            <wp:docPr id="70" name="Image 70"/>
            <wp:cNvGraphicFramePr>
              <a:graphicFrameLocks/>
            </wp:cNvGraphicFramePr>
            <a:graphic>
              <a:graphicData uri="http://schemas.openxmlformats.org/drawingml/2006/picture">
                <pic:pic>
                  <pic:nvPicPr>
                    <pic:cNvPr id="70" name="Image 70"/>
                    <pic:cNvPicPr/>
                  </pic:nvPicPr>
                  <pic:blipFill>
                    <a:blip r:embed="rId40" cstate="print"/>
                    <a:stretch>
                      <a:fillRect/>
                    </a:stretch>
                  </pic:blipFill>
                  <pic:spPr>
                    <a:xfrm>
                      <a:off x="0" y="0"/>
                      <a:ext cx="6858285" cy="4572000"/>
                    </a:xfrm>
                    <a:prstGeom prst="rect">
                      <a:avLst/>
                    </a:prstGeom>
                  </pic:spPr>
                </pic:pic>
              </a:graphicData>
            </a:graphic>
          </wp:anchor>
        </w:drawing>
      </w:r>
    </w:p>
    <w:p>
      <w:pPr>
        <w:pStyle w:val="BodyText"/>
        <w:rPr>
          <w:sz w:val="16"/>
        </w:rPr>
      </w:pPr>
    </w:p>
    <w:p>
      <w:pPr>
        <w:pStyle w:val="BodyText"/>
        <w:spacing w:before="61"/>
        <w:rPr>
          <w:sz w:val="16"/>
        </w:rPr>
      </w:pPr>
    </w:p>
    <w:p>
      <w:pPr>
        <w:spacing w:line="235" w:lineRule="auto" w:before="0"/>
        <w:ind w:left="5879" w:right="387" w:firstLine="0"/>
        <w:jc w:val="left"/>
        <w:rPr>
          <w:rFonts w:ascii="Arial MT" w:hAnsi="Arial MT"/>
          <w:sz w:val="16"/>
        </w:rPr>
      </w:pPr>
      <w:r>
        <w:rPr>
          <w:rFonts w:ascii="Arial MT" w:hAnsi="Arial MT"/>
          <w:color w:val="00548F"/>
          <w:sz w:val="16"/>
        </w:rPr>
        <w:t>Above:</w:t>
      </w:r>
      <w:r>
        <w:rPr>
          <w:rFonts w:ascii="Arial MT" w:hAnsi="Arial MT"/>
          <w:color w:val="00548F"/>
          <w:spacing w:val="-8"/>
          <w:sz w:val="16"/>
        </w:rPr>
        <w:t> </w:t>
      </w:r>
      <w:r>
        <w:rPr>
          <w:rFonts w:ascii="Arial MT" w:hAnsi="Arial MT"/>
          <w:color w:val="00548F"/>
          <w:sz w:val="16"/>
        </w:rPr>
        <w:t>An artist’s drawing of a human exploration base on Callisto, Jupiter’s second largest moon.</w:t>
      </w:r>
    </w:p>
    <w:p>
      <w:pPr>
        <w:spacing w:after="0" w:line="235" w:lineRule="auto"/>
        <w:jc w:val="left"/>
        <w:rPr>
          <w:rFonts w:ascii="Arial MT" w:hAnsi="Arial MT"/>
          <w:sz w:val="16"/>
        </w:rPr>
        <w:sectPr>
          <w:pgSz w:w="12240" w:h="15840"/>
          <w:pgMar w:header="0" w:footer="1114" w:top="1440" w:bottom="1300" w:left="0" w:right="360"/>
        </w:sectPr>
      </w:pPr>
    </w:p>
    <w:p>
      <w:pPr>
        <w:pStyle w:val="BodyText"/>
        <w:ind w:left="1840"/>
        <w:rPr>
          <w:rFonts w:ascii="Arial MT"/>
        </w:rPr>
      </w:pPr>
      <w:r>
        <w:rPr>
          <w:rFonts w:ascii="Arial MT"/>
        </w:rPr>
        <mc:AlternateContent>
          <mc:Choice Requires="wps">
            <w:drawing>
              <wp:anchor distT="0" distB="0" distL="0" distR="0" allowOverlap="1" layoutInCell="1" locked="0" behindDoc="1" simplePos="0" relativeHeight="487108096">
                <wp:simplePos x="0" y="0"/>
                <wp:positionH relativeFrom="page">
                  <wp:posOffset>0</wp:posOffset>
                </wp:positionH>
                <wp:positionV relativeFrom="page">
                  <wp:posOffset>-381</wp:posOffset>
                </wp:positionV>
                <wp:extent cx="7772400" cy="10056495"/>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7772400" cy="10056495"/>
                        </a:xfrm>
                        <a:custGeom>
                          <a:avLst/>
                          <a:gdLst/>
                          <a:ahLst/>
                          <a:cxnLst/>
                          <a:rect l="l" t="t" r="r" b="b"/>
                          <a:pathLst>
                            <a:path w="7772400" h="10056495">
                              <a:moveTo>
                                <a:pt x="7772400" y="0"/>
                              </a:moveTo>
                              <a:lnTo>
                                <a:pt x="0" y="0"/>
                              </a:lnTo>
                              <a:lnTo>
                                <a:pt x="0" y="10056241"/>
                              </a:lnTo>
                              <a:lnTo>
                                <a:pt x="7772400" y="10056241"/>
                              </a:lnTo>
                              <a:lnTo>
                                <a:pt x="7772400" y="0"/>
                              </a:lnTo>
                              <a:close/>
                            </a:path>
                          </a:pathLst>
                        </a:custGeom>
                        <a:solidFill>
                          <a:srgbClr val="010202"/>
                        </a:solidFill>
                      </wps:spPr>
                      <wps:bodyPr wrap="square" lIns="0" tIns="0" rIns="0" bIns="0" rtlCol="0">
                        <a:prstTxWarp prst="textNoShape">
                          <a:avLst/>
                        </a:prstTxWarp>
                        <a:noAutofit/>
                      </wps:bodyPr>
                    </wps:wsp>
                  </a:graphicData>
                </a:graphic>
              </wp:anchor>
            </w:drawing>
          </mc:Choice>
          <mc:Fallback>
            <w:pict>
              <v:rect style="position:absolute;margin-left:0pt;margin-top:-.03001pt;width:612pt;height:791.83pt;mso-position-horizontal-relative:page;mso-position-vertical-relative:page;z-index:-16208384" id="docshape40" filled="true" fillcolor="#010202" stroked="false">
                <v:fill type="solid"/>
                <w10:wrap type="none"/>
              </v:rect>
            </w:pict>
          </mc:Fallback>
        </mc:AlternateContent>
      </w:r>
      <w:r>
        <w:rPr>
          <w:rFonts w:ascii="Arial MT"/>
        </w:rPr>
        <w:drawing>
          <wp:inline distT="0" distB="0" distL="0" distR="0">
            <wp:extent cx="5479044" cy="6900672"/>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42" cstate="print"/>
                    <a:stretch>
                      <a:fillRect/>
                    </a:stretch>
                  </pic:blipFill>
                  <pic:spPr>
                    <a:xfrm>
                      <a:off x="0" y="0"/>
                      <a:ext cx="5479044" cy="6900672"/>
                    </a:xfrm>
                    <a:prstGeom prst="rect">
                      <a:avLst/>
                    </a:prstGeom>
                  </pic:spPr>
                </pic:pic>
              </a:graphicData>
            </a:graphic>
          </wp:inline>
        </w:drawing>
      </w:r>
      <w:r>
        <w:rPr>
          <w:rFonts w:ascii="Arial MT"/>
        </w:rPr>
      </w:r>
    </w:p>
    <w:p>
      <w:pPr>
        <w:pStyle w:val="BodyText"/>
        <w:rPr>
          <w:rFonts w:ascii="Arial MT"/>
        </w:rPr>
      </w:pPr>
    </w:p>
    <w:p>
      <w:pPr>
        <w:pStyle w:val="BodyText"/>
        <w:rPr>
          <w:rFonts w:ascii="Arial MT"/>
        </w:rPr>
      </w:pPr>
    </w:p>
    <w:p>
      <w:pPr>
        <w:pStyle w:val="BodyText"/>
        <w:rPr>
          <w:rFonts w:ascii="Arial MT"/>
        </w:rPr>
      </w:pPr>
    </w:p>
    <w:p>
      <w:pPr>
        <w:pStyle w:val="BodyText"/>
        <w:spacing w:before="107"/>
        <w:rPr>
          <w:rFonts w:ascii="Arial MT"/>
        </w:rPr>
      </w:pPr>
    </w:p>
    <w:p>
      <w:pPr>
        <w:pStyle w:val="BodyText"/>
        <w:spacing w:line="249" w:lineRule="auto"/>
        <w:ind w:left="6699" w:right="1423"/>
        <w:rPr>
          <w:rFonts w:ascii="Arial MT"/>
        </w:rPr>
      </w:pPr>
      <w:r>
        <w:rPr>
          <w:rFonts w:ascii="Arial MT"/>
          <w:color w:val="FFFFFF"/>
        </w:rPr>
        <w:t>Above: Spiral galaxy M81, located approximately 12 million light-years from Earth, as seen by the Spitzer Space </w:t>
      </w:r>
      <w:r>
        <w:rPr>
          <w:rFonts w:ascii="Arial MT"/>
          <w:color w:val="FFFFFF"/>
          <w:spacing w:val="-2"/>
        </w:rPr>
        <w:t>Telescope.</w:t>
      </w:r>
    </w:p>
    <w:p>
      <w:pPr>
        <w:pStyle w:val="BodyText"/>
        <w:spacing w:after="0" w:line="249" w:lineRule="auto"/>
        <w:rPr>
          <w:rFonts w:ascii="Arial MT"/>
        </w:rPr>
        <w:sectPr>
          <w:footerReference w:type="default" r:id="rId41"/>
          <w:pgSz w:w="12240" w:h="15840"/>
          <w:pgMar w:header="0" w:footer="0" w:top="1440" w:bottom="280" w:left="0" w:right="360"/>
        </w:sectPr>
      </w:pPr>
    </w:p>
    <w:p>
      <w:pPr>
        <w:pStyle w:val="BodyText"/>
        <w:rPr>
          <w:rFonts w:ascii="Arial MT"/>
        </w:rPr>
      </w:pPr>
      <w:r>
        <w:rPr>
          <w:rFonts w:ascii="Arial MT"/>
        </w:rPr>
        <mc:AlternateContent>
          <mc:Choice Requires="wps">
            <w:drawing>
              <wp:anchor distT="0" distB="0" distL="0" distR="0" allowOverlap="1" layoutInCell="1" locked="0" behindDoc="1" simplePos="0" relativeHeight="487109120">
                <wp:simplePos x="0" y="0"/>
                <wp:positionH relativeFrom="page">
                  <wp:posOffset>0</wp:posOffset>
                </wp:positionH>
                <wp:positionV relativeFrom="page">
                  <wp:posOffset>-381</wp:posOffset>
                </wp:positionV>
                <wp:extent cx="7772400" cy="10056495"/>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7772400" cy="10056495"/>
                        </a:xfrm>
                        <a:custGeom>
                          <a:avLst/>
                          <a:gdLst/>
                          <a:ahLst/>
                          <a:cxnLst/>
                          <a:rect l="l" t="t" r="r" b="b"/>
                          <a:pathLst>
                            <a:path w="7772400" h="10056495">
                              <a:moveTo>
                                <a:pt x="7772400" y="0"/>
                              </a:moveTo>
                              <a:lnTo>
                                <a:pt x="0" y="0"/>
                              </a:lnTo>
                              <a:lnTo>
                                <a:pt x="0" y="10056241"/>
                              </a:lnTo>
                              <a:lnTo>
                                <a:pt x="7772400" y="10056241"/>
                              </a:lnTo>
                              <a:lnTo>
                                <a:pt x="7772400" y="0"/>
                              </a:lnTo>
                              <a:close/>
                            </a:path>
                          </a:pathLst>
                        </a:custGeom>
                        <a:solidFill>
                          <a:srgbClr val="010202"/>
                        </a:solidFill>
                      </wps:spPr>
                      <wps:bodyPr wrap="square" lIns="0" tIns="0" rIns="0" bIns="0" rtlCol="0">
                        <a:prstTxWarp prst="textNoShape">
                          <a:avLst/>
                        </a:prstTxWarp>
                        <a:noAutofit/>
                      </wps:bodyPr>
                    </wps:wsp>
                  </a:graphicData>
                </a:graphic>
              </wp:anchor>
            </w:drawing>
          </mc:Choice>
          <mc:Fallback>
            <w:pict>
              <v:rect style="position:absolute;margin-left:0pt;margin-top:-.03001pt;width:612pt;height:791.83pt;mso-position-horizontal-relative:page;mso-position-vertical-relative:page;z-index:-16207360" id="docshape41" filled="true" fillcolor="#010202" stroked="false">
                <v:fill type="solid"/>
                <w10:wrap type="none"/>
              </v:rect>
            </w:pict>
          </mc:Fallback>
        </mc:AlternateContent>
      </w: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spacing w:before="90"/>
        <w:rPr>
          <w:rFonts w:ascii="Arial MT"/>
        </w:rPr>
      </w:pPr>
    </w:p>
    <w:p>
      <w:pPr>
        <w:pStyle w:val="BodyText"/>
        <w:ind w:left="4200"/>
        <w:rPr>
          <w:rFonts w:ascii="Arial MT"/>
        </w:rPr>
      </w:pPr>
      <w:r>
        <w:rPr>
          <w:rFonts w:ascii="Arial MT"/>
        </w:rPr>
        <w:drawing>
          <wp:inline distT="0" distB="0" distL="0" distR="0">
            <wp:extent cx="2460580" cy="1493520"/>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44" cstate="print"/>
                    <a:stretch>
                      <a:fillRect/>
                    </a:stretch>
                  </pic:blipFill>
                  <pic:spPr>
                    <a:xfrm>
                      <a:off x="0" y="0"/>
                      <a:ext cx="2460580" cy="1493520"/>
                    </a:xfrm>
                    <a:prstGeom prst="rect">
                      <a:avLst/>
                    </a:prstGeom>
                  </pic:spPr>
                </pic:pic>
              </a:graphicData>
            </a:graphic>
          </wp:inline>
        </w:drawing>
      </w:r>
      <w:r>
        <w:rPr>
          <w:rFonts w:ascii="Arial MT"/>
        </w:rPr>
      </w: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spacing w:before="54"/>
        <w:rPr>
          <w:rFonts w:ascii="Arial MT"/>
        </w:rPr>
      </w:pPr>
      <w:r>
        <w:rPr>
          <w:rFonts w:ascii="Arial MT"/>
        </w:rPr>
        <w:drawing>
          <wp:anchor distT="0" distB="0" distL="0" distR="0" allowOverlap="1" layoutInCell="1" locked="0" behindDoc="1" simplePos="0" relativeHeight="487609344">
            <wp:simplePos x="0" y="0"/>
            <wp:positionH relativeFrom="page">
              <wp:posOffset>730504</wp:posOffset>
            </wp:positionH>
            <wp:positionV relativeFrom="paragraph">
              <wp:posOffset>195741</wp:posOffset>
            </wp:positionV>
            <wp:extent cx="1188426" cy="1194815"/>
            <wp:effectExtent l="0" t="0" r="0" b="0"/>
            <wp:wrapTopAndBottom/>
            <wp:docPr id="75" name="Image 75"/>
            <wp:cNvGraphicFramePr>
              <a:graphicFrameLocks/>
            </wp:cNvGraphicFramePr>
            <a:graphic>
              <a:graphicData uri="http://schemas.openxmlformats.org/drawingml/2006/picture">
                <pic:pic>
                  <pic:nvPicPr>
                    <pic:cNvPr id="75" name="Image 75"/>
                    <pic:cNvPicPr/>
                  </pic:nvPicPr>
                  <pic:blipFill>
                    <a:blip r:embed="rId45" cstate="print"/>
                    <a:stretch>
                      <a:fillRect/>
                    </a:stretch>
                  </pic:blipFill>
                  <pic:spPr>
                    <a:xfrm>
                      <a:off x="0" y="0"/>
                      <a:ext cx="1188426" cy="1194815"/>
                    </a:xfrm>
                    <a:prstGeom prst="rect">
                      <a:avLst/>
                    </a:prstGeom>
                  </pic:spPr>
                </pic:pic>
              </a:graphicData>
            </a:graphic>
          </wp:anchor>
        </w:drawing>
      </w:r>
    </w:p>
    <w:p>
      <w:pPr>
        <w:pStyle w:val="BodyText"/>
        <w:rPr>
          <w:rFonts w:ascii="Arial MT"/>
        </w:rPr>
      </w:pPr>
    </w:p>
    <w:p>
      <w:pPr>
        <w:pStyle w:val="BodyText"/>
        <w:rPr>
          <w:rFonts w:ascii="Arial MT"/>
        </w:rPr>
      </w:pPr>
    </w:p>
    <w:p>
      <w:pPr>
        <w:pStyle w:val="BodyText"/>
        <w:spacing w:before="30"/>
        <w:rPr>
          <w:rFonts w:ascii="Arial MT"/>
        </w:rPr>
      </w:pPr>
    </w:p>
    <w:p>
      <w:pPr>
        <w:pStyle w:val="BodyText"/>
        <w:spacing w:line="249" w:lineRule="auto"/>
        <w:ind w:left="1360" w:right="7756"/>
        <w:rPr>
          <w:rFonts w:ascii="Arial MT"/>
        </w:rPr>
      </w:pPr>
      <w:r>
        <w:rPr>
          <w:rFonts w:ascii="Arial MT"/>
          <w:color w:val="FFFFFF"/>
        </w:rPr>
        <w:t>National</w:t>
      </w:r>
      <w:r>
        <w:rPr>
          <w:rFonts w:ascii="Arial MT"/>
          <w:color w:val="FFFFFF"/>
          <w:spacing w:val="-9"/>
        </w:rPr>
        <w:t> </w:t>
      </w:r>
      <w:r>
        <w:rPr>
          <w:rFonts w:ascii="Arial MT"/>
          <w:color w:val="FFFFFF"/>
        </w:rPr>
        <w:t>Aeronautics</w:t>
      </w:r>
      <w:r>
        <w:rPr>
          <w:rFonts w:ascii="Arial MT"/>
          <w:color w:val="FFFFFF"/>
          <w:spacing w:val="-9"/>
        </w:rPr>
        <w:t> </w:t>
      </w:r>
      <w:r>
        <w:rPr>
          <w:rFonts w:ascii="Arial MT"/>
          <w:color w:val="FFFFFF"/>
        </w:rPr>
        <w:t>and Space Administration</w:t>
      </w:r>
    </w:p>
    <w:p>
      <w:pPr>
        <w:pStyle w:val="BodyText"/>
        <w:spacing w:before="11"/>
        <w:rPr>
          <w:rFonts w:ascii="Arial MT"/>
        </w:rPr>
      </w:pPr>
    </w:p>
    <w:p>
      <w:pPr>
        <w:spacing w:line="249" w:lineRule="auto" w:before="1"/>
        <w:ind w:left="1360" w:right="8443" w:firstLine="0"/>
        <w:jc w:val="left"/>
        <w:rPr>
          <w:rFonts w:ascii="Arial MT"/>
          <w:sz w:val="20"/>
        </w:rPr>
      </w:pPr>
      <w:r>
        <w:rPr>
          <w:rFonts w:ascii="Arial"/>
          <w:b/>
          <w:color w:val="FFFFFF"/>
          <w:sz w:val="20"/>
        </w:rPr>
        <w:t>NASA Headquarters </w:t>
      </w:r>
      <w:r>
        <w:rPr>
          <w:rFonts w:ascii="Arial MT"/>
          <w:color w:val="FFFFFF"/>
          <w:sz w:val="20"/>
        </w:rPr>
        <w:t>Washington,</w:t>
      </w:r>
      <w:r>
        <w:rPr>
          <w:rFonts w:ascii="Arial MT"/>
          <w:color w:val="FFFFFF"/>
          <w:spacing w:val="-14"/>
          <w:sz w:val="20"/>
        </w:rPr>
        <w:t> </w:t>
      </w:r>
      <w:r>
        <w:rPr>
          <w:rFonts w:ascii="Arial MT"/>
          <w:color w:val="FFFFFF"/>
          <w:sz w:val="20"/>
        </w:rPr>
        <w:t>DC</w:t>
      </w:r>
      <w:r>
        <w:rPr>
          <w:rFonts w:ascii="Arial MT"/>
          <w:color w:val="FFFFFF"/>
          <w:spacing w:val="-14"/>
          <w:sz w:val="20"/>
        </w:rPr>
        <w:t> </w:t>
      </w:r>
      <w:r>
        <w:rPr>
          <w:rFonts w:ascii="Arial MT"/>
          <w:color w:val="FFFFFF"/>
          <w:sz w:val="20"/>
        </w:rPr>
        <w:t>20546 </w:t>
      </w:r>
      <w:r>
        <w:rPr>
          <w:rFonts w:ascii="Arial MT"/>
          <w:color w:val="FFFFFF"/>
          <w:spacing w:val="-2"/>
          <w:sz w:val="20"/>
        </w:rPr>
        <w:t>NP-2004-01-334-HQ</w:t>
      </w:r>
    </w:p>
    <w:p>
      <w:pPr>
        <w:pStyle w:val="BodyText"/>
        <w:spacing w:before="12"/>
        <w:rPr>
          <w:rFonts w:ascii="Arial MT"/>
        </w:rPr>
      </w:pPr>
    </w:p>
    <w:p>
      <w:pPr>
        <w:spacing w:before="0"/>
        <w:ind w:left="1360" w:right="0" w:firstLine="0"/>
        <w:jc w:val="left"/>
        <w:rPr>
          <w:rFonts w:ascii="Arial"/>
          <w:i/>
          <w:sz w:val="20"/>
        </w:rPr>
      </w:pPr>
      <w:hyperlink r:id="rId46">
        <w:r>
          <w:rPr>
            <w:rFonts w:ascii="Arial"/>
            <w:i/>
            <w:color w:val="FFFFFF"/>
            <w:spacing w:val="-2"/>
            <w:w w:val="105"/>
            <w:sz w:val="20"/>
          </w:rPr>
          <w:t>http://www.nasa.gov</w:t>
        </w:r>
      </w:hyperlink>
    </w:p>
    <w:sectPr>
      <w:footerReference w:type="even" r:id="rId43"/>
      <w:pgSz w:w="12240" w:h="15840"/>
      <w:pgMar w:header="0" w:footer="0" w:top="1820" w:bottom="280" w:left="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087104">
              <wp:simplePos x="0" y="0"/>
              <wp:positionH relativeFrom="page">
                <wp:posOffset>419100</wp:posOffset>
              </wp:positionH>
              <wp:positionV relativeFrom="page">
                <wp:posOffset>9211431</wp:posOffset>
              </wp:positionV>
              <wp:extent cx="259715" cy="28130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259715" cy="281305"/>
                      </a:xfrm>
                      <a:prstGeom prst="rect">
                        <a:avLst/>
                      </a:prstGeom>
                    </wps:spPr>
                    <wps:txbx>
                      <w:txbxContent>
                        <w:p>
                          <w:pPr>
                            <w:spacing w:before="8"/>
                            <w:ind w:left="60" w:right="0" w:firstLine="0"/>
                            <w:jc w:val="left"/>
                            <w:rPr>
                              <w:rFonts w:ascii="Arial"/>
                              <w:b/>
                              <w:sz w:val="36"/>
                            </w:rPr>
                          </w:pPr>
                          <w:r>
                            <w:rPr>
                              <w:rFonts w:ascii="Arial"/>
                              <w:b/>
                              <w:color w:val="00548F"/>
                              <w:spacing w:val="-5"/>
                              <w:w w:val="85"/>
                              <w:sz w:val="36"/>
                            </w:rPr>
                            <w:fldChar w:fldCharType="begin"/>
                          </w:r>
                          <w:r>
                            <w:rPr>
                              <w:rFonts w:ascii="Arial"/>
                              <w:b/>
                              <w:color w:val="00548F"/>
                              <w:spacing w:val="-5"/>
                              <w:w w:val="85"/>
                              <w:sz w:val="36"/>
                            </w:rPr>
                            <w:instrText> PAGE </w:instrText>
                          </w:r>
                          <w:r>
                            <w:rPr>
                              <w:rFonts w:ascii="Arial"/>
                              <w:b/>
                              <w:color w:val="00548F"/>
                              <w:spacing w:val="-5"/>
                              <w:w w:val="85"/>
                              <w:sz w:val="36"/>
                            </w:rPr>
                            <w:fldChar w:fldCharType="separate"/>
                          </w:r>
                          <w:r>
                            <w:rPr>
                              <w:rFonts w:ascii="Arial"/>
                              <w:b/>
                              <w:color w:val="00548F"/>
                              <w:spacing w:val="-5"/>
                              <w:w w:val="85"/>
                              <w:sz w:val="36"/>
                            </w:rPr>
                            <w:t>10</w:t>
                          </w:r>
                          <w:r>
                            <w:rPr>
                              <w:rFonts w:ascii="Arial"/>
                              <w:b/>
                              <w:color w:val="00548F"/>
                              <w:spacing w:val="-5"/>
                              <w:w w:val="85"/>
                              <w:sz w:val="36"/>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3pt;margin-top:725.30957pt;width:20.45pt;height:22.15pt;mso-position-horizontal-relative:page;mso-position-vertical-relative:page;z-index:-16229376" type="#_x0000_t202" id="docshape12" filled="false" stroked="false">
              <v:textbox inset="0,0,0,0">
                <w:txbxContent>
                  <w:p>
                    <w:pPr>
                      <w:spacing w:before="8"/>
                      <w:ind w:left="60" w:right="0" w:firstLine="0"/>
                      <w:jc w:val="left"/>
                      <w:rPr>
                        <w:rFonts w:ascii="Arial"/>
                        <w:b/>
                        <w:sz w:val="36"/>
                      </w:rPr>
                    </w:pPr>
                    <w:r>
                      <w:rPr>
                        <w:rFonts w:ascii="Arial"/>
                        <w:b/>
                        <w:color w:val="00548F"/>
                        <w:spacing w:val="-5"/>
                        <w:w w:val="85"/>
                        <w:sz w:val="36"/>
                      </w:rPr>
                      <w:fldChar w:fldCharType="begin"/>
                    </w:r>
                    <w:r>
                      <w:rPr>
                        <w:rFonts w:ascii="Arial"/>
                        <w:b/>
                        <w:color w:val="00548F"/>
                        <w:spacing w:val="-5"/>
                        <w:w w:val="85"/>
                        <w:sz w:val="36"/>
                      </w:rPr>
                      <w:instrText> PAGE </w:instrText>
                    </w:r>
                    <w:r>
                      <w:rPr>
                        <w:rFonts w:ascii="Arial"/>
                        <w:b/>
                        <w:color w:val="00548F"/>
                        <w:spacing w:val="-5"/>
                        <w:w w:val="85"/>
                        <w:sz w:val="36"/>
                      </w:rPr>
                      <w:fldChar w:fldCharType="separate"/>
                    </w:r>
                    <w:r>
                      <w:rPr>
                        <w:rFonts w:ascii="Arial"/>
                        <w:b/>
                        <w:color w:val="00548F"/>
                        <w:spacing w:val="-5"/>
                        <w:w w:val="85"/>
                        <w:sz w:val="36"/>
                      </w:rPr>
                      <w:t>10</w:t>
                    </w:r>
                    <w:r>
                      <w:rPr>
                        <w:rFonts w:ascii="Arial"/>
                        <w:b/>
                        <w:color w:val="00548F"/>
                        <w:spacing w:val="-5"/>
                        <w:w w:val="85"/>
                        <w:sz w:val="36"/>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7087616">
              <wp:simplePos x="0" y="0"/>
              <wp:positionH relativeFrom="page">
                <wp:posOffset>914400</wp:posOffset>
              </wp:positionH>
              <wp:positionV relativeFrom="page">
                <wp:posOffset>9231689</wp:posOffset>
              </wp:positionV>
              <wp:extent cx="1157605" cy="29083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157605" cy="290830"/>
                      </a:xfrm>
                      <a:prstGeom prst="rect">
                        <a:avLst/>
                      </a:prstGeom>
                    </wps:spPr>
                    <wps:txbx>
                      <w:txbxContent>
                        <w:p>
                          <w:pPr>
                            <w:spacing w:line="249" w:lineRule="auto" w:before="14"/>
                            <w:ind w:left="20" w:right="18" w:firstLine="0"/>
                            <w:jc w:val="left"/>
                            <w:rPr>
                              <w:rFonts w:ascii="Arial"/>
                              <w:b/>
                              <w:sz w:val="18"/>
                            </w:rPr>
                          </w:pPr>
                          <w:r>
                            <w:rPr>
                              <w:rFonts w:ascii="Arial"/>
                              <w:b/>
                              <w:color w:val="231F20"/>
                              <w:w w:val="80"/>
                              <w:sz w:val="18"/>
                            </w:rPr>
                            <w:t>National Aeronautics</w:t>
                          </w:r>
                          <w:r>
                            <w:rPr>
                              <w:rFonts w:ascii="Arial"/>
                              <w:b/>
                              <w:color w:val="231F20"/>
                              <w:spacing w:val="-3"/>
                              <w:sz w:val="18"/>
                            </w:rPr>
                            <w:t> </w:t>
                          </w:r>
                          <w:r>
                            <w:rPr>
                              <w:rFonts w:ascii="Arial"/>
                              <w:b/>
                              <w:color w:val="231F20"/>
                              <w:w w:val="80"/>
                              <w:sz w:val="18"/>
                            </w:rPr>
                            <w:t>and</w:t>
                          </w:r>
                          <w:r>
                            <w:rPr>
                              <w:rFonts w:ascii="Arial"/>
                              <w:b/>
                              <w:color w:val="231F20"/>
                              <w:w w:val="90"/>
                              <w:sz w:val="18"/>
                            </w:rPr>
                            <w:t> Space</w:t>
                          </w:r>
                          <w:r>
                            <w:rPr>
                              <w:rFonts w:ascii="Arial"/>
                              <w:b/>
                              <w:color w:val="231F20"/>
                              <w:spacing w:val="-8"/>
                              <w:w w:val="90"/>
                              <w:sz w:val="18"/>
                            </w:rPr>
                            <w:t> </w:t>
                          </w:r>
                          <w:r>
                            <w:rPr>
                              <w:rFonts w:ascii="Arial"/>
                              <w:b/>
                              <w:color w:val="231F20"/>
                              <w:w w:val="90"/>
                              <w:sz w:val="18"/>
                            </w:rPr>
                            <w:t>Administration</w:t>
                          </w:r>
                        </w:p>
                      </w:txbxContent>
                    </wps:txbx>
                    <wps:bodyPr wrap="square" lIns="0" tIns="0" rIns="0" bIns="0" rtlCol="0">
                      <a:noAutofit/>
                    </wps:bodyPr>
                  </wps:wsp>
                </a:graphicData>
              </a:graphic>
            </wp:anchor>
          </w:drawing>
        </mc:Choice>
        <mc:Fallback>
          <w:pict>
            <v:shape style="position:absolute;margin-left:72pt;margin-top:726.904724pt;width:91.15pt;height:22.9pt;mso-position-horizontal-relative:page;mso-position-vertical-relative:page;z-index:-16228864" type="#_x0000_t202" id="docshape13" filled="false" stroked="false">
              <v:textbox inset="0,0,0,0">
                <w:txbxContent>
                  <w:p>
                    <w:pPr>
                      <w:spacing w:line="249" w:lineRule="auto" w:before="14"/>
                      <w:ind w:left="20" w:right="18" w:firstLine="0"/>
                      <w:jc w:val="left"/>
                      <w:rPr>
                        <w:rFonts w:ascii="Arial"/>
                        <w:b/>
                        <w:sz w:val="18"/>
                      </w:rPr>
                    </w:pPr>
                    <w:r>
                      <w:rPr>
                        <w:rFonts w:ascii="Arial"/>
                        <w:b/>
                        <w:color w:val="231F20"/>
                        <w:w w:val="80"/>
                        <w:sz w:val="18"/>
                      </w:rPr>
                      <w:t>National Aeronautics</w:t>
                    </w:r>
                    <w:r>
                      <w:rPr>
                        <w:rFonts w:ascii="Arial"/>
                        <w:b/>
                        <w:color w:val="231F20"/>
                        <w:spacing w:val="-3"/>
                        <w:sz w:val="18"/>
                      </w:rPr>
                      <w:t> </w:t>
                    </w:r>
                    <w:r>
                      <w:rPr>
                        <w:rFonts w:ascii="Arial"/>
                        <w:b/>
                        <w:color w:val="231F20"/>
                        <w:w w:val="80"/>
                        <w:sz w:val="18"/>
                      </w:rPr>
                      <w:t>and</w:t>
                    </w:r>
                    <w:r>
                      <w:rPr>
                        <w:rFonts w:ascii="Arial"/>
                        <w:b/>
                        <w:color w:val="231F20"/>
                        <w:w w:val="90"/>
                        <w:sz w:val="18"/>
                      </w:rPr>
                      <w:t> Space</w:t>
                    </w:r>
                    <w:r>
                      <w:rPr>
                        <w:rFonts w:ascii="Arial"/>
                        <w:b/>
                        <w:color w:val="231F20"/>
                        <w:spacing w:val="-8"/>
                        <w:w w:val="90"/>
                        <w:sz w:val="18"/>
                      </w:rPr>
                      <w:t> </w:t>
                    </w:r>
                    <w:r>
                      <w:rPr>
                        <w:rFonts w:ascii="Arial"/>
                        <w:b/>
                        <w:color w:val="231F20"/>
                        <w:w w:val="90"/>
                        <w:sz w:val="18"/>
                      </w:rPr>
                      <w:t>Administration</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088128">
              <wp:simplePos x="0" y="0"/>
              <wp:positionH relativeFrom="page">
                <wp:posOffset>7093991</wp:posOffset>
              </wp:positionH>
              <wp:positionV relativeFrom="page">
                <wp:posOffset>9211431</wp:posOffset>
              </wp:positionV>
              <wp:extent cx="272415" cy="29400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72415" cy="294005"/>
                      </a:xfrm>
                      <a:prstGeom prst="rect">
                        <a:avLst/>
                      </a:prstGeom>
                    </wps:spPr>
                    <wps:txbx>
                      <w:txbxContent>
                        <w:p>
                          <w:pPr>
                            <w:spacing w:before="8"/>
                            <w:ind w:left="20" w:right="0" w:firstLine="0"/>
                            <w:jc w:val="left"/>
                            <w:rPr>
                              <w:rFonts w:ascii="Arial"/>
                              <w:b/>
                              <w:sz w:val="36"/>
                            </w:rPr>
                          </w:pPr>
                          <w:r>
                            <w:rPr>
                              <w:rFonts w:ascii="Arial"/>
                              <w:b/>
                              <w:color w:val="00548F"/>
                              <w:spacing w:val="-5"/>
                              <w:w w:val="90"/>
                              <w:sz w:val="36"/>
                            </w:rPr>
                            <w:fldChar w:fldCharType="begin"/>
                          </w:r>
                          <w:r>
                            <w:rPr>
                              <w:rFonts w:ascii="Arial"/>
                              <w:b/>
                              <w:color w:val="00548F"/>
                              <w:spacing w:val="-5"/>
                              <w:w w:val="90"/>
                              <w:sz w:val="36"/>
                            </w:rPr>
                            <w:instrText> PAGE </w:instrText>
                          </w:r>
                          <w:r>
                            <w:rPr>
                              <w:rFonts w:ascii="Arial"/>
                              <w:b/>
                              <w:color w:val="00548F"/>
                              <w:spacing w:val="-5"/>
                              <w:w w:val="90"/>
                              <w:sz w:val="36"/>
                            </w:rPr>
                            <w:fldChar w:fldCharType="separate"/>
                          </w:r>
                          <w:r>
                            <w:rPr>
                              <w:rFonts w:ascii="Arial"/>
                              <w:b/>
                              <w:color w:val="00548F"/>
                              <w:spacing w:val="-5"/>
                              <w:w w:val="90"/>
                              <w:sz w:val="36"/>
                            </w:rPr>
                            <w:t>11</w:t>
                          </w:r>
                          <w:r>
                            <w:rPr>
                              <w:rFonts w:ascii="Arial"/>
                              <w:b/>
                              <w:color w:val="00548F"/>
                              <w:spacing w:val="-5"/>
                              <w:w w:val="90"/>
                              <w:sz w:val="36"/>
                            </w:rPr>
                            <w:fldChar w:fldCharType="end"/>
                          </w:r>
                        </w:p>
                      </w:txbxContent>
                    </wps:txbx>
                    <wps:bodyPr wrap="square" lIns="0" tIns="0" rIns="0" bIns="0" rtlCol="0">
                      <a:noAutofit/>
                    </wps:bodyPr>
                  </wps:wsp>
                </a:graphicData>
              </a:graphic>
            </wp:anchor>
          </w:drawing>
        </mc:Choice>
        <mc:Fallback>
          <w:pict>
            <v:shape style="position:absolute;margin-left:558.581970pt;margin-top:725.30957pt;width:21.45pt;height:23.15pt;mso-position-horizontal-relative:page;mso-position-vertical-relative:page;z-index:-16228352" type="#_x0000_t202" id="docshape14" filled="false" stroked="false">
              <v:textbox inset="0,0,0,0">
                <w:txbxContent>
                  <w:p>
                    <w:pPr>
                      <w:spacing w:before="8"/>
                      <w:ind w:left="20" w:right="0" w:firstLine="0"/>
                      <w:jc w:val="left"/>
                      <w:rPr>
                        <w:rFonts w:ascii="Arial"/>
                        <w:b/>
                        <w:sz w:val="36"/>
                      </w:rPr>
                    </w:pPr>
                    <w:r>
                      <w:rPr>
                        <w:rFonts w:ascii="Arial"/>
                        <w:b/>
                        <w:color w:val="00548F"/>
                        <w:spacing w:val="-5"/>
                        <w:w w:val="90"/>
                        <w:sz w:val="36"/>
                      </w:rPr>
                      <w:fldChar w:fldCharType="begin"/>
                    </w:r>
                    <w:r>
                      <w:rPr>
                        <w:rFonts w:ascii="Arial"/>
                        <w:b/>
                        <w:color w:val="00548F"/>
                        <w:spacing w:val="-5"/>
                        <w:w w:val="90"/>
                        <w:sz w:val="36"/>
                      </w:rPr>
                      <w:instrText> PAGE </w:instrText>
                    </w:r>
                    <w:r>
                      <w:rPr>
                        <w:rFonts w:ascii="Arial"/>
                        <w:b/>
                        <w:color w:val="00548F"/>
                        <w:spacing w:val="-5"/>
                        <w:w w:val="90"/>
                        <w:sz w:val="36"/>
                      </w:rPr>
                      <w:fldChar w:fldCharType="separate"/>
                    </w:r>
                    <w:r>
                      <w:rPr>
                        <w:rFonts w:ascii="Arial"/>
                        <w:b/>
                        <w:color w:val="00548F"/>
                        <w:spacing w:val="-5"/>
                        <w:w w:val="90"/>
                        <w:sz w:val="36"/>
                      </w:rPr>
                      <w:t>11</w:t>
                    </w:r>
                    <w:r>
                      <w:rPr>
                        <w:rFonts w:ascii="Arial"/>
                        <w:b/>
                        <w:color w:val="00548F"/>
                        <w:spacing w:val="-5"/>
                        <w:w w:val="90"/>
                        <w:sz w:val="36"/>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7088640">
              <wp:simplePos x="0" y="0"/>
              <wp:positionH relativeFrom="page">
                <wp:posOffset>6024897</wp:posOffset>
              </wp:positionH>
              <wp:positionV relativeFrom="page">
                <wp:posOffset>9231689</wp:posOffset>
              </wp:positionV>
              <wp:extent cx="846455" cy="29083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846455" cy="290830"/>
                      </a:xfrm>
                      <a:prstGeom prst="rect">
                        <a:avLst/>
                      </a:prstGeom>
                    </wps:spPr>
                    <wps:txbx>
                      <w:txbxContent>
                        <w:p>
                          <w:pPr>
                            <w:spacing w:line="249" w:lineRule="auto" w:before="14"/>
                            <w:ind w:left="20" w:right="18" w:firstLine="302"/>
                            <w:jc w:val="left"/>
                            <w:rPr>
                              <w:rFonts w:ascii="Arial"/>
                              <w:b/>
                              <w:sz w:val="18"/>
                            </w:rPr>
                          </w:pPr>
                          <w:r>
                            <w:rPr>
                              <w:rFonts w:ascii="Arial"/>
                              <w:b/>
                              <w:color w:val="231F20"/>
                              <w:spacing w:val="-4"/>
                              <w:w w:val="85"/>
                              <w:sz w:val="18"/>
                            </w:rPr>
                            <w:t>The</w:t>
                          </w:r>
                          <w:r>
                            <w:rPr>
                              <w:rFonts w:ascii="Arial"/>
                              <w:b/>
                              <w:color w:val="231F20"/>
                              <w:spacing w:val="-11"/>
                              <w:sz w:val="18"/>
                            </w:rPr>
                            <w:t> </w:t>
                          </w:r>
                          <w:r>
                            <w:rPr>
                              <w:rFonts w:ascii="Arial"/>
                              <w:b/>
                              <w:color w:val="231F20"/>
                              <w:spacing w:val="-4"/>
                              <w:w w:val="85"/>
                              <w:sz w:val="18"/>
                            </w:rPr>
                            <w:t>Vision</w:t>
                          </w:r>
                          <w:r>
                            <w:rPr>
                              <w:rFonts w:ascii="Arial"/>
                              <w:b/>
                              <w:color w:val="231F20"/>
                              <w:spacing w:val="-8"/>
                              <w:sz w:val="18"/>
                            </w:rPr>
                            <w:t> </w:t>
                          </w:r>
                          <w:r>
                            <w:rPr>
                              <w:rFonts w:ascii="Arial"/>
                              <w:b/>
                              <w:color w:val="231F20"/>
                              <w:spacing w:val="-4"/>
                              <w:w w:val="85"/>
                              <w:sz w:val="18"/>
                            </w:rPr>
                            <w:t>for</w:t>
                          </w:r>
                          <w:r>
                            <w:rPr>
                              <w:rFonts w:ascii="Arial"/>
                              <w:b/>
                              <w:color w:val="231F20"/>
                              <w:w w:val="85"/>
                              <w:sz w:val="18"/>
                            </w:rPr>
                            <w:t> </w:t>
                          </w:r>
                          <w:r>
                            <w:rPr>
                              <w:rFonts w:ascii="Arial"/>
                              <w:b/>
                              <w:color w:val="231F20"/>
                              <w:w w:val="80"/>
                              <w:sz w:val="18"/>
                            </w:rPr>
                            <w:t>Space</w:t>
                          </w:r>
                          <w:r>
                            <w:rPr>
                              <w:rFonts w:ascii="Arial"/>
                              <w:b/>
                              <w:color w:val="231F20"/>
                              <w:spacing w:val="2"/>
                              <w:sz w:val="18"/>
                            </w:rPr>
                            <w:t> </w:t>
                          </w:r>
                          <w:r>
                            <w:rPr>
                              <w:rFonts w:ascii="Arial"/>
                              <w:b/>
                              <w:color w:val="231F20"/>
                              <w:spacing w:val="-2"/>
                              <w:w w:val="80"/>
                              <w:sz w:val="18"/>
                            </w:rPr>
                            <w:t>Exploration</w:t>
                          </w:r>
                        </w:p>
                      </w:txbxContent>
                    </wps:txbx>
                    <wps:bodyPr wrap="square" lIns="0" tIns="0" rIns="0" bIns="0" rtlCol="0">
                      <a:noAutofit/>
                    </wps:bodyPr>
                  </wps:wsp>
                </a:graphicData>
              </a:graphic>
            </wp:anchor>
          </w:drawing>
        </mc:Choice>
        <mc:Fallback>
          <w:pict>
            <v:shape style="position:absolute;margin-left:474.401398pt;margin-top:726.904724pt;width:66.650pt;height:22.9pt;mso-position-horizontal-relative:page;mso-position-vertical-relative:page;z-index:-16227840" type="#_x0000_t202" id="docshape15" filled="false" stroked="false">
              <v:textbox inset="0,0,0,0">
                <w:txbxContent>
                  <w:p>
                    <w:pPr>
                      <w:spacing w:line="249" w:lineRule="auto" w:before="14"/>
                      <w:ind w:left="20" w:right="18" w:firstLine="302"/>
                      <w:jc w:val="left"/>
                      <w:rPr>
                        <w:rFonts w:ascii="Arial"/>
                        <w:b/>
                        <w:sz w:val="18"/>
                      </w:rPr>
                    </w:pPr>
                    <w:r>
                      <w:rPr>
                        <w:rFonts w:ascii="Arial"/>
                        <w:b/>
                        <w:color w:val="231F20"/>
                        <w:spacing w:val="-4"/>
                        <w:w w:val="85"/>
                        <w:sz w:val="18"/>
                      </w:rPr>
                      <w:t>The</w:t>
                    </w:r>
                    <w:r>
                      <w:rPr>
                        <w:rFonts w:ascii="Arial"/>
                        <w:b/>
                        <w:color w:val="231F20"/>
                        <w:spacing w:val="-11"/>
                        <w:sz w:val="18"/>
                      </w:rPr>
                      <w:t> </w:t>
                    </w:r>
                    <w:r>
                      <w:rPr>
                        <w:rFonts w:ascii="Arial"/>
                        <w:b/>
                        <w:color w:val="231F20"/>
                        <w:spacing w:val="-4"/>
                        <w:w w:val="85"/>
                        <w:sz w:val="18"/>
                      </w:rPr>
                      <w:t>Vision</w:t>
                    </w:r>
                    <w:r>
                      <w:rPr>
                        <w:rFonts w:ascii="Arial"/>
                        <w:b/>
                        <w:color w:val="231F20"/>
                        <w:spacing w:val="-8"/>
                        <w:sz w:val="18"/>
                      </w:rPr>
                      <w:t> </w:t>
                    </w:r>
                    <w:r>
                      <w:rPr>
                        <w:rFonts w:ascii="Arial"/>
                        <w:b/>
                        <w:color w:val="231F20"/>
                        <w:spacing w:val="-4"/>
                        <w:w w:val="85"/>
                        <w:sz w:val="18"/>
                      </w:rPr>
                      <w:t>for</w:t>
                    </w:r>
                    <w:r>
                      <w:rPr>
                        <w:rFonts w:ascii="Arial"/>
                        <w:b/>
                        <w:color w:val="231F20"/>
                        <w:w w:val="85"/>
                        <w:sz w:val="18"/>
                      </w:rPr>
                      <w:t> </w:t>
                    </w:r>
                    <w:r>
                      <w:rPr>
                        <w:rFonts w:ascii="Arial"/>
                        <w:b/>
                        <w:color w:val="231F20"/>
                        <w:w w:val="80"/>
                        <w:sz w:val="18"/>
                      </w:rPr>
                      <w:t>Space</w:t>
                    </w:r>
                    <w:r>
                      <w:rPr>
                        <w:rFonts w:ascii="Arial"/>
                        <w:b/>
                        <w:color w:val="231F20"/>
                        <w:spacing w:val="2"/>
                        <w:sz w:val="18"/>
                      </w:rPr>
                      <w:t> </w:t>
                    </w:r>
                    <w:r>
                      <w:rPr>
                        <w:rFonts w:ascii="Arial"/>
                        <w:b/>
                        <w:color w:val="231F20"/>
                        <w:spacing w:val="-2"/>
                        <w:w w:val="80"/>
                        <w:sz w:val="18"/>
                      </w:rPr>
                      <w:t>Exploration</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upperLetter"/>
      <w:lvlText w:val="%1."/>
      <w:lvlJc w:val="left"/>
      <w:pPr>
        <w:ind w:left="2520" w:hanging="250"/>
        <w:jc w:val="right"/>
      </w:pPr>
      <w:rPr>
        <w:rFonts w:hint="default" w:ascii="Times New Roman" w:hAnsi="Times New Roman" w:eastAsia="Times New Roman" w:cs="Times New Roman"/>
        <w:b/>
        <w:bCs/>
        <w:i w:val="0"/>
        <w:iCs w:val="0"/>
        <w:color w:val="231F20"/>
        <w:spacing w:val="0"/>
        <w:w w:val="100"/>
        <w:sz w:val="20"/>
        <w:szCs w:val="20"/>
        <w:lang w:val="en-US" w:eastAsia="en-US" w:bidi="ar-SA"/>
      </w:rPr>
    </w:lvl>
    <w:lvl w:ilvl="1">
      <w:start w:val="0"/>
      <w:numFmt w:val="bullet"/>
      <w:lvlText w:val="•"/>
      <w:lvlJc w:val="left"/>
      <w:pPr>
        <w:ind w:left="2664" w:hanging="144"/>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0"/>
      <w:numFmt w:val="bullet"/>
      <w:lvlText w:val="•"/>
      <w:lvlJc w:val="left"/>
      <w:pPr>
        <w:ind w:left="2660" w:hanging="144"/>
      </w:pPr>
      <w:rPr>
        <w:rFonts w:hint="default"/>
        <w:lang w:val="en-US" w:eastAsia="en-US" w:bidi="ar-SA"/>
      </w:rPr>
    </w:lvl>
    <w:lvl w:ilvl="3">
      <w:start w:val="0"/>
      <w:numFmt w:val="bullet"/>
      <w:lvlText w:val="•"/>
      <w:lvlJc w:val="left"/>
      <w:pPr>
        <w:ind w:left="3812" w:hanging="144"/>
      </w:pPr>
      <w:rPr>
        <w:rFonts w:hint="default"/>
        <w:lang w:val="en-US" w:eastAsia="en-US" w:bidi="ar-SA"/>
      </w:rPr>
    </w:lvl>
    <w:lvl w:ilvl="4">
      <w:start w:val="0"/>
      <w:numFmt w:val="bullet"/>
      <w:lvlText w:val="•"/>
      <w:lvlJc w:val="left"/>
      <w:pPr>
        <w:ind w:left="4965" w:hanging="144"/>
      </w:pPr>
      <w:rPr>
        <w:rFonts w:hint="default"/>
        <w:lang w:val="en-US" w:eastAsia="en-US" w:bidi="ar-SA"/>
      </w:rPr>
    </w:lvl>
    <w:lvl w:ilvl="5">
      <w:start w:val="0"/>
      <w:numFmt w:val="bullet"/>
      <w:lvlText w:val="•"/>
      <w:lvlJc w:val="left"/>
      <w:pPr>
        <w:ind w:left="6117" w:hanging="144"/>
      </w:pPr>
      <w:rPr>
        <w:rFonts w:hint="default"/>
        <w:lang w:val="en-US" w:eastAsia="en-US" w:bidi="ar-SA"/>
      </w:rPr>
    </w:lvl>
    <w:lvl w:ilvl="6">
      <w:start w:val="0"/>
      <w:numFmt w:val="bullet"/>
      <w:lvlText w:val="•"/>
      <w:lvlJc w:val="left"/>
      <w:pPr>
        <w:ind w:left="7270" w:hanging="144"/>
      </w:pPr>
      <w:rPr>
        <w:rFonts w:hint="default"/>
        <w:lang w:val="en-US" w:eastAsia="en-US" w:bidi="ar-SA"/>
      </w:rPr>
    </w:lvl>
    <w:lvl w:ilvl="7">
      <w:start w:val="0"/>
      <w:numFmt w:val="bullet"/>
      <w:lvlText w:val="•"/>
      <w:lvlJc w:val="left"/>
      <w:pPr>
        <w:ind w:left="8422" w:hanging="144"/>
      </w:pPr>
      <w:rPr>
        <w:rFonts w:hint="default"/>
        <w:lang w:val="en-US" w:eastAsia="en-US" w:bidi="ar-SA"/>
      </w:rPr>
    </w:lvl>
    <w:lvl w:ilvl="8">
      <w:start w:val="0"/>
      <w:numFmt w:val="bullet"/>
      <w:lvlText w:val="•"/>
      <w:lvlJc w:val="left"/>
      <w:pPr>
        <w:ind w:left="9575" w:hanging="144"/>
      </w:pPr>
      <w:rPr>
        <w:rFonts w:hint="default"/>
        <w:lang w:val="en-US" w:eastAsia="en-US" w:bidi="ar-SA"/>
      </w:rPr>
    </w:lvl>
  </w:abstractNum>
  <w:abstractNum w:abstractNumId="0">
    <w:multiLevelType w:val="hybridMultilevel"/>
    <w:lvl w:ilvl="0">
      <w:start w:val="0"/>
      <w:numFmt w:val="bullet"/>
      <w:lvlText w:val="•"/>
      <w:lvlJc w:val="left"/>
      <w:pPr>
        <w:ind w:left="1984" w:hanging="144"/>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970" w:hanging="144"/>
      </w:pPr>
      <w:rPr>
        <w:rFonts w:hint="default"/>
        <w:lang w:val="en-US" w:eastAsia="en-US" w:bidi="ar-SA"/>
      </w:rPr>
    </w:lvl>
    <w:lvl w:ilvl="2">
      <w:start w:val="0"/>
      <w:numFmt w:val="bullet"/>
      <w:lvlText w:val="•"/>
      <w:lvlJc w:val="left"/>
      <w:pPr>
        <w:ind w:left="3960" w:hanging="144"/>
      </w:pPr>
      <w:rPr>
        <w:rFonts w:hint="default"/>
        <w:lang w:val="en-US" w:eastAsia="en-US" w:bidi="ar-SA"/>
      </w:rPr>
    </w:lvl>
    <w:lvl w:ilvl="3">
      <w:start w:val="0"/>
      <w:numFmt w:val="bullet"/>
      <w:lvlText w:val="•"/>
      <w:lvlJc w:val="left"/>
      <w:pPr>
        <w:ind w:left="4950" w:hanging="144"/>
      </w:pPr>
      <w:rPr>
        <w:rFonts w:hint="default"/>
        <w:lang w:val="en-US" w:eastAsia="en-US" w:bidi="ar-SA"/>
      </w:rPr>
    </w:lvl>
    <w:lvl w:ilvl="4">
      <w:start w:val="0"/>
      <w:numFmt w:val="bullet"/>
      <w:lvlText w:val="•"/>
      <w:lvlJc w:val="left"/>
      <w:pPr>
        <w:ind w:left="5940" w:hanging="144"/>
      </w:pPr>
      <w:rPr>
        <w:rFonts w:hint="default"/>
        <w:lang w:val="en-US" w:eastAsia="en-US" w:bidi="ar-SA"/>
      </w:rPr>
    </w:lvl>
    <w:lvl w:ilvl="5">
      <w:start w:val="0"/>
      <w:numFmt w:val="bullet"/>
      <w:lvlText w:val="•"/>
      <w:lvlJc w:val="left"/>
      <w:pPr>
        <w:ind w:left="6930" w:hanging="144"/>
      </w:pPr>
      <w:rPr>
        <w:rFonts w:hint="default"/>
        <w:lang w:val="en-US" w:eastAsia="en-US" w:bidi="ar-SA"/>
      </w:rPr>
    </w:lvl>
    <w:lvl w:ilvl="6">
      <w:start w:val="0"/>
      <w:numFmt w:val="bullet"/>
      <w:lvlText w:val="•"/>
      <w:lvlJc w:val="left"/>
      <w:pPr>
        <w:ind w:left="7920" w:hanging="144"/>
      </w:pPr>
      <w:rPr>
        <w:rFonts w:hint="default"/>
        <w:lang w:val="en-US" w:eastAsia="en-US" w:bidi="ar-SA"/>
      </w:rPr>
    </w:lvl>
    <w:lvl w:ilvl="7">
      <w:start w:val="0"/>
      <w:numFmt w:val="bullet"/>
      <w:lvlText w:val="•"/>
      <w:lvlJc w:val="left"/>
      <w:pPr>
        <w:ind w:left="8910" w:hanging="144"/>
      </w:pPr>
      <w:rPr>
        <w:rFonts w:hint="default"/>
        <w:lang w:val="en-US" w:eastAsia="en-US" w:bidi="ar-SA"/>
      </w:rPr>
    </w:lvl>
    <w:lvl w:ilvl="8">
      <w:start w:val="0"/>
      <w:numFmt w:val="bullet"/>
      <w:lvlText w:val="•"/>
      <w:lvlJc w:val="left"/>
      <w:pPr>
        <w:ind w:left="9900" w:hanging="144"/>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24"/>
      <w:ind w:left="1480"/>
    </w:pPr>
    <w:rPr>
      <w:rFonts w:ascii="Times New Roman" w:hAnsi="Times New Roman" w:eastAsia="Times New Roman" w:cs="Times New Roman"/>
      <w:sz w:val="24"/>
      <w:szCs w:val="24"/>
      <w:lang w:val="en-US" w:eastAsia="en-US" w:bidi="ar-SA"/>
    </w:rPr>
  </w:style>
  <w:style w:styleId="TOC2" w:type="paragraph">
    <w:name w:val="TOC 2"/>
    <w:basedOn w:val="Normal"/>
    <w:uiPriority w:val="1"/>
    <w:qFormat/>
    <w:pPr>
      <w:spacing w:before="224"/>
      <w:ind w:left="184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59"/>
      <w:ind w:left="1480"/>
      <w:outlineLvl w:val="1"/>
    </w:pPr>
    <w:rPr>
      <w:rFonts w:ascii="Arial" w:hAnsi="Arial" w:eastAsia="Arial" w:cs="Arial"/>
      <w:b/>
      <w:bCs/>
      <w:sz w:val="48"/>
      <w:szCs w:val="48"/>
      <w:lang w:val="en-US" w:eastAsia="en-US" w:bidi="ar-SA"/>
    </w:rPr>
  </w:style>
  <w:style w:styleId="Heading2" w:type="paragraph">
    <w:name w:val="Heading 2"/>
    <w:basedOn w:val="Normal"/>
    <w:uiPriority w:val="1"/>
    <w:qFormat/>
    <w:pPr>
      <w:spacing w:before="8"/>
      <w:ind w:left="1480"/>
      <w:outlineLvl w:val="2"/>
    </w:pPr>
    <w:rPr>
      <w:rFonts w:ascii="Arial" w:hAnsi="Arial" w:eastAsia="Arial" w:cs="Arial"/>
      <w:b/>
      <w:bCs/>
      <w:sz w:val="36"/>
      <w:szCs w:val="36"/>
      <w:lang w:val="en-US" w:eastAsia="en-US" w:bidi="ar-SA"/>
    </w:rPr>
  </w:style>
  <w:style w:styleId="Heading3" w:type="paragraph">
    <w:name w:val="Heading 3"/>
    <w:basedOn w:val="Normal"/>
    <w:uiPriority w:val="1"/>
    <w:qFormat/>
    <w:pPr>
      <w:spacing w:before="24"/>
      <w:ind w:left="1480"/>
      <w:outlineLvl w:val="3"/>
    </w:pPr>
    <w:rPr>
      <w:rFonts w:ascii="Arial" w:hAnsi="Arial" w:eastAsia="Arial" w:cs="Arial"/>
      <w:i/>
      <w:iCs/>
      <w:sz w:val="22"/>
      <w:szCs w:val="22"/>
      <w:lang w:val="en-US" w:eastAsia="en-US" w:bidi="ar-SA"/>
    </w:rPr>
  </w:style>
  <w:style w:styleId="Heading4" w:type="paragraph">
    <w:name w:val="Heading 4"/>
    <w:basedOn w:val="Normal"/>
    <w:uiPriority w:val="1"/>
    <w:qFormat/>
    <w:pPr>
      <w:ind w:left="1480"/>
      <w:outlineLvl w:val="4"/>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ind w:left="5919" w:right="1595"/>
    </w:pPr>
    <w:rPr>
      <w:rFonts w:ascii="Arial" w:hAnsi="Arial" w:eastAsia="Arial" w:cs="Arial"/>
      <w:b/>
      <w:bCs/>
      <w:sz w:val="80"/>
      <w:szCs w:val="80"/>
      <w:lang w:val="en-US" w:eastAsia="en-US" w:bidi="ar-SA"/>
    </w:rPr>
  </w:style>
  <w:style w:styleId="ListParagraph" w:type="paragraph">
    <w:name w:val="List Paragraph"/>
    <w:basedOn w:val="Normal"/>
    <w:uiPriority w:val="1"/>
    <w:qFormat/>
    <w:pPr>
      <w:ind w:left="1984" w:right="1758" w:hanging="144"/>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pn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image" Target="media/image8.jpeg"/><Relationship Id="rId16" Type="http://schemas.openxmlformats.org/officeDocument/2006/relationships/image" Target="media/image9.jpeg"/><Relationship Id="rId17" Type="http://schemas.openxmlformats.org/officeDocument/2006/relationships/image" Target="media/image10.jpeg"/><Relationship Id="rId18" Type="http://schemas.openxmlformats.org/officeDocument/2006/relationships/image" Target="media/image11.jpeg"/><Relationship Id="rId19" Type="http://schemas.openxmlformats.org/officeDocument/2006/relationships/image" Target="media/image12.jpeg"/><Relationship Id="rId20" Type="http://schemas.openxmlformats.org/officeDocument/2006/relationships/image" Target="media/image13.jpeg"/><Relationship Id="rId21" Type="http://schemas.openxmlformats.org/officeDocument/2006/relationships/image" Target="media/image14.jpeg"/><Relationship Id="rId22" Type="http://schemas.openxmlformats.org/officeDocument/2006/relationships/image" Target="media/image15.jpeg"/><Relationship Id="rId23" Type="http://schemas.openxmlformats.org/officeDocument/2006/relationships/image" Target="media/image16.jpeg"/><Relationship Id="rId24" Type="http://schemas.openxmlformats.org/officeDocument/2006/relationships/image" Target="media/image17.jpeg"/><Relationship Id="rId25" Type="http://schemas.openxmlformats.org/officeDocument/2006/relationships/image" Target="media/image18.jpeg"/><Relationship Id="rId26" Type="http://schemas.openxmlformats.org/officeDocument/2006/relationships/image" Target="media/image19.jpeg"/><Relationship Id="rId27" Type="http://schemas.openxmlformats.org/officeDocument/2006/relationships/image" Target="media/image20.jpeg"/><Relationship Id="rId28" Type="http://schemas.openxmlformats.org/officeDocument/2006/relationships/image" Target="media/image21.jpeg"/><Relationship Id="rId29" Type="http://schemas.openxmlformats.org/officeDocument/2006/relationships/image" Target="media/image22.jpeg"/><Relationship Id="rId30" Type="http://schemas.openxmlformats.org/officeDocument/2006/relationships/image" Target="media/image23.jpeg"/><Relationship Id="rId31" Type="http://schemas.openxmlformats.org/officeDocument/2006/relationships/image" Target="media/image24.jpeg"/><Relationship Id="rId32" Type="http://schemas.openxmlformats.org/officeDocument/2006/relationships/image" Target="media/image25.jpeg"/><Relationship Id="rId33" Type="http://schemas.openxmlformats.org/officeDocument/2006/relationships/image" Target="media/image26.jpeg"/><Relationship Id="rId34" Type="http://schemas.openxmlformats.org/officeDocument/2006/relationships/image" Target="media/image27.jpeg"/><Relationship Id="rId35" Type="http://schemas.openxmlformats.org/officeDocument/2006/relationships/image" Target="media/image28.jpeg"/><Relationship Id="rId36" Type="http://schemas.openxmlformats.org/officeDocument/2006/relationships/image" Target="media/image29.jpeg"/><Relationship Id="rId37" Type="http://schemas.openxmlformats.org/officeDocument/2006/relationships/image" Target="media/image30.jpeg"/><Relationship Id="rId38" Type="http://schemas.openxmlformats.org/officeDocument/2006/relationships/image" Target="media/image31.jpeg"/><Relationship Id="rId39" Type="http://schemas.openxmlformats.org/officeDocument/2006/relationships/image" Target="media/image32.jpeg"/><Relationship Id="rId40" Type="http://schemas.openxmlformats.org/officeDocument/2006/relationships/image" Target="media/image33.jpeg"/><Relationship Id="rId41" Type="http://schemas.openxmlformats.org/officeDocument/2006/relationships/footer" Target="footer4.xml"/><Relationship Id="rId42" Type="http://schemas.openxmlformats.org/officeDocument/2006/relationships/image" Target="media/image34.jpeg"/><Relationship Id="rId43" Type="http://schemas.openxmlformats.org/officeDocument/2006/relationships/footer" Target="footer5.xml"/><Relationship Id="rId44" Type="http://schemas.openxmlformats.org/officeDocument/2006/relationships/image" Target="media/image35.jpeg"/><Relationship Id="rId45" Type="http://schemas.openxmlformats.org/officeDocument/2006/relationships/image" Target="media/image36.png"/><Relationship Id="rId46" Type="http://schemas.openxmlformats.org/officeDocument/2006/relationships/hyperlink" Target="http://www.nasa.gov/" TargetMode="External"/><Relationship Id="rId4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NASA</dc:creator>
  <dc:subject>NASA's plans and goals for space exploration, February 2004.</dc:subject>
  <dc:title>The Vision for Space Exploration</dc:title>
  <dcterms:created xsi:type="dcterms:W3CDTF">2025-07-25T06:13:00Z</dcterms:created>
  <dcterms:modified xsi:type="dcterms:W3CDTF">2025-07-25T06:13:00Z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2004-02-02T00:00:00Z</vt:filetime>
  </property>
  <property fmtid="{D5CDD505-2E9C-101B-9397-08002B2CF9AE}" pid="3" name="Creator">
    <vt:lpwstr>QuarkXPress(tm) 6.0</vt:lpwstr>
  </property>
  <property fmtid="{D5CDD505-2E9C-101B-9397-08002B2CF9AE}" pid="4" name="LastSaved">
    <vt:filetime>2025-07-25T00:00:00Z</vt:filetime>
  </property>
  <property fmtid="{D5CDD505-2E9C-101B-9397-08002B2CF9AE}" pid="5" name="Producer">
    <vt:lpwstr>Acrobat Distiller 6.0 (Windows)</vt:lpwstr>
  </property>
  <property fmtid="{D5CDD505-2E9C-101B-9397-08002B2CF9AE}" pid="6" name="XPressPrivate">
    <vt:lpwstr>%%DocumentProcessColors: Cyan Magenta Yellow Black %%DocumentCustomColors: (New teal) %%CMYKCustomColor: .996 .522 .004 .282 (New teal) %%EndComments</vt:lpwstr>
  </property>
</Properties>
</file>