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18"/>
        </w:rPr>
        <w:t>004  |  KINH DOANH • KHỞI NGHIỆP • ĐẦU TƯ</w:t>
      </w:r>
    </w:p>
    <w:p>
      <w:pPr>
        <w:pStyle w:val="Title"/>
        <w:jc w:val="center"/>
      </w:pPr>
      <w:r>
        <w:t>Khởi nghiệp với 100 đôla</w:t>
      </w:r>
    </w:p>
    <w:p>
      <w:pPr>
        <w:jc w:val="center"/>
      </w:pPr>
      <w:r>
        <w:rPr>
          <w:i/>
          <w:color w:val="5A5A5A"/>
          <w:sz w:val="26"/>
        </w:rPr>
        <w:t>Chris Guillebeau</w:t>
      </w:r>
    </w:p>
    <w:p>
      <w:pPr>
        <w:pStyle w:val="Heading1"/>
      </w:pPr>
      <w:r>
        <w:t>THÔNG TIN CHUNG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8"/>
              </w:rPr>
              <w:t>Tên sách</w:t>
            </w:r>
          </w:p>
        </w:tc>
        <w:tc>
          <w:tcPr>
            <w:tcW w:type="dxa" w:w="5040"/>
            <w:vAlign w:val="center"/>
          </w:tcPr>
          <w:p>
            <w:r/>
            <w:r>
              <w:rPr>
                <w:rFonts w:ascii="Aptos" w:hAnsi="Aptos"/>
                <w:b w:val="0"/>
                <w:sz w:val="18"/>
              </w:rPr>
              <w:t>Khởi nghiệp với 100 đôla</w:t>
            </w:r>
          </w:p>
        </w:tc>
      </w:tr>
      <w:tr>
        <w:tc>
          <w:tcPr>
            <w:tcW w:type="dxa" w:w="5040"/>
            <w:vAlign w:val="center"/>
            <w:shd w:fill="EAF2F8"/>
          </w:tcPr>
          <w:p>
            <w:r/>
            <w:r>
              <w:rPr>
                <w:rFonts w:ascii="Aptos" w:hAnsi="Aptos"/>
                <w:b/>
                <w:sz w:val="18"/>
              </w:rPr>
              <w:t>Tác giả</w:t>
            </w:r>
          </w:p>
        </w:tc>
        <w:tc>
          <w:tcPr>
            <w:tcW w:type="dxa" w:w="5040"/>
            <w:vAlign w:val="center"/>
          </w:tcPr>
          <w:p>
            <w:r/>
            <w:r>
              <w:rPr>
                <w:rFonts w:ascii="Aptos" w:hAnsi="Aptos"/>
                <w:b w:val="0"/>
                <w:sz w:val="18"/>
              </w:rPr>
              <w:t>Chris Guillebeau</w:t>
            </w:r>
          </w:p>
        </w:tc>
      </w:tr>
      <w:tr>
        <w:tc>
          <w:tcPr>
            <w:tcW w:type="dxa" w:w="5040"/>
            <w:vAlign w:val="center"/>
            <w:shd w:fill="EAF2F8"/>
          </w:tcPr>
          <w:p>
            <w:r/>
            <w:r>
              <w:rPr>
                <w:rFonts w:ascii="Aptos" w:hAnsi="Aptos"/>
                <w:b/>
                <w:sz w:val="18"/>
              </w:rPr>
              <w:t>Tên gốc</w:t>
            </w:r>
          </w:p>
        </w:tc>
        <w:tc>
          <w:tcPr>
            <w:tcW w:type="dxa" w:w="5040"/>
            <w:vAlign w:val="center"/>
          </w:tcPr>
          <w:p>
            <w:r/>
            <w:r>
              <w:rPr>
                <w:rFonts w:ascii="Aptos" w:hAnsi="Aptos"/>
                <w:b w:val="0"/>
                <w:sz w:val="18"/>
              </w:rPr>
              <w:t>The $100 Startup</w:t>
            </w:r>
          </w:p>
        </w:tc>
      </w:tr>
      <w:tr>
        <w:tc>
          <w:tcPr>
            <w:tcW w:type="dxa" w:w="5040"/>
            <w:vAlign w:val="center"/>
            <w:shd w:fill="EAF2F8"/>
          </w:tcPr>
          <w:p>
            <w:r/>
            <w:r>
              <w:rPr>
                <w:rFonts w:ascii="Aptos" w:hAnsi="Aptos"/>
                <w:b/>
                <w:sz w:val="18"/>
              </w:rPr>
              <w:t>Năm xuất bản gốc</w:t>
            </w:r>
          </w:p>
        </w:tc>
        <w:tc>
          <w:tcPr>
            <w:tcW w:type="dxa" w:w="5040"/>
            <w:vAlign w:val="center"/>
          </w:tcPr>
          <w:p>
            <w:r/>
            <w:r>
              <w:rPr>
                <w:rFonts w:ascii="Aptos" w:hAnsi="Aptos"/>
                <w:b w:val="0"/>
                <w:sz w:val="18"/>
              </w:rPr>
              <w:t>2012</w:t>
            </w:r>
          </w:p>
        </w:tc>
      </w:tr>
      <w:tr>
        <w:tc>
          <w:tcPr>
            <w:tcW w:type="dxa" w:w="5040"/>
            <w:vAlign w:val="center"/>
            <w:shd w:fill="EAF2F8"/>
          </w:tcPr>
          <w:p>
            <w:r/>
            <w:r>
              <w:rPr>
                <w:rFonts w:ascii="Aptos" w:hAnsi="Aptos"/>
                <w:b/>
                <w:sz w:val="18"/>
              </w:rPr>
              <w:t>Chủ đề</w:t>
            </w:r>
          </w:p>
        </w:tc>
        <w:tc>
          <w:tcPr>
            <w:tcW w:type="dxa" w:w="5040"/>
            <w:vAlign w:val="center"/>
          </w:tcPr>
          <w:p>
            <w:r/>
            <w:r>
              <w:rPr>
                <w:rFonts w:ascii="Aptos" w:hAnsi="Aptos"/>
                <w:b w:val="0"/>
                <w:sz w:val="18"/>
              </w:rPr>
              <w:t>Khởi nghiệp vốn nhỏ</w:t>
            </w:r>
          </w:p>
        </w:tc>
      </w:tr>
      <w:tr>
        <w:tc>
          <w:tcPr>
            <w:tcW w:type="dxa" w:w="5040"/>
            <w:vAlign w:val="center"/>
            <w:shd w:fill="EAF2F8"/>
          </w:tcPr>
          <w:p>
            <w:r/>
            <w:r>
              <w:rPr>
                <w:rFonts w:ascii="Aptos" w:hAnsi="Aptos"/>
                <w:b/>
                <w:sz w:val="18"/>
              </w:rPr>
              <w:t>Đối tượng phù hợp</w:t>
            </w:r>
          </w:p>
        </w:tc>
        <w:tc>
          <w:tcPr>
            <w:tcW w:type="dxa" w:w="5040"/>
            <w:vAlign w:val="center"/>
          </w:tcPr>
          <w:p>
            <w:r/>
            <w:r>
              <w:rPr>
                <w:rFonts w:ascii="Aptos" w:hAnsi="Aptos"/>
                <w:b w:val="0"/>
                <w:sz w:val="18"/>
              </w:rPr>
              <w:t>Người kinh doanh độc lập, freelancer</w:t>
            </w:r>
          </w:p>
        </w:tc>
      </w:tr>
    </w:tbl>
    <w:p>
      <w:pPr>
        <w:pStyle w:val="Heading1"/>
      </w:pPr>
      <w:r>
        <w:t>MÔ TẢ NGẮN</w:t>
      </w:r>
    </w:p>
    <w:p>
      <w:pPr>
        <w:spacing w:after="120"/>
      </w:pPr>
      <w:r>
        <w:t>Tập hợp các câu chuyện về những người bắt đầu công việc kinh doanh nhỏ với vốn ít, tập trung vào kỹ năng sẵn có, khách hàng cụ thể và dòng tiền sớm.</w:t>
      </w:r>
    </w:p>
    <w:p>
      <w:pPr>
        <w:pStyle w:val="Heading1"/>
      </w:pPr>
      <w:r>
        <w:t>Ý TƯỞNG CỐT LÕI</w:t>
      </w:r>
    </w:p>
    <w:p>
      <w:pPr>
        <w:spacing w:after="160"/>
      </w:pPr>
      <w:r>
        <w:t>Bắt đầu từ vấn đề thực tế và thử bán một giải pháp trước khi mở rộng.</w:t>
      </w:r>
    </w:p>
    <w:p>
      <w:pPr>
        <w:pStyle w:val="Heading1"/>
      </w:pPr>
      <w:r>
        <w:t>TÌM ẤN BẢN TIẾNG VIỆT VÀ ẢNH BÌA THẬT</w:t>
      </w:r>
    </w:p>
    <w:p>
      <w:r>
        <w:t>Bìa sách thay đổi theo nhà xuất bản và lần tái bản. Liên kết dưới đây dùng để tra cứu đúng đầu sách; chỉ dùng ảnh chụp/ảnh sản phẩm từ nhà xuất bản, nhà sách hoặc thư viện, không dùng bìa minh họa tự tạo.</w:t>
      </w:r>
    </w:p>
    <w:p>
      <w:hyperlink r:id="rId9">
        <w:r>
          <w:rPr>
            <w:color w:val="0563C1"/>
            <w:u w:val="single"/>
          </w:rPr>
          <w:t>Mở nguồn tra cứu sách / bìa</w:t>
        </w:r>
      </w:hyperlink>
    </w:p>
    <w:p>
      <w:hyperlink r:id="rId10">
        <w:r>
          <w:rPr>
            <w:color w:val="0563C1"/>
            <w:u w:val="single"/>
          </w:rPr>
          <w:t>Tìm ảnh bìa thật trên Google Images</w:t>
        </w:r>
      </w:hyperlink>
    </w:p>
    <w:p>
      <w:hyperlink r:id="rId11">
        <w:r>
          <w:rPr>
            <w:color w:val="0563C1"/>
            <w:u w:val="single"/>
          </w:rPr>
          <w:t>Google Books API (ưu tiên ngôn ngữ vi)</w:t>
        </w:r>
      </w:hyperlink>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Bộ sưu tập 100 sách | Tóm lược tham khảo, không thay thế việc đọc sách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5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5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aihabooks.com/products/khoi-nghiep-voi-100-dola" TargetMode="External"/><Relationship Id="rId10" Type="http://schemas.openxmlformats.org/officeDocument/2006/relationships/hyperlink" Target="https://www.google.com/search?tbm=isch&amp;q=%22Kh%E1%BB%9Fi%20nghi%E1%BB%87p%20v%E1%BB%9Bi%20100%20%C4%91%C3%B4la%22%20%22Chris%20Guillebeau%22%20b%C3%ACa%20s%C3%A1ch%20ti%E1%BA%BFng%20Vi%E1%BB%87t" TargetMode="External"/><Relationship Id="rId11" Type="http://schemas.openxmlformats.org/officeDocument/2006/relationships/hyperlink" Target="https://www.googleapis.com/books/v1/volumes?q=intitle%3AKh%E1%BB%9Fi%20nghi%E1%BB%87p%20v%E1%BB%9Bi%20100%20%C4%91%C3%B4la%20inauthor%3AChris%20Guillebeau&amp;maxResults=20&amp;printType=books&amp;langRestrict=vi"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