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4D02" w14:textId="0CC1967D" w:rsidR="00D20BD8" w:rsidRPr="00D20BD8" w:rsidRDefault="00D20BD8" w:rsidP="00D20BD8">
      <w:r w:rsidRPr="00D20BD8">
        <w:t xml:space="preserve">  </w:t>
      </w:r>
      <w:r w:rsidRPr="00D20BD8">
        <w:rPr>
          <w:b/>
          <w:bCs/>
        </w:rPr>
        <w:t>Cơ quan chủ quản &amp; Xuất bản:</w:t>
      </w:r>
      <w:r w:rsidRPr="00D20BD8">
        <w:t xml:space="preserve"> Bộ Giáo dục và Đào tạo (chủ quản), Nhà xuất bản Chính trị quốc gia Sự thật.</w:t>
      </w:r>
    </w:p>
    <w:p w14:paraId="5E78068A" w14:textId="140D8F83" w:rsidR="00D20BD8" w:rsidRPr="00D20BD8" w:rsidRDefault="00D20BD8" w:rsidP="00D20BD8">
      <w:r w:rsidRPr="00D20BD8">
        <w:t xml:space="preserve">  </w:t>
      </w:r>
      <w:r w:rsidRPr="00D20BD8">
        <w:rPr>
          <w:b/>
          <w:bCs/>
        </w:rPr>
        <w:t>Tên giáo trình:</w:t>
      </w:r>
      <w:r w:rsidRPr="00D20BD8">
        <w:t xml:space="preserve"> Giáo trình Kinh tế chính trị Mác - Lênin.</w:t>
      </w:r>
    </w:p>
    <w:p w14:paraId="3D9FBA8B" w14:textId="79B6E670" w:rsidR="00D20BD8" w:rsidRPr="00D20BD8" w:rsidRDefault="00D20BD8" w:rsidP="00D20BD8">
      <w:r w:rsidRPr="00D20BD8">
        <w:t xml:space="preserve">  </w:t>
      </w:r>
      <w:r w:rsidRPr="00D20BD8">
        <w:rPr>
          <w:b/>
          <w:bCs/>
        </w:rPr>
        <w:t>Đối tượng sử dụng:</w:t>
      </w:r>
      <w:r w:rsidRPr="00D20BD8">
        <w:t xml:space="preserve"> Dành cho bậc đại học hệ không chuyên lý luận chính trị tại các trường đại học, cao đẳng trên toàn quốc.</w:t>
      </w:r>
    </w:p>
    <w:p w14:paraId="33C43B3E" w14:textId="78B35D41" w:rsidR="00D20BD8" w:rsidRPr="00D20BD8" w:rsidRDefault="00D20BD8" w:rsidP="00D20BD8">
      <w:r w:rsidRPr="00D20BD8">
        <w:t xml:space="preserve">  </w:t>
      </w:r>
      <w:r w:rsidRPr="00D20BD8">
        <w:rPr>
          <w:b/>
          <w:bCs/>
        </w:rPr>
        <w:t>Nội dung chính:</w:t>
      </w:r>
      <w:r w:rsidRPr="00D20BD8">
        <w:t xml:space="preserve"> Sách trình bày hệ thống lý luận kinh tế chính trị Mác - Lênin bao gồm: đối tượng, phương pháp nghiên cứu và chức năng của kinh tế chính trị; hàng hóa, thị trường và vai trò của các chủ thể tham gia thị trường; sản xuất giá trị thặng dư trong nền kinh tế thị trường; cạnh tranh và độc quyền trong kinh tế thị trường; kinh tế thị trường định hướng xã hội chủ nghĩa và các quan hệ lợi ích kinh tế ở Việt Nam; công nghiệp hóa, hiện đại hóa và hội nhập kinh tế quốc tế của Việt Nam. </w:t>
      </w:r>
    </w:p>
    <w:p w14:paraId="5CF38EAA" w14:textId="77777777" w:rsidR="00D20BD8" w:rsidRDefault="00D20BD8"/>
    <w:sectPr w:rsidR="00D2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D8"/>
    <w:rsid w:val="00D20BD8"/>
    <w:rsid w:val="00F8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2CD58"/>
  <w15:chartTrackingRefBased/>
  <w15:docId w15:val="{5B9DC6C0-6003-4950-923B-C83923E2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Vo Tung</dc:creator>
  <cp:keywords/>
  <dc:description/>
  <cp:lastModifiedBy>Duong Vo Tung</cp:lastModifiedBy>
  <cp:revision>1</cp:revision>
  <dcterms:created xsi:type="dcterms:W3CDTF">2026-10-08T10:59:00Z</dcterms:created>
  <dcterms:modified xsi:type="dcterms:W3CDTF">2026-10-08T11:00:00Z</dcterms:modified>
</cp:coreProperties>
</file>