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left"/>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Cloud IoT</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using</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Fonts w:ascii="Times New Roman" w:cs="Times New Roman" w:eastAsia="Times New Roman" w:hAnsi="Times New Roman"/>
          <w:color w:val="103cda"/>
          <w:sz w:val="120"/>
          <w:szCs w:val="120"/>
          <w:rtl w:val="0"/>
        </w:rPr>
        <w:t xml:space="preserve">Pylon Camera</w:t>
      </w:r>
    </w:p>
    <w:p w:rsidR="00000000" w:rsidDel="00000000" w:rsidP="00000000" w:rsidRDefault="00000000" w:rsidRPr="00000000">
      <w:pPr>
        <w:spacing w:line="240" w:lineRule="auto"/>
        <w:contextualSpacing w:val="0"/>
        <w:jc w:val="center"/>
        <w:rPr>
          <w:rFonts w:ascii="Times New Roman" w:cs="Times New Roman" w:eastAsia="Times New Roman" w:hAnsi="Times New Roman"/>
          <w:color w:val="103cda"/>
          <w:sz w:val="120"/>
          <w:szCs w:val="120"/>
        </w:rPr>
      </w:pPr>
      <w:r w:rsidDel="00000000" w:rsidR="00000000" w:rsidRPr="00000000">
        <w:rPr>
          <w:rtl w:val="0"/>
        </w:rPr>
      </w:r>
    </w:p>
    <w:p w:rsidR="00000000" w:rsidDel="00000000" w:rsidP="00000000" w:rsidRDefault="00000000" w:rsidRPr="00000000">
      <w:pPr>
        <w:spacing w:line="240" w:lineRule="auto"/>
        <w:contextualSpacing w:val="0"/>
        <w:jc w:val="left"/>
        <w:rPr>
          <w:rFonts w:ascii="Times New Roman" w:cs="Times New Roman" w:eastAsia="Times New Roman" w:hAnsi="Times New Roman"/>
          <w:color w:val="103cda"/>
          <w:sz w:val="120"/>
          <w:szCs w:val="1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-266699</wp:posOffset>
            </wp:positionH>
            <wp:positionV relativeFrom="paragraph">
              <wp:posOffset>2028825</wp:posOffset>
            </wp:positionV>
            <wp:extent cx="5943600" cy="762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6200"/>
                    </a:xfrm>
                    <a:prstGeom prst="rect"/>
                    <a:ln/>
                  </pic:spPr>
                </pic:pic>
              </a:graphicData>
            </a:graphic>
          </wp:anchor>
        </w:drawing>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color w:val="4285f4"/>
        </w:rPr>
      </w:pPr>
      <w:bookmarkStart w:colFirst="0" w:colLast="0" w:name="_wu6sz21rneiy"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Times New Roman" w:cs="Times New Roman" w:eastAsia="Times New Roman" w:hAnsi="Times New Roman"/>
          <w:color w:val="4285f4"/>
        </w:rPr>
      </w:pPr>
      <w:bookmarkStart w:colFirst="0" w:colLast="0" w:name="_308pn31vrvt1" w:id="1"/>
      <w:bookmarkEnd w:id="1"/>
      <w:r w:rsidDel="00000000" w:rsidR="00000000" w:rsidRPr="00000000">
        <w:rPr>
          <w:rFonts w:ascii="Times New Roman" w:cs="Times New Roman" w:eastAsia="Times New Roman" w:hAnsi="Times New Roman"/>
          <w:color w:val="4285f4"/>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explains how to build an end-to-end IoT solution using Pylon Camera on the Google Cloud Platform. The architectural diagrams and sample project are included to help developers get started on similar project. Further down in this document I will be talking about how to set up the project step by step.</w:t>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Audience</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is intended for developers who will be working on connecting the Pylon Camera to the Google Cloud through the Internet using IoT solution.</w:t>
      </w:r>
    </w:p>
    <w:p w:rsidR="00000000" w:rsidDel="00000000" w:rsidP="00000000" w:rsidRDefault="00000000" w:rsidRPr="00000000">
      <w:pPr>
        <w:pStyle w:val="Heading1"/>
        <w:keepNext w:val="0"/>
        <w:keepLines w:val="0"/>
        <w:spacing w:before="480" w:line="331.20000000000005" w:lineRule="auto"/>
        <w:contextualSpacing w:val="0"/>
        <w:rPr>
          <w:rFonts w:ascii="Times New Roman" w:cs="Times New Roman" w:eastAsia="Times New Roman" w:hAnsi="Times New Roman"/>
          <w:color w:val="4285f4"/>
        </w:rPr>
      </w:pPr>
      <w:bookmarkStart w:colFirst="0" w:colLast="0" w:name="_e6xi0cczhl24" w:id="2"/>
      <w:bookmarkEnd w:id="2"/>
      <w:r w:rsidDel="00000000" w:rsidR="00000000" w:rsidRPr="00000000">
        <w:rPr>
          <w:rFonts w:ascii="Times New Roman" w:cs="Times New Roman" w:eastAsia="Times New Roman" w:hAnsi="Times New Roman"/>
          <w:color w:val="4285f4"/>
          <w:rtl w:val="0"/>
        </w:rPr>
        <w:t xml:space="preserve">Introduction to IoT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IoT is the network of physical devices, vehicles, cameras, alarms, home appliances and other items embedded with electronics, software, sensors, actuators, and network connectivity which enables these objects to connect and exchange data through the Internet.</w:t>
      </w:r>
    </w:p>
    <w:p w:rsidR="00000000" w:rsidDel="00000000" w:rsidP="00000000" w:rsidRDefault="00000000" w:rsidRPr="00000000">
      <w:pPr>
        <w:pStyle w:val="Heading1"/>
        <w:keepNext w:val="0"/>
        <w:keepLines w:val="0"/>
        <w:spacing w:before="480" w:line="331.20000000000005" w:lineRule="auto"/>
        <w:contextualSpacing w:val="0"/>
        <w:rPr>
          <w:rFonts w:ascii="Times New Roman" w:cs="Times New Roman" w:eastAsia="Times New Roman" w:hAnsi="Times New Roman"/>
          <w:color w:val="4285f4"/>
          <w:sz w:val="32"/>
          <w:szCs w:val="32"/>
        </w:rPr>
      </w:pPr>
      <w:bookmarkStart w:colFirst="0" w:colLast="0" w:name="_46trme63o1sv" w:id="3"/>
      <w:bookmarkEnd w:id="3"/>
      <w:r w:rsidDel="00000000" w:rsidR="00000000" w:rsidRPr="00000000">
        <w:rPr>
          <w:rFonts w:ascii="Times New Roman" w:cs="Times New Roman" w:eastAsia="Times New Roman" w:hAnsi="Times New Roman"/>
          <w:color w:val="4285f4"/>
          <w:sz w:val="32"/>
          <w:szCs w:val="32"/>
          <w:rtl w:val="0"/>
        </w:rPr>
        <w:t xml:space="preserve">Components: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Pylon Camera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Google Cloud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32"/>
          <w:szCs w:val="32"/>
        </w:rPr>
      </w:pPr>
      <w:r w:rsidDel="00000000" w:rsidR="00000000" w:rsidRPr="00000000">
        <w:rPr>
          <w:rFonts w:ascii="Times New Roman" w:cs="Times New Roman" w:eastAsia="Times New Roman" w:hAnsi="Times New Roman"/>
          <w:color w:val="4285f4"/>
          <w:sz w:val="32"/>
          <w:szCs w:val="32"/>
          <w:rtl w:val="0"/>
        </w:rPr>
        <w:t xml:space="preserve">Programing Languages: </w:t>
      </w:r>
    </w:p>
    <w:p w:rsidR="00000000" w:rsidDel="00000000" w:rsidP="00000000" w:rsidRDefault="00000000" w:rsidRPr="00000000">
      <w:pPr>
        <w:contextualSpacing w:val="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ab/>
        <w:t xml:space="preserve"> </w:t>
        <w:tab/>
        <w:t xml:space="preserve"> </w:t>
        <w:tab/>
      </w:r>
    </w:p>
    <w:p w:rsidR="00000000" w:rsidDel="00000000" w:rsidP="00000000" w:rsidRDefault="00000000" w:rsidRPr="00000000">
      <w:pPr>
        <w:spacing w:line="276" w:lineRule="auto"/>
        <w:contextualSpacing w:val="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Python, Java, C/C++, Nodejs, Flask, Javascript, HTML, CSS</w:t>
      </w:r>
    </w:p>
    <w:p w:rsidR="00000000" w:rsidDel="00000000" w:rsidP="00000000" w:rsidRDefault="00000000" w:rsidRPr="00000000">
      <w:pPr>
        <w:spacing w:line="331.2" w:lineRule="auto"/>
        <w:contextualSpacing w:val="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Architectural Diagram</w:t>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-228599</wp:posOffset>
            </wp:positionH>
            <wp:positionV relativeFrom="paragraph">
              <wp:posOffset>76200</wp:posOffset>
            </wp:positionV>
            <wp:extent cx="5424488" cy="2286282"/>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24488" cy="2286282"/>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IoT Solution With Pylon Camera</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I will be talking about how we can create a solution for the Pylon Camera and Google Cloud Platform Services to work together. For this particular IoT solution, it starts with the camera capturing a live image every 2 seconds and storing this image data in a temporary storage buffer. The image data is immediately taken out of the buffer and then get resized to below 256 KB due to each message getting sent by IoT devices being restricted to the maximum size of 256 KB. After the shrinkage of the size of an image, the image data get converted to the base64 data and then get forwarded to the Pub/Sub queue through the Internet.</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Meanwhile a Dataflow cron job is running and listening in the background constantly. When this cron job found new messages in the the Pub/Sub queue, it collects a group of base64 messages from the Pub/Sub queue and concatenates these messages and saves them in a file stored in the bucket of Storage on a 5-second window basis. Dataflow cron job continues to repeat the steps of picking up the data from the Pub/Sub queue and dumping the data to a new file stored in the bucket of Storage when the 5-second window mark is passed. In other words, a file stores messages published within a 5-second window. After a 5-second window mark is passed, a new file is created and store all messages published within the next 5-second window.</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soon as the Pub/Sub Triggers function detects that a new image file in the bucket of the Storage is being created, it makes a REST call to the webapp application running on the Compute Engine VM. Once the webapp receives the rest call, it uses Vision APIs to analyze the newly created image file in the bucket. If it finds that a person is found in the image, it will persist a record in the Bigquery table called “table_image_info” with information about the image in the image file.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Projects</w:t>
      </w:r>
    </w:p>
    <w:p w:rsidR="00000000" w:rsidDel="00000000" w:rsidP="00000000" w:rsidRDefault="00000000" w:rsidRPr="00000000">
      <w:pPr>
        <w:spacing w:line="24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Pre-requisite</w:t>
      </w:r>
    </w:p>
    <w:p w:rsidR="00000000" w:rsidDel="00000000" w:rsidP="00000000" w:rsidRDefault="00000000" w:rsidRPr="00000000">
      <w:pPr>
        <w:spacing w:line="24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setting up the project, an account with Google is needed to log into the Google Cloud Platform. Please register an account with Google if you don’t have it. Once an account is created successfully, log into the Google Cloud Platform and create a service account, a public and private key pair, a Pub/Sub topic, a Pub/Sub subscription, a device registry, a device, a VM instance, a Storage bucket, and a Dataflow cron job and enable the IoT Core APIs.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Service account</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Open the Service Accounts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Select a project.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Select your project and click Open.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Click Create Service Account.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Enter a service account name, select a role you wish to grant to the service account, and choose the “Furnish a new private key” option to generate a service account JSON file. Later on this file will be used in connecting to the Google Cloud for authentication so that the project can use various Google Cloud API sets. Make sure you place this file in the folder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Click on Create to complete. After you create a service account, grant one or more roles to the service account to access the Google Cloud Platform.</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Generate RSA</w:t>
      </w:r>
      <w:r w:rsidDel="00000000" w:rsidR="00000000" w:rsidRPr="00000000">
        <w:rPr>
          <w:rFonts w:ascii="Roboto" w:cs="Roboto" w:eastAsia="Roboto" w:hAnsi="Roboto"/>
          <w:color w:val="314004"/>
          <w:sz w:val="32"/>
          <w:szCs w:val="32"/>
          <w:rtl w:val="0"/>
        </w:rPr>
        <w:t xml:space="preserve"> </w:t>
      </w:r>
      <w:r w:rsidDel="00000000" w:rsidR="00000000" w:rsidRPr="00000000">
        <w:rPr>
          <w:rFonts w:ascii="Times New Roman" w:cs="Times New Roman" w:eastAsia="Times New Roman" w:hAnsi="Times New Roman"/>
          <w:color w:val="314004"/>
          <w:sz w:val="32"/>
          <w:szCs w:val="32"/>
          <w:rtl w:val="0"/>
        </w:rPr>
        <w:t xml:space="preserve">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into a box that can run shell scrips and use the commands below to create the private and self-signed public key and put the the keys in the folder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mkdir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 PemFiles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openssl req -x509 -newkey rsa:2048 -keyout rsa_private.pem -nodes -out rsa_cert.pem -subj "/CN=unused"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Topic</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Google Cloud Pub/Sub topics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Create a topic.</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Enter a unique Name for your topic.</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Subscription</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Google Cloud Pub/Sub Subscriptions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Click New subscription.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Type a name for the subscription. Check the Pull box on the delivery type.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Click Create.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Device Registry</w:t>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Device registries page in GCP Console.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At the top of the page, click Create device registry.</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Enter a Registry ID and select a cloud region.</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both MQTT and HTTP protocols that devices in this registry will use to connect to Cloud IoT Core.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Select a Telemetry topic or create a new one. All device telemetry (the event data sent from devices to the cloud) will be published to the Cloud Pub/Sub topic you specify in this field.</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Selecting the Device state topic or create a new one is optional. You can leave this one out.</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 Create to continue.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a Device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On the Registry Details page, click Add device.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Enter my-device for the Device ID.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Select Allow for Device communication.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On the Authentication section, click Add and select public key format RS256_X509. Copy the data from the public key file rsa_cert.pem in the PemFiles folder and paste onto the </w:t>
      </w:r>
      <w:r w:rsidDel="00000000" w:rsidR="00000000" w:rsidRPr="00000000">
        <w:rPr>
          <w:rFonts w:ascii="Times New Roman" w:cs="Times New Roman" w:eastAsia="Times New Roman" w:hAnsi="Times New Roman"/>
          <w:b w:val="1"/>
          <w:sz w:val="26"/>
          <w:szCs w:val="26"/>
          <w:rtl w:val="0"/>
        </w:rPr>
        <w:t xml:space="preserve">Public key value </w:t>
      </w:r>
      <w:r w:rsidDel="00000000" w:rsidR="00000000" w:rsidRPr="00000000">
        <w:rPr>
          <w:rFonts w:ascii="Times New Roman" w:cs="Times New Roman" w:eastAsia="Times New Roman" w:hAnsi="Times New Roman"/>
          <w:sz w:val="26"/>
          <w:szCs w:val="26"/>
          <w:rtl w:val="0"/>
        </w:rPr>
        <w:t xml:space="preserve">box.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Add to complete.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314004"/>
          <w:sz w:val="32"/>
          <w:szCs w:val="32"/>
        </w:rPr>
      </w:pPr>
      <w:r w:rsidDel="00000000" w:rsidR="00000000" w:rsidRPr="00000000">
        <w:rPr>
          <w:rFonts w:ascii="Times New Roman" w:cs="Times New Roman" w:eastAsia="Times New Roman" w:hAnsi="Times New Roman"/>
          <w:color w:val="314004"/>
          <w:sz w:val="32"/>
          <w:szCs w:val="32"/>
          <w:rtl w:val="0"/>
        </w:rPr>
        <w:t xml:space="preserve">Create VM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 the VM instances page.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Select your project and click Continue.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Click the Create instance button.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Boot disk section, click Change to begin configuring your boot disk.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boot disk no larger than 2 TB to account for the limitations of MBR partitions.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OS images tab, choose an image. Click Select.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desired, change the zone for this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Under “Firewall”, check both Allow HTTP traffic and Allow HTTPS traffic boxes. This will external access to make call to REST apis.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Click the Create button to create and start the instance.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32"/>
          <w:szCs w:val="32"/>
        </w:rPr>
      </w:pPr>
      <w:r w:rsidDel="00000000" w:rsidR="00000000" w:rsidRPr="00000000">
        <w:rPr>
          <w:rFonts w:ascii="Times New Roman" w:cs="Times New Roman" w:eastAsia="Times New Roman" w:hAnsi="Times New Roman"/>
          <w:color w:val="4285f4"/>
          <w:sz w:val="32"/>
          <w:szCs w:val="32"/>
          <w:rtl w:val="0"/>
        </w:rPr>
        <w:t xml:space="preserve">Create Storage Bucket</w:t>
      </w:r>
    </w:p>
    <w:p w:rsidR="00000000" w:rsidDel="00000000" w:rsidP="00000000" w:rsidRDefault="00000000" w:rsidRPr="00000000">
      <w:pPr>
        <w:contextualSpacing w:val="0"/>
        <w:rPr>
          <w:rFonts w:ascii="Times New Roman" w:cs="Times New Roman" w:eastAsia="Times New Roman" w:hAnsi="Times New Roman"/>
          <w:color w:val="314004"/>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1. Open the Cloud Storage browser in the Google Cloud Platform Console.</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2. Click Create bucket.</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3. In the Create bucket dialog, specify:</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A Name subject to the bucket name requirements.</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The default Storage class for the bucket.</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       A Location where the bucket data will be stored</w:t>
      </w:r>
    </w:p>
    <w:p w:rsidR="00000000" w:rsidDel="00000000" w:rsidP="00000000" w:rsidRDefault="00000000" w:rsidRPr="00000000">
      <w:pPr>
        <w:contextualSpacing w:val="0"/>
        <w:rPr>
          <w:rFonts w:ascii="Times New Roman" w:cs="Times New Roman" w:eastAsia="Times New Roman" w:hAnsi="Times New Roman"/>
          <w:color w:val="314004"/>
          <w:sz w:val="26"/>
          <w:szCs w:val="26"/>
        </w:rPr>
      </w:pPr>
      <w:r w:rsidDel="00000000" w:rsidR="00000000" w:rsidRPr="00000000">
        <w:rPr>
          <w:rFonts w:ascii="Times New Roman" w:cs="Times New Roman" w:eastAsia="Times New Roman" w:hAnsi="Times New Roman"/>
          <w:color w:val="314004"/>
          <w:sz w:val="26"/>
          <w:szCs w:val="26"/>
          <w:rtl w:val="0"/>
        </w:rPr>
        <w:t xml:space="preserve">4. Click Create.</w:t>
      </w:r>
    </w:p>
    <w:p w:rsidR="00000000" w:rsidDel="00000000" w:rsidP="00000000" w:rsidRDefault="00000000" w:rsidRPr="00000000">
      <w:pPr>
        <w:contextualSpacing w:val="0"/>
        <w:rPr>
          <w:rFonts w:ascii="Times New Roman" w:cs="Times New Roman" w:eastAsia="Times New Roman" w:hAnsi="Times New Roman"/>
          <w:b w:val="1"/>
          <w:color w:val="314004"/>
          <w:sz w:val="32"/>
          <w:szCs w:val="32"/>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4285f4"/>
          <w:sz w:val="32"/>
          <w:szCs w:val="32"/>
          <w:rtl w:val="0"/>
        </w:rPr>
        <w:t xml:space="preserve">Create Dataflow Cron Job</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Create a custom dataflow template job</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1) Have google cloud sdk install on your computer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2) Download and install maven compiler or eclipse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3) Run a cd command to the dataflowtemplate folder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4) Replace all the values of the parameters stagingLocation, project, outputDirectory, topic, outputFilenamePrefix, outputFilenameSuffix, windowDuration, numShards, dataflowJobFile and gcpTempLocation with yours and run the command below</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/path_to_maven_folder/bin/mvn compile exec:java -Dexec.mainClass=com.google.dataflowtemplates.SubPubToGCSTemplate -Dexec.args="--project=cloud-iot-testing-185623 --stagingLocation=path_to_storage_bucket/staging --runner=DataflowRunner --outputDirectory=path_to_storage_bucket/output/ --topic=projects/cloud-iot-testing-185623/topics/cloud-iot-topic1 --outputFilenamePrefix=base64 --outputFilenameSuffix=-txt --windowDuration=5s --numShards=1 --dataflowJobFile=path_to_storage_bucket/template/pubsubtogcs --gcpTempLocation=path_to_storage_bucket/tmp --numWorkers=1 --jobName=PubSubtoGCS"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Example: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/home/khanhl/apache-maven-3.5.2/bin/mvn compile exec:java -Dexec.mainClass=com.google.dataflowtemplates.SubPubToGCSTemplate -Dexec.args="--project=cloud-iot-testing-185623 --stagingLocation=gs://dataflow-cloud-iot-testing-185623/staging --runner=DataflowRunner --outputDirectory=gs://dataflow-cloud-iot-testing-185623/output/ --topic=projects/cloud-iot-testing-185623/topics/cloud-iot-topic1 --outputFilenamePrefix=base64 --outputFilenameSuffix=-txt --windowDuration=5s --numShards=1 --dataflowJobFile=gs://dataflow-cloud-iot-testing-185623/template/pubsubtogcs --gcpTempLocation=gs://dataflow-cloud-iot-testing-185623/tmp --numWorkers=1 --jobName=PubSubtoGCS"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Create dataflow template with google provided “Cloud Pub/Sub to to Cloud Storage Text” template.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120" w:before="120" w:line="360" w:lineRule="auto"/>
        <w:contextualSpacing w:val="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     Note: This has 5-minute window for generating an output file.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Go to the Cloud Dataflow page in the Cloud Platform Console.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Click CREATE JOB FROM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Select the Google-provided template that you want to execute from the Cloud Dataflow template drop-down menu.</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Choose “Cloud PubSub to GCS text” for Dataflow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Enter a job name in the Job Name field. Your job name must match the regular expression [a-z]([-a-z0-9]{0,38}[a-z0-9])? to be valid.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Enter your parameter values in the provided parameter fields. You should not need the Additional Parameters section when you use a Google-provided template.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120" w:before="120" w:line="360" w:lineRule="auto"/>
        <w:ind w:left="720" w:hanging="360"/>
        <w:contextualSpacing w:val="1"/>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Click Run Job.</w:t>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Camera Project on the UpBoard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Go to</w:t>
      </w:r>
      <w:hyperlink r:id="rId8">
        <w:r w:rsidDel="00000000" w:rsidR="00000000" w:rsidRPr="00000000">
          <w:rPr>
            <w:rFonts w:ascii="Times New Roman" w:cs="Times New Roman" w:eastAsia="Times New Roman" w:hAnsi="Times New Roman"/>
            <w:sz w:val="26"/>
            <w:szCs w:val="26"/>
            <w:rtl w:val="0"/>
          </w:rPr>
          <w:t xml:space="preserve"> </w:t>
        </w:r>
      </w:hyperlink>
      <w:hyperlink r:id="rId9">
        <w:r w:rsidDel="00000000" w:rsidR="00000000" w:rsidRPr="00000000">
          <w:rPr>
            <w:rFonts w:ascii="Times New Roman" w:cs="Times New Roman" w:eastAsia="Times New Roman" w:hAnsi="Times New Roman"/>
            <w:color w:val="1155cc"/>
            <w:sz w:val="26"/>
            <w:szCs w:val="26"/>
            <w:u w:val="single"/>
            <w:rtl w:val="0"/>
          </w:rPr>
          <w:t xml:space="preserve">https://emutex.com/products/ubilinux</w:t>
        </w:r>
      </w:hyperlink>
      <w:r w:rsidDel="00000000" w:rsidR="00000000" w:rsidRPr="00000000">
        <w:rPr>
          <w:rFonts w:ascii="Times New Roman" w:cs="Times New Roman" w:eastAsia="Times New Roman" w:hAnsi="Times New Roman"/>
          <w:sz w:val="26"/>
          <w:szCs w:val="26"/>
          <w:rtl w:val="0"/>
        </w:rPr>
        <w:t xml:space="preserve"> and download the UBILINUX 4 iso image file for the UP BOARD. Use Etcher or other tool to burn the image to the USB drive.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Plug the monitor, USB drive, USB keyboard and USB mouse, RJ 45 network cable with Internet access, and power cable into the Up Board. Make sure the Up Board is connected to the internet.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Follow the instructions that can be found on the USB drive on how to boot up from the USB drive and install the UBILINUX 4 OS.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After the UBILINUX 4 OS is installed, run the commands below to install the packages.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apt-get install python-pip python-dev build-essential python-setuptools python-tk python-qt4 git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google-cloud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oauth2client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apiclient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google-api-python-client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cryptography</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requests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google-gax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flask-login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python-dateutil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Pillow</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5) Download the camera_script project below from github.com</w:t>
      </w:r>
    </w:p>
    <w:p w:rsidR="00000000" w:rsidDel="00000000" w:rsidP="00000000" w:rsidRDefault="00000000" w:rsidRPr="00000000">
      <w:pPr>
        <w:contextualSpacing w:val="0"/>
        <w:rPr>
          <w:rFonts w:ascii="Times New Roman" w:cs="Times New Roman" w:eastAsia="Times New Roman" w:hAnsi="Times New Roman"/>
          <w:color w:val="4285f4"/>
          <w:sz w:val="26"/>
          <w:szCs w:val="26"/>
          <w:u w:val="single"/>
        </w:rPr>
      </w:pPr>
      <w:r w:rsidDel="00000000" w:rsidR="00000000" w:rsidRPr="00000000">
        <w:rPr>
          <w:rFonts w:ascii="Times New Roman" w:cs="Times New Roman" w:eastAsia="Times New Roman" w:hAnsi="Times New Roman"/>
          <w:color w:val="434343"/>
          <w:sz w:val="26"/>
          <w:szCs w:val="26"/>
          <w:rtl w:val="0"/>
        </w:rPr>
        <w:t xml:space="preserve">git clone</w:t>
      </w:r>
      <w:r w:rsidDel="00000000" w:rsidR="00000000" w:rsidRPr="00000000">
        <w:rPr>
          <w:rFonts w:ascii="Times New Roman" w:cs="Times New Roman" w:eastAsia="Times New Roman" w:hAnsi="Times New Roman"/>
          <w:color w:val="4285f4"/>
          <w:sz w:val="26"/>
          <w:szCs w:val="26"/>
          <w:rtl w:val="0"/>
        </w:rPr>
        <w:t xml:space="preserve"> </w:t>
      </w:r>
      <w:r w:rsidDel="00000000" w:rsidR="00000000" w:rsidRPr="00000000">
        <w:rPr>
          <w:rFonts w:ascii="Times New Roman" w:cs="Times New Roman" w:eastAsia="Times New Roman" w:hAnsi="Times New Roman"/>
          <w:color w:val="4285f4"/>
          <w:sz w:val="26"/>
          <w:szCs w:val="26"/>
          <w:u w:val="single"/>
          <w:rtl w:val="0"/>
        </w:rPr>
        <w:t xml:space="preserve">https://github.com/khanhhale/IoTProjectWithPylonCamera.git</w:t>
      </w:r>
    </w:p>
    <w:p w:rsidR="00000000" w:rsidDel="00000000" w:rsidP="00000000" w:rsidRDefault="00000000" w:rsidRPr="00000000">
      <w:pPr>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From the camera_script project folder, install Pylon SDK, protobuf3-to-dict-0.1.5 API, and PylonCamera scripts using command below. The pylon SDK is available for download at</w:t>
      </w:r>
      <w:hyperlink r:id="rId10">
        <w:r w:rsidDel="00000000" w:rsidR="00000000" w:rsidRPr="00000000">
          <w:rPr>
            <w:rFonts w:ascii="Times New Roman" w:cs="Times New Roman" w:eastAsia="Times New Roman" w:hAnsi="Times New Roman"/>
            <w:sz w:val="26"/>
            <w:szCs w:val="26"/>
            <w:rtl w:val="0"/>
          </w:rPr>
          <w:t xml:space="preserve"> </w:t>
        </w:r>
      </w:hyperlink>
      <w:hyperlink r:id="rId11">
        <w:r w:rsidDel="00000000" w:rsidR="00000000" w:rsidRPr="00000000">
          <w:rPr>
            <w:rFonts w:ascii="Times New Roman" w:cs="Times New Roman" w:eastAsia="Times New Roman" w:hAnsi="Times New Roman"/>
            <w:color w:val="1155cc"/>
            <w:sz w:val="26"/>
            <w:szCs w:val="26"/>
            <w:u w:val="single"/>
            <w:rtl w:val="0"/>
          </w:rPr>
          <w:t xml:space="preserve">https://www.baslerweb.com/en/support/downloads/software-downloads/</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download the SDK compressed file at</w:t>
      </w:r>
      <w:hyperlink r:id="rId12">
        <w:r w:rsidDel="00000000" w:rsidR="00000000" w:rsidRPr="00000000">
          <w:rPr>
            <w:rFonts w:ascii="Times New Roman" w:cs="Times New Roman" w:eastAsia="Times New Roman" w:hAnsi="Times New Roman"/>
            <w:sz w:val="26"/>
            <w:szCs w:val="26"/>
            <w:rtl w:val="0"/>
          </w:rPr>
          <w:t xml:space="preserve"> </w:t>
        </w:r>
      </w:hyperlink>
      <w:hyperlink r:id="rId13">
        <w:r w:rsidDel="00000000" w:rsidR="00000000" w:rsidRPr="00000000">
          <w:rPr>
            <w:rFonts w:ascii="Times New Roman" w:cs="Times New Roman" w:eastAsia="Times New Roman" w:hAnsi="Times New Roman"/>
            <w:color w:val="1155cc"/>
            <w:sz w:val="26"/>
            <w:szCs w:val="26"/>
            <w:u w:val="single"/>
            <w:rtl w:val="0"/>
          </w:rPr>
          <w:t xml:space="preserve">https://www.baslerweb.com/en/support/downloads/software-downloads/</w:t>
        </w:r>
      </w:hyperlink>
      <w:r w:rsidDel="00000000" w:rsidR="00000000" w:rsidRPr="00000000">
        <w:rPr>
          <w:rFonts w:ascii="Times New Roman" w:cs="Times New Roman" w:eastAsia="Times New Roman" w:hAnsi="Times New Roman"/>
          <w:sz w:val="26"/>
          <w:szCs w:val="26"/>
          <w:rtl w:val="0"/>
        </w:rPr>
        <w:t xml:space="preserve"> and extract the pylon5 folder to /opt.</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tar -C /opt -xzf pylonSDK*.tar.gz</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cd /path_to_camera_script_folder/protobuf3-to-dict-0.1.5</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./setup.py install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cd /path_to_camera_script_folder/PylonCamera</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./setup.py install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Copy the PemFile folder containing the Service JSON file and 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 the camera project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Add environment variable for service account JSON file to the linux startup file or shell login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GOOGLE_APPLICATION_CREDENTIALS="/path_to_camera_script_folder/PemFiles/cloud_iot_service_account_json_file"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path_to_camera_script_folder with your path to camera_script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Add the script file camera_startup within the camera folder to the /etc/init.d folder. This will start up the script next time the Up Board boots up. Please also remember to replace the value for the parameters --project_id, --registry_id,- -device_id, --private_key_file, --public_key_file, --credential, --cloud_region, send_message_interval, and --registry_id that comes after the equal sign and change the path to the camera_script folder for the code below that appears within the camera_startup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/path_to_camera_script_folder/Main.py --project_id=cloud-iot-testing-185623 --registry_id=cloud-iot-registry1 --device_id=iot-device1 --algorithm=RS256 --private_key_file=/path_to_camera_script_folder/PemFiles/rsa_private.pem --public_key_file=/path_to_camera_script_folder/PemFiles/rsa_cert.pem --credential=/path_to_camera_script_folder/PemFiles/cloud_iot_service_account_json_file --cloud_region=us-central1 --message_type=event --message_data_type=image_string --send_message_interval=2 &amp;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path_to_camera_script_folder with your path to camera_script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convenience, please use the codes below. What the code below will do is it copies the camera_startup file to the /etc/init.d folder and add default startup and stop levels.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cp /path_to_camera_script_folder/camera_startup /etc/init.d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chmod +x /etc/init.d/camera_startup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camera_startup defaults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webapp Project on the VM Instance</w:t>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Run the commands below to install the packages.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apt-get install python-pip python-dev build-essential python-setuptools python-tk python-qt4 git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google-cloud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oauth2client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apiclient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google-api-python-client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cryptography</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requests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google-gax</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flask-login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python-dateutil</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pyjwt</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flask</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Pillow</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pip install --upgrade pyasn1-modules</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Download the webapp project below from github.com</w:t>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Fonts w:ascii="Roboto" w:cs="Roboto" w:eastAsia="Roboto" w:hAnsi="Roboto"/>
          <w:color w:val="434343"/>
          <w:rtl w:val="0"/>
        </w:rPr>
        <w:t xml:space="preserve">git clone</w:t>
      </w:r>
      <w:r w:rsidDel="00000000" w:rsidR="00000000" w:rsidRPr="00000000">
        <w:rPr>
          <w:rFonts w:ascii="Times New Roman" w:cs="Times New Roman" w:eastAsia="Times New Roman" w:hAnsi="Times New Roman"/>
          <w:color w:val="4285f4"/>
          <w:sz w:val="26"/>
          <w:szCs w:val="26"/>
          <w:rtl w:val="0"/>
        </w:rPr>
        <w:t xml:space="preserve"> </w:t>
      </w:r>
      <w:r w:rsidDel="00000000" w:rsidR="00000000" w:rsidRPr="00000000">
        <w:rPr>
          <w:rFonts w:ascii="Roboto" w:cs="Roboto" w:eastAsia="Roboto" w:hAnsi="Roboto"/>
          <w:color w:val="4285f4"/>
          <w:u w:val="single"/>
          <w:rtl w:val="0"/>
        </w:rPr>
        <w:t xml:space="preserve">https://github.com/khanhhale/IoTProjectWithPylonCamera.git</w:t>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spacing w:line="360" w:lineRule="auto"/>
        <w:contextualSpacing w:val="0"/>
        <w:rPr>
          <w:rFonts w:ascii="Roboto" w:cs="Roboto" w:eastAsia="Roboto" w:hAnsi="Roboto"/>
          <w:color w:val="4285f4"/>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Fonts w:ascii="Roboto" w:cs="Roboto" w:eastAsia="Roboto" w:hAnsi="Roboto"/>
          <w:color w:val="4285f4"/>
          <w:rtl w:val="0"/>
        </w:rPr>
        <w:t xml:space="preserve"> </w:t>
      </w:r>
      <w:r w:rsidDel="00000000" w:rsidR="00000000" w:rsidRPr="00000000">
        <w:rPr>
          <w:rFonts w:ascii="Times New Roman" w:cs="Times New Roman" w:eastAsia="Times New Roman" w:hAnsi="Times New Roman"/>
          <w:sz w:val="26"/>
          <w:szCs w:val="26"/>
          <w:rtl w:val="0"/>
        </w:rPr>
        <w:t xml:space="preserve">Copy the PemFile folder containing the Service JSON file and Public and Private keys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 the webapp project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Add environment variable for service account JSON file to the linux startup file or shell login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export GOOGLE_APPLICATION_CREDENTIALS="/path_to_webapp_folder/PemFiles/cloud_iot_service_account_json_file"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path_to_webapp with your path to webapp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Add the webapp startup code to the startup file on the VM instance. Please also note to replace the value for the parameters --project_id, --registry_id,- -device_id, --private_key_file, --public_key_file, --credential, --pubsub_topic, and --cloud_region that comes after the equal sign.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the script file webapp_startup within the camera folder to the /etc/init.d folder. This will start up the script next time the Up Board boots up. Please also remember to replace the value for the parameters --project_id, --registry_id,- -device_id, --private_key_file, --public_key_file, --credential, --cloud_region, --pubsub_topic that comes after the equal sign and change the path to the webapp folder for the code below that appears within the webapp_startup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/path_to_webapp_folder/Main.py --project_id=cloud-iot-testing-185623 --registry_id=cloud-iot-registry1 --device_id=iot-device1 --algorithm=RS256 --private_key_file=/path_to_webapp_folder/PemFiles/rsa_private.pem --public_key_file=/path_to_webapp_folder/PemFiles/rsa_cert.pem --credential=/path_to_webapp_folder/PemFiles/cloud_iot_service_account_json_file --cloud_region=us-central1 --pubsub_topic=cloud-iot-topic1 --message_type=event --message_data_type=image_string &amp;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Replace cloud_iot_service_account_json_file with your service account json file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Replace path_to_webapp with your path to webapp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convenience, please use the codes below. What the code below will do is it copies the camera_startup file to the /etc/init.d folder and add default startup and stop levels.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cp /path_to_webapp_folder/webapp_startup /etc/init.d</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chmod +x /etc/init.d/webapp_startup</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webapp_startup enable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 update-rc.d webapp_startup defaults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360" w:lineRule="auto"/>
        <w:contextualSpacing w:val="0"/>
        <w:rPr>
          <w:sz w:val="20"/>
          <w:szCs w:val="20"/>
          <w:shd w:fill="eeeeee" w:val="clear"/>
        </w:rPr>
      </w:pPr>
      <w:r w:rsidDel="00000000" w:rsidR="00000000" w:rsidRPr="00000000">
        <w:rPr>
          <w:sz w:val="20"/>
          <w:szCs w:val="20"/>
          <w:shd w:fill="eeeeee" w:val="clear"/>
          <w:rtl w:val="0"/>
        </w:rPr>
        <w:tab/>
        <w:t xml:space="preserve"> </w:t>
        <w:tab/>
        <w:t xml:space="preserve"> </w:t>
        <w:tab/>
      </w:r>
    </w:p>
    <w:p w:rsidR="00000000" w:rsidDel="00000000" w:rsidP="00000000" w:rsidRDefault="00000000" w:rsidRPr="00000000">
      <w:pPr>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Create a bigquery data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bigquery table called t</w:t>
      </w:r>
      <w:r w:rsidDel="00000000" w:rsidR="00000000" w:rsidRPr="00000000">
        <w:rPr>
          <w:rFonts w:ascii="Times New Roman" w:cs="Times New Roman" w:eastAsia="Times New Roman" w:hAnsi="Times New Roman"/>
          <w:sz w:val="24"/>
          <w:szCs w:val="24"/>
          <w:rtl w:val="0"/>
        </w:rPr>
        <w:t xml:space="preserve">able_image_info with the schema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"fileName", </w:t>
      </w:r>
    </w:p>
    <w:p w:rsidR="00000000" w:rsidDel="00000000" w:rsidP="00000000" w:rsidRDefault="00000000" w:rsidRPr="00000000">
      <w:pPr>
        <w:contextualSpacing w:val="0"/>
        <w:rPr/>
      </w:pPr>
      <w:r w:rsidDel="00000000" w:rsidR="00000000" w:rsidRPr="00000000">
        <w:rPr>
          <w:rtl w:val="0"/>
        </w:rPr>
        <w:t xml:space="preserve">        "type": "STRING",</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"filePath", </w:t>
      </w:r>
    </w:p>
    <w:p w:rsidR="00000000" w:rsidDel="00000000" w:rsidP="00000000" w:rsidRDefault="00000000" w:rsidRPr="00000000">
      <w:pPr>
        <w:contextualSpacing w:val="0"/>
        <w:rPr/>
      </w:pPr>
      <w:r w:rsidDel="00000000" w:rsidR="00000000" w:rsidRPr="00000000">
        <w:rPr>
          <w:rtl w:val="0"/>
        </w:rPr>
        <w:t xml:space="preserve">        "type": "STRING",</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"dateCreated", </w:t>
      </w:r>
    </w:p>
    <w:p w:rsidR="00000000" w:rsidDel="00000000" w:rsidP="00000000" w:rsidRDefault="00000000" w:rsidRPr="00000000">
      <w:pPr>
        <w:contextualSpacing w:val="0"/>
        <w:rPr/>
      </w:pPr>
      <w:r w:rsidDel="00000000" w:rsidR="00000000" w:rsidRPr="00000000">
        <w:rPr>
          <w:rtl w:val="0"/>
        </w:rPr>
        <w:t xml:space="preserve">        "type": "DATETIME",</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"dateDeleted", </w:t>
      </w:r>
    </w:p>
    <w:p w:rsidR="00000000" w:rsidDel="00000000" w:rsidP="00000000" w:rsidRDefault="00000000" w:rsidRPr="00000000">
      <w:pPr>
        <w:contextualSpacing w:val="0"/>
        <w:rPr/>
      </w:pPr>
      <w:r w:rsidDel="00000000" w:rsidR="00000000" w:rsidRPr="00000000">
        <w:rPr>
          <w:rtl w:val="0"/>
        </w:rPr>
        <w:t xml:space="preserve">        "type": "DATETIME",</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"name": "personDetected", </w:t>
      </w:r>
    </w:p>
    <w:p w:rsidR="00000000" w:rsidDel="00000000" w:rsidP="00000000" w:rsidRDefault="00000000" w:rsidRPr="00000000">
      <w:pPr>
        <w:contextualSpacing w:val="0"/>
        <w:rPr/>
      </w:pPr>
      <w:r w:rsidDel="00000000" w:rsidR="00000000" w:rsidRPr="00000000">
        <w:rPr>
          <w:rtl w:val="0"/>
        </w:rPr>
        <w:t xml:space="preserve">        "type": "BOOLEAN",</w:t>
      </w:r>
    </w:p>
    <w:p w:rsidR="00000000" w:rsidDel="00000000" w:rsidP="00000000" w:rsidRDefault="00000000" w:rsidRPr="00000000">
      <w:pPr>
        <w:contextualSpacing w:val="0"/>
        <w:rPr/>
      </w:pPr>
      <w:r w:rsidDel="00000000" w:rsidR="00000000" w:rsidRPr="00000000">
        <w:rPr>
          <w:rtl w:val="0"/>
        </w:rPr>
        <w:t xml:space="preserve">        "mode": "NULLABLE"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4285f4"/>
          <w:sz w:val="40"/>
          <w:szCs w:val="40"/>
        </w:rPr>
      </w:pPr>
      <w:r w:rsidDel="00000000" w:rsidR="00000000" w:rsidRPr="00000000">
        <w:rPr>
          <w:rFonts w:ascii="Times New Roman" w:cs="Times New Roman" w:eastAsia="Times New Roman" w:hAnsi="Times New Roman"/>
          <w:color w:val="4285f4"/>
          <w:sz w:val="40"/>
          <w:szCs w:val="40"/>
          <w:rtl w:val="0"/>
        </w:rPr>
        <w:t xml:space="preserve">Setting up the Pub/Sub triggers function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Open the Cloud Function page in the GCP Console</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Create Pub/Sub triggers function and update the index.js and package.json with the two files in the cloud functions folder.</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Update the options object with your own configurations.</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Deploy the Pubsub triggers function.</w:t>
      </w:r>
    </w:p>
    <w:p w:rsidR="00000000" w:rsidDel="00000000" w:rsidP="00000000" w:rsidRDefault="00000000" w:rsidRPr="00000000">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slerweb.com/en/support/downloads/software-downloads/" TargetMode="External"/><Relationship Id="rId10" Type="http://schemas.openxmlformats.org/officeDocument/2006/relationships/hyperlink" Target="https://www.baslerweb.com/en/support/downloads/software-downloads/" TargetMode="External"/><Relationship Id="rId13" Type="http://schemas.openxmlformats.org/officeDocument/2006/relationships/hyperlink" Target="https://www.baslerweb.com/en/support/downloads/software-downloads/" TargetMode="External"/><Relationship Id="rId12" Type="http://schemas.openxmlformats.org/officeDocument/2006/relationships/hyperlink" Target="https://www.baslerweb.com/en/support/downloads/software-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utex.com/products/ubilinux"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emutex.com/products/ubi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