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Nhiệm vụ 1 – Chọn kỹ thuật và xếp thẻ ý kiến</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Kỹ thuật chọn và lý do: </w:t>
      </w:r>
      <w:r w:rsidDel="00000000" w:rsidR="00000000" w:rsidRPr="00000000">
        <w:rPr>
          <w:rtl w:val="0"/>
        </w:rPr>
        <w:t xml:space="preserve">Start–Stop–Continue, vì vấn đề của Sprint đã khá rõ, kỹ thuật này giúp nhóm nhanh chóng xác định việc cần bắt đầu, dừng và tiếp tục để thống nhất hành động trong 45 phút.</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50"/>
        <w:gridCol w:w="4155"/>
        <w:tblGridChange w:id="0">
          <w:tblGrid>
            <w:gridCol w:w="2175"/>
            <w:gridCol w:w="2550"/>
            <w:gridCol w:w="415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Thẻ</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Nội dung thẻ</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Xếp vào cột nào, lý do ngắn</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T1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Review chéo giúp sửa lỗi trước khi kiểm thử.</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Continue – Cách làm hiệu quả, nên duy trì.</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T2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Kiểm thử dồn đến ngày 9 mới bắt đầu.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Stop – Dừng việc trì hoãn kiểm thử đến cuối Sprint; cần kiểm thử sớm và liên tục.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T3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Hải báo lỗi muộn khiến cả nhóm phải sửa gấp.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Viết lại: “Nhóm chưa có quy ước báo lỗi ngay khi phát hiện.” Xếp Stop – Dừng việc trì hoãn thông tin lỗi, tập trung vào quy trình thay vì đổ lỗi cá nhân.</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T4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Bộ lọc giá chưa hợp nhu cầu của người mua.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Chuyển cho Product Owner Thảo xem xét, làm rõ nhu cầu và cập nhật/ưu tiên Product Backlog; đây là vấn đề về phạm vi và giá trị sản phẩm, không phải hành động cải tiến nội bộ của Retrospective.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T5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Definition of Done (DoD) chưa ghi việc kiểm thử trên điện thoại.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Start – Bắt đầu bổ sung kiểm thử trên điện thoại vào DoD và áp dụng cho các PBI liên quan.</w:t>
            </w:r>
          </w:p>
        </w:tc>
      </w:tr>
    </w:tbl>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Nhiệm vụ 2 – Từ Data đến Improvement</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415"/>
        <w:gridCol w:w="3435"/>
        <w:tblGridChange w:id="0">
          <w:tblGrid>
            <w:gridCol w:w="3030"/>
            <w:gridCol w:w="2415"/>
            <w:gridCol w:w="343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Data đã chọn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Khía cạnh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Insight (vì sao xảy ra)</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DT-01: Ngày 9 mới bắt đầu kiểm thử chức năng đặt giữ máy; lỗi phát hiện muộn nên chức năng chưa Done.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Quy trình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Kiểm thử chưa được đưa vào công việc hằng ngày và nhóm chưa đặt mốc kiểm tra sớm cho chức năng quan trọng, nên lỗi chỉ lộ ra sát cuối Sprint.</w:t>
            </w:r>
          </w:p>
        </w:tc>
      </w:tr>
    </w:tbl>
    <w:p w:rsidR="00000000" w:rsidDel="00000000" w:rsidP="00000000" w:rsidRDefault="00000000" w:rsidRPr="00000000" w14:paraId="0000001C">
      <w:pPr>
        <w:rPr>
          <w:sz w:val="24"/>
          <w:szCs w:val="24"/>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040"/>
        <w:gridCol w:w="2040"/>
        <w:gridCol w:w="1815"/>
        <w:tblGridChange w:id="0">
          <w:tblGrid>
            <w:gridCol w:w="2985"/>
            <w:gridCol w:w="2040"/>
            <w:gridCol w:w="2040"/>
            <w:gridCol w:w="181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Hành động cụ thể</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Người/nhóm theo dõi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Khi kiểm tra lại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Bằng chứng</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Trong Sprint sau, Developers bắt đầu kiểm thử chức năng ngay khi có phần đầu tiên chạy được; với mỗi PBI, thực hiện kiểm thử ít nhất một lần trước cuối ngày làm việc kế tiếp. Hải theo dõi tiến độ kiểm thử trên bảng Sprint và nhắc nhóm xử lý điểm nghẽn.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Hải theo dõi cùng Developers; Scrum Master Duy kiểm tra tiến độ.</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Cuối mỗi ngày trong Sprint và tại Daily Scrum; đánh giá chính thức ở Retrospective kế tiếp.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Bảng Sprint có ngày bắt đầu kiểm thử cho từng PBI; chức năng đặt giữ máy được kiểm thử trước ngày 9; số lỗi phát hiện sát cuối Sprint giảm.</w:t>
            </w:r>
          </w:p>
        </w:tc>
      </w:tr>
    </w:tbl>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Nhiệm vụ 3 – Sắp xếp và mở đầu buổi Retrospective</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Thứ tự 5 bước: </w:t>
      </w:r>
      <w:r w:rsidDel="00000000" w:rsidR="00000000" w:rsidRPr="00000000">
        <w:rPr>
          <w:rFonts w:ascii="Arial Unicode MS" w:cs="Arial Unicode MS" w:eastAsia="Arial Unicode MS" w:hAnsi="Arial Unicode MS"/>
          <w:rtl w:val="0"/>
        </w:rPr>
        <w:t xml:space="preserve">H3 → H2 → H5 → H1 → H6.</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Hoạt động bị loại và lý do: </w:t>
      </w:r>
      <w:r w:rsidDel="00000000" w:rsidR="00000000" w:rsidRPr="00000000">
        <w:rPr>
          <w:rtl w:val="0"/>
        </w:rPr>
        <w:t xml:space="preserve">H4 – Scrum Master không nên tự chọn sẵn giải pháp và áp đặt cho nhóm; Improvement cần được cả nhóm cùng phân tích, lựa chọn và cam kết.</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b w:val="1"/>
          <w:bCs w:val="1"/>
        </w:rPr>
      </w:pPr>
      <w:r w:rsidDel="00000000" w:rsidR="00000000" w:rsidRPr="00000000">
        <w:rPr>
          <w:b w:val="1"/>
          <w:bCs w:val="1"/>
          <w:rtl w:val="0"/>
        </w:rPr>
        <w:t xml:space="preserve">Lời mở đầu:</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b w:val="1"/>
          <w:bCs w:val="1"/>
          <w:color w:val="365f91"/>
          <w:sz w:val="28"/>
          <w:szCs w:val="28"/>
        </w:rPr>
      </w:pPr>
      <w:r w:rsidDel="00000000" w:rsidR="00000000" w:rsidRPr="00000000">
        <w:rPr>
          <w:rtl w:val="0"/>
        </w:rPr>
        <w:t xml:space="preserve">“Mục tiêu hôm nay là cùng nhìn lại cách làm việc trong Sprint để tìm ra điều có thể cải thiện, không phải tìm người để trách móc. Mỗi người có thể chia sẻ sự việc và góc nhìn của mình; chúng ta sẽ lắng nghe, hỏi để hiểu và tập trung vào quy trình thay vì công kích cá nhân. Trước khi kết thúc, cả nhóm sẽ thống nhất một hành động cải tiến cụ thể và thời điểm kiểm tra lại.”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