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 – Phân loại ý kiến </w:t>
      </w:r>
      <w:r w:rsidDel="00000000" w:rsidR="00000000" w:rsidRPr="00000000">
        <w:rPr>
          <w:rtl w:val="0"/>
        </w:rPr>
      </w:r>
    </w:p>
    <w:tbl>
      <w:tblPr>
        <w:tblStyle w:val="Table1"/>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6.9570131484761"/>
        <w:gridCol w:w="1861.7217345439476"/>
        <w:gridCol w:w="6496.833063331198"/>
        <w:tblGridChange w:id="0">
          <w:tblGrid>
            <w:gridCol w:w="666.9570131484761"/>
            <w:gridCol w:w="1861.7217345439476"/>
            <w:gridCol w:w="6496.83306333119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pPr>
            <w:r w:rsidDel="00000000" w:rsidR="00000000" w:rsidRPr="00000000">
              <w:rPr>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pPr>
            <w:r w:rsidDel="00000000" w:rsidR="00000000" w:rsidRPr="00000000">
              <w:rPr>
                <w:rtl w:val="0"/>
              </w:rPr>
              <w:t xml:space="preserve">Phân loại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pPr>
            <w:r w:rsidDel="00000000" w:rsidR="00000000" w:rsidRPr="00000000">
              <w:rPr>
                <w:rtl w:val="0"/>
              </w:rPr>
              <w:t xml:space="preserve">Cách xử lý</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Phản hồi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Chuyển sang Product Backlog.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Cách làm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Viết rõ hành động giao tiếp cần cải thiện.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Cách làm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Viết lại: Thống nhất quy trình thay đổi quy tắc và thông báo cho cả nhóm.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Cách làm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Giữ nguyên, dừng đổi quy tắc mà không cập nhật tài liệu chung.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Cách làm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Giữ nguyên, tiếp tục Pairing khi tái hiện lỗi.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Phản hồi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Chuyển sang Product Backlog.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Cần làm rõ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Không hạ Definition of Done chỉ để kịp tiến độ.</w:t>
            </w:r>
          </w:p>
        </w:tc>
      </w:tr>
    </w:tbl>
    <w:p w:rsidR="00000000" w:rsidDel="00000000" w:rsidP="00000000" w:rsidRDefault="00000000" w:rsidRPr="00000000" w14:paraId="0000001A">
      <w:pPr>
        <w:pStyle w:val="Heading2"/>
        <w:keepNext w:val="0"/>
        <w:keepLines w:val="0"/>
        <w:spacing w:after="80" w:lineRule="auto"/>
        <w:rPr>
          <w:sz w:val="34"/>
          <w:szCs w:val="34"/>
        </w:rPr>
      </w:pPr>
      <w:bookmarkStart w:colFirst="0" w:colLast="0" w:name="_355a2umq37k4" w:id="0"/>
      <w:bookmarkEnd w:id="0"/>
      <w:r w:rsidDel="00000000" w:rsidR="00000000" w:rsidRPr="00000000">
        <w:rPr>
          <w:sz w:val="34"/>
          <w:szCs w:val="34"/>
          <w:rtl w:val="0"/>
        </w:rPr>
        <w:t xml:space="preserve">Phần 2 – Sửa Improvement</w:t>
      </w:r>
    </w:p>
    <w:tbl>
      <w:tblPr>
        <w:tblStyle w:val="Table2"/>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5.369626446825"/>
        <w:gridCol w:w="1772.1109352192595"/>
        <w:gridCol w:w="1842.806850188113"/>
        <w:gridCol w:w="1885.2243991694252"/>
        <w:tblGridChange w:id="0">
          <w:tblGrid>
            <w:gridCol w:w="3525.369626446825"/>
            <w:gridCol w:w="1772.1109352192595"/>
            <w:gridCol w:w="1842.806850188113"/>
            <w:gridCol w:w="1885.224399169425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pPr>
            <w:r w:rsidDel="00000000" w:rsidR="00000000" w:rsidRPr="00000000">
              <w:rPr>
                <w:rtl w:val="0"/>
              </w:rPr>
              <w:t xml:space="preserve">Hành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pPr>
            <w:r w:rsidDel="00000000" w:rsidR="00000000" w:rsidRPr="00000000">
              <w:rPr>
                <w:rtl w:val="0"/>
              </w:rPr>
              <w:t xml:space="preserve">Người/nhóm theo dõi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pPr>
            <w:r w:rsidDel="00000000" w:rsidR="00000000" w:rsidRPr="00000000">
              <w:rPr>
                <w:rtl w:val="0"/>
              </w:rPr>
              <w:t xml:space="preserve">Khi kiểm tra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pPr>
            <w:r w:rsidDel="00000000" w:rsidR="00000000" w:rsidRPr="00000000">
              <w:rPr>
                <w:rtl w:val="0"/>
              </w:rPr>
              <w:t xml:space="preserve">Bằng chứng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Khi đổi quy tắc chuyển người, cập nhật tài liệu chung trước khi triển khai.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Mỗi lần đổi quy tắc trong Sprint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Lịch sử phiên bản tài liệu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Chạy Integration Test không muộn hơn Ngày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Ngày 4 Sprint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Kết quả chạy Integration Test</w:t>
            </w:r>
          </w:p>
        </w:tc>
      </w:tr>
    </w:tbl>
    <w:p w:rsidR="00000000" w:rsidDel="00000000" w:rsidP="00000000" w:rsidRDefault="00000000" w:rsidRPr="00000000" w14:paraId="00000027">
      <w:pPr>
        <w:spacing w:after="240" w:before="240" w:lineRule="auto"/>
        <w:rPr/>
      </w:pPr>
      <w:r w:rsidDel="00000000" w:rsidR="00000000" w:rsidRPr="00000000">
        <w:rPr>
          <w:rtl w:val="0"/>
        </w:rPr>
        <w:t xml:space="preserve">Xử lý IM-10-02: Phân tích nguyên nhân vì sao Integration Test bị trì hoãn đến Ngày 8. Điều chỉnh kế hoạch và theo dõi bằng kết quả kiểm thử thực tế trong Sprint 12.</w:t>
      </w:r>
    </w:p>
    <w:p w:rsidR="00000000" w:rsidDel="00000000" w:rsidP="00000000" w:rsidRDefault="00000000" w:rsidRPr="00000000" w14:paraId="00000028">
      <w:pPr>
        <w:pStyle w:val="Heading2"/>
        <w:keepNext w:val="0"/>
        <w:keepLines w:val="0"/>
        <w:spacing w:after="80" w:lineRule="auto"/>
        <w:rPr>
          <w:sz w:val="34"/>
          <w:szCs w:val="34"/>
        </w:rPr>
      </w:pPr>
      <w:bookmarkStart w:colFirst="0" w:colLast="0" w:name="_l6h97bekib45" w:id="1"/>
      <w:bookmarkEnd w:id="1"/>
      <w:r w:rsidDel="00000000" w:rsidR="00000000" w:rsidRPr="00000000">
        <w:rPr>
          <w:sz w:val="34"/>
          <w:szCs w:val="34"/>
          <w:rtl w:val="0"/>
        </w:rPr>
        <w:t xml:space="preserve">Phần 3 – Nhận xét cách điều phối</w:t>
      </w:r>
    </w:p>
    <w:p w:rsidR="00000000" w:rsidDel="00000000" w:rsidP="00000000" w:rsidRDefault="00000000" w:rsidRPr="00000000" w14:paraId="00000029">
      <w:pPr>
        <w:numPr>
          <w:ilvl w:val="0"/>
          <w:numId w:val="1"/>
        </w:numPr>
        <w:spacing w:after="0" w:afterAutospacing="0" w:before="240" w:lineRule="auto"/>
        <w:ind w:left="720" w:hanging="360"/>
        <w:rPr/>
      </w:pPr>
      <w:r w:rsidDel="00000000" w:rsidR="00000000" w:rsidRPr="00000000">
        <w:rPr>
          <w:rtl w:val="0"/>
        </w:rPr>
        <w:t xml:space="preserve">Scrum Master hỏi ai gây ra lỗi, khiến thành viên sợ bị đổ lỗi và ngừng chia sẻ. Nên tập trung vào quy trình và nguyên nhân hệ thống.</w:t>
      </w:r>
    </w:p>
    <w:p w:rsidR="00000000" w:rsidDel="00000000" w:rsidP="00000000" w:rsidRDefault="00000000" w:rsidRPr="00000000" w14:paraId="0000002A">
      <w:pPr>
        <w:numPr>
          <w:ilvl w:val="0"/>
          <w:numId w:val="1"/>
        </w:numPr>
        <w:spacing w:after="240" w:before="0" w:beforeAutospacing="0" w:lineRule="auto"/>
        <w:ind w:left="720" w:hanging="360"/>
        <w:rPr/>
      </w:pPr>
      <w:r w:rsidDel="00000000" w:rsidR="00000000" w:rsidRPr="00000000">
        <w:rPr>
          <w:rtl w:val="0"/>
        </w:rPr>
        <w:t xml:space="preserve">Product Owner tự chọn giải pháp, làm giảm quyền cùng quyết định của Scrum Team. Cần để cả nhóm thảo luận và thống nhất tối đa hai Improvement phù hợp.</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