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6A" w:rsidRDefault="00BE3D6A">
      <w:pPr>
        <w:rPr>
          <w:rFonts w:ascii="Arial Black" w:hAnsi="Arial Black"/>
        </w:rPr>
      </w:pPr>
      <w:r>
        <w:rPr>
          <w:rFonts w:ascii="Arial Black" w:hAnsi="Arial Black"/>
        </w:rPr>
        <w:t>Introduction</w:t>
      </w:r>
    </w:p>
    <w:p w:rsidR="00BE3D6A" w:rsidRDefault="00BE3D6A" w:rsidP="00BE3D6A">
      <w:pPr>
        <w:jc w:val="both"/>
        <w:rPr>
          <w:rFonts w:ascii="Verdana" w:eastAsia="Times New Roman" w:hAnsi="Verdana" w:cs="Times New Roman"/>
          <w:sz w:val="20"/>
          <w:szCs w:val="20"/>
        </w:rPr>
      </w:pPr>
      <w:r w:rsidRPr="0076196E">
        <w:rPr>
          <w:rFonts w:ascii="Verdana" w:eastAsia="Times New Roman" w:hAnsi="Verdana" w:cs="Times New Roman"/>
          <w:sz w:val="20"/>
          <w:szCs w:val="20"/>
        </w:rPr>
        <w:t>As per Wiki</w:t>
      </w:r>
      <w:r>
        <w:rPr>
          <w:rFonts w:ascii="Verdana" w:eastAsia="Times New Roman" w:hAnsi="Verdana" w:cs="Times New Roman"/>
          <w:sz w:val="20"/>
          <w:szCs w:val="20"/>
        </w:rPr>
        <w:t>pedia</w:t>
      </w:r>
      <w:r w:rsidRPr="0076196E">
        <w:rPr>
          <w:rFonts w:ascii="Verdana" w:eastAsia="Times New Roman" w:hAnsi="Verdana" w:cs="Times New Roman"/>
          <w:sz w:val="20"/>
          <w:szCs w:val="20"/>
        </w:rPr>
        <w:t xml:space="preserve"> “The </w:t>
      </w:r>
      <w:r w:rsidRPr="00BE3D6A">
        <w:rPr>
          <w:rFonts w:ascii="Verdana" w:eastAsia="Times New Roman" w:hAnsi="Verdana" w:cs="Times New Roman"/>
          <w:b/>
          <w:bCs/>
          <w:sz w:val="20"/>
          <w:u w:val="single"/>
        </w:rPr>
        <w:t>Game</w:t>
      </w:r>
      <w:r w:rsidRPr="00BE3D6A">
        <w:rPr>
          <w:rFonts w:ascii="Verdana" w:eastAsia="Times New Roman" w:hAnsi="Verdana" w:cs="Times New Roman"/>
          <w:b/>
          <w:sz w:val="20"/>
          <w:szCs w:val="20"/>
          <w:u w:val="single"/>
        </w:rPr>
        <w:t xml:space="preserve"> of </w:t>
      </w:r>
      <w:r w:rsidRPr="00BE3D6A">
        <w:rPr>
          <w:rFonts w:ascii="Verdana" w:eastAsia="Times New Roman" w:hAnsi="Verdana" w:cs="Times New Roman"/>
          <w:b/>
          <w:bCs/>
          <w:sz w:val="20"/>
          <w:u w:val="single"/>
        </w:rPr>
        <w:t>Life</w:t>
      </w:r>
      <w:r w:rsidRPr="0076196E">
        <w:rPr>
          <w:rFonts w:ascii="Verdana" w:eastAsia="Times New Roman" w:hAnsi="Verdana" w:cs="Times New Roman"/>
          <w:sz w:val="20"/>
          <w:szCs w:val="20"/>
        </w:rPr>
        <w:t xml:space="preserve">, also known simply as </w:t>
      </w:r>
      <w:r w:rsidRPr="0076196E">
        <w:rPr>
          <w:rFonts w:ascii="Verdana" w:eastAsia="Times New Roman" w:hAnsi="Verdana" w:cs="Times New Roman"/>
          <w:b/>
          <w:bCs/>
          <w:sz w:val="20"/>
        </w:rPr>
        <w:t>Life</w:t>
      </w:r>
      <w:r w:rsidRPr="0076196E">
        <w:rPr>
          <w:rFonts w:ascii="Verdana" w:eastAsia="Times New Roman" w:hAnsi="Verdana" w:cs="Times New Roman"/>
          <w:sz w:val="20"/>
          <w:szCs w:val="20"/>
        </w:rPr>
        <w:t>, is a cellular automaton</w:t>
      </w:r>
      <w:r>
        <w:rPr>
          <w:rFonts w:ascii="Verdana" w:eastAsia="Times New Roman" w:hAnsi="Verdana" w:cs="Times New Roman"/>
          <w:sz w:val="20"/>
          <w:szCs w:val="20"/>
        </w:rPr>
        <w:t xml:space="preserve"> </w:t>
      </w:r>
      <w:r w:rsidRPr="0076196E">
        <w:rPr>
          <w:rFonts w:ascii="Verdana" w:eastAsia="Times New Roman" w:hAnsi="Verdana" w:cs="Times New Roman"/>
          <w:sz w:val="20"/>
          <w:szCs w:val="20"/>
        </w:rPr>
        <w:t>devised by the British mathematician John Horton Conway in 1970.”</w:t>
      </w:r>
      <w:r w:rsidR="001E1FB1">
        <w:rPr>
          <w:rFonts w:ascii="Verdana" w:eastAsia="Times New Roman" w:hAnsi="Verdana" w:cs="Times New Roman"/>
          <w:sz w:val="20"/>
          <w:szCs w:val="20"/>
        </w:rPr>
        <w:t xml:space="preserve"> </w:t>
      </w:r>
      <w:r w:rsidR="001E1FB1" w:rsidRPr="001E1FB1">
        <w:rPr>
          <w:rFonts w:ascii="Verdana" w:eastAsia="Times New Roman" w:hAnsi="Verdana" w:cs="Times New Roman"/>
          <w:sz w:val="20"/>
          <w:szCs w:val="20"/>
        </w:rPr>
        <w:t>It was described in Martin Gardner's Mathematical Games column in Scientific American that year.</w:t>
      </w:r>
    </w:p>
    <w:p w:rsidR="00BE3D6A" w:rsidRPr="0076196E" w:rsidRDefault="00BE3D6A" w:rsidP="00BE3D6A">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This </w:t>
      </w:r>
      <w:r>
        <w:rPr>
          <w:rFonts w:ascii="Verdana" w:eastAsia="Times New Roman" w:hAnsi="Verdana" w:cs="Times New Roman"/>
          <w:sz w:val="20"/>
          <w:szCs w:val="20"/>
        </w:rPr>
        <w:t xml:space="preserve">is </w:t>
      </w:r>
      <w:r w:rsidRPr="0076196E">
        <w:rPr>
          <w:rFonts w:ascii="Verdana" w:eastAsia="Times New Roman" w:hAnsi="Verdana" w:cs="Times New Roman"/>
          <w:sz w:val="20"/>
          <w:szCs w:val="20"/>
        </w:rPr>
        <w:t xml:space="preserve">a zero-player </w:t>
      </w:r>
      <w:r w:rsidRPr="0076196E">
        <w:rPr>
          <w:rFonts w:ascii="Verdana" w:eastAsia="Times New Roman" w:hAnsi="Verdana" w:cs="Times New Roman"/>
          <w:b/>
          <w:bCs/>
          <w:sz w:val="20"/>
        </w:rPr>
        <w:t>game</w:t>
      </w:r>
      <w:r w:rsidRPr="0076196E">
        <w:rPr>
          <w:rFonts w:ascii="Verdana" w:eastAsia="Times New Roman" w:hAnsi="Verdana" w:cs="Times New Roman"/>
          <w:sz w:val="20"/>
          <w:szCs w:val="20"/>
        </w:rPr>
        <w:t xml:space="preserve">, meaning that its evolution is determined by its initial state, requiring no further input. One interacts with the </w:t>
      </w:r>
      <w:r w:rsidRPr="0076196E">
        <w:rPr>
          <w:rFonts w:ascii="Verdana" w:eastAsia="Times New Roman" w:hAnsi="Verdana" w:cs="Times New Roman"/>
          <w:b/>
          <w:bCs/>
          <w:sz w:val="20"/>
        </w:rPr>
        <w:t>Game</w:t>
      </w:r>
      <w:r w:rsidRPr="0076196E">
        <w:rPr>
          <w:rFonts w:ascii="Verdana" w:eastAsia="Times New Roman" w:hAnsi="Verdana" w:cs="Times New Roman"/>
          <w:sz w:val="20"/>
          <w:szCs w:val="20"/>
        </w:rPr>
        <w:t xml:space="preserve"> </w:t>
      </w:r>
      <w:r w:rsidRPr="00BE3D6A">
        <w:rPr>
          <w:rFonts w:ascii="Verdana" w:eastAsia="Times New Roman" w:hAnsi="Verdana" w:cs="Times New Roman"/>
          <w:b/>
          <w:sz w:val="20"/>
          <w:szCs w:val="20"/>
        </w:rPr>
        <w:t>of</w:t>
      </w:r>
      <w:r w:rsidRPr="0076196E">
        <w:rPr>
          <w:rFonts w:ascii="Verdana" w:eastAsia="Times New Roman" w:hAnsi="Verdana" w:cs="Times New Roman"/>
          <w:sz w:val="20"/>
          <w:szCs w:val="20"/>
        </w:rPr>
        <w:t xml:space="preserve"> </w:t>
      </w:r>
      <w:r w:rsidRPr="0076196E">
        <w:rPr>
          <w:rFonts w:ascii="Verdana" w:eastAsia="Times New Roman" w:hAnsi="Verdana" w:cs="Times New Roman"/>
          <w:b/>
          <w:bCs/>
          <w:sz w:val="20"/>
        </w:rPr>
        <w:t>Life</w:t>
      </w:r>
      <w:r w:rsidRPr="0076196E">
        <w:rPr>
          <w:rFonts w:ascii="Verdana" w:eastAsia="Times New Roman" w:hAnsi="Verdana" w:cs="Times New Roman"/>
          <w:sz w:val="20"/>
          <w:szCs w:val="20"/>
        </w:rPr>
        <w:t xml:space="preserve"> by creating an initial configuration and observing how it evolves. </w:t>
      </w:r>
      <w:r>
        <w:rPr>
          <w:rFonts w:ascii="Verdana" w:eastAsia="Times New Roman" w:hAnsi="Verdana" w:cs="Times New Roman"/>
          <w:sz w:val="20"/>
          <w:szCs w:val="20"/>
        </w:rPr>
        <w:t>In other words, t</w:t>
      </w:r>
      <w:r w:rsidRPr="00BE3D6A">
        <w:rPr>
          <w:rFonts w:ascii="Verdana" w:eastAsia="Times New Roman" w:hAnsi="Verdana" w:cs="Times New Roman"/>
          <w:sz w:val="20"/>
          <w:szCs w:val="20"/>
        </w:rPr>
        <w:t>here are no players, and no winning or losing. Once the "pieces" are placed in the starting position, the rules determine everything that happens later.</w:t>
      </w:r>
    </w:p>
    <w:p w:rsidR="00BE3D6A" w:rsidRPr="0076196E" w:rsidRDefault="00BE3D6A" w:rsidP="00BE3D6A">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The universe of the </w:t>
      </w:r>
      <w:r w:rsidRPr="0076196E">
        <w:rPr>
          <w:rFonts w:ascii="Verdana" w:eastAsia="Times New Roman" w:hAnsi="Verdana" w:cs="Times New Roman"/>
          <w:b/>
          <w:bCs/>
          <w:sz w:val="20"/>
        </w:rPr>
        <w:t>Game</w:t>
      </w:r>
      <w:r w:rsidRPr="0076196E">
        <w:rPr>
          <w:rFonts w:ascii="Verdana" w:eastAsia="Times New Roman" w:hAnsi="Verdana" w:cs="Times New Roman"/>
          <w:sz w:val="20"/>
          <w:szCs w:val="20"/>
        </w:rPr>
        <w:t xml:space="preserve"> </w:t>
      </w:r>
      <w:r w:rsidRPr="00BE3D6A">
        <w:rPr>
          <w:rFonts w:ascii="Verdana" w:eastAsia="Times New Roman" w:hAnsi="Verdana" w:cs="Times New Roman"/>
          <w:b/>
          <w:sz w:val="20"/>
          <w:szCs w:val="20"/>
        </w:rPr>
        <w:t>of</w:t>
      </w:r>
      <w:r w:rsidRPr="0076196E">
        <w:rPr>
          <w:rFonts w:ascii="Verdana" w:eastAsia="Times New Roman" w:hAnsi="Verdana" w:cs="Times New Roman"/>
          <w:sz w:val="20"/>
          <w:szCs w:val="20"/>
        </w:rPr>
        <w:t xml:space="preserve"> </w:t>
      </w:r>
      <w:r w:rsidRPr="0076196E">
        <w:rPr>
          <w:rFonts w:ascii="Verdana" w:eastAsia="Times New Roman" w:hAnsi="Verdana" w:cs="Times New Roman"/>
          <w:b/>
          <w:bCs/>
          <w:sz w:val="20"/>
        </w:rPr>
        <w:t>Life</w:t>
      </w:r>
      <w:r w:rsidRPr="0076196E">
        <w:rPr>
          <w:rFonts w:ascii="Verdana" w:eastAsia="Times New Roman" w:hAnsi="Verdana" w:cs="Times New Roman"/>
          <w:sz w:val="20"/>
          <w:szCs w:val="20"/>
        </w:rPr>
        <w:t xml:space="preserve"> is an infinite two-dimensional orthogonal grid of square</w:t>
      </w:r>
      <w:r>
        <w:rPr>
          <w:rFonts w:ascii="Verdana" w:eastAsia="Times New Roman" w:hAnsi="Verdana" w:cs="Times New Roman"/>
          <w:sz w:val="20"/>
          <w:szCs w:val="20"/>
        </w:rPr>
        <w:t xml:space="preserve"> </w:t>
      </w:r>
      <w:r w:rsidRPr="0076196E">
        <w:rPr>
          <w:rFonts w:ascii="Verdana" w:eastAsia="Times New Roman" w:hAnsi="Verdana" w:cs="Times New Roman"/>
          <w:sz w:val="20"/>
          <w:szCs w:val="20"/>
        </w:rPr>
        <w:t xml:space="preserve">cells, each of which is in one of two possible states, live or dead. Every cell interacts with its eight neighbours, which are the cells that are directly horizontally, vertically, or diagonally adjacent. At each step in time, the following transitions occur: </w:t>
      </w:r>
    </w:p>
    <w:p w:rsidR="00BE3D6A" w:rsidRPr="0076196E" w:rsidRDefault="00BE3D6A" w:rsidP="00BE3D6A">
      <w:pPr>
        <w:numPr>
          <w:ilvl w:val="0"/>
          <w:numId w:val="1"/>
        </w:num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Any live cell with fewer than two live neighbours dies, as if by loneliness. </w:t>
      </w:r>
    </w:p>
    <w:p w:rsidR="00BE3D6A" w:rsidRPr="0076196E" w:rsidRDefault="00BE3D6A" w:rsidP="00BE3D6A">
      <w:pPr>
        <w:numPr>
          <w:ilvl w:val="0"/>
          <w:numId w:val="1"/>
        </w:num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Any live cell with more than three live neighbours dies, as if by overcrowding.</w:t>
      </w:r>
    </w:p>
    <w:p w:rsidR="00BE3D6A" w:rsidRPr="0076196E" w:rsidRDefault="00BE3D6A" w:rsidP="00BE3D6A">
      <w:pPr>
        <w:numPr>
          <w:ilvl w:val="0"/>
          <w:numId w:val="1"/>
        </w:num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Any live cell with two or three live neighbours lives, unchanged, to the next generation. </w:t>
      </w:r>
    </w:p>
    <w:p w:rsidR="00BE3D6A" w:rsidRDefault="00BE3D6A" w:rsidP="00BE3D6A">
      <w:pPr>
        <w:numPr>
          <w:ilvl w:val="0"/>
          <w:numId w:val="1"/>
        </w:num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Any dead cell with exactly three live neighbours comes to </w:t>
      </w:r>
      <w:r w:rsidRPr="0076196E">
        <w:rPr>
          <w:rFonts w:ascii="Verdana" w:eastAsia="Times New Roman" w:hAnsi="Verdana" w:cs="Times New Roman"/>
          <w:b/>
          <w:bCs/>
          <w:sz w:val="20"/>
          <w:szCs w:val="20"/>
        </w:rPr>
        <w:t>life</w:t>
      </w:r>
      <w:r w:rsidRPr="0076196E">
        <w:rPr>
          <w:rFonts w:ascii="Verdana" w:eastAsia="Times New Roman" w:hAnsi="Verdana" w:cs="Times New Roman"/>
          <w:sz w:val="20"/>
          <w:szCs w:val="20"/>
        </w:rPr>
        <w:t>.</w:t>
      </w:r>
    </w:p>
    <w:p w:rsidR="00BE3D6A" w:rsidRDefault="00BE3D6A" w:rsidP="00BE3D6A">
      <w:pPr>
        <w:shd w:val="clear" w:color="auto" w:fill="FFFFFF"/>
        <w:spacing w:before="100" w:beforeAutospacing="1" w:after="100" w:afterAutospacing="1" w:line="240" w:lineRule="auto"/>
        <w:ind w:left="360"/>
        <w:rPr>
          <w:rFonts w:ascii="Verdana" w:eastAsia="Times New Roman" w:hAnsi="Verdana" w:cs="Times New Roman"/>
          <w:sz w:val="20"/>
          <w:szCs w:val="20"/>
        </w:rPr>
      </w:pPr>
      <w:r w:rsidRPr="00BE3D6A">
        <w:rPr>
          <w:rFonts w:ascii="Verdana" w:eastAsia="Times New Roman" w:hAnsi="Verdana" w:cs="Times New Roman"/>
          <w:sz w:val="20"/>
          <w:szCs w:val="20"/>
        </w:rPr>
        <w:t>The initial pattern constitute</w:t>
      </w:r>
      <w:r>
        <w:rPr>
          <w:rFonts w:ascii="Verdana" w:eastAsia="Times New Roman" w:hAnsi="Verdana" w:cs="Times New Roman"/>
          <w:sz w:val="20"/>
          <w:szCs w:val="20"/>
        </w:rPr>
        <w:t>s</w:t>
      </w:r>
      <w:r w:rsidRPr="00BE3D6A">
        <w:rPr>
          <w:rFonts w:ascii="Verdana" w:eastAsia="Times New Roman" w:hAnsi="Verdana" w:cs="Times New Roman"/>
          <w:sz w:val="20"/>
          <w:szCs w:val="20"/>
        </w:rPr>
        <w:t xml:space="preserve"> the '</w:t>
      </w:r>
      <w:r w:rsidRPr="00BE3D6A">
        <w:rPr>
          <w:rFonts w:ascii="Verdana" w:eastAsia="Times New Roman" w:hAnsi="Verdana" w:cs="Times New Roman"/>
          <w:i/>
          <w:sz w:val="20"/>
          <w:szCs w:val="20"/>
        </w:rPr>
        <w:t>seed</w:t>
      </w:r>
      <w:r w:rsidRPr="00BE3D6A">
        <w:rPr>
          <w:rFonts w:ascii="Verdana" w:eastAsia="Times New Roman" w:hAnsi="Verdana" w:cs="Times New Roman"/>
          <w:sz w:val="20"/>
          <w:szCs w:val="20"/>
        </w:rPr>
        <w:t xml:space="preserve">' of the system. </w:t>
      </w:r>
    </w:p>
    <w:p w:rsidR="00BE3D6A" w:rsidRDefault="00BE3D6A" w:rsidP="00BE3D6A">
      <w:pPr>
        <w:shd w:val="clear" w:color="auto" w:fill="FFFFFF"/>
        <w:spacing w:before="100" w:beforeAutospacing="1" w:after="100" w:afterAutospacing="1" w:line="240" w:lineRule="auto"/>
        <w:ind w:left="360"/>
        <w:rPr>
          <w:rFonts w:ascii="Verdana" w:eastAsia="Times New Roman" w:hAnsi="Verdana" w:cs="Times New Roman"/>
          <w:sz w:val="20"/>
          <w:szCs w:val="20"/>
        </w:rPr>
      </w:pPr>
      <w:r w:rsidRPr="00BE3D6A">
        <w:rPr>
          <w:rFonts w:ascii="Verdana" w:eastAsia="Times New Roman" w:hAnsi="Verdana" w:cs="Times New Roman"/>
          <w:sz w:val="20"/>
          <w:szCs w:val="20"/>
        </w:rPr>
        <w:t>The first generation is created by applying the above rules</w:t>
      </w:r>
      <w:r>
        <w:rPr>
          <w:rFonts w:ascii="Verdana" w:eastAsia="Times New Roman" w:hAnsi="Verdana" w:cs="Times New Roman"/>
          <w:sz w:val="20"/>
          <w:szCs w:val="20"/>
        </w:rPr>
        <w:t>.</w:t>
      </w:r>
      <w:r w:rsidRPr="00BE3D6A">
        <w:rPr>
          <w:rFonts w:ascii="Verdana" w:eastAsia="Times New Roman" w:hAnsi="Verdana" w:cs="Times New Roman"/>
          <w:sz w:val="20"/>
          <w:szCs w:val="20"/>
        </w:rPr>
        <w:t xml:space="preserve"> </w:t>
      </w:r>
    </w:p>
    <w:p w:rsidR="00BE3D6A" w:rsidRDefault="00BE3D6A" w:rsidP="00BE3D6A">
      <w:pPr>
        <w:shd w:val="clear" w:color="auto" w:fill="FFFFFF"/>
        <w:spacing w:before="100" w:beforeAutospacing="1" w:after="100" w:afterAutospacing="1" w:line="240" w:lineRule="auto"/>
        <w:ind w:left="360"/>
        <w:rPr>
          <w:rFonts w:ascii="Verdana" w:eastAsia="Times New Roman" w:hAnsi="Verdana" w:cs="Times New Roman"/>
          <w:sz w:val="20"/>
          <w:szCs w:val="20"/>
        </w:rPr>
      </w:pPr>
      <w:r w:rsidRPr="00BE3D6A">
        <w:rPr>
          <w:rFonts w:ascii="Verdana" w:eastAsia="Times New Roman" w:hAnsi="Verdana" w:cs="Times New Roman"/>
          <w:sz w:val="20"/>
          <w:szCs w:val="20"/>
        </w:rPr>
        <w:t>Simultaneously to every cell in the seed — births and deaths happen simultaneously, and the discrete moment at which this happens is sometimes called a tick.</w:t>
      </w: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827665" w:rsidRDefault="00827665" w:rsidP="00BE3D6A">
      <w:pPr>
        <w:rPr>
          <w:rFonts w:ascii="Arial Black" w:hAnsi="Arial Black"/>
        </w:rPr>
      </w:pPr>
    </w:p>
    <w:p w:rsidR="00BE3D6A" w:rsidRDefault="00BE3D6A" w:rsidP="00BE3D6A">
      <w:pPr>
        <w:rPr>
          <w:rFonts w:ascii="Arial Black" w:hAnsi="Arial Black"/>
        </w:rPr>
      </w:pPr>
      <w:r>
        <w:rPr>
          <w:rFonts w:ascii="Arial Black" w:hAnsi="Arial Black"/>
        </w:rPr>
        <w:lastRenderedPageBreak/>
        <w:t>Problem Definition</w:t>
      </w:r>
    </w:p>
    <w:p w:rsidR="00827665" w:rsidRDefault="00827665" w:rsidP="0082766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The inputs below represen</w:t>
      </w:r>
      <w:r>
        <w:rPr>
          <w:rFonts w:ascii="Verdana" w:eastAsia="Times New Roman" w:hAnsi="Verdana" w:cs="Times New Roman"/>
          <w:sz w:val="20"/>
          <w:szCs w:val="20"/>
        </w:rPr>
        <w:t xml:space="preserve">t the cells in the universe as </w:t>
      </w:r>
      <w:r w:rsidR="00DF71EA">
        <w:rPr>
          <w:rFonts w:ascii="Arial" w:eastAsia="Times New Roman" w:hAnsi="Arial" w:cs="Arial"/>
          <w:sz w:val="36"/>
          <w:szCs w:val="36"/>
        </w:rPr>
        <w:t>X</w:t>
      </w:r>
      <w:r w:rsidRPr="0076196E">
        <w:rPr>
          <w:rFonts w:ascii="Verdana" w:eastAsia="Times New Roman" w:hAnsi="Verdana" w:cs="Times New Roman"/>
          <w:sz w:val="20"/>
          <w:szCs w:val="20"/>
        </w:rPr>
        <w:t xml:space="preserve"> or</w:t>
      </w:r>
      <w:r w:rsidR="00DF71EA">
        <w:rPr>
          <w:rFonts w:ascii="Verdana" w:eastAsia="Times New Roman" w:hAnsi="Verdana" w:cs="Times New Roman"/>
          <w:sz w:val="20"/>
          <w:szCs w:val="20"/>
        </w:rPr>
        <w:t xml:space="preserve">  </w:t>
      </w:r>
      <w:r w:rsidRPr="0076196E">
        <w:rPr>
          <w:rFonts w:ascii="Verdana" w:eastAsia="Times New Roman" w:hAnsi="Verdana" w:cs="Times New Roman"/>
          <w:sz w:val="20"/>
          <w:szCs w:val="20"/>
        </w:rPr>
        <w:t xml:space="preserve"> </w:t>
      </w:r>
      <w:r w:rsidR="00DF71EA">
        <w:rPr>
          <w:rFonts w:ascii="Arial" w:eastAsia="Times New Roman" w:hAnsi="Arial" w:cs="Arial"/>
          <w:sz w:val="36"/>
          <w:szCs w:val="36"/>
        </w:rPr>
        <w:t>̶</w:t>
      </w:r>
      <w:r w:rsidRPr="0076196E">
        <w:rPr>
          <w:rFonts w:ascii="Verdana" w:eastAsia="Times New Roman" w:hAnsi="Verdana" w:cs="Times New Roman"/>
          <w:sz w:val="20"/>
          <w:szCs w:val="20"/>
        </w:rPr>
        <w:t xml:space="preserve"> </w:t>
      </w:r>
    </w:p>
    <w:p w:rsidR="00827665" w:rsidRDefault="00DF71EA" w:rsidP="00827665">
      <w:pPr>
        <w:shd w:val="clear" w:color="auto" w:fill="FFFFFF"/>
        <w:spacing w:before="100" w:beforeAutospacing="1" w:after="100" w:afterAutospacing="1" w:line="240" w:lineRule="auto"/>
        <w:jc w:val="both"/>
        <w:rPr>
          <w:rFonts w:ascii="Verdana" w:eastAsia="Times New Roman" w:hAnsi="Verdana" w:cs="Times New Roman"/>
          <w:sz w:val="20"/>
          <w:szCs w:val="20"/>
        </w:rPr>
      </w:pPr>
      <w:r>
        <w:rPr>
          <w:rFonts w:ascii="Arial" w:eastAsia="Times New Roman" w:hAnsi="Arial" w:cs="Arial"/>
          <w:sz w:val="36"/>
          <w:szCs w:val="36"/>
        </w:rPr>
        <w:t>X</w:t>
      </w:r>
      <w:r w:rsidRPr="0076196E">
        <w:rPr>
          <w:rFonts w:ascii="Verdana" w:eastAsia="Times New Roman" w:hAnsi="Verdana" w:cs="Times New Roman"/>
          <w:sz w:val="20"/>
          <w:szCs w:val="20"/>
        </w:rPr>
        <w:t xml:space="preserve"> </w:t>
      </w:r>
      <w:r w:rsidR="00827665" w:rsidRPr="0076196E">
        <w:rPr>
          <w:rFonts w:ascii="Verdana" w:eastAsia="Times New Roman" w:hAnsi="Verdana" w:cs="Times New Roman"/>
          <w:sz w:val="20"/>
          <w:szCs w:val="20"/>
        </w:rPr>
        <w:t>is a</w:t>
      </w:r>
      <w:r w:rsidR="00827665">
        <w:rPr>
          <w:rFonts w:ascii="Verdana" w:eastAsia="Times New Roman" w:hAnsi="Verdana" w:cs="Times New Roman"/>
          <w:sz w:val="20"/>
          <w:szCs w:val="20"/>
        </w:rPr>
        <w:t>n</w:t>
      </w:r>
      <w:r w:rsidR="00827665" w:rsidRPr="0076196E">
        <w:rPr>
          <w:rFonts w:ascii="Verdana" w:eastAsia="Times New Roman" w:hAnsi="Verdana" w:cs="Times New Roman"/>
          <w:sz w:val="20"/>
          <w:szCs w:val="20"/>
        </w:rPr>
        <w:t xml:space="preserve"> alive cell. </w:t>
      </w:r>
    </w:p>
    <w:p w:rsidR="00827665" w:rsidRDefault="00DF71EA" w:rsidP="00827665">
      <w:pPr>
        <w:shd w:val="clear" w:color="auto" w:fill="FFFFFF"/>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 </w:t>
      </w:r>
      <w:r w:rsidRPr="0076196E">
        <w:rPr>
          <w:rFonts w:ascii="Verdana" w:eastAsia="Times New Roman" w:hAnsi="Verdana" w:cs="Times New Roman"/>
          <w:sz w:val="20"/>
          <w:szCs w:val="20"/>
        </w:rPr>
        <w:t xml:space="preserve"> </w:t>
      </w:r>
      <w:r>
        <w:rPr>
          <w:rFonts w:ascii="Arial" w:eastAsia="Times New Roman" w:hAnsi="Arial" w:cs="Arial"/>
          <w:sz w:val="36"/>
          <w:szCs w:val="36"/>
        </w:rPr>
        <w:t>̶</w:t>
      </w:r>
      <w:r w:rsidRPr="0076196E">
        <w:rPr>
          <w:rFonts w:ascii="Verdana" w:eastAsia="Times New Roman" w:hAnsi="Verdana" w:cs="Times New Roman"/>
          <w:sz w:val="20"/>
          <w:szCs w:val="20"/>
        </w:rPr>
        <w:t xml:space="preserve"> </w:t>
      </w:r>
      <w:r>
        <w:rPr>
          <w:rFonts w:ascii="Verdana" w:eastAsia="Times New Roman" w:hAnsi="Verdana" w:cs="Times New Roman"/>
          <w:sz w:val="20"/>
          <w:szCs w:val="20"/>
        </w:rPr>
        <w:t xml:space="preserve"> </w:t>
      </w:r>
      <w:r w:rsidR="00827665" w:rsidRPr="0076196E">
        <w:rPr>
          <w:rFonts w:ascii="Verdana" w:eastAsia="Times New Roman" w:hAnsi="Verdana" w:cs="Times New Roman"/>
          <w:sz w:val="20"/>
          <w:szCs w:val="20"/>
        </w:rPr>
        <w:t xml:space="preserve"> is a dead cell or no cell. </w:t>
      </w:r>
    </w:p>
    <w:p w:rsidR="00827665" w:rsidRPr="0076196E" w:rsidRDefault="00827665" w:rsidP="0082766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The below inputs provide the provide pattern or initial cells in the universe. The output is the state of the system in the next tick (one run of the application of all the rules), represented in the same format. </w:t>
      </w:r>
    </w:p>
    <w:p w:rsidR="00827665" w:rsidRPr="0076196E" w:rsidRDefault="005E109F" w:rsidP="00827665">
      <w:pPr>
        <w:shd w:val="clear" w:color="auto" w:fill="FFFFFF"/>
        <w:spacing w:after="0" w:line="240" w:lineRule="auto"/>
        <w:rPr>
          <w:rFonts w:ascii="Verdana" w:eastAsia="Times New Roman" w:hAnsi="Verdana" w:cs="Times New Roman"/>
          <w:sz w:val="20"/>
          <w:szCs w:val="20"/>
        </w:rPr>
      </w:pPr>
      <w:r w:rsidRPr="005E109F">
        <w:rPr>
          <w:rFonts w:ascii="Verdana" w:eastAsia="Times New Roman" w:hAnsi="Verdana" w:cs="Times New Roman"/>
          <w:sz w:val="20"/>
          <w:szCs w:val="20"/>
        </w:rPr>
        <w:pict>
          <v:rect id="_x0000_i1025" style="width:468pt;height:1.5pt" o:hralign="center" o:hrstd="t" o:hr="t" fillcolor="#a0a0a0" stroked="f"/>
        </w:pict>
      </w:r>
    </w:p>
    <w:p w:rsidR="00827665" w:rsidRPr="0076196E" w:rsidRDefault="00827665" w:rsidP="00827665">
      <w:pPr>
        <w:shd w:val="clear" w:color="auto" w:fill="FFFFFF"/>
        <w:spacing w:beforeAutospacing="1" w:after="100" w:line="240" w:lineRule="auto"/>
        <w:outlineLvl w:val="4"/>
        <w:rPr>
          <w:rFonts w:ascii="Verdana" w:eastAsia="Times New Roman" w:hAnsi="Verdana" w:cs="Times New Roman"/>
          <w:b/>
          <w:bCs/>
          <w:color w:val="FF9900"/>
          <w:sz w:val="18"/>
          <w:szCs w:val="18"/>
        </w:rPr>
      </w:pPr>
      <w:r w:rsidRPr="00827665">
        <w:rPr>
          <w:rFonts w:ascii="Verdana" w:eastAsia="Times New Roman" w:hAnsi="Verdana" w:cs="Times New Roman"/>
          <w:b/>
          <w:bCs/>
          <w:color w:val="0070C0"/>
          <w:sz w:val="18"/>
          <w:szCs w:val="18"/>
        </w:rPr>
        <w:t xml:space="preserve">Block pattern </w:t>
      </w:r>
    </w:p>
    <w:tbl>
      <w:tblPr>
        <w:tblW w:w="5000" w:type="pct"/>
        <w:tblCellSpacing w:w="7" w:type="dxa"/>
        <w:tblCellMar>
          <w:top w:w="15" w:type="dxa"/>
          <w:left w:w="15" w:type="dxa"/>
          <w:bottom w:w="15" w:type="dxa"/>
          <w:right w:w="15" w:type="dxa"/>
        </w:tblCellMar>
        <w:tblLook w:val="04A0"/>
      </w:tblPr>
      <w:tblGrid>
        <w:gridCol w:w="4709"/>
        <w:gridCol w:w="4709"/>
      </w:tblGrid>
      <w:tr w:rsidR="00827665" w:rsidRPr="0076196E" w:rsidTr="00352DD8">
        <w:trPr>
          <w:tblCellSpacing w:w="7" w:type="dxa"/>
        </w:trPr>
        <w:tc>
          <w:tcPr>
            <w:tcW w:w="2500" w:type="pct"/>
            <w:shd w:val="clear" w:color="auto" w:fill="auto"/>
            <w:vAlign w:val="center"/>
            <w:hideMark/>
          </w:tcPr>
          <w:p w:rsidR="00827665" w:rsidRPr="00827665"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827665">
              <w:rPr>
                <w:rFonts w:ascii="Verdana" w:eastAsia="Times New Roman" w:hAnsi="Verdana" w:cs="Times New Roman"/>
                <w:b/>
                <w:bCs/>
                <w:color w:val="0070C0"/>
                <w:sz w:val="18"/>
                <w:szCs w:val="18"/>
              </w:rPr>
              <w:t>Input A</w:t>
            </w:r>
          </w:p>
        </w:tc>
        <w:tc>
          <w:tcPr>
            <w:tcW w:w="2500" w:type="pct"/>
            <w:shd w:val="clear" w:color="auto" w:fill="auto"/>
            <w:vAlign w:val="center"/>
            <w:hideMark/>
          </w:tcPr>
          <w:p w:rsidR="00827665" w:rsidRPr="00827665"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827665">
              <w:rPr>
                <w:rFonts w:ascii="Verdana" w:eastAsia="Times New Roman" w:hAnsi="Verdana" w:cs="Times New Roman"/>
                <w:b/>
                <w:bCs/>
                <w:color w:val="0070C0"/>
                <w:sz w:val="18"/>
                <w:szCs w:val="18"/>
              </w:rPr>
              <w:t>Output A</w:t>
            </w:r>
          </w:p>
        </w:tc>
      </w:tr>
      <w:tr w:rsidR="00827665" w:rsidRPr="0076196E" w:rsidTr="00352DD8">
        <w:trPr>
          <w:tblCellSpacing w:w="7" w:type="dxa"/>
        </w:trPr>
        <w:tc>
          <w:tcPr>
            <w:tcW w:w="2500" w:type="pct"/>
            <w:shd w:val="clear" w:color="auto" w:fill="auto"/>
            <w:vAlign w:val="center"/>
            <w:hideMark/>
          </w:tcPr>
          <w:p w:rsidR="00827665" w:rsidRPr="0076196E" w:rsidRDefault="00DF71EA" w:rsidP="00352DD8">
            <w:pPr>
              <w:spacing w:before="100" w:beforeAutospacing="1" w:after="30" w:line="240" w:lineRule="auto"/>
              <w:jc w:val="center"/>
              <w:outlineLvl w:val="4"/>
              <w:rPr>
                <w:rFonts w:ascii="Verdana" w:eastAsia="Times New Roman" w:hAnsi="Verdana" w:cs="Times New Roman"/>
                <w:b/>
                <w:bCs/>
                <w:color w:val="FF9900"/>
                <w:sz w:val="18"/>
                <w:szCs w:val="18"/>
              </w:rPr>
            </w:pPr>
            <w:r>
              <w:object w:dxaOrig="1830"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80.25pt" o:ole="">
                  <v:imagedata r:id="rId5" o:title=""/>
                </v:shape>
                <o:OLEObject Type="Embed" ProgID="PBrush" ShapeID="_x0000_i1026" DrawAspect="Content" ObjectID="_1407460186" r:id="rId6"/>
              </w:object>
            </w:r>
          </w:p>
        </w:tc>
        <w:tc>
          <w:tcPr>
            <w:tcW w:w="2500" w:type="pct"/>
            <w:shd w:val="clear" w:color="auto" w:fill="auto"/>
            <w:vAlign w:val="center"/>
            <w:hideMark/>
          </w:tcPr>
          <w:p w:rsidR="00827665" w:rsidRPr="0076196E" w:rsidRDefault="00DF71EA" w:rsidP="00352DD8">
            <w:pPr>
              <w:spacing w:before="100" w:beforeAutospacing="1" w:after="30" w:line="240" w:lineRule="auto"/>
              <w:jc w:val="center"/>
              <w:outlineLvl w:val="4"/>
              <w:rPr>
                <w:rFonts w:ascii="Verdana" w:eastAsia="Times New Roman" w:hAnsi="Verdana" w:cs="Times New Roman"/>
                <w:b/>
                <w:bCs/>
                <w:color w:val="FF9900"/>
                <w:sz w:val="18"/>
                <w:szCs w:val="18"/>
              </w:rPr>
            </w:pPr>
            <w:r>
              <w:object w:dxaOrig="1830" w:dyaOrig="1605">
                <v:shape id="_x0000_i1027" type="#_x0000_t75" style="width:91.5pt;height:80.25pt" o:ole="">
                  <v:imagedata r:id="rId5" o:title=""/>
                </v:shape>
                <o:OLEObject Type="Embed" ProgID="PBrush" ShapeID="_x0000_i1027" DrawAspect="Content" ObjectID="_1407460187" r:id="rId7"/>
              </w:object>
            </w:r>
          </w:p>
        </w:tc>
      </w:tr>
    </w:tbl>
    <w:p w:rsidR="00827665" w:rsidRPr="0076196E" w:rsidRDefault="005E109F" w:rsidP="00827665">
      <w:pPr>
        <w:shd w:val="clear" w:color="auto" w:fill="FFFFFF"/>
        <w:spacing w:after="0" w:line="240" w:lineRule="auto"/>
        <w:rPr>
          <w:rFonts w:ascii="Verdana" w:eastAsia="Times New Roman" w:hAnsi="Verdana" w:cs="Times New Roman"/>
          <w:sz w:val="20"/>
          <w:szCs w:val="20"/>
        </w:rPr>
      </w:pPr>
      <w:r w:rsidRPr="005E109F">
        <w:rPr>
          <w:rFonts w:ascii="Verdana" w:eastAsia="Times New Roman" w:hAnsi="Verdana" w:cs="Times New Roman"/>
          <w:sz w:val="20"/>
          <w:szCs w:val="20"/>
        </w:rPr>
        <w:pict>
          <v:rect id="_x0000_i1028" style="width:468pt;height:1.5pt" o:hralign="center" o:hrstd="t" o:hr="t" fillcolor="#a0a0a0" stroked="f"/>
        </w:pict>
      </w:r>
    </w:p>
    <w:p w:rsidR="00827665" w:rsidRPr="00D5625E" w:rsidRDefault="00827665" w:rsidP="00827665">
      <w:pPr>
        <w:shd w:val="clear" w:color="auto" w:fill="FFFFFF"/>
        <w:spacing w:beforeAutospacing="1" w:after="100" w:line="240" w:lineRule="auto"/>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 xml:space="preserve">Boat pattern </w:t>
      </w:r>
    </w:p>
    <w:tbl>
      <w:tblPr>
        <w:tblW w:w="5000" w:type="pct"/>
        <w:tblCellSpacing w:w="7" w:type="dxa"/>
        <w:tblCellMar>
          <w:top w:w="15" w:type="dxa"/>
          <w:left w:w="15" w:type="dxa"/>
          <w:bottom w:w="15" w:type="dxa"/>
          <w:right w:w="15" w:type="dxa"/>
        </w:tblCellMar>
        <w:tblLook w:val="04A0"/>
      </w:tblPr>
      <w:tblGrid>
        <w:gridCol w:w="4709"/>
        <w:gridCol w:w="4709"/>
      </w:tblGrid>
      <w:tr w:rsidR="00827665" w:rsidRPr="00D5625E" w:rsidTr="00352DD8">
        <w:trPr>
          <w:tblCellSpacing w:w="7" w:type="dxa"/>
        </w:trPr>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Input B</w:t>
            </w:r>
          </w:p>
        </w:tc>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Output B</w:t>
            </w:r>
          </w:p>
        </w:tc>
      </w:tr>
      <w:tr w:rsidR="00827665" w:rsidRPr="0076196E" w:rsidTr="00352DD8">
        <w:trPr>
          <w:tblCellSpacing w:w="7" w:type="dxa"/>
        </w:trPr>
        <w:tc>
          <w:tcPr>
            <w:tcW w:w="2500" w:type="pct"/>
            <w:shd w:val="clear" w:color="auto" w:fill="auto"/>
            <w:vAlign w:val="center"/>
            <w:hideMark/>
          </w:tcPr>
          <w:p w:rsidR="00827665" w:rsidRPr="0076196E" w:rsidRDefault="00DF71EA" w:rsidP="00352DD8">
            <w:pPr>
              <w:spacing w:before="100" w:beforeAutospacing="1" w:after="30" w:line="240" w:lineRule="auto"/>
              <w:jc w:val="center"/>
              <w:outlineLvl w:val="4"/>
              <w:rPr>
                <w:rFonts w:ascii="Verdana" w:eastAsia="Times New Roman" w:hAnsi="Verdana" w:cs="Times New Roman"/>
                <w:b/>
                <w:bCs/>
                <w:color w:val="FF9900"/>
                <w:sz w:val="18"/>
                <w:szCs w:val="18"/>
              </w:rPr>
            </w:pPr>
            <w:r>
              <w:object w:dxaOrig="2160" w:dyaOrig="1935">
                <v:shape id="_x0000_i1029" type="#_x0000_t75" style="width:108pt;height:96.75pt" o:ole="">
                  <v:imagedata r:id="rId8" o:title=""/>
                </v:shape>
                <o:OLEObject Type="Embed" ProgID="PBrush" ShapeID="_x0000_i1029" DrawAspect="Content" ObjectID="_1407460188" r:id="rId9"/>
              </w:object>
            </w:r>
          </w:p>
        </w:tc>
        <w:tc>
          <w:tcPr>
            <w:tcW w:w="2500" w:type="pct"/>
            <w:shd w:val="clear" w:color="auto" w:fill="auto"/>
            <w:vAlign w:val="center"/>
            <w:hideMark/>
          </w:tcPr>
          <w:p w:rsidR="00827665" w:rsidRPr="0076196E" w:rsidRDefault="00DF71EA" w:rsidP="00352DD8">
            <w:pPr>
              <w:spacing w:before="100" w:beforeAutospacing="1" w:after="30" w:line="240" w:lineRule="auto"/>
              <w:jc w:val="center"/>
              <w:outlineLvl w:val="4"/>
              <w:rPr>
                <w:rFonts w:ascii="Verdana" w:eastAsia="Times New Roman" w:hAnsi="Verdana" w:cs="Times New Roman"/>
                <w:b/>
                <w:bCs/>
                <w:color w:val="FF9900"/>
                <w:sz w:val="18"/>
                <w:szCs w:val="18"/>
              </w:rPr>
            </w:pPr>
            <w:r>
              <w:object w:dxaOrig="2160" w:dyaOrig="1935">
                <v:shape id="_x0000_i1030" type="#_x0000_t75" style="width:108pt;height:96.75pt" o:ole="">
                  <v:imagedata r:id="rId8" o:title=""/>
                </v:shape>
                <o:OLEObject Type="Embed" ProgID="PBrush" ShapeID="_x0000_i1030" DrawAspect="Content" ObjectID="_1407460189" r:id="rId10"/>
              </w:object>
            </w:r>
          </w:p>
        </w:tc>
      </w:tr>
    </w:tbl>
    <w:p w:rsidR="00827665" w:rsidRPr="0076196E" w:rsidRDefault="005E109F" w:rsidP="00827665">
      <w:pPr>
        <w:shd w:val="clear" w:color="auto" w:fill="FFFFFF"/>
        <w:spacing w:after="0" w:line="240" w:lineRule="auto"/>
        <w:rPr>
          <w:rFonts w:ascii="Verdana" w:eastAsia="Times New Roman" w:hAnsi="Verdana" w:cs="Times New Roman"/>
          <w:sz w:val="20"/>
          <w:szCs w:val="20"/>
        </w:rPr>
      </w:pPr>
      <w:r w:rsidRPr="005E109F">
        <w:rPr>
          <w:rFonts w:ascii="Verdana" w:eastAsia="Times New Roman" w:hAnsi="Verdana" w:cs="Times New Roman"/>
          <w:sz w:val="20"/>
          <w:szCs w:val="20"/>
        </w:rPr>
        <w:pict>
          <v:rect id="_x0000_i1031" style="width:468pt;height:1.5pt" o:hralign="center" o:hrstd="t" o:hr="t" fillcolor="#a0a0a0" stroked="f"/>
        </w:pict>
      </w:r>
    </w:p>
    <w:p w:rsidR="00827665" w:rsidRPr="00D5625E" w:rsidRDefault="00827665" w:rsidP="00827665">
      <w:pPr>
        <w:shd w:val="clear" w:color="auto" w:fill="FFFFFF"/>
        <w:spacing w:beforeAutospacing="1" w:after="100" w:line="240" w:lineRule="auto"/>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 xml:space="preserve">Blinker pattern </w:t>
      </w:r>
    </w:p>
    <w:tbl>
      <w:tblPr>
        <w:tblW w:w="5000" w:type="pct"/>
        <w:tblCellSpacing w:w="7" w:type="dxa"/>
        <w:tblCellMar>
          <w:top w:w="15" w:type="dxa"/>
          <w:left w:w="15" w:type="dxa"/>
          <w:bottom w:w="15" w:type="dxa"/>
          <w:right w:w="15" w:type="dxa"/>
        </w:tblCellMar>
        <w:tblLook w:val="04A0"/>
      </w:tblPr>
      <w:tblGrid>
        <w:gridCol w:w="4709"/>
        <w:gridCol w:w="4709"/>
      </w:tblGrid>
      <w:tr w:rsidR="00827665" w:rsidRPr="00D5625E" w:rsidTr="00352DD8">
        <w:trPr>
          <w:tblCellSpacing w:w="7" w:type="dxa"/>
        </w:trPr>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Input C</w:t>
            </w:r>
          </w:p>
        </w:tc>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Output C</w:t>
            </w:r>
          </w:p>
        </w:tc>
      </w:tr>
      <w:tr w:rsidR="00827665" w:rsidRPr="0076196E" w:rsidTr="00352DD8">
        <w:trPr>
          <w:tblCellSpacing w:w="7" w:type="dxa"/>
        </w:trPr>
        <w:tc>
          <w:tcPr>
            <w:tcW w:w="2500" w:type="pct"/>
            <w:shd w:val="clear" w:color="auto" w:fill="auto"/>
            <w:vAlign w:val="center"/>
            <w:hideMark/>
          </w:tcPr>
          <w:p w:rsidR="00827665" w:rsidRPr="0076196E" w:rsidRDefault="00DF71EA" w:rsidP="00352DD8">
            <w:pPr>
              <w:spacing w:after="0" w:line="240" w:lineRule="auto"/>
              <w:jc w:val="center"/>
              <w:rPr>
                <w:rFonts w:ascii="Verdana" w:eastAsia="Times New Roman" w:hAnsi="Verdana" w:cs="Times New Roman"/>
                <w:sz w:val="20"/>
                <w:szCs w:val="20"/>
              </w:rPr>
            </w:pPr>
            <w:r>
              <w:object w:dxaOrig="2190" w:dyaOrig="1995">
                <v:shape id="_x0000_i1032" type="#_x0000_t75" style="width:109.5pt;height:99.75pt" o:ole="">
                  <v:imagedata r:id="rId11" o:title=""/>
                </v:shape>
                <o:OLEObject Type="Embed" ProgID="PBrush" ShapeID="_x0000_i1032" DrawAspect="Content" ObjectID="_1407460190" r:id="rId12"/>
              </w:object>
            </w:r>
          </w:p>
        </w:tc>
        <w:tc>
          <w:tcPr>
            <w:tcW w:w="2500" w:type="pct"/>
            <w:shd w:val="clear" w:color="auto" w:fill="auto"/>
            <w:vAlign w:val="center"/>
            <w:hideMark/>
          </w:tcPr>
          <w:p w:rsidR="00827665" w:rsidRPr="0076196E" w:rsidRDefault="00DF71EA" w:rsidP="00352DD8">
            <w:pPr>
              <w:spacing w:after="0" w:line="240" w:lineRule="auto"/>
              <w:jc w:val="center"/>
              <w:rPr>
                <w:rFonts w:ascii="Verdana" w:eastAsia="Times New Roman" w:hAnsi="Verdana" w:cs="Times New Roman"/>
                <w:sz w:val="20"/>
                <w:szCs w:val="20"/>
              </w:rPr>
            </w:pPr>
            <w:r>
              <w:object w:dxaOrig="2145" w:dyaOrig="1935">
                <v:shape id="_x0000_i1033" type="#_x0000_t75" style="width:107.25pt;height:96.75pt" o:ole="">
                  <v:imagedata r:id="rId13" o:title=""/>
                </v:shape>
                <o:OLEObject Type="Embed" ProgID="PBrush" ShapeID="_x0000_i1033" DrawAspect="Content" ObjectID="_1407460191" r:id="rId14"/>
              </w:object>
            </w:r>
          </w:p>
        </w:tc>
      </w:tr>
    </w:tbl>
    <w:p w:rsidR="00827665" w:rsidRPr="0076196E" w:rsidRDefault="005E109F" w:rsidP="00827665">
      <w:pPr>
        <w:shd w:val="clear" w:color="auto" w:fill="FFFFFF"/>
        <w:spacing w:after="0" w:line="240" w:lineRule="auto"/>
        <w:rPr>
          <w:rFonts w:ascii="Verdana" w:eastAsia="Times New Roman" w:hAnsi="Verdana" w:cs="Times New Roman"/>
          <w:sz w:val="20"/>
          <w:szCs w:val="20"/>
        </w:rPr>
      </w:pPr>
      <w:r w:rsidRPr="005E109F">
        <w:rPr>
          <w:rFonts w:ascii="Verdana" w:eastAsia="Times New Roman" w:hAnsi="Verdana" w:cs="Times New Roman"/>
          <w:sz w:val="20"/>
          <w:szCs w:val="20"/>
        </w:rPr>
        <w:pict>
          <v:rect id="_x0000_i1034" style="width:468pt;height:1.5pt" o:hralign="center" o:hrstd="t" o:hr="t" fillcolor="#a0a0a0" stroked="f"/>
        </w:pict>
      </w:r>
    </w:p>
    <w:p w:rsidR="00827665" w:rsidRPr="00D5625E" w:rsidRDefault="00827665" w:rsidP="00827665">
      <w:pPr>
        <w:shd w:val="clear" w:color="auto" w:fill="FFFFFF"/>
        <w:spacing w:beforeAutospacing="1" w:after="100" w:line="240" w:lineRule="auto"/>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lastRenderedPageBreak/>
        <w:t xml:space="preserve">Toad pattern </w:t>
      </w:r>
    </w:p>
    <w:p w:rsidR="00827665" w:rsidRPr="00D5625E" w:rsidRDefault="00827665" w:rsidP="00827665">
      <w:pPr>
        <w:shd w:val="clear" w:color="auto" w:fill="FFFFFF"/>
        <w:spacing w:after="100" w:line="240" w:lineRule="auto"/>
        <w:rPr>
          <w:rFonts w:ascii="Verdana" w:eastAsia="Times New Roman" w:hAnsi="Verdana" w:cs="Times New Roman"/>
          <w:color w:val="0070C0"/>
          <w:sz w:val="20"/>
          <w:szCs w:val="20"/>
        </w:rPr>
      </w:pPr>
    </w:p>
    <w:tbl>
      <w:tblPr>
        <w:tblW w:w="5000" w:type="pct"/>
        <w:tblCellSpacing w:w="7" w:type="dxa"/>
        <w:tblCellMar>
          <w:top w:w="15" w:type="dxa"/>
          <w:left w:w="15" w:type="dxa"/>
          <w:bottom w:w="15" w:type="dxa"/>
          <w:right w:w="15" w:type="dxa"/>
        </w:tblCellMar>
        <w:tblLook w:val="04A0"/>
      </w:tblPr>
      <w:tblGrid>
        <w:gridCol w:w="4709"/>
        <w:gridCol w:w="4709"/>
      </w:tblGrid>
      <w:tr w:rsidR="00827665" w:rsidRPr="00D5625E" w:rsidTr="00352DD8">
        <w:trPr>
          <w:tblCellSpacing w:w="7" w:type="dxa"/>
        </w:trPr>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 xml:space="preserve">Input D </w:t>
            </w:r>
          </w:p>
        </w:tc>
        <w:tc>
          <w:tcPr>
            <w:tcW w:w="2500" w:type="pct"/>
            <w:shd w:val="clear" w:color="auto" w:fill="auto"/>
            <w:vAlign w:val="center"/>
            <w:hideMark/>
          </w:tcPr>
          <w:p w:rsidR="00827665" w:rsidRPr="00D5625E" w:rsidRDefault="00827665" w:rsidP="00352DD8">
            <w:pPr>
              <w:spacing w:before="100" w:beforeAutospacing="1" w:after="30" w:line="240" w:lineRule="auto"/>
              <w:jc w:val="center"/>
              <w:outlineLvl w:val="4"/>
              <w:rPr>
                <w:rFonts w:ascii="Verdana" w:eastAsia="Times New Roman" w:hAnsi="Verdana" w:cs="Times New Roman"/>
                <w:b/>
                <w:bCs/>
                <w:color w:val="0070C0"/>
                <w:sz w:val="18"/>
                <w:szCs w:val="18"/>
              </w:rPr>
            </w:pPr>
            <w:r w:rsidRPr="00D5625E">
              <w:rPr>
                <w:rFonts w:ascii="Verdana" w:eastAsia="Times New Roman" w:hAnsi="Verdana" w:cs="Times New Roman"/>
                <w:b/>
                <w:bCs/>
                <w:color w:val="0070C0"/>
                <w:sz w:val="18"/>
                <w:szCs w:val="18"/>
              </w:rPr>
              <w:t>Output D</w:t>
            </w:r>
          </w:p>
        </w:tc>
      </w:tr>
      <w:tr w:rsidR="00827665" w:rsidRPr="0076196E" w:rsidTr="00352DD8">
        <w:trPr>
          <w:tblCellSpacing w:w="7" w:type="dxa"/>
        </w:trPr>
        <w:tc>
          <w:tcPr>
            <w:tcW w:w="2500" w:type="pct"/>
            <w:shd w:val="clear" w:color="auto" w:fill="auto"/>
            <w:vAlign w:val="center"/>
            <w:hideMark/>
          </w:tcPr>
          <w:p w:rsidR="00827665" w:rsidRPr="0076196E" w:rsidRDefault="00DF71EA" w:rsidP="00352DD8">
            <w:pPr>
              <w:spacing w:after="0" w:line="240" w:lineRule="auto"/>
              <w:jc w:val="center"/>
              <w:rPr>
                <w:rFonts w:ascii="Verdana" w:eastAsia="Times New Roman" w:hAnsi="Verdana" w:cs="Times New Roman"/>
                <w:sz w:val="20"/>
                <w:szCs w:val="20"/>
              </w:rPr>
            </w:pPr>
            <w:r>
              <w:object w:dxaOrig="2790" w:dyaOrig="1335">
                <v:shape id="_x0000_i1035" type="#_x0000_t75" style="width:139.5pt;height:66.75pt" o:ole="">
                  <v:imagedata r:id="rId15" o:title=""/>
                </v:shape>
                <o:OLEObject Type="Embed" ProgID="PBrush" ShapeID="_x0000_i1035" DrawAspect="Content" ObjectID="_1407460192" r:id="rId16"/>
              </w:object>
            </w:r>
          </w:p>
        </w:tc>
        <w:tc>
          <w:tcPr>
            <w:tcW w:w="2500" w:type="pct"/>
            <w:shd w:val="clear" w:color="auto" w:fill="auto"/>
            <w:vAlign w:val="center"/>
            <w:hideMark/>
          </w:tcPr>
          <w:p w:rsidR="00827665" w:rsidRPr="0076196E" w:rsidRDefault="00DF71EA" w:rsidP="00352DD8">
            <w:pPr>
              <w:spacing w:after="0" w:line="240" w:lineRule="auto"/>
              <w:jc w:val="center"/>
              <w:rPr>
                <w:rFonts w:ascii="Verdana" w:eastAsia="Times New Roman" w:hAnsi="Verdana" w:cs="Times New Roman"/>
                <w:sz w:val="20"/>
                <w:szCs w:val="20"/>
              </w:rPr>
            </w:pPr>
            <w:r>
              <w:object w:dxaOrig="2820" w:dyaOrig="2460">
                <v:shape id="_x0000_i1036" type="#_x0000_t75" style="width:141pt;height:123pt" o:ole="">
                  <v:imagedata r:id="rId17" o:title=""/>
                </v:shape>
                <o:OLEObject Type="Embed" ProgID="PBrush" ShapeID="_x0000_i1036" DrawAspect="Content" ObjectID="_1407460193" r:id="rId18"/>
              </w:object>
            </w:r>
          </w:p>
        </w:tc>
      </w:tr>
    </w:tbl>
    <w:p w:rsidR="00827665" w:rsidRPr="0076196E" w:rsidRDefault="005E109F" w:rsidP="00827665">
      <w:pPr>
        <w:shd w:val="clear" w:color="auto" w:fill="FFFFFF"/>
        <w:spacing w:after="0" w:line="240" w:lineRule="auto"/>
        <w:rPr>
          <w:rFonts w:ascii="Verdana" w:eastAsia="Times New Roman" w:hAnsi="Verdana" w:cs="Times New Roman"/>
          <w:sz w:val="20"/>
          <w:szCs w:val="20"/>
        </w:rPr>
      </w:pPr>
      <w:r w:rsidRPr="005E109F">
        <w:rPr>
          <w:rFonts w:ascii="Verdana" w:eastAsia="Times New Roman" w:hAnsi="Verdana" w:cs="Times New Roman"/>
          <w:sz w:val="20"/>
          <w:szCs w:val="20"/>
        </w:rPr>
        <w:pict>
          <v:rect id="_x0000_i1037" style="width:468pt;height:1.5pt" o:hralign="center" o:hrstd="t" o:hr="t" fillcolor="#a0a0a0" stroked="f"/>
        </w:pict>
      </w:r>
    </w:p>
    <w:p w:rsidR="00827665" w:rsidRDefault="00827665" w:rsidP="00827665">
      <w:pPr>
        <w:shd w:val="clear" w:color="auto" w:fill="FFFFFF"/>
        <w:spacing w:before="100" w:beforeAutospacing="1" w:after="100" w:afterAutospacing="1" w:line="240" w:lineRule="auto"/>
        <w:rPr>
          <w:rFonts w:ascii="Verdana" w:eastAsia="Times New Roman" w:hAnsi="Verdana" w:cs="Times New Roman"/>
          <w:sz w:val="20"/>
          <w:szCs w:val="20"/>
        </w:rPr>
      </w:pPr>
      <w:r w:rsidRPr="0076196E">
        <w:rPr>
          <w:rFonts w:ascii="Verdana" w:eastAsia="Times New Roman" w:hAnsi="Verdana" w:cs="Times New Roman"/>
          <w:sz w:val="20"/>
          <w:szCs w:val="20"/>
        </w:rPr>
        <w:t xml:space="preserve">It is important to note that in Output D, the two new rows have been due to Rule #4 i.e. Any dead cell with exactly three live neighbours comes to </w:t>
      </w:r>
      <w:r w:rsidRPr="0076196E">
        <w:rPr>
          <w:rFonts w:ascii="Verdana" w:eastAsia="Times New Roman" w:hAnsi="Verdana" w:cs="Times New Roman"/>
          <w:b/>
          <w:bCs/>
          <w:sz w:val="20"/>
        </w:rPr>
        <w:t>life</w:t>
      </w:r>
      <w:r w:rsidRPr="0076196E">
        <w:rPr>
          <w:rFonts w:ascii="Verdana" w:eastAsia="Times New Roman" w:hAnsi="Verdana" w:cs="Times New Roman"/>
          <w:sz w:val="20"/>
          <w:szCs w:val="20"/>
        </w:rPr>
        <w:t xml:space="preserve">. Thus, the next state will include two new auto grown rows. </w:t>
      </w:r>
    </w:p>
    <w:p w:rsidR="006F157A" w:rsidRDefault="006F157A" w:rsidP="00827665">
      <w:pPr>
        <w:shd w:val="clear" w:color="auto" w:fill="FFFFFF"/>
        <w:spacing w:before="100" w:beforeAutospacing="1" w:after="100" w:afterAutospacing="1" w:line="240" w:lineRule="auto"/>
        <w:rPr>
          <w:rFonts w:ascii="Verdana" w:eastAsia="Times New Roman" w:hAnsi="Verdana" w:cs="Times New Roman"/>
          <w:sz w:val="20"/>
          <w:szCs w:val="20"/>
        </w:rPr>
      </w:pPr>
      <w:r w:rsidRPr="006F157A">
        <w:rPr>
          <w:rFonts w:ascii="Verdana" w:eastAsia="Times New Roman" w:hAnsi="Verdana" w:cs="Times New Roman"/>
          <w:sz w:val="20"/>
          <w:szCs w:val="20"/>
        </w:rPr>
        <w:t>A pattern which does not change from one generation to the next is known as a still life, and is said to have period 1.</w:t>
      </w:r>
    </w:p>
    <w:p w:rsidR="006F157A" w:rsidRDefault="006F157A" w:rsidP="00827665">
      <w:pPr>
        <w:shd w:val="clear" w:color="auto" w:fill="FFFFFF"/>
        <w:spacing w:before="100" w:beforeAutospacing="1" w:after="100" w:afterAutospacing="1" w:line="240" w:lineRule="auto"/>
        <w:rPr>
          <w:rFonts w:ascii="Verdana" w:eastAsia="Times New Roman" w:hAnsi="Verdana" w:cs="Times New Roman"/>
          <w:sz w:val="20"/>
          <w:szCs w:val="20"/>
        </w:rPr>
      </w:pPr>
      <w:r w:rsidRPr="006F157A">
        <w:rPr>
          <w:rFonts w:ascii="Verdana" w:eastAsia="Times New Roman" w:hAnsi="Verdana" w:cs="Times New Roman"/>
          <w:noProof/>
          <w:sz w:val="20"/>
          <w:szCs w:val="20"/>
        </w:rPr>
        <w:drawing>
          <wp:inline distT="0" distB="0" distL="0" distR="0">
            <wp:extent cx="4295775" cy="2809875"/>
            <wp:effectExtent l="0" t="0" r="0" b="0"/>
            <wp:docPr id="64" name="Picture 64" descr="StillLi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illLifes"/>
                    <pic:cNvPicPr>
                      <a:picLocks noChangeAspect="1" noChangeArrowheads="1"/>
                    </pic:cNvPicPr>
                  </pic:nvPicPr>
                  <pic:blipFill>
                    <a:blip r:embed="rId19"/>
                    <a:srcRect/>
                    <a:stretch>
                      <a:fillRect/>
                    </a:stretch>
                  </pic:blipFill>
                  <pic:spPr bwMode="auto">
                    <a:xfrm>
                      <a:off x="0" y="0"/>
                      <a:ext cx="4295775" cy="2809875"/>
                    </a:xfrm>
                    <a:prstGeom prst="rect">
                      <a:avLst/>
                    </a:prstGeom>
                    <a:noFill/>
                    <a:ln w="9525">
                      <a:noFill/>
                      <a:miter lim="800000"/>
                      <a:headEnd/>
                      <a:tailEnd/>
                    </a:ln>
                  </pic:spPr>
                </pic:pic>
              </a:graphicData>
            </a:graphic>
          </wp:inline>
        </w:drawing>
      </w:r>
    </w:p>
    <w:p w:rsidR="006F157A" w:rsidRPr="006F157A" w:rsidRDefault="006F157A" w:rsidP="006F157A">
      <w:pPr>
        <w:shd w:val="clear" w:color="auto" w:fill="FFFFFF"/>
        <w:spacing w:before="100" w:beforeAutospacing="1" w:after="100" w:afterAutospacing="1"/>
        <w:rPr>
          <w:rFonts w:ascii="Verdana" w:eastAsia="Times New Roman" w:hAnsi="Verdana" w:cs="Times New Roman"/>
          <w:sz w:val="20"/>
          <w:szCs w:val="20"/>
        </w:rPr>
      </w:pPr>
      <w:r w:rsidRPr="006F157A">
        <w:rPr>
          <w:rFonts w:ascii="Verdana" w:eastAsia="Times New Roman" w:hAnsi="Verdana" w:cs="Times New Roman"/>
          <w:sz w:val="20"/>
          <w:szCs w:val="20"/>
        </w:rPr>
        <w:t xml:space="preserve">Patterns that cycle through a set of configurations are called oscillators. </w:t>
      </w:r>
    </w:p>
    <w:p w:rsidR="006F157A" w:rsidRDefault="006F157A" w:rsidP="006F157A">
      <w:pPr>
        <w:shd w:val="clear" w:color="auto" w:fill="FFFFFF"/>
        <w:spacing w:after="0"/>
        <w:rPr>
          <w:rFonts w:ascii="Arial" w:hAnsi="Arial" w:cs="Arial"/>
          <w:sz w:val="18"/>
          <w:szCs w:val="18"/>
        </w:rPr>
      </w:pPr>
      <w:r>
        <w:rPr>
          <w:rFonts w:ascii="Arial" w:hAnsi="Arial" w:cs="Arial"/>
          <w:noProof/>
          <w:sz w:val="18"/>
          <w:szCs w:val="18"/>
        </w:rPr>
        <w:drawing>
          <wp:inline distT="0" distB="0" distL="0" distR="0">
            <wp:extent cx="2571750" cy="923925"/>
            <wp:effectExtent l="19050" t="0" r="0" b="0"/>
            <wp:docPr id="7" name="Picture 67" descr="Puffer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uffer train"/>
                    <pic:cNvPicPr>
                      <a:picLocks noChangeAspect="1" noChangeArrowheads="1"/>
                    </pic:cNvPicPr>
                  </pic:nvPicPr>
                  <pic:blipFill>
                    <a:blip r:embed="rId20"/>
                    <a:srcRect/>
                    <a:stretch>
                      <a:fillRect/>
                    </a:stretch>
                  </pic:blipFill>
                  <pic:spPr bwMode="auto">
                    <a:xfrm>
                      <a:off x="0" y="0"/>
                      <a:ext cx="2571750" cy="923925"/>
                    </a:xfrm>
                    <a:prstGeom prst="rect">
                      <a:avLst/>
                    </a:prstGeom>
                    <a:noFill/>
                    <a:ln w="9525">
                      <a:noFill/>
                      <a:miter lim="800000"/>
                      <a:headEnd/>
                      <a:tailEnd/>
                    </a:ln>
                  </pic:spPr>
                </pic:pic>
              </a:graphicData>
            </a:graphic>
          </wp:inline>
        </w:drawing>
      </w:r>
    </w:p>
    <w:p w:rsidR="006F157A" w:rsidRPr="0076196E" w:rsidRDefault="006F157A" w:rsidP="00827665">
      <w:pPr>
        <w:shd w:val="clear" w:color="auto" w:fill="FFFFFF"/>
        <w:spacing w:before="100" w:beforeAutospacing="1" w:after="100" w:afterAutospacing="1" w:line="240" w:lineRule="auto"/>
        <w:rPr>
          <w:rFonts w:ascii="Verdana" w:eastAsia="Times New Roman" w:hAnsi="Verdana" w:cs="Times New Roman"/>
          <w:sz w:val="20"/>
          <w:szCs w:val="20"/>
        </w:rPr>
      </w:pPr>
    </w:p>
    <w:p w:rsidR="00F3794D" w:rsidRPr="00F3794D" w:rsidRDefault="00F3794D" w:rsidP="00F3794D">
      <w:pPr>
        <w:rPr>
          <w:rFonts w:ascii="Arial Black" w:hAnsi="Arial Black"/>
        </w:rPr>
      </w:pPr>
      <w:r w:rsidRPr="00F3794D">
        <w:rPr>
          <w:rFonts w:ascii="Arial Black" w:hAnsi="Arial Black"/>
        </w:rPr>
        <w:lastRenderedPageBreak/>
        <w:t>Solution - Approach</w:t>
      </w:r>
    </w:p>
    <w:p w:rsidR="006F157A" w:rsidRPr="006F157A" w:rsidRDefault="00F3794D" w:rsidP="006F157A">
      <w:pPr>
        <w:shd w:val="clear" w:color="auto" w:fill="FFFFFF"/>
        <w:spacing w:beforeAutospacing="1" w:after="100" w:line="240" w:lineRule="auto"/>
        <w:outlineLvl w:val="4"/>
        <w:rPr>
          <w:rFonts w:ascii="Verdana" w:eastAsia="Times New Roman" w:hAnsi="Verdana" w:cs="Times New Roman"/>
          <w:b/>
          <w:bCs/>
          <w:color w:val="0070C0"/>
          <w:sz w:val="18"/>
          <w:szCs w:val="18"/>
        </w:rPr>
      </w:pPr>
      <w:r>
        <w:rPr>
          <w:rFonts w:ascii="Verdana" w:eastAsia="Times New Roman" w:hAnsi="Verdana" w:cs="Times New Roman"/>
          <w:b/>
          <w:bCs/>
          <w:color w:val="0070C0"/>
          <w:sz w:val="18"/>
          <w:szCs w:val="18"/>
        </w:rPr>
        <w:t xml:space="preserve">Approach for </w:t>
      </w:r>
      <w:r w:rsidR="006F157A" w:rsidRPr="006F157A">
        <w:rPr>
          <w:rFonts w:ascii="Verdana" w:eastAsia="Times New Roman" w:hAnsi="Verdana" w:cs="Times New Roman"/>
          <w:b/>
          <w:bCs/>
          <w:color w:val="0070C0"/>
          <w:sz w:val="18"/>
          <w:szCs w:val="18"/>
        </w:rPr>
        <w:t xml:space="preserve">Handling Grid Generations </w:t>
      </w:r>
    </w:p>
    <w:p w:rsidR="006F157A" w:rsidRPr="0076196E" w:rsidRDefault="003508AB" w:rsidP="006F157A">
      <w:pPr>
        <w:shd w:val="clear" w:color="auto" w:fill="FFFFFF"/>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As a good idea I will keep </w:t>
      </w:r>
      <w:r w:rsidR="006F157A" w:rsidRPr="0076196E">
        <w:rPr>
          <w:rFonts w:ascii="Verdana" w:eastAsia="Times New Roman" w:hAnsi="Verdana" w:cs="Times New Roman"/>
          <w:sz w:val="20"/>
          <w:szCs w:val="20"/>
        </w:rPr>
        <w:t xml:space="preserve">separate Grid in initial generation and next Generation. In the beginning, </w:t>
      </w:r>
      <w:r>
        <w:rPr>
          <w:rFonts w:ascii="Verdana" w:eastAsia="Times New Roman" w:hAnsi="Verdana" w:cs="Times New Roman"/>
          <w:sz w:val="20"/>
          <w:szCs w:val="20"/>
        </w:rPr>
        <w:t>I shall</w:t>
      </w:r>
      <w:r w:rsidR="006F157A" w:rsidRPr="0076196E">
        <w:rPr>
          <w:rFonts w:ascii="Verdana" w:eastAsia="Times New Roman" w:hAnsi="Verdana" w:cs="Times New Roman"/>
          <w:sz w:val="20"/>
          <w:szCs w:val="20"/>
        </w:rPr>
        <w:t xml:space="preserve"> have two grids say Input Grid and Output Grid. Input Grid is the initial state of </w:t>
      </w:r>
      <w:r w:rsidR="00DA7422" w:rsidRPr="0076196E">
        <w:rPr>
          <w:rFonts w:ascii="Verdana" w:eastAsia="Times New Roman" w:hAnsi="Verdana" w:cs="Times New Roman"/>
          <w:b/>
          <w:bCs/>
          <w:sz w:val="20"/>
        </w:rPr>
        <w:t>Game</w:t>
      </w:r>
      <w:r w:rsidR="00DA7422" w:rsidRPr="0076196E">
        <w:rPr>
          <w:rFonts w:ascii="Verdana" w:eastAsia="Times New Roman" w:hAnsi="Verdana" w:cs="Times New Roman"/>
          <w:sz w:val="20"/>
          <w:szCs w:val="20"/>
        </w:rPr>
        <w:t xml:space="preserve"> </w:t>
      </w:r>
      <w:r w:rsidR="00DA7422" w:rsidRPr="00BE3D6A">
        <w:rPr>
          <w:rFonts w:ascii="Verdana" w:eastAsia="Times New Roman" w:hAnsi="Verdana" w:cs="Times New Roman"/>
          <w:b/>
          <w:sz w:val="20"/>
          <w:szCs w:val="20"/>
        </w:rPr>
        <w:t>of</w:t>
      </w:r>
      <w:r w:rsidR="00DA7422" w:rsidRPr="0076196E">
        <w:rPr>
          <w:rFonts w:ascii="Verdana" w:eastAsia="Times New Roman" w:hAnsi="Verdana" w:cs="Times New Roman"/>
          <w:sz w:val="20"/>
          <w:szCs w:val="20"/>
        </w:rPr>
        <w:t xml:space="preserve"> </w:t>
      </w:r>
      <w:r w:rsidR="00DA7422" w:rsidRPr="0076196E">
        <w:rPr>
          <w:rFonts w:ascii="Verdana" w:eastAsia="Times New Roman" w:hAnsi="Verdana" w:cs="Times New Roman"/>
          <w:b/>
          <w:bCs/>
          <w:sz w:val="20"/>
        </w:rPr>
        <w:t>Life</w:t>
      </w:r>
      <w:r w:rsidR="006F157A" w:rsidRPr="0076196E">
        <w:rPr>
          <w:rFonts w:ascii="Verdana" w:eastAsia="Times New Roman" w:hAnsi="Verdana" w:cs="Times New Roman"/>
          <w:sz w:val="20"/>
          <w:szCs w:val="20"/>
        </w:rPr>
        <w:t xml:space="preserve"> to start with. Output grid will contain the n</w:t>
      </w:r>
      <w:r>
        <w:rPr>
          <w:rFonts w:ascii="Verdana" w:eastAsia="Times New Roman" w:hAnsi="Verdana" w:cs="Times New Roman"/>
          <w:sz w:val="20"/>
          <w:szCs w:val="20"/>
        </w:rPr>
        <w:t>ext generation of Input Grid. I shall</w:t>
      </w:r>
      <w:r w:rsidR="006F157A" w:rsidRPr="0076196E">
        <w:rPr>
          <w:rFonts w:ascii="Verdana" w:eastAsia="Times New Roman" w:hAnsi="Verdana" w:cs="Times New Roman"/>
          <w:sz w:val="20"/>
          <w:szCs w:val="20"/>
        </w:rPr>
        <w:t xml:space="preserve"> need to apply rules for each cell in Input Grid and get the Cell's next generation in Output Grid. In case, where Row or Column growth is required then these will be added to Output Grid. </w:t>
      </w:r>
    </w:p>
    <w:p w:rsidR="006F157A" w:rsidRPr="0076196E" w:rsidRDefault="006F157A" w:rsidP="006F157A">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Please note that the state of Input grid will not be updated to get the next generation, so there is no run-time consideration of cell state changes. In other words, consider Input Grid as grid with </w:t>
      </w:r>
      <w:r w:rsidR="00DA7422">
        <w:rPr>
          <w:rFonts w:ascii="Verdana" w:eastAsia="Times New Roman" w:hAnsi="Verdana" w:cs="Times New Roman"/>
          <w:sz w:val="20"/>
          <w:szCs w:val="20"/>
        </w:rPr>
        <w:t>freeze</w:t>
      </w:r>
      <w:r w:rsidRPr="0076196E">
        <w:rPr>
          <w:rFonts w:ascii="Verdana" w:eastAsia="Times New Roman" w:hAnsi="Verdana" w:cs="Times New Roman"/>
          <w:sz w:val="20"/>
          <w:szCs w:val="20"/>
        </w:rPr>
        <w:t xml:space="preserve"> cells and Output Grid will change until all cells in Input Grid </w:t>
      </w:r>
      <w:proofErr w:type="gramStart"/>
      <w:r w:rsidRPr="0076196E">
        <w:rPr>
          <w:rFonts w:ascii="Verdana" w:eastAsia="Times New Roman" w:hAnsi="Verdana" w:cs="Times New Roman"/>
          <w:sz w:val="20"/>
          <w:szCs w:val="20"/>
        </w:rPr>
        <w:t>is</w:t>
      </w:r>
      <w:proofErr w:type="gramEnd"/>
      <w:r w:rsidRPr="0076196E">
        <w:rPr>
          <w:rFonts w:ascii="Verdana" w:eastAsia="Times New Roman" w:hAnsi="Verdana" w:cs="Times New Roman"/>
          <w:sz w:val="20"/>
          <w:szCs w:val="20"/>
        </w:rPr>
        <w:t xml:space="preserve"> evaluated. Please see figure below: </w:t>
      </w:r>
    </w:p>
    <w:p w:rsidR="006F157A" w:rsidRPr="0076196E" w:rsidRDefault="005F4FB9" w:rsidP="006F157A">
      <w:pPr>
        <w:shd w:val="clear" w:color="auto" w:fill="FFFFFF"/>
        <w:spacing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048125" cy="904875"/>
            <wp:effectExtent l="19050" t="0" r="952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6F157A" w:rsidRDefault="006F157A" w:rsidP="006F157A">
      <w:pPr>
        <w:shd w:val="clear" w:color="auto" w:fill="FFFFFF"/>
        <w:spacing w:before="100" w:beforeAutospacing="1" w:after="100" w:afterAutospacing="1" w:line="240" w:lineRule="auto"/>
        <w:rPr>
          <w:rFonts w:ascii="Verdana" w:eastAsia="Times New Roman" w:hAnsi="Verdana" w:cs="Times New Roman"/>
          <w:sz w:val="20"/>
          <w:szCs w:val="20"/>
        </w:rPr>
      </w:pPr>
      <w:r w:rsidRPr="0076196E">
        <w:rPr>
          <w:rFonts w:ascii="Verdana" w:eastAsia="Times New Roman" w:hAnsi="Verdana" w:cs="Times New Roman"/>
          <w:sz w:val="20"/>
          <w:szCs w:val="20"/>
        </w:rPr>
        <w:t>Once a</w:t>
      </w:r>
      <w:r w:rsidR="003508AB">
        <w:rPr>
          <w:rFonts w:ascii="Verdana" w:eastAsia="Times New Roman" w:hAnsi="Verdana" w:cs="Times New Roman"/>
          <w:sz w:val="20"/>
          <w:szCs w:val="20"/>
        </w:rPr>
        <w:t xml:space="preserve"> generation is complete, I shall</w:t>
      </w:r>
      <w:r w:rsidRPr="0076196E">
        <w:rPr>
          <w:rFonts w:ascii="Verdana" w:eastAsia="Times New Roman" w:hAnsi="Verdana" w:cs="Times New Roman"/>
          <w:sz w:val="20"/>
          <w:szCs w:val="20"/>
        </w:rPr>
        <w:t xml:space="preserve"> do a swapping of Output Grid to Input Grid and the process will continue. </w:t>
      </w:r>
    </w:p>
    <w:p w:rsidR="003508AB" w:rsidRPr="003508AB" w:rsidRDefault="00F3794D" w:rsidP="003508AB">
      <w:pPr>
        <w:shd w:val="clear" w:color="auto" w:fill="FFFFFF"/>
        <w:spacing w:beforeAutospacing="1" w:after="100" w:line="240" w:lineRule="auto"/>
        <w:outlineLvl w:val="4"/>
        <w:rPr>
          <w:rFonts w:ascii="Verdana" w:eastAsia="Times New Roman" w:hAnsi="Verdana" w:cs="Times New Roman"/>
          <w:b/>
          <w:bCs/>
          <w:color w:val="0070C0"/>
          <w:sz w:val="18"/>
          <w:szCs w:val="18"/>
        </w:rPr>
      </w:pPr>
      <w:r>
        <w:rPr>
          <w:rFonts w:ascii="Verdana" w:eastAsia="Times New Roman" w:hAnsi="Verdana" w:cs="Times New Roman"/>
          <w:b/>
          <w:bCs/>
          <w:color w:val="0070C0"/>
          <w:sz w:val="18"/>
          <w:szCs w:val="18"/>
        </w:rPr>
        <w:t>Approach</w:t>
      </w:r>
      <w:r w:rsidR="003508AB" w:rsidRPr="003508AB">
        <w:rPr>
          <w:rFonts w:ascii="Verdana" w:eastAsia="Times New Roman" w:hAnsi="Verdana" w:cs="Times New Roman"/>
          <w:b/>
          <w:bCs/>
          <w:color w:val="0070C0"/>
          <w:sz w:val="18"/>
          <w:szCs w:val="18"/>
        </w:rPr>
        <w:t xml:space="preserve"> for two dimensional matrix </w:t>
      </w:r>
    </w:p>
    <w:p w:rsidR="003508AB" w:rsidRPr="0076196E" w:rsidRDefault="003508AB" w:rsidP="00F3794D">
      <w:pPr>
        <w:shd w:val="clear" w:color="auto" w:fill="FFFFFF"/>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Also I shall</w:t>
      </w:r>
      <w:r w:rsidRPr="0076196E">
        <w:rPr>
          <w:rFonts w:ascii="Verdana" w:eastAsia="Times New Roman" w:hAnsi="Verdana" w:cs="Times New Roman"/>
          <w:sz w:val="20"/>
          <w:szCs w:val="20"/>
        </w:rPr>
        <w:t xml:space="preserve"> need to implement a two dimensional matrix having every cell containing one of two boolean values; live or dead. This two dimensional structure should be able to grow in either side e.g. new row could be added to top as well as bottom and new column can be added before first column and last column. It gives a sense of a list as we need not refer a cell from its index but need to enumerate from first item till the last element. </w:t>
      </w:r>
    </w:p>
    <w:p w:rsidR="00BE3D6A" w:rsidRDefault="003508AB" w:rsidP="00F3794D">
      <w:pPr>
        <w:shd w:val="clear" w:color="auto" w:fill="FFFFFF"/>
        <w:spacing w:before="100" w:beforeAutospacing="1" w:after="100" w:afterAutospacing="1" w:line="240" w:lineRule="auto"/>
        <w:jc w:val="both"/>
        <w:rPr>
          <w:rFonts w:ascii="Arial Black" w:hAnsi="Arial Black"/>
        </w:rPr>
      </w:pPr>
      <w:r>
        <w:rPr>
          <w:rFonts w:ascii="Verdana" w:eastAsia="Times New Roman" w:hAnsi="Verdana" w:cs="Times New Roman"/>
          <w:sz w:val="20"/>
          <w:szCs w:val="20"/>
        </w:rPr>
        <w:t>It is clear that I am</w:t>
      </w:r>
      <w:r w:rsidRPr="0076196E">
        <w:rPr>
          <w:rFonts w:ascii="Verdana" w:eastAsia="Times New Roman" w:hAnsi="Verdana" w:cs="Times New Roman"/>
          <w:sz w:val="20"/>
          <w:szCs w:val="20"/>
        </w:rPr>
        <w:t xml:space="preserve"> moving into the utilizing list collection classes in C#. </w:t>
      </w:r>
      <w:r>
        <w:rPr>
          <w:rFonts w:ascii="Verdana" w:eastAsia="Times New Roman" w:hAnsi="Verdana" w:cs="Times New Roman"/>
          <w:sz w:val="20"/>
          <w:szCs w:val="20"/>
        </w:rPr>
        <w:t>I</w:t>
      </w:r>
      <w:r w:rsidRPr="0076196E">
        <w:rPr>
          <w:rFonts w:ascii="Verdana" w:eastAsia="Times New Roman" w:hAnsi="Verdana" w:cs="Times New Roman"/>
          <w:sz w:val="20"/>
          <w:szCs w:val="20"/>
        </w:rPr>
        <w:t xml:space="preserve"> have a custom class for cell having a </w:t>
      </w:r>
      <w:proofErr w:type="gramStart"/>
      <w:r w:rsidRPr="0076196E">
        <w:rPr>
          <w:rFonts w:ascii="Verdana" w:eastAsia="Times New Roman" w:hAnsi="Verdana" w:cs="Times New Roman"/>
          <w:sz w:val="20"/>
          <w:szCs w:val="20"/>
        </w:rPr>
        <w:t>boolean</w:t>
      </w:r>
      <w:proofErr w:type="gramEnd"/>
      <w:r w:rsidRPr="0076196E">
        <w:rPr>
          <w:rFonts w:ascii="Verdana" w:eastAsia="Times New Roman" w:hAnsi="Verdana" w:cs="Times New Roman"/>
          <w:sz w:val="20"/>
          <w:szCs w:val="20"/>
        </w:rPr>
        <w:t xml:space="preserve"> property as </w:t>
      </w:r>
      <w:proofErr w:type="spellStart"/>
      <w:r w:rsidRPr="0076196E">
        <w:rPr>
          <w:rFonts w:ascii="Verdana" w:eastAsia="Times New Roman" w:hAnsi="Verdana" w:cs="Times New Roman"/>
          <w:sz w:val="20"/>
          <w:szCs w:val="20"/>
        </w:rPr>
        <w:t>Isalive</w:t>
      </w:r>
      <w:proofErr w:type="spellEnd"/>
      <w:r w:rsidRPr="0076196E">
        <w:rPr>
          <w:rFonts w:ascii="Verdana" w:eastAsia="Times New Roman" w:hAnsi="Verdana" w:cs="Times New Roman"/>
          <w:sz w:val="20"/>
          <w:szCs w:val="20"/>
        </w:rPr>
        <w:t>. This will make the implementation more extensible. Further, to hold a list of cell a custom object called Row which contains</w:t>
      </w:r>
      <w:r>
        <w:rPr>
          <w:rFonts w:ascii="Verdana" w:eastAsia="Times New Roman" w:hAnsi="Verdana" w:cs="Times New Roman"/>
          <w:sz w:val="20"/>
          <w:szCs w:val="20"/>
        </w:rPr>
        <w:t xml:space="preserve"> a list of cells. Therefore, the</w:t>
      </w:r>
      <w:r w:rsidRPr="0076196E">
        <w:rPr>
          <w:rFonts w:ascii="Verdana" w:eastAsia="Times New Roman" w:hAnsi="Verdana" w:cs="Times New Roman"/>
          <w:sz w:val="20"/>
          <w:szCs w:val="20"/>
        </w:rPr>
        <w:t xml:space="preserve"> grid will contain a list of such rows, which in turn contains a list of Columns. Also, if any other behavior is required to be add</w:t>
      </w:r>
      <w:r>
        <w:rPr>
          <w:rFonts w:ascii="Verdana" w:eastAsia="Times New Roman" w:hAnsi="Verdana" w:cs="Times New Roman"/>
          <w:sz w:val="20"/>
          <w:szCs w:val="20"/>
        </w:rPr>
        <w:t>ed at the cell level then it can</w:t>
      </w:r>
      <w:r w:rsidRPr="0076196E">
        <w:rPr>
          <w:rFonts w:ascii="Verdana" w:eastAsia="Times New Roman" w:hAnsi="Verdana" w:cs="Times New Roman"/>
          <w:sz w:val="20"/>
          <w:szCs w:val="20"/>
        </w:rPr>
        <w:t xml:space="preserve"> be easily done in the Cell class.</w:t>
      </w:r>
    </w:p>
    <w:p w:rsidR="00F3794D" w:rsidRPr="00F3794D" w:rsidRDefault="00F3794D" w:rsidP="00F3794D">
      <w:pPr>
        <w:shd w:val="clear" w:color="auto" w:fill="FFFFFF"/>
        <w:spacing w:beforeAutospacing="1" w:after="100" w:line="240" w:lineRule="auto"/>
        <w:outlineLvl w:val="4"/>
        <w:rPr>
          <w:rFonts w:ascii="Verdana" w:eastAsia="Times New Roman" w:hAnsi="Verdana" w:cs="Times New Roman"/>
          <w:b/>
          <w:bCs/>
          <w:color w:val="0070C0"/>
          <w:sz w:val="18"/>
          <w:szCs w:val="18"/>
        </w:rPr>
      </w:pPr>
      <w:r>
        <w:rPr>
          <w:rFonts w:ascii="Verdana" w:eastAsia="Times New Roman" w:hAnsi="Verdana" w:cs="Times New Roman"/>
          <w:b/>
          <w:bCs/>
          <w:color w:val="0070C0"/>
          <w:sz w:val="18"/>
          <w:szCs w:val="18"/>
        </w:rPr>
        <w:t>Approach</w:t>
      </w:r>
      <w:r w:rsidRPr="00F3794D">
        <w:rPr>
          <w:rFonts w:ascii="Verdana" w:eastAsia="Times New Roman" w:hAnsi="Verdana" w:cs="Times New Roman"/>
          <w:b/>
          <w:bCs/>
          <w:color w:val="0070C0"/>
          <w:sz w:val="18"/>
          <w:szCs w:val="18"/>
        </w:rPr>
        <w:t xml:space="preserve"> for simultaneous update to all cells </w:t>
      </w:r>
    </w:p>
    <w:p w:rsidR="00F3794D" w:rsidRPr="0076196E" w:rsidRDefault="00F3794D" w:rsidP="00F3794D">
      <w:pPr>
        <w:shd w:val="clear" w:color="auto" w:fill="FFFFFF"/>
        <w:spacing w:before="100" w:beforeAutospacing="1" w:after="100" w:afterAutospacing="1" w:line="240" w:lineRule="auto"/>
        <w:rPr>
          <w:rFonts w:ascii="Verdana" w:eastAsia="Times New Roman" w:hAnsi="Verdana" w:cs="Times New Roman"/>
          <w:sz w:val="20"/>
          <w:szCs w:val="20"/>
        </w:rPr>
      </w:pPr>
      <w:r w:rsidRPr="0076196E">
        <w:rPr>
          <w:rFonts w:ascii="Verdana" w:eastAsia="Times New Roman" w:hAnsi="Verdana" w:cs="Times New Roman"/>
          <w:sz w:val="20"/>
          <w:szCs w:val="20"/>
        </w:rPr>
        <w:t xml:space="preserve">This is very important point on simultaneously updating all cells in the </w:t>
      </w:r>
      <w:r w:rsidRPr="0076196E">
        <w:rPr>
          <w:rFonts w:ascii="Verdana" w:eastAsia="Times New Roman" w:hAnsi="Verdana" w:cs="Times New Roman"/>
          <w:b/>
          <w:bCs/>
          <w:sz w:val="20"/>
        </w:rPr>
        <w:t>Game</w:t>
      </w:r>
      <w:r w:rsidRPr="0076196E">
        <w:rPr>
          <w:rFonts w:ascii="Verdana" w:eastAsia="Times New Roman" w:hAnsi="Verdana" w:cs="Times New Roman"/>
          <w:sz w:val="20"/>
          <w:szCs w:val="20"/>
        </w:rPr>
        <w:t xml:space="preserve"> </w:t>
      </w:r>
      <w:r w:rsidRPr="00BE3D6A">
        <w:rPr>
          <w:rFonts w:ascii="Verdana" w:eastAsia="Times New Roman" w:hAnsi="Verdana" w:cs="Times New Roman"/>
          <w:b/>
          <w:sz w:val="20"/>
          <w:szCs w:val="20"/>
        </w:rPr>
        <w:t>of</w:t>
      </w:r>
      <w:r w:rsidRPr="0076196E">
        <w:rPr>
          <w:rFonts w:ascii="Verdana" w:eastAsia="Times New Roman" w:hAnsi="Verdana" w:cs="Times New Roman"/>
          <w:sz w:val="20"/>
          <w:szCs w:val="20"/>
        </w:rPr>
        <w:t xml:space="preserve"> </w:t>
      </w:r>
      <w:r w:rsidRPr="0076196E">
        <w:rPr>
          <w:rFonts w:ascii="Verdana" w:eastAsia="Times New Roman" w:hAnsi="Verdana" w:cs="Times New Roman"/>
          <w:b/>
          <w:bCs/>
          <w:sz w:val="20"/>
        </w:rPr>
        <w:t>Life</w:t>
      </w:r>
      <w:r w:rsidRPr="0076196E">
        <w:rPr>
          <w:rFonts w:ascii="Verdana" w:eastAsia="Times New Roman" w:hAnsi="Verdana" w:cs="Times New Roman"/>
          <w:sz w:val="20"/>
          <w:szCs w:val="20"/>
        </w:rPr>
        <w:t xml:space="preserve"> Grid. At first sight this seems trivial. Let us analyze the below questions before moving on: </w:t>
      </w:r>
    </w:p>
    <w:p w:rsidR="00F3794D" w:rsidRDefault="00F3794D" w:rsidP="005F4FB9">
      <w:pPr>
        <w:pStyle w:val="Subtitle"/>
        <w:rPr>
          <w:rFonts w:eastAsia="Times New Roman"/>
        </w:rPr>
      </w:pPr>
      <w:r>
        <w:rPr>
          <w:rFonts w:eastAsia="Times New Roman"/>
        </w:rPr>
        <w:t>U</w:t>
      </w:r>
      <w:r w:rsidRPr="0076196E">
        <w:rPr>
          <w:rFonts w:eastAsia="Times New Roman"/>
        </w:rPr>
        <w:t>pd</w:t>
      </w:r>
      <w:r>
        <w:rPr>
          <w:rFonts w:eastAsia="Times New Roman"/>
        </w:rPr>
        <w:t>ate all cells at the same time:</w:t>
      </w:r>
    </w:p>
    <w:p w:rsidR="00F3794D" w:rsidRPr="0076196E" w:rsidRDefault="00F3794D" w:rsidP="00F3794D">
      <w:pPr>
        <w:shd w:val="clear" w:color="auto" w:fill="FFFFFF"/>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I</w:t>
      </w:r>
      <w:r w:rsidRPr="0076196E">
        <w:rPr>
          <w:rFonts w:ascii="Verdana" w:eastAsia="Times New Roman" w:hAnsi="Verdana" w:cs="Times New Roman"/>
          <w:sz w:val="20"/>
          <w:szCs w:val="20"/>
        </w:rPr>
        <w:t>t does not require CPU to execute cell update operation at the same time, but it requires that all tasks are done in parallel in different threads as cell's next generation is not dependent upon next ge</w:t>
      </w:r>
      <w:r>
        <w:rPr>
          <w:rFonts w:ascii="Verdana" w:eastAsia="Times New Roman" w:hAnsi="Verdana" w:cs="Times New Roman"/>
          <w:sz w:val="20"/>
          <w:szCs w:val="20"/>
        </w:rPr>
        <w:t>neration of other cells. Here I</w:t>
      </w:r>
      <w:r w:rsidRPr="0076196E">
        <w:rPr>
          <w:rFonts w:ascii="Verdana" w:eastAsia="Times New Roman" w:hAnsi="Verdana" w:cs="Times New Roman"/>
          <w:sz w:val="20"/>
          <w:szCs w:val="20"/>
        </w:rPr>
        <w:t xml:space="preserve"> need to implement threading to apply simultaneous update to all cells. </w:t>
      </w:r>
    </w:p>
    <w:p w:rsidR="00F3794D" w:rsidRPr="0076196E" w:rsidRDefault="00F3794D" w:rsidP="005F4FB9">
      <w:pPr>
        <w:pStyle w:val="Subtitle"/>
        <w:rPr>
          <w:rFonts w:eastAsia="Times New Roman"/>
        </w:rPr>
      </w:pPr>
      <w:r>
        <w:rPr>
          <w:rFonts w:eastAsia="Times New Roman"/>
        </w:rPr>
        <w:lastRenderedPageBreak/>
        <w:t>U</w:t>
      </w:r>
      <w:r w:rsidRPr="0076196E">
        <w:rPr>
          <w:rFonts w:eastAsia="Times New Roman"/>
        </w:rPr>
        <w:t>pdate to a cell d</w:t>
      </w:r>
      <w:r>
        <w:rPr>
          <w:rFonts w:eastAsia="Times New Roman"/>
        </w:rPr>
        <w:t>ependent on other cells updates:</w:t>
      </w:r>
      <w:r w:rsidRPr="0076196E">
        <w:rPr>
          <w:rFonts w:eastAsia="Times New Roman"/>
        </w:rPr>
        <w:t xml:space="preserve"> </w:t>
      </w:r>
    </w:p>
    <w:p w:rsidR="00F3794D" w:rsidRPr="0076196E" w:rsidRDefault="00F3794D" w:rsidP="00F3794D">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Cell's next generation is not dependent upon next generation of other cells. This is true, we always need to read Input Grid (which is freeze) and stuff the result to Output Grid cell. So Output Grid cell state is independent of other cell state in Output Grid. However, in some situations the OutputGrid can grow; a new row or column can be added to Output Grid. This will cause issues in parallel operations. </w:t>
      </w:r>
    </w:p>
    <w:p w:rsidR="00BE3D6A" w:rsidRPr="00F3794D" w:rsidRDefault="003508AB" w:rsidP="00F3794D">
      <w:pPr>
        <w:rPr>
          <w:rFonts w:ascii="Arial Black" w:hAnsi="Arial Black"/>
        </w:rPr>
      </w:pPr>
      <w:r w:rsidRPr="00F3794D">
        <w:rPr>
          <w:rFonts w:ascii="Arial Black" w:hAnsi="Arial Black"/>
        </w:rPr>
        <w:t>Glossary</w:t>
      </w:r>
    </w:p>
    <w:p w:rsidR="005F4FB9" w:rsidRDefault="005F4FB9" w:rsidP="005F4FB9">
      <w:pPr>
        <w:shd w:val="clear" w:color="auto" w:fill="FFFFFF"/>
        <w:spacing w:after="0" w:line="240" w:lineRule="auto"/>
        <w:jc w:val="both"/>
        <w:rPr>
          <w:rFonts w:ascii="Verdana" w:eastAsia="Times New Roman" w:hAnsi="Verdana" w:cs="Times New Roman"/>
          <w:sz w:val="20"/>
          <w:szCs w:val="20"/>
        </w:rPr>
      </w:pPr>
      <w:r w:rsidRPr="0076196E">
        <w:rPr>
          <w:rFonts w:ascii="Verdana" w:eastAsia="Times New Roman" w:hAnsi="Verdana" w:cs="Times New Roman"/>
          <w:b/>
          <w:bCs/>
          <w:sz w:val="20"/>
        </w:rPr>
        <w:t>Grid</w:t>
      </w:r>
      <w:r w:rsidRPr="0076196E">
        <w:rPr>
          <w:rFonts w:ascii="Verdana" w:eastAsia="Times New Roman" w:hAnsi="Verdana" w:cs="Times New Roman"/>
          <w:sz w:val="20"/>
          <w:szCs w:val="20"/>
        </w:rPr>
        <w:t>: This class is a dynamic two dimensional data structure which holds matrix of cells. It consists of generic list of rows which in turn contains list of cells.</w:t>
      </w:r>
    </w:p>
    <w:p w:rsidR="005F4FB9" w:rsidRDefault="005F4FB9" w:rsidP="005F4FB9">
      <w:pPr>
        <w:shd w:val="clear" w:color="auto" w:fill="FFFFFF"/>
        <w:spacing w:after="0"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 </w:t>
      </w:r>
      <w:r w:rsidRPr="0076196E">
        <w:rPr>
          <w:rFonts w:ascii="Verdana" w:eastAsia="Times New Roman" w:hAnsi="Verdana" w:cs="Times New Roman"/>
          <w:sz w:val="20"/>
          <w:szCs w:val="20"/>
        </w:rPr>
        <w:br/>
      </w:r>
      <w:r w:rsidRPr="0076196E">
        <w:rPr>
          <w:rFonts w:ascii="Verdana" w:eastAsia="Times New Roman" w:hAnsi="Verdana" w:cs="Times New Roman"/>
          <w:b/>
          <w:bCs/>
          <w:sz w:val="20"/>
        </w:rPr>
        <w:t>Row</w:t>
      </w:r>
      <w:r w:rsidRPr="0076196E">
        <w:rPr>
          <w:rFonts w:ascii="Verdana" w:eastAsia="Times New Roman" w:hAnsi="Verdana" w:cs="Times New Roman"/>
          <w:sz w:val="20"/>
          <w:szCs w:val="20"/>
        </w:rPr>
        <w:t xml:space="preserve">: This class is a generic list of cells. User can add a cell at the end of cell list or insert a cell at specified index. </w:t>
      </w:r>
    </w:p>
    <w:p w:rsidR="005F4FB9" w:rsidRDefault="005F4FB9" w:rsidP="005F4FB9">
      <w:pPr>
        <w:shd w:val="clear" w:color="auto" w:fill="FFFFFF"/>
        <w:spacing w:after="0" w:line="240" w:lineRule="auto"/>
        <w:jc w:val="both"/>
        <w:rPr>
          <w:rFonts w:ascii="Verdana" w:eastAsia="Times New Roman" w:hAnsi="Verdana" w:cs="Times New Roman"/>
          <w:sz w:val="20"/>
          <w:szCs w:val="20"/>
        </w:rPr>
      </w:pPr>
    </w:p>
    <w:p w:rsidR="005F4FB9" w:rsidRDefault="005F4FB9" w:rsidP="005F4FB9">
      <w:pPr>
        <w:shd w:val="clear" w:color="auto" w:fill="FFFFFF"/>
        <w:spacing w:after="0" w:line="240" w:lineRule="auto"/>
        <w:jc w:val="both"/>
        <w:rPr>
          <w:rFonts w:ascii="Verdana" w:eastAsia="Times New Roman" w:hAnsi="Verdana" w:cs="Times New Roman"/>
          <w:sz w:val="20"/>
          <w:szCs w:val="20"/>
        </w:rPr>
      </w:pPr>
      <w:r w:rsidRPr="0076196E">
        <w:rPr>
          <w:rFonts w:ascii="Verdana" w:eastAsia="Times New Roman" w:hAnsi="Verdana" w:cs="Times New Roman"/>
          <w:b/>
          <w:bCs/>
          <w:sz w:val="20"/>
        </w:rPr>
        <w:t>Cells</w:t>
      </w:r>
      <w:r w:rsidRPr="0076196E">
        <w:rPr>
          <w:rFonts w:ascii="Verdana" w:eastAsia="Times New Roman" w:hAnsi="Verdana" w:cs="Times New Roman"/>
          <w:sz w:val="20"/>
          <w:szCs w:val="20"/>
        </w:rPr>
        <w:t xml:space="preserve">: This class holds the actual representation of cell data in a Boolean property </w:t>
      </w:r>
      <w:proofErr w:type="spellStart"/>
      <w:r w:rsidRPr="0076196E">
        <w:rPr>
          <w:rFonts w:ascii="Verdana" w:eastAsia="Times New Roman" w:hAnsi="Verdana" w:cs="Times New Roman"/>
          <w:sz w:val="20"/>
          <w:szCs w:val="20"/>
        </w:rPr>
        <w:t>IsAlive</w:t>
      </w:r>
      <w:proofErr w:type="spellEnd"/>
      <w:r w:rsidRPr="0076196E">
        <w:rPr>
          <w:rFonts w:ascii="Verdana" w:eastAsia="Times New Roman" w:hAnsi="Verdana" w:cs="Times New Roman"/>
          <w:sz w:val="20"/>
          <w:szCs w:val="20"/>
        </w:rPr>
        <w:t xml:space="preserve"> which is true for live and false for dead cells. </w:t>
      </w:r>
    </w:p>
    <w:p w:rsidR="003508AB" w:rsidRDefault="005F4FB9" w:rsidP="005F4FB9">
      <w:pPr>
        <w:shd w:val="clear" w:color="auto" w:fill="FFFFFF"/>
        <w:spacing w:after="0"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br/>
      </w:r>
      <w:r w:rsidRPr="0076196E">
        <w:rPr>
          <w:rFonts w:ascii="Verdana" w:eastAsia="Times New Roman" w:hAnsi="Verdana" w:cs="Times New Roman"/>
          <w:b/>
          <w:bCs/>
          <w:sz w:val="20"/>
        </w:rPr>
        <w:t>Coordinates</w:t>
      </w:r>
      <w:r w:rsidRPr="0076196E">
        <w:rPr>
          <w:rFonts w:ascii="Verdana" w:eastAsia="Times New Roman" w:hAnsi="Verdana" w:cs="Times New Roman"/>
          <w:sz w:val="20"/>
          <w:szCs w:val="20"/>
        </w:rPr>
        <w:t xml:space="preserve">: This is a </w:t>
      </w:r>
      <w:proofErr w:type="spellStart"/>
      <w:r w:rsidRPr="0076196E">
        <w:rPr>
          <w:rFonts w:ascii="Verdana" w:eastAsia="Times New Roman" w:hAnsi="Verdana" w:cs="Times New Roman"/>
          <w:sz w:val="20"/>
          <w:szCs w:val="20"/>
        </w:rPr>
        <w:t>struct</w:t>
      </w:r>
      <w:proofErr w:type="spellEnd"/>
      <w:r w:rsidRPr="0076196E">
        <w:rPr>
          <w:rFonts w:ascii="Verdana" w:eastAsia="Times New Roman" w:hAnsi="Verdana" w:cs="Times New Roman"/>
          <w:sz w:val="20"/>
          <w:szCs w:val="20"/>
        </w:rPr>
        <w:t xml:space="preserve"> to hold x and y co-ordinates of the grid.</w:t>
      </w:r>
    </w:p>
    <w:p w:rsidR="005F4FB9" w:rsidRDefault="005F4FB9" w:rsidP="005F4FB9">
      <w:pPr>
        <w:shd w:val="clear" w:color="auto" w:fill="FFFFFF"/>
        <w:spacing w:after="0" w:line="240" w:lineRule="auto"/>
        <w:jc w:val="both"/>
        <w:rPr>
          <w:rFonts w:ascii="Verdana" w:eastAsia="Times New Roman" w:hAnsi="Verdana" w:cs="Times New Roman"/>
          <w:sz w:val="20"/>
          <w:szCs w:val="20"/>
        </w:rPr>
      </w:pPr>
    </w:p>
    <w:p w:rsidR="005F4FB9" w:rsidRDefault="005F4FB9" w:rsidP="005F4FB9">
      <w:pPr>
        <w:shd w:val="clear" w:color="auto" w:fill="FFFFFF"/>
        <w:spacing w:after="0" w:line="240" w:lineRule="auto"/>
        <w:jc w:val="both"/>
        <w:rPr>
          <w:rFonts w:ascii="Verdana" w:eastAsia="Times New Roman" w:hAnsi="Verdana" w:cs="Times New Roman"/>
          <w:sz w:val="20"/>
          <w:szCs w:val="20"/>
        </w:rPr>
      </w:pPr>
      <w:r w:rsidRPr="0076196E">
        <w:rPr>
          <w:rFonts w:ascii="Verdana" w:eastAsia="Times New Roman" w:hAnsi="Verdana" w:cs="Times New Roman"/>
          <w:b/>
          <w:bCs/>
          <w:sz w:val="20"/>
        </w:rPr>
        <w:t>Rule</w:t>
      </w:r>
      <w:r w:rsidRPr="0076196E">
        <w:rPr>
          <w:rFonts w:ascii="Verdana" w:eastAsia="Times New Roman" w:hAnsi="Verdana" w:cs="Times New Roman"/>
          <w:sz w:val="20"/>
          <w:szCs w:val="20"/>
        </w:rPr>
        <w:t xml:space="preserve">: This class separates the algorithm of transitioning grid to the next generation. It exposes ChangeCellsState and ChangeGridState methods to apply changes on grid. It has following static methods. </w:t>
      </w:r>
    </w:p>
    <w:p w:rsidR="005F4FB9" w:rsidRDefault="005F4FB9" w:rsidP="005F4FB9">
      <w:pPr>
        <w:shd w:val="clear" w:color="auto" w:fill="FFFFFF"/>
        <w:spacing w:after="0" w:line="240" w:lineRule="auto"/>
        <w:jc w:val="both"/>
        <w:rPr>
          <w:rFonts w:ascii="Verdana" w:eastAsia="Times New Roman" w:hAnsi="Verdana" w:cs="Times New Roman"/>
          <w:sz w:val="20"/>
          <w:szCs w:val="20"/>
        </w:rPr>
      </w:pPr>
    </w:p>
    <w:p w:rsidR="005F4FB9" w:rsidRDefault="005F4FB9" w:rsidP="005F4FB9">
      <w:pPr>
        <w:shd w:val="clear" w:color="auto" w:fill="FFFFFF"/>
        <w:spacing w:after="0" w:line="240" w:lineRule="auto"/>
        <w:jc w:val="both"/>
        <w:rPr>
          <w:rFonts w:ascii="Verdana" w:eastAsia="Times New Roman" w:hAnsi="Verdana" w:cs="Times New Roman"/>
          <w:sz w:val="20"/>
          <w:szCs w:val="20"/>
        </w:rPr>
      </w:pPr>
      <w:proofErr w:type="spellStart"/>
      <w:r>
        <w:rPr>
          <w:rFonts w:ascii="Verdana" w:eastAsia="Times New Roman" w:hAnsi="Verdana" w:cs="Times New Roman"/>
          <w:b/>
          <w:bCs/>
          <w:sz w:val="20"/>
        </w:rPr>
        <w:t>A</w:t>
      </w:r>
      <w:r w:rsidRPr="0076196E">
        <w:rPr>
          <w:rFonts w:ascii="Verdana" w:eastAsia="Times New Roman" w:hAnsi="Verdana" w:cs="Times New Roman"/>
          <w:b/>
          <w:bCs/>
          <w:sz w:val="20"/>
        </w:rPr>
        <w:t>ccessibleCell</w:t>
      </w:r>
      <w:proofErr w:type="spellEnd"/>
      <w:r w:rsidRPr="0076196E">
        <w:rPr>
          <w:rFonts w:ascii="Verdana" w:eastAsia="Times New Roman" w:hAnsi="Verdana" w:cs="Times New Roman"/>
          <w:sz w:val="20"/>
          <w:szCs w:val="20"/>
        </w:rPr>
        <w:t>: This is a specialized class to make traversal of adjacent cells from a specified cell easier. It keeps reachable adjacent cell locations for unique cell types on any size of grid. Cell types are distinct cell locations which share similar adjacent cells</w:t>
      </w:r>
    </w:p>
    <w:p w:rsidR="00BE3D6A" w:rsidRDefault="005F4FB9" w:rsidP="005F4FB9">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76196E">
        <w:rPr>
          <w:rFonts w:ascii="Verdana" w:eastAsia="Times New Roman" w:hAnsi="Verdana" w:cs="Times New Roman"/>
          <w:b/>
          <w:bCs/>
          <w:sz w:val="20"/>
          <w:szCs w:val="20"/>
        </w:rPr>
        <w:t>GridHelper</w:t>
      </w:r>
      <w:proofErr w:type="spellEnd"/>
      <w:r w:rsidRPr="0076196E">
        <w:rPr>
          <w:rFonts w:ascii="Verdana" w:eastAsia="Times New Roman" w:hAnsi="Verdana" w:cs="Times New Roman"/>
          <w:sz w:val="20"/>
          <w:szCs w:val="20"/>
        </w:rPr>
        <w:t>: This is a static helper class to perform operations like displaying the grid and Copy source grid to destination.</w:t>
      </w:r>
    </w:p>
    <w:p w:rsidR="005F4FB9" w:rsidRPr="005F4FB9" w:rsidRDefault="005F4FB9" w:rsidP="005F4FB9">
      <w:pPr>
        <w:rPr>
          <w:rFonts w:ascii="Arial Black" w:hAnsi="Arial Black"/>
        </w:rPr>
      </w:pPr>
      <w:r w:rsidRPr="005F4FB9">
        <w:rPr>
          <w:rFonts w:ascii="Arial Black" w:hAnsi="Arial Black"/>
        </w:rPr>
        <w:t xml:space="preserve">References </w:t>
      </w:r>
    </w:p>
    <w:p w:rsidR="005F4FB9" w:rsidRPr="005F4FB9" w:rsidRDefault="005F4FB9" w:rsidP="005F4FB9">
      <w:pPr>
        <w:numPr>
          <w:ilvl w:val="0"/>
          <w:numId w:val="3"/>
        </w:numPr>
        <w:shd w:val="clear" w:color="auto" w:fill="FFFFFF"/>
        <w:spacing w:before="100" w:beforeAutospacing="1" w:after="100" w:afterAutospacing="1" w:line="240" w:lineRule="auto"/>
        <w:rPr>
          <w:rFonts w:eastAsia="Times New Roman" w:cstheme="minorHAnsi"/>
          <w:b/>
          <w:sz w:val="20"/>
          <w:szCs w:val="20"/>
        </w:rPr>
      </w:pPr>
      <w:hyperlink r:id="rId22" w:tgtFrame="_top" w:tooltip="http://en.wikipedia.org/wiki/Conway%27s_Game_of_Life" w:history="1">
        <w:r w:rsidRPr="005F4FB9">
          <w:rPr>
            <w:rFonts w:eastAsia="Times New Roman" w:cstheme="minorHAnsi"/>
            <w:b/>
            <w:color w:val="004CD5"/>
            <w:sz w:val="20"/>
          </w:rPr>
          <w:t>http://en.wikipedia.org/wiki/Conway%27s</w:t>
        </w:r>
        <w:r w:rsidRPr="005F4FB9">
          <w:rPr>
            <w:rFonts w:eastAsia="Times New Roman" w:cstheme="minorHAnsi"/>
            <w:b/>
            <w:color w:val="004CD5"/>
            <w:sz w:val="20"/>
          </w:rPr>
          <w:t>_</w:t>
        </w:r>
        <w:r w:rsidRPr="005F4FB9">
          <w:rPr>
            <w:rFonts w:eastAsia="Times New Roman" w:cstheme="minorHAnsi"/>
            <w:b/>
            <w:bCs/>
            <w:color w:val="004CD5"/>
            <w:sz w:val="20"/>
          </w:rPr>
          <w:t>Game</w:t>
        </w:r>
        <w:r w:rsidRPr="005F4FB9">
          <w:rPr>
            <w:rFonts w:eastAsia="Times New Roman" w:cstheme="minorHAnsi"/>
            <w:b/>
            <w:color w:val="004CD5"/>
            <w:sz w:val="20"/>
          </w:rPr>
          <w:t>_of_</w:t>
        </w:r>
        <w:r w:rsidRPr="005F4FB9">
          <w:rPr>
            <w:rFonts w:eastAsia="Times New Roman" w:cstheme="minorHAnsi"/>
            <w:b/>
            <w:bCs/>
            <w:color w:val="004CD5"/>
            <w:sz w:val="20"/>
          </w:rPr>
          <w:t>Life</w:t>
        </w:r>
      </w:hyperlink>
      <w:r w:rsidRPr="005F4FB9">
        <w:rPr>
          <w:rFonts w:eastAsia="Times New Roman" w:cstheme="minorHAnsi"/>
          <w:b/>
          <w:sz w:val="20"/>
          <w:szCs w:val="20"/>
        </w:rPr>
        <w:t xml:space="preserve"> </w:t>
      </w:r>
    </w:p>
    <w:p w:rsidR="005F4FB9" w:rsidRPr="005F4FB9" w:rsidRDefault="005F4FB9" w:rsidP="005F4FB9">
      <w:pPr>
        <w:numPr>
          <w:ilvl w:val="0"/>
          <w:numId w:val="3"/>
        </w:numPr>
        <w:shd w:val="clear" w:color="auto" w:fill="FFFFFF"/>
        <w:spacing w:before="100" w:beforeAutospacing="1" w:after="100" w:afterAutospacing="1" w:line="240" w:lineRule="auto"/>
        <w:rPr>
          <w:rFonts w:eastAsia="Times New Roman" w:cstheme="minorHAnsi"/>
          <w:b/>
          <w:sz w:val="20"/>
          <w:szCs w:val="20"/>
        </w:rPr>
      </w:pPr>
      <w:hyperlink r:id="rId23" w:tgtFrame="_top" w:tooltip="http://www.math.com/students/wonders/life/life.html" w:history="1">
        <w:r w:rsidRPr="005F4FB9">
          <w:rPr>
            <w:rFonts w:eastAsia="Times New Roman" w:cstheme="minorHAnsi"/>
            <w:b/>
            <w:color w:val="004CD5"/>
            <w:sz w:val="20"/>
          </w:rPr>
          <w:t>http://www.math.com/students/wonde</w:t>
        </w:r>
        <w:r w:rsidRPr="005F4FB9">
          <w:rPr>
            <w:rFonts w:eastAsia="Times New Roman" w:cstheme="minorHAnsi"/>
            <w:b/>
            <w:color w:val="004CD5"/>
            <w:sz w:val="20"/>
          </w:rPr>
          <w:t>r</w:t>
        </w:r>
        <w:r w:rsidRPr="005F4FB9">
          <w:rPr>
            <w:rFonts w:eastAsia="Times New Roman" w:cstheme="minorHAnsi"/>
            <w:b/>
            <w:color w:val="004CD5"/>
            <w:sz w:val="20"/>
          </w:rPr>
          <w:t>s/</w:t>
        </w:r>
        <w:r w:rsidRPr="005F4FB9">
          <w:rPr>
            <w:rFonts w:eastAsia="Times New Roman" w:cstheme="minorHAnsi"/>
            <w:b/>
            <w:bCs/>
            <w:color w:val="004CD5"/>
            <w:sz w:val="20"/>
          </w:rPr>
          <w:t>life</w:t>
        </w:r>
        <w:r w:rsidRPr="005F4FB9">
          <w:rPr>
            <w:rFonts w:eastAsia="Times New Roman" w:cstheme="minorHAnsi"/>
            <w:b/>
            <w:color w:val="004CD5"/>
            <w:sz w:val="20"/>
          </w:rPr>
          <w:t>/</w:t>
        </w:r>
        <w:r w:rsidRPr="005F4FB9">
          <w:rPr>
            <w:rFonts w:eastAsia="Times New Roman" w:cstheme="minorHAnsi"/>
            <w:b/>
            <w:bCs/>
            <w:color w:val="004CD5"/>
            <w:sz w:val="20"/>
          </w:rPr>
          <w:t>life</w:t>
        </w:r>
        <w:r w:rsidRPr="005F4FB9">
          <w:rPr>
            <w:rFonts w:eastAsia="Times New Roman" w:cstheme="minorHAnsi"/>
            <w:b/>
            <w:color w:val="004CD5"/>
            <w:sz w:val="20"/>
          </w:rPr>
          <w:t>.html</w:t>
        </w:r>
      </w:hyperlink>
      <w:r w:rsidRPr="005F4FB9">
        <w:rPr>
          <w:rFonts w:eastAsia="Times New Roman" w:cstheme="minorHAnsi"/>
          <w:b/>
          <w:sz w:val="20"/>
          <w:szCs w:val="20"/>
        </w:rPr>
        <w:t xml:space="preserve"> </w:t>
      </w:r>
    </w:p>
    <w:p w:rsidR="005F4FB9" w:rsidRPr="005F4FB9" w:rsidRDefault="005F4FB9" w:rsidP="005F4FB9">
      <w:pPr>
        <w:numPr>
          <w:ilvl w:val="0"/>
          <w:numId w:val="3"/>
        </w:numPr>
        <w:shd w:val="clear" w:color="auto" w:fill="FFFFFF"/>
        <w:spacing w:before="100" w:beforeAutospacing="1" w:after="100" w:afterAutospacing="1" w:line="240" w:lineRule="auto"/>
        <w:rPr>
          <w:rFonts w:eastAsia="Times New Roman" w:cstheme="minorHAnsi"/>
          <w:b/>
          <w:sz w:val="20"/>
          <w:szCs w:val="20"/>
        </w:rPr>
      </w:pPr>
      <w:hyperlink r:id="rId24" w:anchor="/life " w:tgtFrame="_top" w:tooltip="http://www.emergentuniverse.org/#/life" w:history="1">
        <w:r w:rsidRPr="005F4FB9">
          <w:rPr>
            <w:rFonts w:eastAsia="Times New Roman" w:cstheme="minorHAnsi"/>
            <w:b/>
            <w:color w:val="004CD5"/>
            <w:sz w:val="20"/>
          </w:rPr>
          <w:t>http://www.emergentuniverse</w:t>
        </w:r>
        <w:r w:rsidRPr="005F4FB9">
          <w:rPr>
            <w:rFonts w:eastAsia="Times New Roman" w:cstheme="minorHAnsi"/>
            <w:b/>
            <w:color w:val="004CD5"/>
            <w:sz w:val="20"/>
          </w:rPr>
          <w:t>.</w:t>
        </w:r>
        <w:r w:rsidRPr="005F4FB9">
          <w:rPr>
            <w:rFonts w:eastAsia="Times New Roman" w:cstheme="minorHAnsi"/>
            <w:b/>
            <w:color w:val="004CD5"/>
            <w:sz w:val="20"/>
          </w:rPr>
          <w:t>org/#/</w:t>
        </w:r>
        <w:r w:rsidRPr="005F4FB9">
          <w:rPr>
            <w:rFonts w:eastAsia="Times New Roman" w:cstheme="minorHAnsi"/>
            <w:b/>
            <w:bCs/>
            <w:color w:val="004CD5"/>
            <w:sz w:val="20"/>
          </w:rPr>
          <w:t>life</w:t>
        </w:r>
        <w:r w:rsidRPr="005F4FB9">
          <w:rPr>
            <w:rFonts w:eastAsia="Times New Roman" w:cstheme="minorHAnsi"/>
            <w:b/>
            <w:color w:val="004CD5"/>
            <w:sz w:val="20"/>
          </w:rPr>
          <w:t xml:space="preserve"> </w:t>
        </w:r>
      </w:hyperlink>
    </w:p>
    <w:p w:rsidR="005F4FB9" w:rsidRPr="00BE3D6A" w:rsidRDefault="005F4FB9" w:rsidP="005F4FB9">
      <w:pPr>
        <w:shd w:val="clear" w:color="auto" w:fill="FFFFFF"/>
        <w:spacing w:before="100" w:beforeAutospacing="1" w:after="100" w:afterAutospacing="1" w:line="240" w:lineRule="auto"/>
        <w:rPr>
          <w:rFonts w:ascii="Verdana" w:eastAsia="Times New Roman" w:hAnsi="Verdana" w:cs="Times New Roman"/>
          <w:sz w:val="20"/>
          <w:szCs w:val="20"/>
        </w:rPr>
      </w:pPr>
    </w:p>
    <w:p w:rsidR="00BE3D6A" w:rsidRPr="0076196E" w:rsidRDefault="00BE3D6A" w:rsidP="00BE3D6A">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76196E">
        <w:rPr>
          <w:rFonts w:ascii="Verdana" w:eastAsia="Times New Roman" w:hAnsi="Verdana" w:cs="Times New Roman"/>
          <w:sz w:val="20"/>
          <w:szCs w:val="20"/>
        </w:rPr>
        <w:t xml:space="preserve"> </w:t>
      </w:r>
    </w:p>
    <w:p w:rsidR="00BE3D6A" w:rsidRDefault="00BE3D6A">
      <w:pPr>
        <w:rPr>
          <w:rFonts w:ascii="Verdana" w:eastAsia="Times New Roman" w:hAnsi="Verdana" w:cs="Times New Roman"/>
          <w:sz w:val="20"/>
          <w:szCs w:val="20"/>
        </w:rPr>
      </w:pPr>
    </w:p>
    <w:p w:rsidR="00BE3D6A" w:rsidRDefault="00BE3D6A">
      <w:pPr>
        <w:rPr>
          <w:rFonts w:ascii="Verdana" w:eastAsia="Times New Roman" w:hAnsi="Verdana" w:cs="Times New Roman"/>
          <w:sz w:val="20"/>
          <w:szCs w:val="20"/>
        </w:rPr>
      </w:pPr>
    </w:p>
    <w:p w:rsidR="00BE3D6A" w:rsidRDefault="00BE3D6A">
      <w:pPr>
        <w:rPr>
          <w:rFonts w:ascii="Verdana" w:eastAsia="Times New Roman" w:hAnsi="Verdana" w:cs="Times New Roman"/>
          <w:sz w:val="20"/>
          <w:szCs w:val="20"/>
        </w:rPr>
      </w:pPr>
    </w:p>
    <w:p w:rsidR="00BE3D6A" w:rsidRDefault="00BE3D6A">
      <w:pPr>
        <w:rPr>
          <w:rFonts w:ascii="Verdana" w:eastAsia="Times New Roman" w:hAnsi="Verdana" w:cs="Times New Roman"/>
          <w:sz w:val="20"/>
          <w:szCs w:val="20"/>
        </w:rPr>
      </w:pPr>
    </w:p>
    <w:p w:rsidR="00BE3D6A" w:rsidRDefault="00BE3D6A"/>
    <w:sectPr w:rsidR="00BE3D6A" w:rsidSect="00DF71EA">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01E"/>
    <w:multiLevelType w:val="multilevel"/>
    <w:tmpl w:val="EDE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E5A74"/>
    <w:multiLevelType w:val="multilevel"/>
    <w:tmpl w:val="4936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3217F"/>
    <w:multiLevelType w:val="multilevel"/>
    <w:tmpl w:val="7930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D6A"/>
    <w:rsid w:val="00037CA7"/>
    <w:rsid w:val="00115670"/>
    <w:rsid w:val="001E1FB1"/>
    <w:rsid w:val="003508AB"/>
    <w:rsid w:val="004A2E68"/>
    <w:rsid w:val="005A2D3B"/>
    <w:rsid w:val="005E109F"/>
    <w:rsid w:val="005F4FB9"/>
    <w:rsid w:val="006B3FC3"/>
    <w:rsid w:val="006F157A"/>
    <w:rsid w:val="00827665"/>
    <w:rsid w:val="00964E48"/>
    <w:rsid w:val="009657C7"/>
    <w:rsid w:val="00BE3D6A"/>
    <w:rsid w:val="00C23BA3"/>
    <w:rsid w:val="00D5625E"/>
    <w:rsid w:val="00DA7422"/>
    <w:rsid w:val="00DF71EA"/>
    <w:rsid w:val="00F37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6A"/>
    <w:pPr>
      <w:ind w:left="720"/>
      <w:contextualSpacing/>
    </w:pPr>
  </w:style>
  <w:style w:type="paragraph" w:styleId="BalloonText">
    <w:name w:val="Balloon Text"/>
    <w:basedOn w:val="Normal"/>
    <w:link w:val="BalloonTextChar"/>
    <w:uiPriority w:val="99"/>
    <w:semiHidden/>
    <w:unhideWhenUsed/>
    <w:rsid w:val="0082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65"/>
    <w:rPr>
      <w:rFonts w:ascii="Tahoma" w:hAnsi="Tahoma" w:cs="Tahoma"/>
      <w:sz w:val="16"/>
      <w:szCs w:val="16"/>
    </w:rPr>
  </w:style>
  <w:style w:type="paragraph" w:styleId="Subtitle">
    <w:name w:val="Subtitle"/>
    <w:basedOn w:val="Normal"/>
    <w:next w:val="Normal"/>
    <w:link w:val="SubtitleChar"/>
    <w:uiPriority w:val="11"/>
    <w:qFormat/>
    <w:rsid w:val="005F4F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FB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24" Type="http://schemas.openxmlformats.org/officeDocument/2006/relationships/hyperlink" Target="http://www.emergentuniverse.org/"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www.math.com/students/wonders/life/life.html" TargetMode="External"/><Relationship Id="rId10" Type="http://schemas.openxmlformats.org/officeDocument/2006/relationships/oleObject" Target="embeddings/oleObject4.bin"/><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hyperlink" Target="http://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2012-08-23T09:45:00Z</dcterms:created>
  <dcterms:modified xsi:type="dcterms:W3CDTF">2012-08-25T22:53:00Z</dcterms:modified>
</cp:coreProperties>
</file>