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3F077" w14:textId="77777777" w:rsidR="00E83515" w:rsidRP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This is a set of multiple choice question.</w:t>
      </w:r>
    </w:p>
    <w:p w14:paraId="648CC405" w14:textId="2FB5E7E8" w:rsid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For each of the following questions choose only one correct answer. </w:t>
      </w:r>
    </w:p>
    <w:p w14:paraId="708E82AC" w14:textId="2638070F" w:rsid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4E73869E" w14:textId="41002FC5" w:rsid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3F356046" w14:textId="0B89AEB5" w:rsidR="00E83515" w:rsidRDefault="00E83515" w:rsidP="00E8351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goal of the testing process for new functionality is:</w:t>
      </w:r>
    </w:p>
    <w:p w14:paraId="3BFFFF31" w14:textId="7FC53E82" w:rsidR="00E83515" w:rsidRPr="00E83515" w:rsidRDefault="00E83515" w:rsidP="00E83515">
      <w:pPr>
        <w:numPr>
          <w:ilvl w:val="1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>Making</w:t>
      </w:r>
      <w: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  <w:t xml:space="preserve"> sure there are no bugs</w:t>
      </w:r>
    </w:p>
    <w:p w14:paraId="4CFC015A" w14:textId="18E7D18B" w:rsidR="00E83515" w:rsidRPr="00E83515" w:rsidRDefault="00E83515" w:rsidP="00E83515">
      <w:pPr>
        <w:numPr>
          <w:ilvl w:val="1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>Finding</w:t>
      </w:r>
      <w: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  <w:t xml:space="preserve"> as many bugs as possible</w:t>
      </w:r>
    </w:p>
    <w:p w14:paraId="105E9173" w14:textId="7810295D" w:rsidR="00E83515" w:rsidRPr="00E83515" w:rsidRDefault="00E83515" w:rsidP="00E83515">
      <w:pPr>
        <w:numPr>
          <w:ilvl w:val="1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>Providing</w:t>
      </w:r>
      <w: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  <w:t xml:space="preserve"> reliable information about new functionality</w:t>
      </w:r>
    </w:p>
    <w:p w14:paraId="4B995C09" w14:textId="5A7D9D69" w:rsidR="00E83515" w:rsidRDefault="00E83515" w:rsidP="00E83515">
      <w:pPr>
        <w:numPr>
          <w:ilvl w:val="1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>Finding</w:t>
      </w:r>
      <w: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  <w:t xml:space="preserve"> all existing bugs</w:t>
      </w:r>
    </w:p>
    <w:p w14:paraId="5AC41569" w14:textId="37F5ACFA" w:rsidR="00E83515" w:rsidRPr="00E83515" w:rsidRDefault="00E83515" w:rsidP="00E83515">
      <w:pPr>
        <w:spacing w:before="100" w:beforeAutospacing="1" w:after="100" w:afterAutospacing="1"/>
        <w:ind w:left="360"/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</w:pPr>
    </w:p>
    <w:p w14:paraId="1EEA793F" w14:textId="77777777" w:rsidR="00E83515" w:rsidRPr="00E83515" w:rsidRDefault="00E83515" w:rsidP="00E8351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A good bug report has to contain:</w:t>
      </w:r>
    </w:p>
    <w:p w14:paraId="243A2EA5" w14:textId="77777777" w:rsidR="00E83515" w:rsidRPr="00E83515" w:rsidRDefault="00E83515" w:rsidP="00E83515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A bug reproduction information</w:t>
      </w:r>
    </w:p>
    <w:p w14:paraId="671C31BA" w14:textId="77777777" w:rsidR="00E83515" w:rsidRPr="00E83515" w:rsidRDefault="00E83515" w:rsidP="00E83515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A suggested resolution method</w:t>
      </w:r>
    </w:p>
    <w:p w14:paraId="3FAC98D8" w14:textId="77777777" w:rsidR="00E83515" w:rsidRPr="00E83515" w:rsidRDefault="00E83515" w:rsidP="00E83515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name of the engineer assigned to fix the bug </w:t>
      </w:r>
    </w:p>
    <w:p w14:paraId="5B705C00" w14:textId="556CA8EC" w:rsidR="00E83515" w:rsidRDefault="00E83515" w:rsidP="00E83515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All of the above</w:t>
      </w:r>
    </w:p>
    <w:p w14:paraId="449955E7" w14:textId="77777777" w:rsidR="00E83515" w:rsidRPr="00E83515" w:rsidRDefault="00E83515" w:rsidP="00E8351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2C5CA16B" w14:textId="50C6D1AF" w:rsidR="00E83515" w:rsidRDefault="00E83515" w:rsidP="00E8351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According to the page object pattern, which of the methods below should not be placed in the LoginPage object:</w:t>
      </w:r>
    </w:p>
    <w:p w14:paraId="766719A9" w14:textId="5A6B5184" w:rsidR="00E83515" w:rsidRDefault="00E83515" w:rsidP="00E8351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  <w:t>Fill_Username()</w:t>
      </w:r>
    </w:p>
    <w:p w14:paraId="62230CB1" w14:textId="7BFE0ED8" w:rsidR="00E83515" w:rsidRDefault="00E83515" w:rsidP="00E8351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  <w:t>Fill_Password()</w:t>
      </w:r>
    </w:p>
    <w:p w14:paraId="5C8C74E5" w14:textId="2B705A87" w:rsidR="00E83515" w:rsidRDefault="00E83515" w:rsidP="00E8351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  <w:t>Click_login()</w:t>
      </w:r>
    </w:p>
    <w:p w14:paraId="5DBAE05E" w14:textId="653E5AA0" w:rsidR="00E83515" w:rsidRPr="00E83515" w:rsidRDefault="00E83515" w:rsidP="00E8351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  <w:t>Login_as_admin()</w:t>
      </w:r>
    </w:p>
    <w:p w14:paraId="7A1A31E6" w14:textId="753FE80B" w:rsidR="00E83515" w:rsidRPr="00E83515" w:rsidRDefault="00E83515" w:rsidP="00E8351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3D6DF588" w14:textId="77777777" w:rsidR="00E83515" w:rsidRPr="00E83515" w:rsidRDefault="00E83515" w:rsidP="00E8351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During testing of new functionality, a bug was found. After it was reported by the tester, the development team proposed a solution to the problem. However, fixing the bug will be very time-consuming. According to Scrum methodology, who can make the decision to release the functionality without fixing the bug:</w:t>
      </w:r>
    </w:p>
    <w:p w14:paraId="3E713E32" w14:textId="77777777" w:rsidR="00E83515" w:rsidRPr="00E83515" w:rsidRDefault="00E83515" w:rsidP="00E83515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Product owner</w:t>
      </w:r>
    </w:p>
    <w:p w14:paraId="196BD6AA" w14:textId="77777777" w:rsidR="00E83515" w:rsidRPr="00E83515" w:rsidRDefault="00E83515" w:rsidP="00E83515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Scrum master</w:t>
      </w:r>
    </w:p>
    <w:p w14:paraId="5916EAB5" w14:textId="77777777" w:rsidR="00E83515" w:rsidRPr="00E83515" w:rsidRDefault="00E83515" w:rsidP="00E83515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Tester</w:t>
      </w:r>
    </w:p>
    <w:p w14:paraId="5F370F5F" w14:textId="24279C38" w:rsidR="00E83515" w:rsidRDefault="00E83515" w:rsidP="00E83515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You should never release to production containing know bugs</w:t>
      </w:r>
    </w:p>
    <w:p w14:paraId="3DB9DDA5" w14:textId="77777777" w:rsidR="00E83515" w:rsidRPr="00E83515" w:rsidRDefault="00E83515" w:rsidP="00E8351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5E55A5BF" w14:textId="77777777" w:rsidR="00E83515" w:rsidRPr="00E83515" w:rsidRDefault="00E83515" w:rsidP="00E8351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In the attached code, what is the biggest problem, considered as bad practice in test automation:</w:t>
      </w:r>
    </w:p>
    <w:p w14:paraId="16C4825B" w14:textId="1FD9FDE3" w:rsidR="00E83515" w:rsidRP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 </w:t>
      </w:r>
      <w: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  <w:t>d</w:t>
      </w: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 xml:space="preserve">ef </w:t>
      </w:r>
      <w:r w:rsidRPr="00E83515">
        <w:rPr>
          <w:rFonts w:ascii="-apple-system-font" w:eastAsia="Times New Roman" w:hAnsi="-apple-system-font" w:cs="Times New Roman"/>
          <w:color w:val="FF0000"/>
          <w:sz w:val="18"/>
          <w:szCs w:val="18"/>
          <w:lang w:eastAsia="en-GB"/>
        </w:rPr>
        <w:t>click_and_wait_for_popup</w:t>
      </w: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();</w:t>
      </w:r>
    </w:p>
    <w:p w14:paraId="0BC99B1A" w14:textId="77777777" w:rsidR="00E83515" w:rsidRP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 xml:space="preserve">button = driver.find_element(By.XPATH, </w:t>
      </w:r>
      <w:r w:rsidRPr="00E83515">
        <w:rPr>
          <w:rFonts w:ascii="-apple-system-font" w:eastAsia="Times New Roman" w:hAnsi="-apple-system-font" w:cs="Times New Roman"/>
          <w:color w:val="00B050"/>
          <w:sz w:val="18"/>
          <w:szCs w:val="18"/>
          <w:lang w:eastAsia="en-GB"/>
        </w:rPr>
        <w:t>‘//button’</w:t>
      </w: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)</w:t>
      </w:r>
    </w:p>
    <w:p w14:paraId="504FF735" w14:textId="77777777" w:rsidR="00E83515" w:rsidRP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>button.click()</w:t>
      </w:r>
    </w:p>
    <w:p w14:paraId="26CB8007" w14:textId="77777777" w:rsidR="00E83515" w:rsidRP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>time.sleep(</w:t>
      </w:r>
      <w:r w:rsidRPr="00E83515">
        <w:rPr>
          <w:rFonts w:ascii="-apple-system-font" w:eastAsia="Times New Roman" w:hAnsi="-apple-system-font" w:cs="Times New Roman"/>
          <w:color w:val="7030A0"/>
          <w:sz w:val="18"/>
          <w:szCs w:val="18"/>
          <w:lang w:eastAsia="en-GB"/>
        </w:rPr>
        <w:t>100</w:t>
      </w: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)</w:t>
      </w:r>
    </w:p>
    <w:p w14:paraId="0DE29B1E" w14:textId="77777777" w:rsid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>popup = driver.find_element_by_name(‘</w:t>
      </w:r>
      <w:r w:rsidRPr="00E83515">
        <w:rPr>
          <w:rFonts w:ascii="-apple-system-font" w:eastAsia="Times New Roman" w:hAnsi="-apple-system-font" w:cs="Times New Roman"/>
          <w:color w:val="00B050"/>
          <w:sz w:val="18"/>
          <w:szCs w:val="18"/>
          <w:lang w:eastAsia="en-GB"/>
        </w:rPr>
        <w:t>modal’</w:t>
      </w: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)</w:t>
      </w:r>
    </w:p>
    <w:p w14:paraId="586E5709" w14:textId="77777777" w:rsid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</w:pPr>
    </w:p>
    <w:p w14:paraId="5877FC0B" w14:textId="77777777" w:rsid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val="vi-VN" w:eastAsia="en-GB"/>
        </w:rPr>
      </w:pPr>
    </w:p>
    <w:p w14:paraId="2D410C93" w14:textId="1C0DCCD6" w:rsidR="00E83515" w:rsidRP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>a. Usage of time.sleep()</w:t>
      </w:r>
    </w:p>
    <w:p w14:paraId="338C39A5" w14:textId="77777777" w:rsidR="00E83515" w:rsidRP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>b. Locating element by path</w:t>
      </w:r>
    </w:p>
    <w:p w14:paraId="258C4B68" w14:textId="77777777" w:rsidR="00E83515" w:rsidRP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>c. Locating element by name</w:t>
      </w:r>
    </w:p>
    <w:p w14:paraId="12358DCE" w14:textId="77777777" w:rsidR="00E83515" w:rsidRPr="00E83515" w:rsidRDefault="00E83515" w:rsidP="00E83515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E83515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>d. Sleep wait is too long</w:t>
      </w:r>
    </w:p>
    <w:p w14:paraId="4F7E8D7F" w14:textId="7694A602" w:rsidR="00E83515" w:rsidRDefault="00E83515" w:rsidP="00E83515">
      <w:pPr>
        <w:rPr>
          <w:sz w:val="18"/>
          <w:szCs w:val="18"/>
          <w:lang w:val="vi-VN"/>
        </w:rPr>
      </w:pPr>
    </w:p>
    <w:p w14:paraId="3FB1A425" w14:textId="7A9CCFBE" w:rsidR="00E83515" w:rsidRDefault="00E83515" w:rsidP="00E83515">
      <w:pPr>
        <w:rPr>
          <w:sz w:val="18"/>
          <w:szCs w:val="18"/>
          <w:lang w:val="vi-VN"/>
        </w:rPr>
      </w:pPr>
    </w:p>
    <w:p w14:paraId="6CDAABA0" w14:textId="1BF6FFDB" w:rsidR="006C4E5E" w:rsidRDefault="006C4E5E" w:rsidP="00E83515">
      <w:pPr>
        <w:rPr>
          <w:sz w:val="18"/>
          <w:szCs w:val="18"/>
          <w:lang w:val="vi-VN"/>
        </w:rPr>
      </w:pPr>
    </w:p>
    <w:p w14:paraId="6DC2293B" w14:textId="4CB4B0DF" w:rsidR="006C4E5E" w:rsidRDefault="006C4E5E" w:rsidP="00E83515">
      <w:pPr>
        <w:rPr>
          <w:sz w:val="18"/>
          <w:szCs w:val="18"/>
          <w:lang w:val="vi-VN"/>
        </w:rPr>
      </w:pPr>
    </w:p>
    <w:p w14:paraId="4AF23F57" w14:textId="77777777" w:rsidR="006C4E5E" w:rsidRDefault="006C4E5E" w:rsidP="00E83515">
      <w:pPr>
        <w:rPr>
          <w:sz w:val="18"/>
          <w:szCs w:val="18"/>
          <w:lang w:val="vi-VN"/>
        </w:rPr>
      </w:pPr>
    </w:p>
    <w:p w14:paraId="7D75D796" w14:textId="45066729" w:rsidR="006C4E5E" w:rsidRPr="006C4E5E" w:rsidRDefault="006C4E5E" w:rsidP="006C4E5E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lastRenderedPageBreak/>
        <w:t>What is the name of the design technique presented in the attached image:</w:t>
      </w:r>
    </w:p>
    <w:p w14:paraId="17E759F7" w14:textId="77777777" w:rsidR="006C4E5E" w:rsidRPr="006C4E5E" w:rsidRDefault="006C4E5E" w:rsidP="006C4E5E">
      <w:pPr>
        <w:rPr>
          <w:sz w:val="18"/>
          <w:szCs w:val="1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6C4E5E" w14:paraId="27CEB366" w14:textId="77777777" w:rsidTr="00CE7538">
        <w:tc>
          <w:tcPr>
            <w:tcW w:w="1802" w:type="dxa"/>
          </w:tcPr>
          <w:p w14:paraId="21134D2B" w14:textId="77777777" w:rsidR="006C4E5E" w:rsidRDefault="006C4E5E" w:rsidP="006C4E5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802" w:type="dxa"/>
          </w:tcPr>
          <w:p w14:paraId="31E18BB8" w14:textId="3118D795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9:00 – 10:00</w:t>
            </w:r>
          </w:p>
        </w:tc>
        <w:tc>
          <w:tcPr>
            <w:tcW w:w="1802" w:type="dxa"/>
          </w:tcPr>
          <w:p w14:paraId="34B9E2EB" w14:textId="5D6CA8EF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10:00 – 11:00</w:t>
            </w:r>
          </w:p>
        </w:tc>
        <w:tc>
          <w:tcPr>
            <w:tcW w:w="1802" w:type="dxa"/>
          </w:tcPr>
          <w:p w14:paraId="5A431960" w14:textId="703E3A06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11:00-12:00</w:t>
            </w:r>
          </w:p>
        </w:tc>
        <w:tc>
          <w:tcPr>
            <w:tcW w:w="1802" w:type="dxa"/>
          </w:tcPr>
          <w:p w14:paraId="5B316711" w14:textId="7176226E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13:00-14:00</w:t>
            </w:r>
          </w:p>
        </w:tc>
      </w:tr>
      <w:tr w:rsidR="006C4E5E" w14:paraId="160C64F9" w14:textId="77777777" w:rsidTr="00CE7538">
        <w:tc>
          <w:tcPr>
            <w:tcW w:w="1802" w:type="dxa"/>
          </w:tcPr>
          <w:p w14:paraId="73471978" w14:textId="3B87BE84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Blue</w:t>
            </w:r>
          </w:p>
        </w:tc>
        <w:tc>
          <w:tcPr>
            <w:tcW w:w="1802" w:type="dxa"/>
          </w:tcPr>
          <w:p w14:paraId="3FC515F7" w14:textId="159B714C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Y</w:t>
            </w:r>
          </w:p>
        </w:tc>
        <w:tc>
          <w:tcPr>
            <w:tcW w:w="1802" w:type="dxa"/>
          </w:tcPr>
          <w:p w14:paraId="06E86A45" w14:textId="07562E0E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  <w:tc>
          <w:tcPr>
            <w:tcW w:w="1802" w:type="dxa"/>
          </w:tcPr>
          <w:p w14:paraId="1D417BC3" w14:textId="10318078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  <w:tc>
          <w:tcPr>
            <w:tcW w:w="1802" w:type="dxa"/>
          </w:tcPr>
          <w:p w14:paraId="74359F22" w14:textId="561A239B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</w:tr>
      <w:tr w:rsidR="006C4E5E" w14:paraId="303378D5" w14:textId="77777777" w:rsidTr="00CE7538">
        <w:tc>
          <w:tcPr>
            <w:tcW w:w="1802" w:type="dxa"/>
          </w:tcPr>
          <w:p w14:paraId="38F7A543" w14:textId="7F820F5C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Red</w:t>
            </w:r>
          </w:p>
        </w:tc>
        <w:tc>
          <w:tcPr>
            <w:tcW w:w="1802" w:type="dxa"/>
          </w:tcPr>
          <w:p w14:paraId="0F8BBCC1" w14:textId="43D4CAFF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Y</w:t>
            </w:r>
          </w:p>
        </w:tc>
        <w:tc>
          <w:tcPr>
            <w:tcW w:w="1802" w:type="dxa"/>
          </w:tcPr>
          <w:p w14:paraId="7ED5018A" w14:textId="557C82BC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  <w:tc>
          <w:tcPr>
            <w:tcW w:w="1802" w:type="dxa"/>
          </w:tcPr>
          <w:p w14:paraId="4CA90BA2" w14:textId="24B047EE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  <w:tc>
          <w:tcPr>
            <w:tcW w:w="1802" w:type="dxa"/>
          </w:tcPr>
          <w:p w14:paraId="0C30337A" w14:textId="0D3E3EA7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</w:tr>
      <w:tr w:rsidR="006C4E5E" w14:paraId="54200C4D" w14:textId="77777777" w:rsidTr="00CE7538">
        <w:tc>
          <w:tcPr>
            <w:tcW w:w="1802" w:type="dxa"/>
          </w:tcPr>
          <w:p w14:paraId="31A0A5C7" w14:textId="59CFD7EC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Yellow</w:t>
            </w:r>
          </w:p>
        </w:tc>
        <w:tc>
          <w:tcPr>
            <w:tcW w:w="1802" w:type="dxa"/>
          </w:tcPr>
          <w:p w14:paraId="748A6664" w14:textId="27F637AE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  <w:tc>
          <w:tcPr>
            <w:tcW w:w="1802" w:type="dxa"/>
          </w:tcPr>
          <w:p w14:paraId="7C870488" w14:textId="764E7F48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  <w:tc>
          <w:tcPr>
            <w:tcW w:w="1802" w:type="dxa"/>
          </w:tcPr>
          <w:p w14:paraId="62C5DF7F" w14:textId="6B0E7D47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  <w:tc>
          <w:tcPr>
            <w:tcW w:w="1802" w:type="dxa"/>
          </w:tcPr>
          <w:p w14:paraId="5C1C0259" w14:textId="3C75DAB4" w:rsidR="006C4E5E" w:rsidRDefault="006C4E5E" w:rsidP="006C4E5E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</w:t>
            </w:r>
          </w:p>
        </w:tc>
      </w:tr>
    </w:tbl>
    <w:p w14:paraId="6779EDCA" w14:textId="1053F473" w:rsidR="006C4E5E" w:rsidRDefault="006C4E5E" w:rsidP="006C4E5E">
      <w:pPr>
        <w:rPr>
          <w:sz w:val="18"/>
          <w:szCs w:val="18"/>
          <w:lang w:val="vi-VN"/>
        </w:rPr>
      </w:pPr>
    </w:p>
    <w:p w14:paraId="7FD59712" w14:textId="66442BC5" w:rsidR="006C4E5E" w:rsidRDefault="006C4E5E" w:rsidP="006C4E5E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XY table</w:t>
      </w:r>
    </w:p>
    <w:p w14:paraId="6050011A" w14:textId="3D0E5DB6" w:rsidR="006C4E5E" w:rsidRDefault="006C4E5E" w:rsidP="006C4E5E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Decision table</w:t>
      </w:r>
    </w:p>
    <w:p w14:paraId="6B2DF10C" w14:textId="31425216" w:rsidR="006C4E5E" w:rsidRDefault="006C4E5E" w:rsidP="006C4E5E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Boudary value analysis</w:t>
      </w:r>
    </w:p>
    <w:p w14:paraId="5853D5F1" w14:textId="251D6A4C" w:rsidR="006C4E5E" w:rsidRDefault="006C4E5E" w:rsidP="006C4E5E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Decision tree</w:t>
      </w:r>
    </w:p>
    <w:p w14:paraId="2CF6E351" w14:textId="48B3FD2E" w:rsidR="006C4E5E" w:rsidRDefault="006C4E5E" w:rsidP="006C4E5E">
      <w:pPr>
        <w:rPr>
          <w:sz w:val="18"/>
          <w:szCs w:val="18"/>
          <w:lang w:val="vi-VN"/>
        </w:rPr>
      </w:pPr>
    </w:p>
    <w:p w14:paraId="3C04B57D" w14:textId="1BB345D8" w:rsidR="006C4E5E" w:rsidRDefault="006C4E5E" w:rsidP="006C4E5E">
      <w:pPr>
        <w:rPr>
          <w:sz w:val="18"/>
          <w:szCs w:val="18"/>
          <w:lang w:val="vi-VN"/>
        </w:rPr>
      </w:pPr>
    </w:p>
    <w:p w14:paraId="478B233E" w14:textId="603085B4" w:rsidR="006C4E5E" w:rsidRDefault="006C4E5E" w:rsidP="006C4E5E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What kind o</w:t>
      </w:r>
      <w:r w:rsidR="0035119C">
        <w:rPr>
          <w:sz w:val="18"/>
          <w:szCs w:val="18"/>
          <w:lang w:val="vi-VN"/>
        </w:rPr>
        <w:t>f</w:t>
      </w:r>
      <w:r>
        <w:rPr>
          <w:sz w:val="18"/>
          <w:szCs w:val="18"/>
          <w:lang w:val="vi-VN"/>
        </w:rPr>
        <w:t xml:space="preserve"> test is presented in the attached code:</w:t>
      </w:r>
    </w:p>
    <w:p w14:paraId="17E6B22B" w14:textId="512D7CEB" w:rsidR="006C4E5E" w:rsidRDefault="006C4E5E" w:rsidP="006C4E5E">
      <w:pPr>
        <w:ind w:left="72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def test_add_floats (self)</w:t>
      </w:r>
    </w:p>
    <w:p w14:paraId="591E1A23" w14:textId="6E49E492" w:rsidR="006C4E5E" w:rsidRDefault="006C4E5E" w:rsidP="006C4E5E">
      <w:pPr>
        <w:ind w:left="72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ab/>
      </w:r>
      <w:r w:rsidR="00A77403">
        <w:rPr>
          <w:sz w:val="18"/>
          <w:szCs w:val="18"/>
          <w:lang w:val="vi-VN"/>
        </w:rPr>
        <w:t>result = mymath.add (5, 5.5)</w:t>
      </w:r>
    </w:p>
    <w:p w14:paraId="23D2A462" w14:textId="229FFBD4" w:rsidR="00A77403" w:rsidRDefault="00A77403" w:rsidP="006C4E5E">
      <w:pPr>
        <w:ind w:left="72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ab/>
        <w:t>self.asertEqual(result, 10.5)</w:t>
      </w:r>
    </w:p>
    <w:p w14:paraId="7639D0D1" w14:textId="230CD9D0" w:rsidR="0035119C" w:rsidRDefault="0035119C" w:rsidP="006C4E5E">
      <w:pPr>
        <w:ind w:left="720"/>
        <w:rPr>
          <w:sz w:val="18"/>
          <w:szCs w:val="18"/>
          <w:lang w:val="vi-VN"/>
        </w:rPr>
      </w:pPr>
    </w:p>
    <w:p w14:paraId="3F0CCC04" w14:textId="70305599" w:rsidR="0035119C" w:rsidRDefault="0035119C" w:rsidP="0035119C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Integration test</w:t>
      </w:r>
    </w:p>
    <w:p w14:paraId="0950B58A" w14:textId="2684CDFE" w:rsidR="0035119C" w:rsidRDefault="0035119C" w:rsidP="0035119C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System test</w:t>
      </w:r>
    </w:p>
    <w:p w14:paraId="4FDF5C38" w14:textId="0E6F5740" w:rsidR="0035119C" w:rsidRDefault="0035119C" w:rsidP="0035119C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E2e test</w:t>
      </w:r>
    </w:p>
    <w:p w14:paraId="6072F8FB" w14:textId="695ECB0D" w:rsidR="0035119C" w:rsidRDefault="0035119C" w:rsidP="0035119C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Unit test</w:t>
      </w:r>
    </w:p>
    <w:p w14:paraId="74A08FC1" w14:textId="77777777" w:rsidR="0035119C" w:rsidRPr="0035119C" w:rsidRDefault="0035119C" w:rsidP="0035119C">
      <w:pPr>
        <w:rPr>
          <w:sz w:val="18"/>
          <w:szCs w:val="18"/>
          <w:lang w:val="vi-VN"/>
        </w:rPr>
      </w:pPr>
    </w:p>
    <w:p w14:paraId="1533A7BE" w14:textId="0E23CDF1" w:rsidR="0035119C" w:rsidRDefault="0035119C" w:rsidP="0035119C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What is the key factor to be considered while designing a test plan:</w:t>
      </w:r>
    </w:p>
    <w:p w14:paraId="0EA0581E" w14:textId="70A29EFE" w:rsidR="0035119C" w:rsidRDefault="00F35977" w:rsidP="00F35977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Human resources availability</w:t>
      </w:r>
    </w:p>
    <w:p w14:paraId="29BA5FA0" w14:textId="3B336736" w:rsidR="00F35977" w:rsidRDefault="00F35977" w:rsidP="00F35977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Complexity of the functionality</w:t>
      </w:r>
    </w:p>
    <w:p w14:paraId="3E0B4ED2" w14:textId="391A95A6" w:rsidR="00F35977" w:rsidRDefault="00F35977" w:rsidP="00F35977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Risk of functionality not working properly in production</w:t>
      </w:r>
    </w:p>
    <w:p w14:paraId="4BEBDF1D" w14:textId="537D96BC" w:rsidR="00F35977" w:rsidRDefault="00F35977" w:rsidP="00F35977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Important of the stakeholders</w:t>
      </w:r>
    </w:p>
    <w:p w14:paraId="140C8629" w14:textId="2903887E" w:rsidR="00F35977" w:rsidRDefault="00F35977" w:rsidP="00F35977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Functionality is given: For a fiven file, the number of processing worker is calculated and enabled with the following rule:</w:t>
      </w:r>
      <w:r w:rsidR="00547F59">
        <w:rPr>
          <w:sz w:val="18"/>
          <w:szCs w:val="18"/>
          <w:lang w:val="vi-VN"/>
        </w:rPr>
        <w:t xml:space="preserve"> </w:t>
      </w:r>
    </w:p>
    <w:p w14:paraId="079820B2" w14:textId="32FBC71F" w:rsidR="00547F59" w:rsidRDefault="00547F59" w:rsidP="00547F59">
      <w:pPr>
        <w:ind w:left="108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&lt; 1MB – 1 running worker</w:t>
      </w:r>
    </w:p>
    <w:p w14:paraId="0012ACCF" w14:textId="532D60A2" w:rsidR="00547F59" w:rsidRDefault="00547F59" w:rsidP="00547F59">
      <w:pPr>
        <w:ind w:left="108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1MB to 5MB – 2 running workers</w:t>
      </w:r>
    </w:p>
    <w:p w14:paraId="71FE5532" w14:textId="1FF7D96F" w:rsidR="00547F59" w:rsidRDefault="00547F59" w:rsidP="00547F59">
      <w:pPr>
        <w:ind w:left="108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5MB to 100MB – 3 running workers</w:t>
      </w:r>
    </w:p>
    <w:p w14:paraId="025D2CE7" w14:textId="138BBBCD" w:rsidR="00547F59" w:rsidRDefault="00547F59" w:rsidP="00547F59">
      <w:pPr>
        <w:ind w:left="108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&gt;100MB – 4 running workers</w:t>
      </w:r>
    </w:p>
    <w:p w14:paraId="72B0735F" w14:textId="764703C9" w:rsidR="00547F59" w:rsidRDefault="00547F59" w:rsidP="00547F59">
      <w:pPr>
        <w:ind w:left="1080"/>
        <w:rPr>
          <w:sz w:val="18"/>
          <w:szCs w:val="18"/>
          <w:lang w:val="vi-VN"/>
        </w:rPr>
      </w:pPr>
    </w:p>
    <w:p w14:paraId="1D693507" w14:textId="573559EC" w:rsidR="00547F59" w:rsidRPr="00547F59" w:rsidRDefault="00547F59" w:rsidP="00547F59">
      <w:pPr>
        <w:ind w:left="108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Which test design technique will be best suited to testing this functionality?</w:t>
      </w:r>
    </w:p>
    <w:p w14:paraId="3CAB4DBC" w14:textId="1D680299" w:rsidR="00F35977" w:rsidRDefault="00547F59" w:rsidP="00F35977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Decision table</w:t>
      </w:r>
    </w:p>
    <w:p w14:paraId="3A3876DB" w14:textId="67373F95" w:rsidR="00547F59" w:rsidRDefault="00547F59" w:rsidP="00F35977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Boundary value analysis</w:t>
      </w:r>
    </w:p>
    <w:p w14:paraId="4D8F304A" w14:textId="70671E64" w:rsidR="00547F59" w:rsidRDefault="00547F59" w:rsidP="00F35977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State transition diagram</w:t>
      </w:r>
    </w:p>
    <w:p w14:paraId="3F05C875" w14:textId="6B28BE52" w:rsidR="00547F59" w:rsidRDefault="00547F59" w:rsidP="00F35977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Cause-effect graphing</w:t>
      </w:r>
    </w:p>
    <w:p w14:paraId="2EEE6066" w14:textId="2946DAD0" w:rsidR="00F35977" w:rsidRDefault="00F35977" w:rsidP="00547F59">
      <w:pPr>
        <w:rPr>
          <w:sz w:val="18"/>
          <w:szCs w:val="18"/>
          <w:lang w:val="vi-VN"/>
        </w:rPr>
      </w:pPr>
    </w:p>
    <w:p w14:paraId="1E4522F3" w14:textId="509148FA" w:rsidR="00547F59" w:rsidRDefault="00547F59" w:rsidP="00547F59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What is the name of document containning the scope, approach, resources and schedule of the testing activities?</w:t>
      </w:r>
    </w:p>
    <w:p w14:paraId="70A977FB" w14:textId="5C0F9C5E" w:rsidR="00547F59" w:rsidRDefault="00547F59" w:rsidP="00547F59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Test plan</w:t>
      </w:r>
    </w:p>
    <w:p w14:paraId="5DEEBA8F" w14:textId="396CC3BB" w:rsidR="00547F59" w:rsidRDefault="00547F59" w:rsidP="00547F59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Test case</w:t>
      </w:r>
    </w:p>
    <w:p w14:paraId="1C9DA29F" w14:textId="50AE3BD5" w:rsidR="00547F59" w:rsidRDefault="00547F59" w:rsidP="00547F59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Test design</w:t>
      </w:r>
    </w:p>
    <w:p w14:paraId="473A3305" w14:textId="482AECDF" w:rsidR="00547F59" w:rsidRDefault="00547F59" w:rsidP="00547F59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Test procedure</w:t>
      </w:r>
    </w:p>
    <w:p w14:paraId="31CDFE3B" w14:textId="05FFD0D3" w:rsidR="00547F59" w:rsidRDefault="00547F59" w:rsidP="00547F59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Selenium RC and Selenium WebDriver are consolidated in a single tool in which of Selenium’s version?</w:t>
      </w:r>
    </w:p>
    <w:p w14:paraId="41FAED25" w14:textId="3C0867DD" w:rsidR="00547F59" w:rsidRDefault="00C12A1D" w:rsidP="00547F59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1.0</w:t>
      </w:r>
    </w:p>
    <w:p w14:paraId="29856F6A" w14:textId="6428F435" w:rsidR="00C12A1D" w:rsidRDefault="00C12A1D" w:rsidP="00547F59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2.0</w:t>
      </w:r>
    </w:p>
    <w:p w14:paraId="122D802E" w14:textId="5561594B" w:rsidR="00C12A1D" w:rsidRDefault="00C12A1D" w:rsidP="00547F59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3.0</w:t>
      </w:r>
    </w:p>
    <w:p w14:paraId="12AB6EC9" w14:textId="6322AFF1" w:rsidR="00C12A1D" w:rsidRDefault="00C12A1D" w:rsidP="00547F59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4.0</w:t>
      </w:r>
    </w:p>
    <w:p w14:paraId="44C49601" w14:textId="17A5E650" w:rsidR="00C12A1D" w:rsidRDefault="00C12A1D" w:rsidP="00C12A1D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Which one of the following options is a properly declared relative Xpath?</w:t>
      </w:r>
    </w:p>
    <w:p w14:paraId="5281565D" w14:textId="208C0802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Ref:*[@class=’feature-box’]//*[text()=’Testing’]</w:t>
      </w:r>
    </w:p>
    <w:p w14:paraId="3EC1AFA3" w14:textId="2539C14B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//*[@class=’feature-box’]//*[text()=’Testing’]</w:t>
      </w:r>
    </w:p>
    <w:p w14:paraId="33B91D3C" w14:textId="0DC446C6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Relative:”[@class=’feature-box’]//*[text()=’Testing’]</w:t>
      </w:r>
    </w:p>
    <w:p w14:paraId="3DDBC996" w14:textId="66F654AA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*[@class=’feature-box’]//*[text()=’Testing’]</w:t>
      </w:r>
    </w:p>
    <w:p w14:paraId="131AF100" w14:textId="0F077F05" w:rsidR="00C12A1D" w:rsidRDefault="00C12A1D" w:rsidP="00C12A1D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Which of the following can be tested automatically using Selenium?</w:t>
      </w:r>
    </w:p>
    <w:p w14:paraId="2DA09745" w14:textId="1C36C804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Iframes</w:t>
      </w:r>
    </w:p>
    <w:p w14:paraId="7CA40DA7" w14:textId="14DA9828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Desktop applications</w:t>
      </w:r>
    </w:p>
    <w:p w14:paraId="210C0150" w14:textId="6362DDC6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Mobile applications</w:t>
      </w:r>
    </w:p>
    <w:p w14:paraId="62E2CE9E" w14:textId="4557853F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CAPTCHA</w:t>
      </w:r>
    </w:p>
    <w:p w14:paraId="499FA22B" w14:textId="14772200" w:rsidR="00C12A1D" w:rsidRDefault="00C12A1D" w:rsidP="00C12A1D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Selenium cannot be used effectively for automating:</w:t>
      </w:r>
    </w:p>
    <w:p w14:paraId="39600B87" w14:textId="6D3B4EEB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Functional testing</w:t>
      </w:r>
    </w:p>
    <w:p w14:paraId="174F8CE7" w14:textId="313F7239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lastRenderedPageBreak/>
        <w:t>Regression testing</w:t>
      </w:r>
    </w:p>
    <w:p w14:paraId="6A0DCF25" w14:textId="2AC16AE4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Performance testing</w:t>
      </w:r>
    </w:p>
    <w:p w14:paraId="592E6972" w14:textId="44C88A5B" w:rsidR="00C12A1D" w:rsidRDefault="00C12A1D" w:rsidP="00C12A1D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It can be used effective for all of the above</w:t>
      </w:r>
    </w:p>
    <w:p w14:paraId="5C70AA6F" w14:textId="77777777" w:rsidR="000119FB" w:rsidRPr="000119FB" w:rsidRDefault="000119FB" w:rsidP="000119FB">
      <w:pPr>
        <w:rPr>
          <w:sz w:val="18"/>
          <w:szCs w:val="18"/>
          <w:lang w:val="vi-VN"/>
        </w:rPr>
      </w:pPr>
    </w:p>
    <w:p w14:paraId="5BE91B5C" w14:textId="12E0D3AD" w:rsidR="00C12A1D" w:rsidRDefault="000119FB" w:rsidP="00C12A1D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What does the following code do?</w:t>
      </w:r>
    </w:p>
    <w:p w14:paraId="56254A78" w14:textId="5094546B" w:rsidR="000119FB" w:rsidRDefault="000119FB" w:rsidP="000119FB">
      <w:pPr>
        <w:pStyle w:val="ListParagraph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new Action(webDriver).sendKey(“some_text”).perform();</w:t>
      </w:r>
    </w:p>
    <w:p w14:paraId="65776EBA" w14:textId="20EE13D5" w:rsidR="000119FB" w:rsidRDefault="000119FB" w:rsidP="000119F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It redirects to a page from the text in the quotation marks, which should be an URL</w:t>
      </w:r>
    </w:p>
    <w:p w14:paraId="687BA446" w14:textId="6AD69634" w:rsidR="000119FB" w:rsidRDefault="000119FB" w:rsidP="000119F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It sends the cookie to the browser. Text in quotation marks should be replaced by an HTTP Cookie</w:t>
      </w:r>
    </w:p>
    <w:p w14:paraId="454D3191" w14:textId="2AEBC205" w:rsidR="000119FB" w:rsidRDefault="000119FB" w:rsidP="000119F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It sends the text in quotation markws to a focused element.</w:t>
      </w:r>
    </w:p>
    <w:p w14:paraId="317F0126" w14:textId="3FD5DB03" w:rsidR="000119FB" w:rsidRDefault="000119FB" w:rsidP="000119F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It provides the password to the password-protected web page</w:t>
      </w:r>
    </w:p>
    <w:p w14:paraId="0A3FCB4D" w14:textId="02863CE3" w:rsidR="000119FB" w:rsidRDefault="000119FB" w:rsidP="000119FB">
      <w:pPr>
        <w:rPr>
          <w:sz w:val="18"/>
          <w:szCs w:val="18"/>
          <w:lang w:val="vi-VN"/>
        </w:rPr>
      </w:pPr>
    </w:p>
    <w:p w14:paraId="72DA8CA1" w14:textId="17D25AF7" w:rsidR="000119FB" w:rsidRDefault="000119FB" w:rsidP="000119FB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In Selenium we can distiguish three types of waits:</w:t>
      </w:r>
    </w:p>
    <w:p w14:paraId="7BF8671B" w14:textId="13FB5A0F" w:rsidR="000119FB" w:rsidRDefault="0094248B" w:rsidP="0094248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Implicit, Fluent and Explicit </w:t>
      </w:r>
    </w:p>
    <w:p w14:paraId="2CBAB735" w14:textId="3A216B96" w:rsidR="0094248B" w:rsidRDefault="0094248B" w:rsidP="0094248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Absolute, Explicit and Implicit</w:t>
      </w:r>
    </w:p>
    <w:p w14:paraId="2F292AB7" w14:textId="24E3DEA5" w:rsidR="0094248B" w:rsidRDefault="0094248B" w:rsidP="0094248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Implicit, Exact and Fluent </w:t>
      </w:r>
    </w:p>
    <w:p w14:paraId="54E12746" w14:textId="6315AE7A" w:rsidR="0094248B" w:rsidRDefault="0094248B" w:rsidP="0094248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Explicit, Implicit and Smooth</w:t>
      </w:r>
    </w:p>
    <w:p w14:paraId="51D37B9A" w14:textId="77777777" w:rsidR="0094248B" w:rsidRPr="0094248B" w:rsidRDefault="0094248B" w:rsidP="0094248B">
      <w:pPr>
        <w:rPr>
          <w:sz w:val="18"/>
          <w:szCs w:val="18"/>
          <w:lang w:val="vi-VN"/>
        </w:rPr>
      </w:pPr>
    </w:p>
    <w:p w14:paraId="7A1E74AC" w14:textId="4BCD0985" w:rsidR="0094248B" w:rsidRDefault="0094248B" w:rsidP="0094248B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If the code in unable to initialize the WebDriver, it raises an exception:</w:t>
      </w:r>
    </w:p>
    <w:p w14:paraId="213DE0AD" w14:textId="42DC87D6" w:rsidR="0094248B" w:rsidRDefault="0094248B" w:rsidP="0094248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InitException</w:t>
      </w:r>
    </w:p>
    <w:p w14:paraId="2153E580" w14:textId="653298DD" w:rsidR="0094248B" w:rsidRDefault="0094248B" w:rsidP="0094248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InitializationException</w:t>
      </w:r>
    </w:p>
    <w:p w14:paraId="611F4A6C" w14:textId="650C0BDE" w:rsidR="0094248B" w:rsidRDefault="0094248B" w:rsidP="0094248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WebDriverException</w:t>
      </w:r>
    </w:p>
    <w:p w14:paraId="1A304367" w14:textId="4C8E4509" w:rsidR="0094248B" w:rsidRDefault="0094248B" w:rsidP="0094248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UnableToInitException</w:t>
      </w:r>
    </w:p>
    <w:p w14:paraId="08FB4995" w14:textId="1DE399AA" w:rsidR="0094248B" w:rsidRDefault="0094248B" w:rsidP="0021233B">
      <w:pPr>
        <w:rPr>
          <w:sz w:val="18"/>
          <w:szCs w:val="18"/>
          <w:lang w:val="vi-VN"/>
        </w:rPr>
      </w:pPr>
    </w:p>
    <w:p w14:paraId="3F8ABFC3" w14:textId="18BA452D" w:rsidR="0021233B" w:rsidRDefault="0021233B" w:rsidP="0021233B">
      <w:pPr>
        <w:pStyle w:val="ListParagraph"/>
        <w:numPr>
          <w:ilvl w:val="0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Is it possible to verify color in tests using selenium?</w:t>
      </w:r>
    </w:p>
    <w:p w14:paraId="3CFC90B0" w14:textId="6CA389ED" w:rsidR="0021233B" w:rsidRDefault="0021233B" w:rsidP="0021233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Yes, using getColorValue(‘rgb”), though “rgb” is the only supported color model.</w:t>
      </w:r>
    </w:p>
    <w:p w14:paraId="4DD314AE" w14:textId="3EE3ECD8" w:rsidR="0021233B" w:rsidRDefault="0021233B" w:rsidP="0021233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Yes, using the getCssValue() method.</w:t>
      </w:r>
    </w:p>
    <w:p w14:paraId="4901E70C" w14:textId="1E42D25F" w:rsidR="0021233B" w:rsidRDefault="0021233B" w:rsidP="0021233B">
      <w:pPr>
        <w:pStyle w:val="ListParagraph"/>
        <w:numPr>
          <w:ilvl w:val="1"/>
          <w:numId w:val="1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Yes, using getColorValue(“rgb”), where “rgb” can be replaced by any color model.</w:t>
      </w:r>
    </w:p>
    <w:p w14:paraId="4E3484B4" w14:textId="7D6F292F" w:rsidR="00334FD9" w:rsidRDefault="00334FD9" w:rsidP="00334FD9">
      <w:pPr>
        <w:rPr>
          <w:sz w:val="18"/>
          <w:szCs w:val="18"/>
          <w:lang w:val="vi-VN"/>
        </w:rPr>
      </w:pPr>
    </w:p>
    <w:p w14:paraId="2C8BEC15" w14:textId="3A4134D2" w:rsidR="00334FD9" w:rsidRDefault="00034BC5" w:rsidP="00334FD9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Exam 1: (</w:t>
      </w:r>
      <w:r w:rsidR="000F74DF">
        <w:rPr>
          <w:sz w:val="18"/>
          <w:szCs w:val="18"/>
          <w:lang w:val="vi-VN"/>
        </w:rPr>
        <w:t>60</w:t>
      </w:r>
      <w:r>
        <w:rPr>
          <w:sz w:val="18"/>
          <w:szCs w:val="18"/>
          <w:lang w:val="vi-VN"/>
        </w:rPr>
        <w:t xml:space="preserve"> mins)</w:t>
      </w:r>
    </w:p>
    <w:p w14:paraId="28AD559D" w14:textId="1CBA4386" w:rsidR="00334FD9" w:rsidRDefault="00334FD9" w:rsidP="00334FD9">
      <w:pPr>
        <w:rPr>
          <w:sz w:val="18"/>
          <w:szCs w:val="18"/>
          <w:lang w:val="vi-VN"/>
        </w:rPr>
      </w:pPr>
    </w:p>
    <w:p w14:paraId="30BD3D34" w14:textId="20B6FE8A" w:rsidR="00334FD9" w:rsidRDefault="00EA776A" w:rsidP="00334FD9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Given</w:t>
      </w:r>
      <w:r w:rsidR="00334FD9">
        <w:rPr>
          <w:sz w:val="18"/>
          <w:szCs w:val="18"/>
          <w:lang w:val="vi-VN"/>
        </w:rPr>
        <w:t xml:space="preserve"> a </w:t>
      </w:r>
      <w:r>
        <w:rPr>
          <w:sz w:val="18"/>
          <w:szCs w:val="18"/>
          <w:lang w:val="vi-VN"/>
        </w:rPr>
        <w:t>login page to an online service. Your task is</w:t>
      </w:r>
      <w:r w:rsidR="00034BC5">
        <w:rPr>
          <w:sz w:val="18"/>
          <w:szCs w:val="18"/>
          <w:lang w:val="vi-VN"/>
        </w:rPr>
        <w:t xml:space="preserve"> write automation test scripts</w:t>
      </w:r>
      <w:r>
        <w:rPr>
          <w:sz w:val="18"/>
          <w:szCs w:val="18"/>
          <w:lang w:val="vi-VN"/>
        </w:rPr>
        <w:t xml:space="preserve"> to validate whether the form works correctly.</w:t>
      </w:r>
    </w:p>
    <w:p w14:paraId="0A6B8ABC" w14:textId="50E12A8F" w:rsidR="00EA776A" w:rsidRDefault="00EA776A" w:rsidP="00334FD9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Write a list of test cases that should check whether the given page works correctly. </w:t>
      </w:r>
    </w:p>
    <w:p w14:paraId="7C78F34C" w14:textId="6ACC56D5" w:rsidR="00EA776A" w:rsidRDefault="00EA776A" w:rsidP="00334FD9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You can use the following credentials to check the login process:</w:t>
      </w:r>
    </w:p>
    <w:p w14:paraId="3C2C2B28" w14:textId="7B9F4FBA" w:rsidR="005D1DE7" w:rsidRPr="005D1DE7" w:rsidRDefault="005D1DE7" w:rsidP="005D1DE7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Url: workforces-stg.hubble.sg </w:t>
      </w:r>
    </w:p>
    <w:p w14:paraId="5656E1FE" w14:textId="44F46C38" w:rsidR="00EA776A" w:rsidRDefault="00EA776A" w:rsidP="00EA776A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Valid credentials: email: </w:t>
      </w:r>
      <w:hyperlink r:id="rId7" w:history="1">
        <w:r w:rsidRPr="004F1C8F">
          <w:rPr>
            <w:rStyle w:val="Hyperlink"/>
            <w:sz w:val="18"/>
            <w:szCs w:val="18"/>
            <w:lang w:val="vi-VN"/>
          </w:rPr>
          <w:t>abc@hubble.sg</w:t>
        </w:r>
      </w:hyperlink>
      <w:r>
        <w:rPr>
          <w:sz w:val="18"/>
          <w:szCs w:val="18"/>
          <w:lang w:val="vi-VN"/>
        </w:rPr>
        <w:t>, password: password</w:t>
      </w:r>
    </w:p>
    <w:p w14:paraId="6FE88CEA" w14:textId="2FB41DDD" w:rsidR="00EA776A" w:rsidRDefault="00EA776A" w:rsidP="00EA776A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Invalid credentials: email: </w:t>
      </w:r>
      <w:hyperlink r:id="rId8" w:history="1">
        <w:r w:rsidRPr="004F1C8F">
          <w:rPr>
            <w:rStyle w:val="Hyperlink"/>
            <w:sz w:val="18"/>
            <w:szCs w:val="18"/>
            <w:lang w:val="vi-VN"/>
          </w:rPr>
          <w:t>unknown@hubble.sg</w:t>
        </w:r>
      </w:hyperlink>
      <w:r>
        <w:rPr>
          <w:sz w:val="18"/>
          <w:szCs w:val="18"/>
          <w:lang w:val="vi-VN"/>
        </w:rPr>
        <w:t>, password: password</w:t>
      </w:r>
    </w:p>
    <w:p w14:paraId="2BEA7104" w14:textId="58BA7E8F" w:rsidR="00EA776A" w:rsidRDefault="00EA776A" w:rsidP="005D1DE7">
      <w:pPr>
        <w:rPr>
          <w:sz w:val="18"/>
          <w:szCs w:val="18"/>
          <w:lang w:val="vi-VN"/>
        </w:rPr>
      </w:pPr>
    </w:p>
    <w:p w14:paraId="05961C67" w14:textId="00335C93" w:rsidR="005D1DE7" w:rsidRDefault="005D1DE7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Hint:</w:t>
      </w:r>
    </w:p>
    <w:p w14:paraId="4D73242E" w14:textId="0BD48AB5" w:rsidR="005D1DE7" w:rsidRDefault="005D1DE7" w:rsidP="005D1DE7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Check if the email and password fields are on the main screen of the application:</w:t>
      </w:r>
    </w:p>
    <w:p w14:paraId="542CF3C2" w14:textId="77777777" w:rsidR="005D1DE7" w:rsidRDefault="005D1DE7" w:rsidP="005D1DE7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Check if the given valid credentials work:</w:t>
      </w:r>
    </w:p>
    <w:p w14:paraId="586BCA60" w14:textId="77777777" w:rsidR="005D1DE7" w:rsidRDefault="005D1DE7" w:rsidP="005D1DE7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Check if the given wrong credentials work</w:t>
      </w:r>
    </w:p>
    <w:p w14:paraId="4A460D2F" w14:textId="77777777" w:rsidR="005D1DE7" w:rsidRDefault="005D1DE7" w:rsidP="005D1DE7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Check if the email validation is working</w:t>
      </w:r>
    </w:p>
    <w:p w14:paraId="33203BA0" w14:textId="77777777" w:rsidR="005D1DE7" w:rsidRDefault="005D1DE7" w:rsidP="005D1DE7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Check for empty credentials</w:t>
      </w:r>
    </w:p>
    <w:p w14:paraId="1BF9278A" w14:textId="77777777" w:rsidR="005D1DE7" w:rsidRDefault="005D1DE7" w:rsidP="005D1DE7">
      <w:pPr>
        <w:rPr>
          <w:sz w:val="18"/>
          <w:szCs w:val="18"/>
          <w:lang w:val="vi-VN"/>
        </w:rPr>
      </w:pPr>
    </w:p>
    <w:p w14:paraId="6B9C53C6" w14:textId="71BDF75B" w:rsidR="005D1DE7" w:rsidRDefault="00034BC5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Exam 2: (60 mins)</w:t>
      </w:r>
    </w:p>
    <w:p w14:paraId="1FC7647B" w14:textId="32BEF40B" w:rsidR="00034BC5" w:rsidRDefault="007F5223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Given that login sucessful</w:t>
      </w:r>
      <w:r w:rsidR="00F72D2C">
        <w:rPr>
          <w:sz w:val="18"/>
          <w:szCs w:val="18"/>
          <w:lang w:val="vi-VN"/>
        </w:rPr>
        <w:t>, redirect to Monthly Salary Page</w:t>
      </w:r>
      <w:r>
        <w:rPr>
          <w:sz w:val="18"/>
          <w:szCs w:val="18"/>
          <w:lang w:val="vi-VN"/>
        </w:rPr>
        <w:t>. Write automation test scripts to validate whether search form</w:t>
      </w:r>
      <w:r w:rsidR="008279B9">
        <w:rPr>
          <w:sz w:val="18"/>
          <w:szCs w:val="18"/>
          <w:lang w:val="vi-VN"/>
        </w:rPr>
        <w:t xml:space="preserve"> work correctly</w:t>
      </w:r>
      <w:r>
        <w:rPr>
          <w:sz w:val="18"/>
          <w:szCs w:val="18"/>
          <w:lang w:val="vi-VN"/>
        </w:rPr>
        <w:t xml:space="preserve"> </w:t>
      </w:r>
      <w:r w:rsidR="008279B9">
        <w:rPr>
          <w:sz w:val="18"/>
          <w:szCs w:val="18"/>
          <w:lang w:val="vi-VN"/>
        </w:rPr>
        <w:t xml:space="preserve">and the total labour cost </w:t>
      </w:r>
      <w:r w:rsidR="00D85498">
        <w:rPr>
          <w:sz w:val="18"/>
          <w:szCs w:val="18"/>
          <w:lang w:val="vi-VN"/>
        </w:rPr>
        <w:t xml:space="preserve">in the month will </w:t>
      </w:r>
      <w:r w:rsidR="008279B9">
        <w:rPr>
          <w:sz w:val="18"/>
          <w:szCs w:val="18"/>
          <w:lang w:val="vi-VN"/>
        </w:rPr>
        <w:t xml:space="preserve">based on the total workers’ salary </w:t>
      </w:r>
      <w:r w:rsidR="00D85498">
        <w:rPr>
          <w:sz w:val="18"/>
          <w:szCs w:val="18"/>
          <w:lang w:val="vi-VN"/>
        </w:rPr>
        <w:t>in search result.</w:t>
      </w:r>
    </w:p>
    <w:p w14:paraId="537C7C0D" w14:textId="5392A719" w:rsidR="007F5223" w:rsidRDefault="007F5223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(</w:t>
      </w:r>
      <w:r w:rsidR="00FE1718">
        <w:rPr>
          <w:sz w:val="18"/>
          <w:szCs w:val="18"/>
          <w:lang w:val="vi-VN"/>
        </w:rPr>
        <w:t>You</w:t>
      </w:r>
      <w:r w:rsidR="008279B9">
        <w:rPr>
          <w:sz w:val="18"/>
          <w:szCs w:val="18"/>
          <w:lang w:val="vi-VN"/>
        </w:rPr>
        <w:t xml:space="preserve"> redirect to Monthly Salary Page</w:t>
      </w:r>
      <w:r w:rsidR="00FE1718">
        <w:rPr>
          <w:sz w:val="18"/>
          <w:szCs w:val="18"/>
          <w:lang w:val="vi-VN"/>
        </w:rPr>
        <w:t xml:space="preserve"> by</w:t>
      </w:r>
      <w:r w:rsidR="008279B9">
        <w:rPr>
          <w:sz w:val="18"/>
          <w:szCs w:val="18"/>
          <w:lang w:val="vi-VN"/>
        </w:rPr>
        <w:t xml:space="preserve"> access in menu: Manpower &gt; Salary &gt; Monthly Salary)</w:t>
      </w:r>
    </w:p>
    <w:p w14:paraId="4E9A3FC5" w14:textId="77777777" w:rsidR="00D61E81" w:rsidRDefault="00D61E81" w:rsidP="005D1DE7">
      <w:pPr>
        <w:rPr>
          <w:sz w:val="18"/>
          <w:szCs w:val="18"/>
          <w:lang w:val="vi-VN"/>
        </w:rPr>
      </w:pPr>
    </w:p>
    <w:p w14:paraId="59A31AFB" w14:textId="77777777" w:rsidR="00430D43" w:rsidRDefault="008279B9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For example</w:t>
      </w:r>
      <w:r w:rsidR="00430D43">
        <w:rPr>
          <w:sz w:val="18"/>
          <w:szCs w:val="18"/>
          <w:lang w:val="vi-VN"/>
        </w:rPr>
        <w:t>:</w:t>
      </w:r>
    </w:p>
    <w:p w14:paraId="2B3C89ED" w14:textId="2D1CC05C" w:rsidR="008279B9" w:rsidRDefault="00430D43" w:rsidP="00430D43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I</w:t>
      </w:r>
      <w:r w:rsidR="00AB48CF" w:rsidRPr="00430D43">
        <w:rPr>
          <w:sz w:val="18"/>
          <w:szCs w:val="18"/>
          <w:lang w:val="vi-VN"/>
        </w:rPr>
        <w:t>nput keyword</w:t>
      </w:r>
      <w:r w:rsidR="003B6FB0" w:rsidRPr="00430D43">
        <w:rPr>
          <w:sz w:val="18"/>
          <w:szCs w:val="18"/>
          <w:lang w:val="vi-VN"/>
        </w:rPr>
        <w:t xml:space="preserve"> “</w:t>
      </w:r>
      <w:r w:rsidR="00F72D2C" w:rsidRPr="00430D43">
        <w:rPr>
          <w:sz w:val="18"/>
          <w:szCs w:val="18"/>
          <w:lang w:val="vi-VN"/>
        </w:rPr>
        <w:t>vijay</w:t>
      </w:r>
      <w:r w:rsidR="003B6FB0" w:rsidRPr="00430D43">
        <w:rPr>
          <w:sz w:val="18"/>
          <w:szCs w:val="18"/>
          <w:lang w:val="vi-VN"/>
        </w:rPr>
        <w:t>” into search box, search result will be automatically display all employee that contain</w:t>
      </w:r>
      <w:r w:rsidRPr="00430D43">
        <w:rPr>
          <w:sz w:val="18"/>
          <w:szCs w:val="18"/>
          <w:lang w:val="vi-VN"/>
        </w:rPr>
        <w:t>ing searched keywork</w:t>
      </w:r>
      <w:r>
        <w:rPr>
          <w:sz w:val="18"/>
          <w:szCs w:val="18"/>
          <w:lang w:val="vi-VN"/>
        </w:rPr>
        <w:t xml:space="preserve"> “vijay”.</w:t>
      </w:r>
    </w:p>
    <w:p w14:paraId="14D65B82" w14:textId="7C408EBB" w:rsidR="00430D43" w:rsidRDefault="00D85498" w:rsidP="00430D43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Check if sum(</w:t>
      </w:r>
      <w:r w:rsidR="008910A9">
        <w:rPr>
          <w:sz w:val="18"/>
          <w:szCs w:val="18"/>
          <w:lang w:val="vi-VN"/>
        </w:rPr>
        <w:t xml:space="preserve">each </w:t>
      </w:r>
      <w:r>
        <w:rPr>
          <w:sz w:val="18"/>
          <w:szCs w:val="18"/>
          <w:lang w:val="vi-VN"/>
        </w:rPr>
        <w:t>t</w:t>
      </w:r>
      <w:r w:rsidR="00430D43">
        <w:rPr>
          <w:sz w:val="18"/>
          <w:szCs w:val="18"/>
          <w:lang w:val="vi-VN"/>
        </w:rPr>
        <w:t>otal workers’ salary in search result</w:t>
      </w:r>
      <w:r>
        <w:rPr>
          <w:sz w:val="18"/>
          <w:szCs w:val="18"/>
          <w:lang w:val="vi-VN"/>
        </w:rPr>
        <w:t>)</w:t>
      </w:r>
      <w:r w:rsidR="00430D43">
        <w:rPr>
          <w:sz w:val="18"/>
          <w:szCs w:val="18"/>
          <w:lang w:val="vi-VN"/>
        </w:rPr>
        <w:t xml:space="preserve"> = total labour cost</w:t>
      </w:r>
    </w:p>
    <w:p w14:paraId="28B16332" w14:textId="3C21451F" w:rsidR="00D85498" w:rsidRDefault="00D85498" w:rsidP="00430D43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($2989.13 + $1321.38 + $1045.27 + $891.15 + $1060.49 + $698.18 + $518.64) = $8524.24</w:t>
      </w:r>
    </w:p>
    <w:p w14:paraId="63658456" w14:textId="77777777" w:rsidR="00FE1718" w:rsidRDefault="00FE1718" w:rsidP="00430D43">
      <w:pPr>
        <w:rPr>
          <w:sz w:val="18"/>
          <w:szCs w:val="18"/>
          <w:lang w:val="vi-VN"/>
        </w:rPr>
      </w:pPr>
    </w:p>
    <w:p w14:paraId="62F09EEA" w14:textId="77777777" w:rsidR="00D85498" w:rsidRPr="00430D43" w:rsidRDefault="00D85498" w:rsidP="00430D43">
      <w:pPr>
        <w:rPr>
          <w:sz w:val="18"/>
          <w:szCs w:val="18"/>
          <w:lang w:val="vi-VN"/>
        </w:rPr>
      </w:pPr>
    </w:p>
    <w:p w14:paraId="203EB235" w14:textId="2BBA435B" w:rsidR="005D1DE7" w:rsidRDefault="003B6FB0" w:rsidP="005D1DE7">
      <w:pPr>
        <w:rPr>
          <w:sz w:val="18"/>
          <w:szCs w:val="18"/>
          <w:lang w:val="vi-VN"/>
        </w:rPr>
      </w:pPr>
      <w:r w:rsidRPr="003B6FB0">
        <w:rPr>
          <w:noProof/>
          <w:sz w:val="18"/>
          <w:szCs w:val="18"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09887E55" wp14:editId="3310EF5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2781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498">
        <w:rPr>
          <w:sz w:val="18"/>
          <w:szCs w:val="18"/>
          <w:lang w:val="vi-VN"/>
        </w:rPr>
        <w:br w:type="textWrapping" w:clear="all"/>
      </w:r>
    </w:p>
    <w:p w14:paraId="7EA5A68B" w14:textId="33F32E77" w:rsidR="003B6FB0" w:rsidRDefault="003B6FB0" w:rsidP="005D1DE7">
      <w:pPr>
        <w:rPr>
          <w:sz w:val="18"/>
          <w:szCs w:val="18"/>
          <w:lang w:val="vi-VN"/>
        </w:rPr>
      </w:pPr>
    </w:p>
    <w:p w14:paraId="134A4A66" w14:textId="2414E341" w:rsidR="003B6FB0" w:rsidRDefault="003B6FB0" w:rsidP="005D1DE7">
      <w:pPr>
        <w:rPr>
          <w:sz w:val="18"/>
          <w:szCs w:val="18"/>
          <w:lang w:val="vi-VN"/>
        </w:rPr>
      </w:pPr>
    </w:p>
    <w:p w14:paraId="505EF0EE" w14:textId="53B0A7D3" w:rsidR="003B6FB0" w:rsidRDefault="003B6FB0" w:rsidP="005D1DE7">
      <w:pPr>
        <w:rPr>
          <w:sz w:val="18"/>
          <w:szCs w:val="18"/>
          <w:lang w:val="vi-VN"/>
        </w:rPr>
      </w:pPr>
    </w:p>
    <w:p w14:paraId="3B23284A" w14:textId="657DD87A" w:rsidR="008910A9" w:rsidRDefault="008910A9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Exam 3: (</w:t>
      </w:r>
      <w:r w:rsidR="00926791">
        <w:rPr>
          <w:sz w:val="18"/>
          <w:szCs w:val="18"/>
          <w:lang w:val="vi-VN"/>
        </w:rPr>
        <w:t>120</w:t>
      </w:r>
      <w:r>
        <w:rPr>
          <w:sz w:val="18"/>
          <w:szCs w:val="18"/>
          <w:lang w:val="vi-VN"/>
        </w:rPr>
        <w:t>mins)</w:t>
      </w:r>
    </w:p>
    <w:p w14:paraId="2C5E38ED" w14:textId="4C243729" w:rsidR="006A262A" w:rsidRDefault="006A262A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Follow use case bellow:</w:t>
      </w:r>
    </w:p>
    <w:p w14:paraId="24651097" w14:textId="77777777" w:rsidR="006A262A" w:rsidRDefault="006A262A" w:rsidP="005D1DE7">
      <w:pPr>
        <w:rPr>
          <w:sz w:val="18"/>
          <w:szCs w:val="18"/>
          <w:lang w:val="vi-VN"/>
        </w:rPr>
      </w:pPr>
    </w:p>
    <w:p w14:paraId="0F678A0C" w14:textId="3AB5E17D" w:rsidR="006A262A" w:rsidRPr="006A262A" w:rsidRDefault="006A262A" w:rsidP="006A262A">
      <w:pPr>
        <w:pStyle w:val="ListParagraph"/>
        <w:numPr>
          <w:ilvl w:val="0"/>
          <w:numId w:val="4"/>
        </w:numPr>
        <w:rPr>
          <w:sz w:val="18"/>
          <w:szCs w:val="18"/>
          <w:lang w:val="vi-VN"/>
        </w:rPr>
      </w:pPr>
      <w:r w:rsidRPr="006A262A">
        <w:rPr>
          <w:sz w:val="18"/>
          <w:szCs w:val="18"/>
          <w:lang w:val="vi-VN"/>
        </w:rPr>
        <w:t xml:space="preserve">Write a list of test cases that should check whether the </w:t>
      </w:r>
      <w:r>
        <w:rPr>
          <w:sz w:val="18"/>
          <w:szCs w:val="18"/>
          <w:lang w:val="vi-VN"/>
        </w:rPr>
        <w:t>use case</w:t>
      </w:r>
      <w:r w:rsidRPr="006A262A">
        <w:rPr>
          <w:sz w:val="18"/>
          <w:szCs w:val="18"/>
          <w:lang w:val="vi-VN"/>
        </w:rPr>
        <w:t xml:space="preserve"> works correctly. </w:t>
      </w:r>
    </w:p>
    <w:p w14:paraId="053A9C75" w14:textId="2512C71A" w:rsidR="006A262A" w:rsidRPr="006A262A" w:rsidRDefault="006A262A" w:rsidP="006A262A">
      <w:pPr>
        <w:pStyle w:val="ListParagraph"/>
        <w:numPr>
          <w:ilvl w:val="0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Write automation test script based on list of test case</w:t>
      </w:r>
      <w:r w:rsidR="00926791">
        <w:rPr>
          <w:sz w:val="18"/>
          <w:szCs w:val="18"/>
          <w:lang w:val="vi-VN"/>
        </w:rPr>
        <w:t xml:space="preserve"> </w:t>
      </w:r>
      <w:r>
        <w:rPr>
          <w:sz w:val="18"/>
          <w:szCs w:val="18"/>
          <w:lang w:val="vi-VN"/>
        </w:rPr>
        <w:t>defined</w:t>
      </w:r>
      <w:r w:rsidR="00926791">
        <w:rPr>
          <w:sz w:val="18"/>
          <w:szCs w:val="18"/>
          <w:lang w:val="vi-VN"/>
        </w:rPr>
        <w:t xml:space="preserve"> above.</w:t>
      </w:r>
    </w:p>
    <w:p w14:paraId="1CC0C94F" w14:textId="794DC084" w:rsidR="008910A9" w:rsidRDefault="00926791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(</w:t>
      </w:r>
      <w:r w:rsidR="0053522B">
        <w:rPr>
          <w:sz w:val="18"/>
          <w:szCs w:val="18"/>
          <w:lang w:val="vi-VN"/>
        </w:rPr>
        <w:t>After complete the exam, you can upload your source code to source control (gitlab, bitbucket… @luu))</w:t>
      </w:r>
      <w:r w:rsidR="0053522B">
        <w:rPr>
          <w:sz w:val="18"/>
          <w:szCs w:val="18"/>
          <w:lang w:val="vi-VN"/>
        </w:rPr>
        <w:br/>
      </w:r>
    </w:p>
    <w:p w14:paraId="786A29ED" w14:textId="1BD76EFF" w:rsidR="008910A9" w:rsidRDefault="008910A9" w:rsidP="005D1DE7">
      <w:pPr>
        <w:rPr>
          <w:sz w:val="18"/>
          <w:szCs w:val="18"/>
          <w:lang w:val="vi-VN"/>
        </w:rPr>
      </w:pPr>
    </w:p>
    <w:p w14:paraId="32C9F6E4" w14:textId="091162E5" w:rsidR="008910A9" w:rsidRDefault="008910A9" w:rsidP="005D1DE7">
      <w:pPr>
        <w:rPr>
          <w:sz w:val="18"/>
          <w:szCs w:val="18"/>
          <w:lang w:val="vi-VN"/>
        </w:rPr>
      </w:pPr>
    </w:p>
    <w:p w14:paraId="7B0BAB67" w14:textId="77777777" w:rsidR="008910A9" w:rsidRDefault="008910A9" w:rsidP="005D1DE7">
      <w:pPr>
        <w:rPr>
          <w:sz w:val="18"/>
          <w:szCs w:val="18"/>
          <w:lang w:val="vi-VN"/>
        </w:rPr>
      </w:pPr>
    </w:p>
    <w:p w14:paraId="724F9107" w14:textId="77777777" w:rsidR="003B6FB0" w:rsidRDefault="003B6FB0" w:rsidP="005D1DE7">
      <w:pPr>
        <w:rPr>
          <w:sz w:val="18"/>
          <w:szCs w:val="18"/>
          <w:lang w:val="vi-VN"/>
        </w:rPr>
      </w:pPr>
    </w:p>
    <w:p w14:paraId="133EFF78" w14:textId="77777777" w:rsidR="005D1DE7" w:rsidRDefault="005D1DE7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Write the function</w:t>
      </w:r>
    </w:p>
    <w:p w14:paraId="599B5C65" w14:textId="77777777" w:rsidR="005D1DE7" w:rsidRDefault="005D1DE7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ab/>
        <w:t>class Solution {public int[] solution(int N);}</w:t>
      </w:r>
    </w:p>
    <w:p w14:paraId="723C6BD7" w14:textId="77777777" w:rsidR="005D1DE7" w:rsidRDefault="005D1DE7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that, given an integer N (1&lt;=N&lt;=100), returns an array containing N unique integers that sum up to 0. The function can return any such array.</w:t>
      </w:r>
    </w:p>
    <w:p w14:paraId="505595D0" w14:textId="77777777" w:rsidR="005D1DE7" w:rsidRDefault="005D1DE7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For example, given N = 4, the function could return [-1, 0, -3, 2] or [-2, 1, -4, 5].</w:t>
      </w:r>
    </w:p>
    <w:p w14:paraId="73DA08C8" w14:textId="52CBC3C0" w:rsidR="005D1DE7" w:rsidRPr="005D1DE7" w:rsidRDefault="005D1DE7" w:rsidP="005D1DE7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The answer [1, -1, 1, 3] would be incorrect (because value 1 occurs twice). For N=3 one of the possible answers is [-1, 0, 1] (but there are many more correct answers).</w:t>
      </w:r>
      <w:r w:rsidRPr="005D1DE7">
        <w:rPr>
          <w:sz w:val="18"/>
          <w:szCs w:val="18"/>
          <w:lang w:val="vi-VN"/>
        </w:rPr>
        <w:t xml:space="preserve"> </w:t>
      </w:r>
    </w:p>
    <w:sectPr w:rsidR="005D1DE7" w:rsidRPr="005D1DE7" w:rsidSect="00B37C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EF2DF" w14:textId="77777777" w:rsidR="002E3365" w:rsidRDefault="002E3365" w:rsidP="00D85498">
      <w:r>
        <w:separator/>
      </w:r>
    </w:p>
  </w:endnote>
  <w:endnote w:type="continuationSeparator" w:id="0">
    <w:p w14:paraId="38A4B998" w14:textId="77777777" w:rsidR="002E3365" w:rsidRDefault="002E3365" w:rsidP="00D8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D46E4" w14:textId="77777777" w:rsidR="002E3365" w:rsidRDefault="002E3365" w:rsidP="00D85498">
      <w:r>
        <w:separator/>
      </w:r>
    </w:p>
  </w:footnote>
  <w:footnote w:type="continuationSeparator" w:id="0">
    <w:p w14:paraId="02F28F50" w14:textId="77777777" w:rsidR="002E3365" w:rsidRDefault="002E3365" w:rsidP="00D85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10A7"/>
    <w:multiLevelType w:val="hybridMultilevel"/>
    <w:tmpl w:val="3AA2DFF4"/>
    <w:lvl w:ilvl="0" w:tplc="2C32F6F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0C6EBC"/>
    <w:multiLevelType w:val="hybridMultilevel"/>
    <w:tmpl w:val="6C3498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693"/>
    <w:multiLevelType w:val="hybridMultilevel"/>
    <w:tmpl w:val="0930EAA0"/>
    <w:lvl w:ilvl="0" w:tplc="32D454F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C5567F"/>
    <w:multiLevelType w:val="multilevel"/>
    <w:tmpl w:val="3C64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15"/>
    <w:rsid w:val="000119FB"/>
    <w:rsid w:val="00034BC5"/>
    <w:rsid w:val="000F74DF"/>
    <w:rsid w:val="00175007"/>
    <w:rsid w:val="0021233B"/>
    <w:rsid w:val="002B55B5"/>
    <w:rsid w:val="002E3365"/>
    <w:rsid w:val="00334FD9"/>
    <w:rsid w:val="0035119C"/>
    <w:rsid w:val="003B6FB0"/>
    <w:rsid w:val="00430D43"/>
    <w:rsid w:val="0053522B"/>
    <w:rsid w:val="00547F59"/>
    <w:rsid w:val="005D1DE7"/>
    <w:rsid w:val="006A262A"/>
    <w:rsid w:val="006C4E5E"/>
    <w:rsid w:val="007F5223"/>
    <w:rsid w:val="008279B9"/>
    <w:rsid w:val="008910A9"/>
    <w:rsid w:val="00926791"/>
    <w:rsid w:val="0094248B"/>
    <w:rsid w:val="00A77403"/>
    <w:rsid w:val="00AB48CF"/>
    <w:rsid w:val="00B37C89"/>
    <w:rsid w:val="00C12A1D"/>
    <w:rsid w:val="00D0293B"/>
    <w:rsid w:val="00D61E81"/>
    <w:rsid w:val="00D85498"/>
    <w:rsid w:val="00E83515"/>
    <w:rsid w:val="00EA776A"/>
    <w:rsid w:val="00F35977"/>
    <w:rsid w:val="00F72D2C"/>
    <w:rsid w:val="00FE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12594"/>
  <w15:chartTrackingRefBased/>
  <w15:docId w15:val="{06FC57E2-30BB-F94F-85D9-1D277B9A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">
    <w:name w:val="tab"/>
    <w:basedOn w:val="DefaultParagraphFont"/>
    <w:rsid w:val="00E83515"/>
  </w:style>
  <w:style w:type="paragraph" w:styleId="ListParagraph">
    <w:name w:val="List Paragraph"/>
    <w:basedOn w:val="Normal"/>
    <w:uiPriority w:val="34"/>
    <w:qFormat/>
    <w:rsid w:val="00E83515"/>
    <w:pPr>
      <w:ind w:left="720"/>
      <w:contextualSpacing/>
    </w:pPr>
  </w:style>
  <w:style w:type="table" w:styleId="TableGrid">
    <w:name w:val="Table Grid"/>
    <w:basedOn w:val="TableNormal"/>
    <w:uiPriority w:val="39"/>
    <w:rsid w:val="006C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7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54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498"/>
  </w:style>
  <w:style w:type="paragraph" w:styleId="Footer">
    <w:name w:val="footer"/>
    <w:basedOn w:val="Normal"/>
    <w:link w:val="FooterChar"/>
    <w:uiPriority w:val="99"/>
    <w:unhideWhenUsed/>
    <w:rsid w:val="00D854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known@hubble.s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hubble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2020-03-28T13:10:00Z</dcterms:created>
  <dcterms:modified xsi:type="dcterms:W3CDTF">2020-03-29T11:04:00Z</dcterms:modified>
</cp:coreProperties>
</file>