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9500" w:type="dxa"/>
        <w:tblLayout w:type="fixed"/>
      </w:tblPr>
      <w:tblGrid>
        <w:gridCol w:w="4500"/>
        <w:gridCol w:w="5000"/>
      </w:tblGrid>
      <w:tr>
        <w:tc>
          <w:tcPr>
            <w:tcW w:w="4500" w:type="dxa"/>
            <w:tcBorders>
              <w:top w:val="nil"/>
              <w:left w:val="nil"/>
              <w:bottom w:val="nil"/>
              <w:right w:val="nil"/>
            </w:tcBorders>
            <w:vAlign w:val="top"/>
          </w:tcPr>
          <w:p>
            <w:pPr>
              <w:spacing w:before="0" w:after="0" w:line="276" w:lineRule="auto"/>
              <w:jc w:val="center"/>
            </w:pPr>
            <w:r>
              <w:rPr>
                <w:rFonts w:ascii="Times New Roman" w:hAnsi="Times New Roman" w:cs="Times New Roman"/>
                <w:sz w:val="26"/>
                <w:szCs w:val="26"/>
              </w:rPr>
              <w:t xml:space="preserve">CÔNG TY NHIỆT ĐIỆN DUYÊN HẢI</w:t>
            </w:r>
          </w:p>
          <w:p>
            <w:pPr>
              <w:spacing w:before="0" w:after="0" w:line="276" w:lineRule="auto"/>
              <w:jc w:val="center"/>
            </w:pPr>
            <w:r>
              <w:rPr>
                <w:rFonts w:ascii="Times New Roman" w:hAnsi="Times New Roman" w:cs="Times New Roman"/>
                <w:b/>
                <w:sz w:val="26"/>
                <w:szCs w:val="26"/>
              </w:rPr>
              <w:t xml:space="preserve">PHÂN XƯỞNG VẬN HÀNH 1</w:t>
            </w:r>
          </w:p>
          <w:p>
            <w:pPr>
              <w:spacing w:before="240" w:after="0" w:line="276" w:lineRule="auto"/>
              <w:jc w:val="center"/>
            </w:pPr>
            <w:r>
              <w:rPr>
                <w:rFonts w:ascii="Times New Roman" w:hAnsi="Times New Roman" w:cs="Times New Roman"/>
                <w:sz w:val="26"/>
                <w:szCs w:val="26"/>
              </w:rPr>
              <w:t xml:space="preserve">Số:        /VH1</w:t>
            </w:r>
          </w:p>
        </w:tc>
        <w:tc>
          <w:tcPr>
            <w:tcW w:w="500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CỘNG HÒA XÃ HỘI CHỦ NGHĨA VIỆT NAM</w:t>
            </w:r>
          </w:p>
          <w:p>
            <w:pPr>
              <w:spacing w:before="0" w:after="0" w:line="276" w:lineRule="auto"/>
              <w:jc w:val="center"/>
            </w:pPr>
            <w:r>
              <w:rPr>
                <w:rFonts w:ascii="Times New Roman" w:hAnsi="Times New Roman" w:cs="Times New Roman"/>
                <w:b/>
                <w:sz w:val="26"/>
                <w:szCs w:val="26"/>
              </w:rPr>
              <w:t xml:space="preserve">Độc lập – Tự do – Hạnh phúc</w:t>
            </w:r>
          </w:p>
          <w:p>
            <w:pPr>
              <w:spacing w:before="240" w:after="0" w:line="276" w:lineRule="auto"/>
              <w:jc w:val="center"/>
            </w:pPr>
            <w:r>
              <w:rPr>
                <w:rFonts w:ascii="Times New Roman" w:hAnsi="Times New Roman" w:cs="Times New Roman"/>
                <w:i/>
                <w:sz w:val="26"/>
                <w:szCs w:val="26"/>
              </w:rPr>
              <w:t xml:space="preserve">Vĩnh Long, {{ngayBanHanh}}</w:t>
            </w:r>
          </w:p>
        </w:tc>
      </w:tr>
    </w:tbl>
    <w:p>
      <w:pPr>
        <w:spacing w:before="240" w:after="0" w:line="276" w:lineRule="auto"/>
        <w:jc w:val="center"/>
      </w:pPr>
      <w:r>
        <w:rPr>
          <w:rFonts w:ascii="Times New Roman" w:hAnsi="Times New Roman" w:cs="Times New Roman"/>
          <w:b/>
          <w:sz w:val="28"/>
          <w:szCs w:val="28"/>
        </w:rPr>
        <w:t xml:space="preserve">BIÊN BẢN</w:t>
      </w:r>
    </w:p>
    <w:p>
      <w:pPr>
        <w:spacing w:before="0" w:after="180" w:line="276" w:lineRule="auto"/>
        <w:jc w:val="center"/>
      </w:pPr>
      <w:r>
        <w:rPr>
          <w:rFonts w:ascii="Times New Roman" w:hAnsi="Times New Roman" w:cs="Times New Roman"/>
          <w:b/>
          <w:sz w:val="28"/>
          <w:szCs w:val="28"/>
        </w:rPr>
        <w:t xml:space="preserve">KIỂM TRA ĐỊNH KỲ DỤNG CỤ ĐIỆN CẦM TAY</w:t>
      </w:r>
    </w:p>
    <w:p>
      <w:pPr>
        <w:spacing w:before="0" w:after="60" w:line="276" w:lineRule="auto"/>
        <w:ind w:left="0" w:firstLine="567"/>
        <w:jc w:val="both"/>
      </w:pPr>
      <w:r>
        <w:rPr>
          <w:rFonts w:ascii="Times New Roman" w:hAnsi="Times New Roman" w:cs="Times New Roman"/>
          <w:sz w:val="26"/>
          <w:szCs w:val="26"/>
        </w:rPr>
        <w:t xml:space="preserve">Căn cứ Thông tư số 34/2012/TT-BLĐTBXH về việc ban hành Quy chuẩn kỹ thuật quốc gia về an toàn lao động đối với dụng cụ điện cầm tay truyền động bằng động cơ;</w:t>
      </w:r>
    </w:p>
    <w:p>
      <w:pPr>
        <w:spacing w:before="0" w:after="60" w:line="276" w:lineRule="auto"/>
        <w:ind w:left="0" w:firstLine="567"/>
        <w:jc w:val="both"/>
      </w:pPr>
      <w:r>
        <w:rPr>
          <w:rFonts w:ascii="Times New Roman" w:hAnsi="Times New Roman" w:cs="Times New Roman"/>
          <w:sz w:val="26"/>
          <w:szCs w:val="26"/>
        </w:rPr>
        <w:t xml:space="preserve">Căn cứ Quyết định 278/QĐ-EVN ngày 25/02/2026 Về việc ban hành Quy trình an toàn trong Tập đoàn Điện lực Quốc gia Việt Nam;</w:t>
      </w:r>
    </w:p>
    <w:p>
      <w:pPr>
        <w:spacing w:before="0" w:after="60" w:line="276" w:lineRule="auto"/>
        <w:ind w:left="0" w:firstLine="567"/>
        <w:jc w:val="both"/>
      </w:pPr>
      <w:r>
        <w:rPr>
          <w:rFonts w:ascii="Times New Roman" w:hAnsi="Times New Roman" w:cs="Times New Roman"/>
          <w:sz w:val="26"/>
          <w:szCs w:val="26"/>
        </w:rPr>
        <w:t xml:space="preserve">Căn cứ Quyết định 167/QĐ-EVNGENCO1 ngày 21/4/2026 Về việc ban hành Quy trình an toàn trong Tổng công ty Phát điện 1;</w:t>
      </w:r>
    </w:p>
    <w:p>
      <w:pPr>
        <w:spacing w:before="0" w:after="60" w:line="276" w:lineRule="auto"/>
        <w:ind w:left="0" w:firstLine="567"/>
        <w:jc w:val="both"/>
      </w:pPr>
      <w:r>
        <w:rPr>
          <w:rFonts w:ascii="Times New Roman" w:hAnsi="Times New Roman" w:cs="Times New Roman"/>
          <w:sz w:val="26"/>
          <w:szCs w:val="26"/>
        </w:rPr>
        <w:t xml:space="preserve">Căn cứ Quyết định số 1268/QĐ-NĐDH ngày 06/8/2021 về việc ban hành Quy định an toàn sử dụng các dụng cụ điện cầm tay truyền động bằng động cơ trong Công ty Nhiệt điện Duyên Hải.</w:t>
      </w:r>
    </w:p>
    <w:p>
      <w:pPr>
        <w:spacing w:before="0" w:after="60" w:line="276" w:lineRule="auto"/>
        <w:ind w:left="567"/>
        <w:jc w:val="left"/>
      </w:pPr>
      <w:r>
        <w:rPr>
          <w:rFonts w:ascii="Times New Roman" w:hAnsi="Times New Roman" w:cs="Times New Roman"/>
          <w:b/>
          <w:sz w:val="26"/>
          <w:szCs w:val="26"/>
        </w:rPr>
        <w:t xml:space="preserve">1. Thành phần kiểm tra gồm có:</w:t>
      </w:r>
    </w:p>
    <w:tbl>
      <w:tblPr>
        <w:tblW w:w="9500" w:type="dxa"/>
        <w:tblLayout w:type="fixed"/>
      </w:tblPr>
      <w:tblGrid>
        <w:gridCol w:w="4200"/>
        <w:gridCol w:w="5300"/>
      </w:tblGrid>
      <w:tr>
        <w:tc>
          <w:tcPr>
            <w:tcW w:w="42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{{#thanhPhan}}Ông: {{ten}}</w:t>
            </w:r>
          </w:p>
        </w:tc>
        <w:tc>
          <w:tcPr>
            <w:tcW w:w="53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Chức danh: {{chucDanh}}{{/thanhPhan}}</w:t>
            </w:r>
          </w:p>
        </w:tc>
      </w:tr>
    </w:tbl>
    <w:p>
      <w:pPr>
        <w:spacing w:before="0" w:after="60" w:line="276" w:lineRule="auto"/>
        <w:ind w:left="567"/>
        <w:jc w:val="left"/>
      </w:pPr>
      <w:r>
        <w:rPr>
          <w:rFonts w:ascii="Times New Roman" w:hAnsi="Times New Roman" w:cs="Times New Roman"/>
          <w:b/>
          <w:sz w:val="26"/>
          <w:szCs w:val="26"/>
        </w:rPr>
        <w:t xml:space="preserve">2. Thời gian, địa điểm kiểm tra</w:t>
      </w:r>
    </w:p>
    <w:p>
      <w:pPr>
        <w:spacing w:before="0" w:after="60" w:line="276" w:lineRule="auto"/>
        <w:ind w:left="567"/>
        <w:jc w:val="both"/>
      </w:pPr>
      <w:r>
        <w:rPr>
          <w:rFonts w:ascii="Times New Roman" w:hAnsi="Times New Roman" w:cs="Times New Roman"/>
          <w:sz w:val="26"/>
          <w:szCs w:val="26"/>
        </w:rPr>
        <w:t xml:space="preserve">Thời gian: {{thoiGian}}</w:t>
      </w:r>
    </w:p>
    <w:p>
      <w:pPr>
        <w:spacing w:before="0" w:after="60" w:line="276" w:lineRule="auto"/>
        <w:ind w:left="567"/>
        <w:jc w:val="both"/>
      </w:pPr>
      <w:r>
        <w:rPr>
          <w:rFonts w:ascii="Times New Roman" w:hAnsi="Times New Roman" w:cs="Times New Roman"/>
          <w:sz w:val="26"/>
          <w:szCs w:val="26"/>
        </w:rPr>
        <w:t xml:space="preserve">Địa điểm: {{diaDiem}}</w:t>
      </w:r>
    </w:p>
    <w:p>
      <w:pPr>
        <w:spacing w:before="0" w:after="60" w:line="276" w:lineRule="auto"/>
        <w:ind w:left="567"/>
        <w:jc w:val="left"/>
      </w:pPr>
      <w:r>
        <w:rPr>
          <w:rFonts w:ascii="Times New Roman" w:hAnsi="Times New Roman" w:cs="Times New Roman"/>
          <w:b/>
          <w:sz w:val="26"/>
          <w:szCs w:val="26"/>
        </w:rPr>
        <w:t xml:space="preserve">3. Nội dung kiểm tra</w:t>
      </w:r>
    </w:p>
    <w:p>
      <w:pPr>
        <w:spacing w:before="0" w:after="60" w:line="276" w:lineRule="auto"/>
        <w:ind w:left="567"/>
        <w:jc w:val="both"/>
      </w:pPr>
      <w:r>
        <w:rPr>
          <w:rFonts w:ascii="Times New Roman" w:hAnsi="Times New Roman" w:cs="Times New Roman"/>
          <w:sz w:val="26"/>
          <w:szCs w:val="26"/>
        </w:rPr>
        <w:t xml:space="preserve">- Kiểm tra định kỳ dụng cụ cầm tay hiện có của Phân xưởng Vận hành 1</w:t>
      </w:r>
    </w:p>
    <w:p>
      <w:pPr>
        <w:spacing w:before="0" w:after="60" w:line="276" w:lineRule="auto"/>
        <w:ind w:left="567"/>
        <w:jc w:val="both"/>
      </w:pPr>
      <w:r>
        <w:rPr>
          <w:rFonts w:ascii="Times New Roman" w:hAnsi="Times New Roman" w:cs="Times New Roman"/>
          <w:sz w:val="26"/>
          <w:szCs w:val="26"/>
        </w:rPr>
        <w:t xml:space="preserve">- Số lượng kiểm tra: {{tongSo}} cái.</w:t>
      </w:r>
    </w:p>
    <w:p>
      <w:pPr>
        <w:spacing w:before="0" w:after="60" w:line="276" w:lineRule="auto"/>
        <w:ind w:left="567"/>
        <w:jc w:val="both"/>
      </w:pPr>
      <w:r>
        <w:rPr>
          <w:rFonts w:ascii="Times New Roman" w:hAnsi="Times New Roman" w:cs="Times New Roman"/>
          <w:sz w:val="26"/>
          <w:szCs w:val="26"/>
        </w:rPr>
        <w:t xml:space="preserve">- Phương pháp kiểm tra:</w:t>
      </w:r>
    </w:p>
    <w:p>
      <w:pPr>
        <w:spacing w:before="0" w:after="60" w:line="276" w:lineRule="auto"/>
        <w:ind w:left="567"/>
        <w:jc w:val="both"/>
      </w:pPr>
      <w:r>
        <w:rPr>
          <w:rFonts w:ascii="Times New Roman" w:hAnsi="Times New Roman" w:cs="Times New Roman"/>
          <w:sz w:val="26"/>
          <w:szCs w:val="26"/>
        </w:rPr>
        <w:t xml:space="preserve">+ Kiểm tra bằng mắt: Kiểm tra dây, jack cắm, vỏ tay cầm và công tắc.</w:t>
      </w:r>
    </w:p>
    <w:p>
      <w:pPr>
        <w:spacing w:before="0" w:after="60" w:line="276" w:lineRule="auto"/>
        <w:ind w:left="567"/>
        <w:jc w:val="both"/>
      </w:pPr>
      <w:r>
        <w:rPr>
          <w:rFonts w:ascii="Times New Roman" w:hAnsi="Times New Roman" w:cs="Times New Roman"/>
          <w:sz w:val="26"/>
          <w:szCs w:val="26"/>
        </w:rPr>
        <w:t xml:space="preserve">+ Đo cách điện bằng máy: FLUKE 1550C.</w:t>
      </w:r>
    </w:p>
    <w:p>
      <w:pPr>
        <w:spacing w:before="0" w:after="60" w:line="276" w:lineRule="auto"/>
        <w:ind w:left="567"/>
        <w:jc w:val="left"/>
      </w:pPr>
      <w:r>
        <w:rPr>
          <w:rFonts w:ascii="Times New Roman" w:hAnsi="Times New Roman" w:cs="Times New Roman"/>
          <w:b/>
          <w:sz w:val="26"/>
          <w:szCs w:val="26"/>
        </w:rPr>
        <w:t xml:space="preserve">4. Kết quả, đánh giá</w:t>
      </w:r>
    </w:p>
    <w:p>
      <w:pPr>
        <w:spacing w:before="0" w:after="60" w:line="276" w:lineRule="auto"/>
        <w:ind w:left="567"/>
        <w:jc w:val="both"/>
      </w:pPr>
      <w:r>
        <w:rPr>
          <w:rFonts w:ascii="Times New Roman" w:hAnsi="Times New Roman" w:cs="Times New Roman"/>
          <w:sz w:val="26"/>
          <w:szCs w:val="26"/>
        </w:rPr>
        <w:t xml:space="preserve">- Kết quả: Đã kiểm tra {{tongSo}} dụng cụ cầm tay, kết quả như sau: đạt yêu cầu kỹ thuật an toàn, được phép sử dụng</w:t>
      </w:r>
    </w:p>
    <w:p>
      <w:pPr>
        <w:spacing w:before="0" w:after="60" w:line="276" w:lineRule="auto"/>
        <w:ind w:left="567"/>
        <w:jc w:val="both"/>
      </w:pPr>
      <w:r>
        <w:rPr>
          <w:rFonts w:ascii="Times New Roman" w:hAnsi="Times New Roman" w:cs="Times New Roman"/>
          <w:sz w:val="26"/>
          <w:szCs w:val="26"/>
        </w:rPr>
        <w:t xml:space="preserve">+ Mã quản lý cho từng dụng cụ, cụ thể như bảng phụ lục đính kèm:</w:t>
      </w:r>
    </w:p>
    <w:p>
      <w:pPr>
        <w:spacing w:before="0" w:after="60" w:line="276" w:lineRule="auto"/>
        <w:ind w:left="567"/>
        <w:jc w:val="left"/>
      </w:pPr>
      <w:r>
        <w:rPr>
          <w:rFonts w:ascii="Times New Roman" w:hAnsi="Times New Roman" w:cs="Times New Roman"/>
          <w:b/>
          <w:sz w:val="26"/>
          <w:szCs w:val="26"/>
        </w:rPr>
        <w:t xml:space="preserve">5. Đánh giá, kiến nghị</w:t>
      </w:r>
    </w:p>
    <w:p>
      <w:pPr>
        <w:spacing w:before="0" w:after="60" w:line="276" w:lineRule="auto"/>
        <w:ind w:left="567"/>
        <w:jc w:val="both"/>
      </w:pPr>
      <w:r>
        <w:rPr>
          <w:rFonts w:ascii="Times New Roman" w:hAnsi="Times New Roman" w:cs="Times New Roman"/>
          <w:sz w:val="26"/>
          <w:szCs w:val="26"/>
        </w:rPr>
        <w:t xml:space="preserve">- {{soDat}} dụng cụ đạt yêu cầu kỹ thuật an toàn, được phép sử dụng.</w:t>
      </w:r>
    </w:p>
    <w:p>
      <w:pPr>
        <w:spacing w:before="0" w:after="60" w:line="276" w:lineRule="auto"/>
        <w:ind w:left="567"/>
        <w:jc w:val="both"/>
      </w:pPr>
      <w:r>
        <w:rPr>
          <w:rFonts w:ascii="Times New Roman" w:hAnsi="Times New Roman" w:cs="Times New Roman"/>
          <w:sz w:val="26"/>
          <w:szCs w:val="26"/>
        </w:rPr>
        <w:t xml:space="preserve">- Phân xưởng Vận hành 1 quản lý sử dụng các dụng cụ như trên phải sửa chữa đo cách điện đạt, kiểm tra lại tổng quan trước khi sử dụng và thực hiện đúng quy định sử dụng dụng cụ an toàn.</w:t>
      </w:r>
    </w:p>
    <w:p>
      <w:pPr>
        <w:spacing w:before="0" w:after="60" w:line="276" w:lineRule="auto"/>
        <w:ind w:left="0" w:firstLine="567"/>
        <w:jc w:val="both"/>
      </w:pPr>
      <w:r>
        <w:rPr>
          <w:rFonts w:ascii="Times New Roman" w:hAnsi="Times New Roman" w:cs="Times New Roman"/>
          <w:sz w:val="26"/>
          <w:szCs w:val="26"/>
        </w:rPr>
        <w:t xml:space="preserve">Trân trọng./.</w:t>
      </w:r>
    </w:p>
    <w:tbl>
      <w:tblPr>
        <w:tblW w:w="9500" w:type="dxa"/>
        <w:tblLayout w:type="fixed"/>
      </w:tblPr>
      <w:tblGrid>
        <w:gridCol w:w="4750"/>
        <w:gridCol w:w="4750"/>
      </w:tblGrid>
      <w:tr>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TRƯỞNG PHÒNG KTAT</w:t>
            </w:r>
          </w:p>
          <w:p>
            <w:pPr>
              <w:spacing w:before="0" w:after="0" w:line="276" w:lineRule="auto"/>
              <w:jc w:val="center"/>
            </w:pPr>
            <w:r>
              <w:rPr>
                <w:rFonts w:ascii="Times New Roman" w:hAnsi="Times New Roman" w:cs="Times New Roman"/>
                <w:b/>
                <w:sz w:val="26"/>
                <w:szCs w:val="26"/>
              </w:rPr>
              <w:t xml:space="preserve">PHÓ PHÒNG KTAT</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Lương Thanh Phương</w:t>
            </w:r>
          </w:p>
        </w:tc>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QUẢN ĐỐC PXVH1</w:t>
            </w:r>
          </w:p>
          <w:p>
            <w:pPr>
              <w:spacing w:before="0" w:after="0" w:line="276" w:lineRule="auto"/>
              <w:jc w:val="center"/>
            </w:pPr>
            <w:r>
              <w:rPr>
                <w:rFonts w:ascii="Times New Roman" w:hAnsi="Times New Roman" w:cs="Times New Roman"/>
                <w:b/>
                <w:sz w:val="26"/>
                <w:szCs w:val="26"/>
              </w:rPr>
              <w:t xml:space="preserve">PHÓ QUẢN ĐỐC</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Nguyễn Văn Cường</w:t>
            </w:r>
          </w:p>
        </w:tc>
      </w:tr>
    </w:tbl>
    <w:p>
      <w:pPr>
        <w:spacing w:before="0" w:after="0" w:line="276" w:lineRule="auto"/>
        <w:jc w:val="left"/>
      </w:pPr>
      <w:r>
        <w:rPr>
          <w:rFonts w:ascii="Times New Roman" w:hAnsi="Times New Roman" w:cs="Times New Roman"/>
          <w:b/>
          <w:i/>
          <w:sz w:val="22"/>
          <w:szCs w:val="22"/>
        </w:rPr>
        <w:t xml:space="preserve">Nơi nhận:</w:t>
      </w:r>
    </w:p>
    <w:p>
      <w:pPr>
        <w:spacing w:before="0" w:after="0" w:line="276" w:lineRule="auto"/>
        <w:jc w:val="left"/>
      </w:pPr>
      <w:r>
        <w:rPr>
          <w:rFonts w:ascii="Times New Roman" w:hAnsi="Times New Roman" w:cs="Times New Roman"/>
          <w:sz w:val="22"/>
          <w:szCs w:val="22"/>
        </w:rPr>
        <w:t xml:space="preserve">- KTAT, VH1;</w:t>
      </w:r>
    </w:p>
    <w:p>
      <w:pPr>
        <w:spacing w:before="0" w:after="0" w:line="276" w:lineRule="auto"/>
        <w:jc w:val="left"/>
      </w:pPr>
      <w:r>
        <w:rPr>
          <w:rFonts w:ascii="Times New Roman" w:hAnsi="Times New Roman" w:cs="Times New Roman"/>
          <w:sz w:val="22"/>
          <w:szCs w:val="22"/>
        </w:rPr>
        <w:t xml:space="preserve">- Lưu: VH1, KTAT.</w:t>
      </w:r>
    </w:p>
    <w:p>
      <w:pPr>
        <w:sectPr>
          <w:pgSz w:w="11906" w:h="16838"/>
          <w:pgMar w:top="1134" w:right="1134" w:bottom="1134" w:left="1701" w:header="709" w:footer="709"/>
        </w:sectPr>
      </w:pPr>
    </w:p>
    <w:p>
      <w:pPr>
        <w:spacing w:before="0" w:after="0" w:line="276" w:lineRule="auto"/>
        <w:jc w:val="center"/>
      </w:pPr>
      <w:r>
        <w:rPr>
          <w:rFonts w:ascii="Times New Roman" w:hAnsi="Times New Roman" w:cs="Times New Roman"/>
          <w:b/>
          <w:sz w:val="26"/>
          <w:szCs w:val="26"/>
        </w:rPr>
        <w:t xml:space="preserve">PHỤ LỤC</w:t>
      </w:r>
    </w:p>
    <w:p>
      <w:pPr>
        <w:spacing w:before="0" w:after="120" w:line="276" w:lineRule="auto"/>
        <w:jc w:val="center"/>
      </w:pPr>
      <w:r>
        <w:rPr>
          <w:rFonts w:ascii="Times New Roman" w:hAnsi="Times New Roman" w:cs="Times New Roman"/>
          <w:b/>
          <w:sz w:val="26"/>
          <w:szCs w:val="26"/>
        </w:rPr>
        <w:t xml:space="preserve">DANH SÁCH DỤNG CỤ ĐIỆN CẦM TAY</w:t>
      </w:r>
    </w:p>
    <w:tbl>
      <w:tblPr>
        <w:tblW w:w="1102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0"/>
        <w:gridCol w:w="1300"/>
        <w:gridCol w:w="1400"/>
        <w:gridCol w:w="2100"/>
        <w:gridCol w:w="800"/>
        <w:gridCol w:w="800"/>
        <w:gridCol w:w="700"/>
        <w:gridCol w:w="900"/>
        <w:gridCol w:w="700"/>
        <w:gridCol w:w="1100"/>
        <w:gridCol w:w="700"/>
      </w:tblGrid>
      <w:tr>
        <w:trPr>
          <w:tblHeader/>
        </w:trPr>
        <w:tc>
          <w:tcPr>
            <w:tcW w:w="520" w:type="dxa"/>
            <w:vMerge w:val="restart"/>
            <w:vAlign w:val="center"/>
          </w:tcPr>
          <w:p>
            <w:pPr>
              <w:spacing w:before="0" w:after="0" w:line="276" w:lineRule="auto"/>
              <w:jc w:val="center"/>
            </w:pPr>
            <w:r>
              <w:rPr>
                <w:rFonts w:ascii="Times New Roman" w:hAnsi="Times New Roman" w:cs="Times New Roman"/>
                <w:b/>
                <w:sz w:val="24"/>
                <w:szCs w:val="24"/>
              </w:rPr>
              <w:t xml:space="preserve">TT</w:t>
            </w:r>
          </w:p>
        </w:tc>
        <w:tc>
          <w:tcPr>
            <w:tcW w:w="1300" w:type="dxa"/>
            <w:vMerge w:val="restart"/>
            <w:vAlign w:val="center"/>
          </w:tcPr>
          <w:p>
            <w:pPr>
              <w:spacing w:before="0" w:after="0" w:line="276" w:lineRule="auto"/>
              <w:jc w:val="center"/>
            </w:pPr>
            <w:r>
              <w:rPr>
                <w:rFonts w:ascii="Times New Roman" w:hAnsi="Times New Roman" w:cs="Times New Roman"/>
                <w:b/>
                <w:sz w:val="24"/>
                <w:szCs w:val="24"/>
              </w:rPr>
              <w:t xml:space="preserve">Tên dụng cụ điện cầm tay</w:t>
            </w:r>
          </w:p>
        </w:tc>
        <w:tc>
          <w:tcPr>
            <w:tcW w:w="1400" w:type="dxa"/>
            <w:vMerge w:val="restart"/>
            <w:vAlign w:val="center"/>
          </w:tcPr>
          <w:p>
            <w:pPr>
              <w:spacing w:before="0" w:after="0" w:line="276" w:lineRule="auto"/>
              <w:jc w:val="center"/>
            </w:pPr>
            <w:r>
              <w:rPr>
                <w:rFonts w:ascii="Times New Roman" w:hAnsi="Times New Roman" w:cs="Times New Roman"/>
                <w:b/>
                <w:sz w:val="24"/>
                <w:szCs w:val="24"/>
              </w:rPr>
              <w:t xml:space="preserve">Mã hiệu</w:t>
            </w:r>
          </w:p>
        </w:tc>
        <w:tc>
          <w:tcPr>
            <w:tcW w:w="2100" w:type="dxa"/>
            <w:vMerge w:val="restart"/>
            <w:vAlign w:val="center"/>
          </w:tcPr>
          <w:p>
            <w:pPr>
              <w:spacing w:before="0" w:after="0" w:line="276" w:lineRule="auto"/>
              <w:jc w:val="center"/>
            </w:pPr>
            <w:r>
              <w:rPr>
                <w:rFonts w:ascii="Times New Roman" w:hAnsi="Times New Roman" w:cs="Times New Roman"/>
                <w:b/>
                <w:sz w:val="24"/>
                <w:szCs w:val="24"/>
              </w:rPr>
              <w:t xml:space="preserve">Thông số kỹ thuật</w:t>
            </w:r>
          </w:p>
        </w:tc>
        <w:tc>
          <w:tcPr>
            <w:tcW w:w="3200" w:type="dxa"/>
            <w:gridSpan w:val="4"/>
            <w:vAlign w:val="center"/>
          </w:tcPr>
          <w:p>
            <w:pPr>
              <w:spacing w:before="0" w:after="0" w:line="276" w:lineRule="auto"/>
              <w:jc w:val="center"/>
            </w:pPr>
            <w:r>
              <w:rPr>
                <w:rFonts w:ascii="Times New Roman" w:hAnsi="Times New Roman" w:cs="Times New Roman"/>
                <w:b/>
                <w:sz w:val="24"/>
                <w:szCs w:val="24"/>
              </w:rPr>
              <w:t xml:space="preserve">Kết quả kiểm tra</w:t>
            </w:r>
          </w:p>
        </w:tc>
        <w:tc>
          <w:tcPr>
            <w:tcW w:w="700" w:type="dxa"/>
            <w:vMerge w:val="restart"/>
            <w:vAlign w:val="center"/>
          </w:tcPr>
          <w:p>
            <w:pPr>
              <w:spacing w:before="0" w:after="0" w:line="276" w:lineRule="auto"/>
              <w:jc w:val="center"/>
            </w:pPr>
            <w:r>
              <w:rPr>
                <w:rFonts w:ascii="Times New Roman" w:hAnsi="Times New Roman" w:cs="Times New Roman"/>
                <w:b/>
                <w:sz w:val="24"/>
                <w:szCs w:val="24"/>
              </w:rPr>
              <w:t xml:space="preserve">Chu kỳ (tháng)</w:t>
            </w:r>
          </w:p>
        </w:tc>
        <w:tc>
          <w:tcPr>
            <w:tcW w:w="1100" w:type="dxa"/>
            <w:vMerge w:val="restart"/>
            <w:vAlign w:val="center"/>
          </w:tcPr>
          <w:p>
            <w:pPr>
              <w:spacing w:before="0" w:after="0" w:line="276" w:lineRule="auto"/>
              <w:jc w:val="center"/>
            </w:pPr>
            <w:r>
              <w:rPr>
                <w:rFonts w:ascii="Times New Roman" w:hAnsi="Times New Roman" w:cs="Times New Roman"/>
                <w:b/>
                <w:sz w:val="24"/>
                <w:szCs w:val="24"/>
              </w:rPr>
              <w:t xml:space="preserve">Ngày kiểm tra tiếp theo</w:t>
            </w:r>
          </w:p>
        </w:tc>
        <w:tc>
          <w:tcPr>
            <w:tcW w:w="700" w:type="dxa"/>
            <w:vMerge w:val="restart"/>
            <w:vAlign w:val="center"/>
          </w:tcPr>
          <w:p>
            <w:pPr>
              <w:spacing w:before="0" w:after="0" w:line="276" w:lineRule="auto"/>
              <w:jc w:val="center"/>
            </w:pPr>
            <w:r>
              <w:rPr>
                <w:rFonts w:ascii="Times New Roman" w:hAnsi="Times New Roman" w:cs="Times New Roman"/>
                <w:b/>
                <w:sz w:val="24"/>
                <w:szCs w:val="24"/>
              </w:rPr>
              <w:t xml:space="preserve">Ghi chú</w:t>
            </w:r>
          </w:p>
        </w:tc>
      </w:tr>
      <w:tr>
        <w:trPr>
          <w:tblHeader/>
        </w:trPr>
        <w:tc>
          <w:tcPr>
            <w:tcW w:w="520" w:type="dxa"/>
            <w:vMerge/>
            <w:vAlign w:val="center"/>
          </w:tcPr>
          <w:p>
            <w:pPr>
              <w:spacing w:before="0" w:after="0" w:line="276" w:lineRule="auto"/>
              <w:jc w:val="left"/>
            </w:pPr>
            <w:r>
              <w:rPr>
                <w:rFonts w:ascii="Times New Roman" w:hAnsi="Times New Roman" w:cs="Times New Roman"/>
                <w:sz w:val="26"/>
                <w:szCs w:val="26"/>
              </w:rPr>
              <w:t xml:space="preserve"/>
            </w:r>
          </w:p>
        </w:tc>
        <w:tc>
          <w:tcPr>
            <w:tcW w:w="1300" w:type="dxa"/>
            <w:vMerge/>
            <w:vAlign w:val="center"/>
          </w:tcPr>
          <w:p>
            <w:pPr>
              <w:spacing w:before="0" w:after="0" w:line="276" w:lineRule="auto"/>
              <w:jc w:val="left"/>
            </w:pPr>
            <w:r>
              <w:rPr>
                <w:rFonts w:ascii="Times New Roman" w:hAnsi="Times New Roman" w:cs="Times New Roman"/>
                <w:sz w:val="26"/>
                <w:szCs w:val="26"/>
              </w:rPr>
              <w:t xml:space="preserve"/>
            </w:r>
          </w:p>
        </w:tc>
        <w:tc>
          <w:tcPr>
            <w:tcW w:w="1400" w:type="dxa"/>
            <w:vMerge/>
            <w:vAlign w:val="center"/>
          </w:tcPr>
          <w:p>
            <w:pPr>
              <w:spacing w:before="0" w:after="0" w:line="276" w:lineRule="auto"/>
              <w:jc w:val="left"/>
            </w:pPr>
            <w:r>
              <w:rPr>
                <w:rFonts w:ascii="Times New Roman" w:hAnsi="Times New Roman" w:cs="Times New Roman"/>
                <w:sz w:val="26"/>
                <w:szCs w:val="26"/>
              </w:rPr>
              <w:t xml:space="preserve"/>
            </w:r>
          </w:p>
        </w:tc>
        <w:tc>
          <w:tcPr>
            <w:tcW w:w="2100" w:type="dxa"/>
            <w:vMerge/>
            <w:vAlign w:val="center"/>
          </w:tcPr>
          <w:p>
            <w:pPr>
              <w:spacing w:before="0" w:after="0" w:line="276" w:lineRule="auto"/>
              <w:jc w:val="left"/>
            </w:pPr>
            <w:r>
              <w:rPr>
                <w:rFonts w:ascii="Times New Roman" w:hAnsi="Times New Roman" w:cs="Times New Roman"/>
                <w:sz w:val="26"/>
                <w:szCs w:val="26"/>
              </w:rPr>
              <w:t xml:space="preserve"/>
            </w:r>
          </w:p>
        </w:tc>
        <w:tc>
          <w:tcPr>
            <w:tcW w:w="800" w:type="dxa"/>
            <w:vAlign w:val="center"/>
          </w:tcPr>
          <w:p>
            <w:pPr>
              <w:spacing w:before="0" w:after="0" w:line="276" w:lineRule="auto"/>
              <w:jc w:val="center"/>
            </w:pPr>
            <w:r>
              <w:rPr>
                <w:rFonts w:ascii="Times New Roman" w:hAnsi="Times New Roman" w:cs="Times New Roman"/>
                <w:b/>
                <w:sz w:val="24"/>
                <w:szCs w:val="24"/>
              </w:rPr>
              <w:t xml:space="preserve">Kiểm tra bằng mắt</w:t>
            </w:r>
          </w:p>
        </w:tc>
        <w:tc>
          <w:tcPr>
            <w:tcW w:w="800" w:type="dxa"/>
            <w:vAlign w:val="center"/>
          </w:tcPr>
          <w:p>
            <w:pPr>
              <w:spacing w:before="0" w:after="0" w:line="276" w:lineRule="auto"/>
              <w:jc w:val="center"/>
            </w:pPr>
            <w:r>
              <w:rPr>
                <w:rFonts w:ascii="Times New Roman" w:hAnsi="Times New Roman" w:cs="Times New Roman"/>
                <w:b/>
                <w:sz w:val="24"/>
                <w:szCs w:val="24"/>
              </w:rPr>
              <w:t xml:space="preserve">Trị số đo cách điện (MΩ)</w:t>
            </w:r>
          </w:p>
        </w:tc>
        <w:tc>
          <w:tcPr>
            <w:tcW w:w="700" w:type="dxa"/>
            <w:vAlign w:val="center"/>
          </w:tcPr>
          <w:p>
            <w:pPr>
              <w:spacing w:before="0" w:after="0" w:line="276" w:lineRule="auto"/>
              <w:jc w:val="center"/>
            </w:pPr>
            <w:r>
              <w:rPr>
                <w:rFonts w:ascii="Times New Roman" w:hAnsi="Times New Roman" w:cs="Times New Roman"/>
                <w:b/>
                <w:sz w:val="24"/>
                <w:szCs w:val="24"/>
              </w:rPr>
              <w:t xml:space="preserve">Đánh giá</w:t>
            </w:r>
          </w:p>
        </w:tc>
        <w:tc>
          <w:tcPr>
            <w:tcW w:w="900" w:type="dxa"/>
            <w:vAlign w:val="center"/>
          </w:tcPr>
          <w:p>
            <w:pPr>
              <w:spacing w:before="0" w:after="0" w:line="276" w:lineRule="auto"/>
              <w:jc w:val="center"/>
            </w:pPr>
            <w:r>
              <w:rPr>
                <w:rFonts w:ascii="Times New Roman" w:hAnsi="Times New Roman" w:cs="Times New Roman"/>
                <w:b/>
                <w:sz w:val="24"/>
                <w:szCs w:val="24"/>
              </w:rPr>
              <w:t xml:space="preserve">Nghiệm thu sau khi sửa chữa</w:t>
            </w:r>
          </w:p>
        </w:tc>
        <w:tc>
          <w:tcPr>
            <w:tcW w:w="700" w:type="dxa"/>
            <w:vMerge/>
            <w:vAlign w:val="center"/>
          </w:tcPr>
          <w:p>
            <w:pPr>
              <w:spacing w:before="0" w:after="0" w:line="276" w:lineRule="auto"/>
              <w:jc w:val="left"/>
            </w:pPr>
            <w:r>
              <w:rPr>
                <w:rFonts w:ascii="Times New Roman" w:hAnsi="Times New Roman" w:cs="Times New Roman"/>
                <w:sz w:val="26"/>
                <w:szCs w:val="26"/>
              </w:rPr>
              <w:t xml:space="preserve"/>
            </w:r>
          </w:p>
        </w:tc>
        <w:tc>
          <w:tcPr>
            <w:tcW w:w="1100" w:type="dxa"/>
            <w:vMerge/>
            <w:vAlign w:val="center"/>
          </w:tcPr>
          <w:p>
            <w:pPr>
              <w:spacing w:before="0" w:after="0" w:line="276" w:lineRule="auto"/>
              <w:jc w:val="left"/>
            </w:pPr>
            <w:r>
              <w:rPr>
                <w:rFonts w:ascii="Times New Roman" w:hAnsi="Times New Roman" w:cs="Times New Roman"/>
                <w:sz w:val="26"/>
                <w:szCs w:val="26"/>
              </w:rPr>
              <w:t xml:space="preserve"/>
            </w:r>
          </w:p>
        </w:tc>
        <w:tc>
          <w:tcPr>
            <w:tcW w:w="700" w:type="dxa"/>
            <w:vMerge/>
            <w:vAlign w:val="center"/>
          </w:tcPr>
          <w:p>
            <w:pPr>
              <w:spacing w:before="0" w:after="0" w:line="276" w:lineRule="auto"/>
              <w:jc w:val="left"/>
            </w:pPr>
            <w:r>
              <w:rPr>
                <w:rFonts w:ascii="Times New Roman" w:hAnsi="Times New Roman" w:cs="Times New Roman"/>
                <w:sz w:val="26"/>
                <w:szCs w:val="26"/>
              </w:rPr>
              <w:t xml:space="preserve"/>
            </w:r>
          </w:p>
        </w:tc>
      </w:tr>
      <w:tr>
        <w:tc>
          <w:tcPr>
            <w:tcW w:w="520" w:type="dxa"/>
            <w:vAlign w:val="center"/>
          </w:tcPr>
          <w:p>
            <w:pPr>
              <w:spacing w:before="0" w:after="0" w:line="276" w:lineRule="auto"/>
              <w:jc w:val="center"/>
            </w:pPr>
            <w:r>
              <w:rPr>
                <w:rFonts w:ascii="Times New Roman" w:hAnsi="Times New Roman" w:cs="Times New Roman"/>
                <w:sz w:val="24"/>
                <w:szCs w:val="24"/>
              </w:rPr>
              <w:t xml:space="preserve">{{#items}}{{tt}}</w:t>
            </w:r>
          </w:p>
        </w:tc>
        <w:tc>
          <w:tcPr>
            <w:tcW w:w="1300" w:type="dxa"/>
            <w:vAlign w:val="center"/>
          </w:tcPr>
          <w:p>
            <w:pPr>
              <w:spacing w:before="0" w:after="0" w:line="276" w:lineRule="auto"/>
              <w:jc w:val="center"/>
            </w:pPr>
            <w:r>
              <w:rPr>
                <w:rFonts w:ascii="Times New Roman" w:hAnsi="Times New Roman" w:cs="Times New Roman"/>
                <w:sz w:val="24"/>
                <w:szCs w:val="24"/>
              </w:rPr>
              <w:t xml:space="preserve">{{tenThietBi}}</w:t>
            </w:r>
          </w:p>
        </w:tc>
        <w:tc>
          <w:tcPr>
            <w:tcW w:w="1400" w:type="dxa"/>
            <w:vAlign w:val="center"/>
          </w:tcPr>
          <w:p>
            <w:pPr>
              <w:spacing w:before="0" w:after="0" w:line="276" w:lineRule="auto"/>
              <w:jc w:val="center"/>
            </w:pPr>
            <w:r>
              <w:rPr>
                <w:rFonts w:ascii="Times New Roman" w:hAnsi="Times New Roman" w:cs="Times New Roman"/>
                <w:sz w:val="24"/>
                <w:szCs w:val="24"/>
              </w:rPr>
              <w:t xml:space="preserve">{{maHieu}}</w:t>
            </w:r>
          </w:p>
        </w:tc>
        <w:tc>
          <w:tcPr>
            <w:tcW w:w="2100" w:type="dxa"/>
            <w:vAlign w:val="center"/>
          </w:tcPr>
          <w:p>
            <w:pPr>
              <w:spacing w:before="0" w:after="0" w:line="276" w:lineRule="auto"/>
              <w:jc w:val="left"/>
            </w:pPr>
            <w:r>
              <w:rPr>
                <w:rFonts w:ascii="Times New Roman" w:hAnsi="Times New Roman" w:cs="Times New Roman"/>
                <w:sz w:val="24"/>
                <w:szCs w:val="24"/>
              </w:rPr>
              <w:t xml:space="preserve">{{thongSoKyThuat}}</w:t>
            </w:r>
          </w:p>
        </w:tc>
        <w:tc>
          <w:tcPr>
            <w:tcW w:w="800" w:type="dxa"/>
            <w:vAlign w:val="center"/>
          </w:tcPr>
          <w:p>
            <w:pPr>
              <w:spacing w:before="0" w:after="0" w:line="276" w:lineRule="auto"/>
              <w:jc w:val="center"/>
            </w:pPr>
            <w:r>
              <w:rPr>
                <w:rFonts w:ascii="Times New Roman" w:hAnsi="Times New Roman" w:cs="Times New Roman"/>
                <w:sz w:val="24"/>
                <w:szCs w:val="24"/>
              </w:rPr>
              <w:t xml:space="preserve">{{kiemTraBangMat}}</w:t>
            </w:r>
          </w:p>
        </w:tc>
        <w:tc>
          <w:tcPr>
            <w:tcW w:w="800" w:type="dxa"/>
            <w:vAlign w:val="center"/>
          </w:tcPr>
          <w:p>
            <w:pPr>
              <w:spacing w:before="0" w:after="0" w:line="276" w:lineRule="auto"/>
              <w:jc w:val="center"/>
            </w:pPr>
            <w:r>
              <w:rPr>
                <w:rFonts w:ascii="Times New Roman" w:hAnsi="Times New Roman" w:cs="Times New Roman"/>
                <w:sz w:val="24"/>
                <w:szCs w:val="24"/>
              </w:rPr>
              <w:t xml:space="preserve">{{cachDienMOhm}}</w:t>
            </w:r>
          </w:p>
        </w:tc>
        <w:tc>
          <w:tcPr>
            <w:tcW w:w="700" w:type="dxa"/>
            <w:vAlign w:val="center"/>
          </w:tcPr>
          <w:p>
            <w:pPr>
              <w:spacing w:before="0" w:after="0" w:line="276" w:lineRule="auto"/>
              <w:jc w:val="center"/>
            </w:pPr>
            <w:r>
              <w:rPr>
                <w:rFonts w:ascii="Times New Roman" w:hAnsi="Times New Roman" w:cs="Times New Roman"/>
                <w:sz w:val="24"/>
                <w:szCs w:val="24"/>
              </w:rPr>
              <w:t xml:space="preserve">{{ketQuaThu}}</w:t>
            </w:r>
          </w:p>
        </w:tc>
        <w:tc>
          <w:tcPr>
            <w:tcW w:w="900" w:type="dxa"/>
            <w:vAlign w:val="center"/>
          </w:tcPr>
          <w:p>
            <w:pPr>
              <w:spacing w:before="0" w:after="0" w:line="276" w:lineRule="auto"/>
              <w:jc w:val="center"/>
            </w:pPr>
            <w:r>
              <w:rPr>
                <w:rFonts w:ascii="Times New Roman" w:hAnsi="Times New Roman" w:cs="Times New Roman"/>
                <w:sz w:val="24"/>
                <w:szCs w:val="24"/>
              </w:rPr>
              <w:t xml:space="preserve">{{nghiemThuSauSuaChua}}</w:t>
            </w:r>
          </w:p>
        </w:tc>
        <w:tc>
          <w:tcPr>
            <w:tcW w:w="700" w:type="dxa"/>
            <w:vAlign w:val="center"/>
          </w:tcPr>
          <w:p>
            <w:pPr>
              <w:spacing w:before="0" w:after="0" w:line="276" w:lineRule="auto"/>
              <w:jc w:val="center"/>
            </w:pPr>
            <w:r>
              <w:rPr>
                <w:rFonts w:ascii="Times New Roman" w:hAnsi="Times New Roman" w:cs="Times New Roman"/>
                <w:sz w:val="24"/>
                <w:szCs w:val="24"/>
              </w:rPr>
              <w:t xml:space="preserve">{{chuKyThu}}</w:t>
            </w:r>
          </w:p>
        </w:tc>
        <w:tc>
          <w:tcPr>
            <w:tcW w:w="1100" w:type="dxa"/>
            <w:vAlign w:val="center"/>
          </w:tcPr>
          <w:p>
            <w:pPr>
              <w:spacing w:before="0" w:after="0" w:line="276" w:lineRule="auto"/>
              <w:jc w:val="center"/>
            </w:pPr>
            <w:r>
              <w:rPr>
                <w:rFonts w:ascii="Times New Roman" w:hAnsi="Times New Roman" w:cs="Times New Roman"/>
                <w:sz w:val="24"/>
                <w:szCs w:val="24"/>
              </w:rPr>
              <w:t xml:space="preserve">{{kdTiepTheo}}</w:t>
            </w:r>
          </w:p>
        </w:tc>
        <w:tc>
          <w:tcPr>
            <w:tcW w:w="700" w:type="dxa"/>
            <w:vAlign w:val="center"/>
          </w:tcPr>
          <w:p>
            <w:pPr>
              <w:spacing w:before="0" w:after="0" w:line="276" w:lineRule="auto"/>
              <w:jc w:val="center"/>
            </w:pPr>
            <w:r>
              <w:rPr>
                <w:rFonts w:ascii="Times New Roman" w:hAnsi="Times New Roman" w:cs="Times New Roman"/>
                <w:sz w:val="24"/>
                <w:szCs w:val="24"/>
              </w:rPr>
              <w:t xml:space="preserve">{{ghiChu}}{{/items}}</w:t>
            </w:r>
          </w:p>
        </w:tc>
      </w:tr>
    </w:tbl>
    <w:p>
      <w:pPr>
        <w:spacing w:before="240" w:after="120" w:line="276" w:lineRule="auto"/>
        <w:jc w:val="center"/>
      </w:pPr>
      <w:r>
        <w:rPr>
          <w:rFonts w:ascii="Times New Roman" w:hAnsi="Times New Roman" w:cs="Times New Roman"/>
          <w:b/>
          <w:sz w:val="26"/>
          <w:szCs w:val="26"/>
        </w:rPr>
        <w:t xml:space="preserve">HÌNH ẢNH ĐÍNH KÈM</w:t>
      </w:r>
    </w:p>
    <w:tbl>
      <w:tblPr>
        <w:tblW w:w="950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750"/>
        <w:gridCol w:w="4750"/>
      </w:tblGrid>
      <w:tr>
        <w:tc>
          <w:tcPr>
            <w:tcW w:w="4750"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4750"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r>
      <w:tr>
        <w:tc>
          <w:tcPr>
            <w:tcW w:w="4750"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c>
          <w:tcPr>
            <w:tcW w:w="4750" w:type="dxa"/>
            <w:vAlign w:val="center"/>
          </w:tcPr>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tc>
      </w:tr>
    </w:tbl>
    <w:sectPr>
      <w:pgSz w:w="16838" w:h="11906" w:orient="landscape"/>
      <w:pgMar w:top="1134" w:right="1134" w:bottom="1134" w:left="1134" w:header="709" w:footer="709"/>
    </w:sectPr>
  </w:body>
</w:document>
</file>

<file path=word/_rels/document.xml.rels><?xml version="1.0" encoding="UTF-8" standalone="yes"?>
<Relationships xmlns="http://schemas.openxmlformats.org/package/2006/relationships"/>
</file>