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Default Extension="jpeg" ContentType="image/jpe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9700" w:type="dxa"/>
        <w:tblLayout w:type="fixed"/>
      </w:tblPr>
      <w:tblGrid>
        <w:gridCol w:w="4700"/>
        <w:gridCol w:w="5000"/>
      </w:tblGrid>
      <w:tr>
        <w:tc>
          <w:tcPr>
            <w:tcW w:w="470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CÔNG TY NHIỆT ĐIỆN DUYÊN HẢI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u w:val="single"/>
                <w:sz w:val="24"/>
                <w:szCs w:val="24"/>
              </w:rPr>
              <w:t xml:space="preserve">PHÂN XƯỞNG VẬN HÀNH 1</w:t>
            </w:r>
          </w:p>
        </w:tc>
        <w:tc>
          <w:tcPr>
            <w:tcW w:w="500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CỘNG HÒA XÃ HỘI CHỦ NGHĨA VIỆT NAM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u w:val="single"/>
                <w:sz w:val="24"/>
                <w:szCs w:val="24"/>
              </w:rPr>
              <w:t xml:space="preserve">Độc Lập – Tự Do – Hạnh Phúc</w:t>
            </w:r>
          </w:p>
        </w:tc>
      </w:tr>
    </w:tbl>
    <w:tbl>
      <w:tblPr>
        <w:tblW w:w="9700" w:type="dxa"/>
        <w:tblLayout w:type="fixed"/>
      </w:tblPr>
      <w:tblGrid>
        <w:gridCol w:w="4700"/>
        <w:gridCol w:w="5000"/>
      </w:tblGrid>
      <w:tr>
        <w:tc>
          <w:tcPr>
            <w:tcW w:w="4700" w:type="dxa"/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Số: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……………</w:t>
            </w:r>
          </w:p>
        </w:tc>
        <w:tc>
          <w:tcPr>
            <w:tcW w:w="500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i/>
                <w:sz w:val="26"/>
                <w:szCs w:val="26"/>
              </w:rPr>
              <w:t xml:space="preserve">Vĩnh Long, ngày …… tháng …… năm ……</w:t>
            </w:r>
          </w:p>
        </w:tc>
      </w:tr>
    </w:tbl>
    <w:p>
      <w:pPr>
        <w:spacing w:before="0" w:after="60" w:line="276" w:lineRule="auto"/>
        <w:jc w:val="left"/>
      </w:pP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0" w:after="0" w:line="276" w:lineRule="auto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BIÊN BẢN</w:t>
      </w:r>
    </w:p>
    <w:p>
      <w:pPr>
        <w:spacing w:before="0" w:after="120" w:line="276" w:lineRule="auto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NGHIỆM THU LẮP ĐẶT, CHẠY THỬ VÀ HOÀN THÀNH ĐƯA VÀO SỬ DỤNG</w:t>
      </w:r>
    </w:p>
    <w:p>
      <w:pPr>
        <w:spacing w:before="0" w:after="60" w:line="276" w:lineRule="auto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1.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 xml:space="preserve">Đối tượng nghiệm thu:</w:t>
      </w:r>
    </w:p>
    <w:p>
      <w:pPr>
        <w:spacing w:before="0" w:after="60" w:line="276" w:lineRule="auto"/>
        <w:ind w:left="567"/>
        <w:jc w:val="left"/>
      </w:pPr>
      <w:r>
        <w:rPr>
          <w:rFonts w:ascii="Times New Roman" w:hAnsi="Times New Roman" w:cs="Times New Roman"/>
          <w:sz w:val="26"/>
          <w:szCs w:val="26"/>
        </w:rPr>
        <w:t xml:space="preserve"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Hệ thống, thiết bị: {{unit}} - {{heThongThietBi}}</w:t>
      </w:r>
    </w:p>
    <w:p>
      <w:pPr>
        <w:spacing w:before="0" w:after="60" w:line="276" w:lineRule="auto"/>
        <w:ind w:left="567"/>
        <w:jc w:val="left"/>
      </w:pPr>
      <w:r>
        <w:rPr>
          <w:rFonts w:ascii="Times New Roman" w:hAnsi="Times New Roman" w:cs="Times New Roman"/>
          <w:sz w:val="26"/>
          <w:szCs w:val="26"/>
        </w:rPr>
        <w:t xml:space="preserve"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Vị trí lắp đặt: {{deviceNameManual}}</w:t>
      </w:r>
    </w:p>
    <w:p>
      <w:pPr>
        <w:spacing w:before="0" w:after="60" w:line="276" w:lineRule="auto"/>
        <w:ind w:left="567"/>
        <w:jc w:val="left"/>
      </w:pPr>
      <w:r>
        <w:rPr>
          <w:rFonts w:ascii="Times New Roman" w:hAnsi="Times New Roman" w:cs="Times New Roman"/>
          <w:sz w:val="26"/>
          <w:szCs w:val="26"/>
        </w:rPr>
        <w:t xml:space="preserve"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PCT/LCT số: {{pctNumber}}</w:t>
      </w:r>
    </w:p>
    <w:p>
      <w:pPr>
        <w:spacing w:before="0" w:after="60" w:line="276" w:lineRule="auto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2.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 xml:space="preserve">Thành phần tham gia nghiệm thu:</w:t>
      </w:r>
    </w:p>
    <w:p>
      <w:pPr>
        <w:spacing w:before="0" w:after="60" w:line="276" w:lineRule="auto"/>
        <w:ind w:left="567"/>
        <w:jc w:val="left"/>
      </w:pPr>
      <w:r>
        <w:rPr>
          <w:rFonts w:ascii="Times New Roman" w:hAnsi="Times New Roman" w:cs="Times New Roman"/>
          <w:b/>
          <w:i/>
          <w:sz w:val="26"/>
          <w:szCs w:val="26"/>
        </w:rPr>
        <w:t xml:space="preserve">2.1.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 xml:space="preserve">Đại diện phòng Kỹ thuật và an toàn</w:t>
      </w:r>
    </w:p>
    <w:p>
      <w:pPr>
        <w:spacing w:before="0" w:after="60" w:line="276" w:lineRule="auto"/>
        <w:ind w:left="900"/>
        <w:jc w:val="left"/>
      </w:pPr>
      <w:r>
        <w:rPr>
          <w:rFonts w:ascii="Times New Roman" w:hAnsi="Times New Roman" w:cs="Times New Roman"/>
          <w:sz w:val="26"/>
          <w:szCs w:val="26"/>
        </w:rPr>
        <w:t xml:space="preserve">Ông: ……………………………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Chức vụ: ……………………</w:t>
      </w:r>
    </w:p>
    <w:p>
      <w:pPr>
        <w:spacing w:before="0" w:after="60" w:line="276" w:lineRule="auto"/>
        <w:ind w:left="567"/>
        <w:jc w:val="left"/>
      </w:pPr>
      <w:r>
        <w:rPr>
          <w:rFonts w:ascii="Times New Roman" w:hAnsi="Times New Roman" w:cs="Times New Roman"/>
          <w:b/>
          <w:i/>
          <w:sz w:val="26"/>
          <w:szCs w:val="26"/>
        </w:rPr>
        <w:t xml:space="preserve">2.2.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 xml:space="preserve">Đại diện đơn vị sửa chữa: Phân xưởng Sửa chữa cơ nhiệt:</w:t>
      </w:r>
    </w:p>
    <w:p>
      <w:pPr>
        <w:spacing w:before="0" w:after="60" w:line="276" w:lineRule="auto"/>
        <w:ind w:left="900"/>
        <w:jc w:val="left"/>
      </w:pPr>
      <w:r>
        <w:rPr>
          <w:rFonts w:ascii="Times New Roman" w:hAnsi="Times New Roman" w:cs="Times New Roman"/>
          <w:sz w:val="26"/>
          <w:szCs w:val="26"/>
        </w:rPr>
        <w:t xml:space="preserve">Ông: ……………………………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Chức vụ: ……………………</w:t>
      </w:r>
    </w:p>
    <w:p>
      <w:pPr>
        <w:spacing w:before="0" w:after="60" w:line="276" w:lineRule="auto"/>
        <w:ind w:left="567"/>
        <w:jc w:val="left"/>
      </w:pPr>
      <w:r>
        <w:rPr>
          <w:rFonts w:ascii="Times New Roman" w:hAnsi="Times New Roman" w:cs="Times New Roman"/>
          <w:b/>
          <w:i/>
          <w:sz w:val="26"/>
          <w:szCs w:val="26"/>
        </w:rPr>
        <w:t xml:space="preserve">2.3.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 xml:space="preserve">Đại diện đơn vị chủ quản thiết bị: Phân xưởng Vận hành 1:</w:t>
      </w:r>
    </w:p>
    <w:p>
      <w:pPr>
        <w:spacing w:before="0" w:after="60" w:line="276" w:lineRule="auto"/>
        <w:ind w:left="900"/>
        <w:jc w:val="left"/>
      </w:pPr>
      <w:r>
        <w:rPr>
          <w:rFonts w:ascii="Times New Roman" w:hAnsi="Times New Roman" w:cs="Times New Roman"/>
          <w:sz w:val="26"/>
          <w:szCs w:val="26"/>
        </w:rPr>
        <w:t xml:space="preserve">Ông: {{quanDocName}}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Chức vụ: Quản đốc</w:t>
      </w:r>
    </w:p>
    <w:p>
      <w:pPr>
        <w:spacing w:before="0" w:after="60" w:line="276" w:lineRule="auto"/>
        <w:ind w:left="900"/>
        <w:jc w:val="left"/>
      </w:pPr>
      <w:r>
        <w:rPr>
          <w:rFonts w:ascii="Times New Roman" w:hAnsi="Times New Roman" w:cs="Times New Roman"/>
          <w:sz w:val="26"/>
          <w:szCs w:val="26"/>
        </w:rPr>
        <w:t xml:space="preserve">Ông: {{usedByName}}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Chức vụ: {{usedByPosition}}</w:t>
      </w:r>
    </w:p>
    <w:p>
      <w:pPr>
        <w:spacing w:before="0" w:after="60" w:line="276" w:lineRule="auto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3.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 xml:space="preserve">Thời gian và địa điểm nghiệm thu:</w:t>
      </w:r>
    </w:p>
    <w:p>
      <w:pPr>
        <w:spacing w:before="0" w:after="60" w:line="276" w:lineRule="auto"/>
        <w:ind w:left="567"/>
        <w:jc w:val="left"/>
      </w:pPr>
      <w:r>
        <w:rPr>
          <w:rFonts w:ascii="Times New Roman" w:hAnsi="Times New Roman" w:cs="Times New Roman"/>
          <w:sz w:val="26"/>
          <w:szCs w:val="26"/>
        </w:rPr>
        <w:t xml:space="preserve"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Bắt đầu: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{{workStartedAt}}</w:t>
      </w:r>
    </w:p>
    <w:p>
      <w:pPr>
        <w:spacing w:before="0" w:after="60" w:line="276" w:lineRule="auto"/>
        <w:ind w:left="567"/>
        <w:jc w:val="left"/>
      </w:pPr>
      <w:r>
        <w:rPr>
          <w:rFonts w:ascii="Times New Roman" w:hAnsi="Times New Roman" w:cs="Times New Roman"/>
          <w:sz w:val="26"/>
          <w:szCs w:val="26"/>
        </w:rPr>
        <w:t xml:space="preserve"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Kết thúc: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{{workEndedAt}}</w:t>
      </w:r>
    </w:p>
    <w:p>
      <w:pPr>
        <w:spacing w:before="0" w:after="60" w:line="276" w:lineRule="auto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4.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 xml:space="preserve">Tại:</w:t>
      </w:r>
      <w:r>
        <w:rPr>
          <w:rFonts w:ascii="Times New Roman" w:hAnsi="Times New Roman" w:cs="Times New Roman"/>
          <w:sz w:val="26"/>
          <w:szCs w:val="26"/>
        </w:rPr>
        <w:t xml:space="preserve"> {{deviceNameManual}}</w:t>
      </w:r>
    </w:p>
    <w:p>
      <w:pPr>
        <w:spacing w:before="0" w:after="60" w:line="276" w:lineRule="auto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5.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 xml:space="preserve">Nội dung nghiệm thu lắp đặt và chạy thử:</w:t>
      </w:r>
    </w:p>
    <w:p>
      <w:pPr>
        <w:spacing w:before="0" w:after="60" w:line="276" w:lineRule="auto"/>
        <w:ind w:left="567"/>
        <w:jc w:val="left"/>
      </w:pPr>
      <w:r>
        <w:rPr>
          <w:rFonts w:ascii="Times New Roman" w:hAnsi="Times New Roman" w:cs="Times New Roman"/>
          <w:b/>
          <w:i/>
          <w:sz w:val="26"/>
          <w:szCs w:val="26"/>
        </w:rPr>
        <w:t xml:space="preserve">5.1.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 xml:space="preserve">Tài liệu căn cứ nghiệm thu:</w:t>
      </w:r>
    </w:p>
    <w:p>
      <w:pPr>
        <w:spacing w:before="0" w:after="60" w:line="276" w:lineRule="auto"/>
        <w:ind w:left="900"/>
        <w:jc w:val="left"/>
      </w:pPr>
      <w:r>
        <w:rPr>
          <w:rFonts w:ascii="Times New Roman" w:hAnsi="Times New Roman" w:cs="Times New Roman"/>
          <w:sz w:val="26"/>
          <w:szCs w:val="26"/>
        </w:rPr>
        <w:t xml:space="preserve"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Kết quả kiểm tra:</w:t>
      </w:r>
    </w:p>
    <w:p>
      <w:pPr>
        <w:spacing w:before="0" w:after="60" w:line="276" w:lineRule="auto"/>
        <w:ind w:left="900"/>
        <w:jc w:val="left"/>
      </w:pPr>
      <w:r>
        <w:rPr>
          <w:rFonts w:ascii="Times New Roman" w:hAnsi="Times New Roman" w:cs="Times New Roman"/>
          <w:sz w:val="26"/>
          <w:szCs w:val="26"/>
        </w:rPr>
        <w:t xml:space="preserve"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Phương án chi tiết sửa chữa, bảo dưỡng hệ thống, thiết bị </w:t>
      </w:r>
      <w:r>
        <w:rPr>
          <w:rFonts w:ascii="Times New Roman" w:hAnsi="Times New Roman" w:cs="Times New Roman"/>
          <w:i/>
          <w:sz w:val="26"/>
          <w:szCs w:val="26"/>
        </w:rPr>
        <w:t xml:space="preserve">(không);</w:t>
      </w:r>
    </w:p>
    <w:p>
      <w:pPr>
        <w:spacing w:before="0" w:after="60" w:line="276" w:lineRule="auto"/>
        <w:ind w:left="900"/>
        <w:jc w:val="left"/>
      </w:pPr>
      <w:r>
        <w:rPr>
          <w:rFonts w:ascii="Times New Roman" w:hAnsi="Times New Roman" w:cs="Times New Roman"/>
          <w:sz w:val="26"/>
          <w:szCs w:val="26"/>
        </w:rPr>
        <w:t xml:space="preserve"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{{proposalNumber}}. {{deliveryNote}}</w:t>
      </w:r>
    </w:p>
    <w:p>
      <w:pPr>
        <w:spacing w:before="0" w:after="60" w:line="276" w:lineRule="auto"/>
        <w:ind w:left="900"/>
        <w:jc w:val="left"/>
      </w:pPr>
      <w:r>
        <w:rPr>
          <w:rFonts w:ascii="Times New Roman" w:hAnsi="Times New Roman" w:cs="Times New Roman"/>
          <w:sz w:val="26"/>
          <w:szCs w:val="26"/>
        </w:rPr>
        <w:t xml:space="preserve"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Vật tư công ty cấp;</w:t>
      </w:r>
    </w:p>
    <w:p>
      <w:pPr>
        <w:spacing w:before="0" w:after="60" w:line="276" w:lineRule="auto"/>
        <w:ind w:left="900"/>
        <w:jc w:val="left"/>
      </w:pPr>
      <w:r>
        <w:rPr>
          <w:rFonts w:ascii="Times New Roman" w:hAnsi="Times New Roman" w:cs="Times New Roman"/>
          <w:sz w:val="26"/>
          <w:szCs w:val="26"/>
        </w:rPr>
        <w:t xml:space="preserve"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Biên bản nghiệm thu vật tư, thiết bị trước khi đưa vào sử dụng ngày </w:t>
      </w:r>
      <w:r>
        <w:rPr>
          <w:rFonts w:ascii="Times New Roman" w:hAnsi="Times New Roman" w:cs="Times New Roman"/>
          <w:i/>
          <w:sz w:val="26"/>
          <w:szCs w:val="26"/>
        </w:rPr>
        <w:t xml:space="preserve">(nếu có);</w:t>
      </w:r>
    </w:p>
    <w:p>
      <w:pPr>
        <w:spacing w:before="0" w:after="60" w:line="276" w:lineRule="auto"/>
        <w:ind w:left="900"/>
        <w:jc w:val="left"/>
      </w:pPr>
      <w:r>
        <w:rPr>
          <w:rFonts w:ascii="Times New Roman" w:hAnsi="Times New Roman" w:cs="Times New Roman"/>
          <w:sz w:val="26"/>
          <w:szCs w:val="26"/>
        </w:rPr>
        <w:t xml:space="preserve"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Các tài liệu kỹ thuật, hồ sơ vật tư, thiết bị liên quan </w:t>
      </w:r>
      <w:r>
        <w:rPr>
          <w:rFonts w:ascii="Times New Roman" w:hAnsi="Times New Roman" w:cs="Times New Roman"/>
          <w:i/>
          <w:sz w:val="26"/>
          <w:szCs w:val="26"/>
        </w:rPr>
        <w:t xml:space="preserve">(không)</w:t>
      </w:r>
    </w:p>
    <w:p>
      <w:pPr>
        <w:spacing w:before="0" w:after="60" w:line="276" w:lineRule="auto"/>
        <w:ind w:left="567"/>
        <w:jc w:val="left"/>
      </w:pPr>
      <w:r>
        <w:rPr>
          <w:rFonts w:ascii="Times New Roman" w:hAnsi="Times New Roman" w:cs="Times New Roman"/>
          <w:b/>
          <w:i/>
          <w:sz w:val="26"/>
          <w:szCs w:val="26"/>
        </w:rPr>
        <w:t xml:space="preserve">5.2.</w:t>
      </w:r>
      <w:r>
        <w:tab/>
      </w:r>
      <w:r>
        <w:rPr>
          <w:rFonts w:ascii="Times New Roman" w:hAnsi="Times New Roman" w:cs="Times New Roman"/>
          <w:b/>
          <w:i/>
          <w:sz w:val="26"/>
          <w:szCs w:val="26"/>
        </w:rPr>
        <w:t xml:space="preserve">Đánh giá chất lượng lắp đặt và chạy thử:</w:t>
      </w:r>
    </w:p>
    <w:p>
      <w:pPr>
        <w:spacing w:before="0" w:after="60" w:line="276" w:lineRule="auto"/>
        <w:ind w:left="900"/>
        <w:jc w:val="left"/>
      </w:pPr>
      <w:r>
        <w:rPr>
          <w:rFonts w:ascii="Times New Roman" w:hAnsi="Times New Roman" w:cs="Times New Roman"/>
          <w:sz w:val="26"/>
          <w:szCs w:val="26"/>
        </w:rPr>
        <w:t xml:space="preserve"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Tiến độ lắp đặt: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Bắt đầu {{workStartedDate}} kết thúc {{workEndedDate}}</w:t>
      </w:r>
    </w:p>
    <w:p>
      <w:pPr>
        <w:spacing w:before="0" w:after="60" w:line="276" w:lineRule="auto"/>
        <w:ind w:left="900"/>
        <w:jc w:val="left"/>
      </w:pPr>
      <w:r>
        <w:rPr>
          <w:rFonts w:ascii="Times New Roman" w:hAnsi="Times New Roman" w:cs="Times New Roman"/>
          <w:sz w:val="26"/>
          <w:szCs w:val="26"/>
        </w:rPr>
        <w:t xml:space="preserve"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Thời gian chạy thử: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Bắt đầu {{workStartedDate}} kết thúc {{workEndedDate}}</w:t>
      </w:r>
    </w:p>
    <w:p>
      <w:pPr>
        <w:spacing w:before="0" w:after="60" w:line="276" w:lineRule="auto"/>
        <w:ind w:left="900"/>
        <w:jc w:val="left"/>
      </w:pPr>
      <w:r>
        <w:rPr>
          <w:rFonts w:ascii="Times New Roman" w:hAnsi="Times New Roman" w:cs="Times New Roman"/>
          <w:sz w:val="26"/>
          <w:szCs w:val="26"/>
        </w:rPr>
        <w:t xml:space="preserve"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Đánh giá tiến độ: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Đạt yêu cầu.</w:t>
      </w:r>
    </w:p>
    <w:p>
      <w:pPr>
        <w:spacing w:before="0" w:after="60" w:line="276" w:lineRule="auto"/>
        <w:ind w:left="900"/>
        <w:jc w:val="left"/>
      </w:pPr>
      <w:r>
        <w:rPr>
          <w:rFonts w:ascii="Times New Roman" w:hAnsi="Times New Roman" w:cs="Times New Roman"/>
          <w:sz w:val="26"/>
          <w:szCs w:val="26"/>
        </w:rPr>
        <w:t xml:space="preserve"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Chất lượng lắp đặt thiết bị đảm bảo yêu cầu kỹ thuật, phương án kỹ thuật;</w:t>
      </w:r>
    </w:p>
    <w:p>
      <w:pPr>
        <w:spacing w:before="0" w:after="60" w:line="276" w:lineRule="auto"/>
        <w:ind w:left="900"/>
        <w:jc w:val="left"/>
      </w:pPr>
      <w:r>
        <w:rPr>
          <w:rFonts w:ascii="Times New Roman" w:hAnsi="Times New Roman" w:cs="Times New Roman"/>
          <w:sz w:val="26"/>
          <w:szCs w:val="26"/>
        </w:rPr>
        <w:t xml:space="preserve"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Thời gian chạy thử: theo bảng nội dung công tác dưới đây;</w:t>
      </w:r>
    </w:p>
    <w:tbl>
      <w:tblPr>
        <w:tblW w:w="9700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700"/>
        <w:gridCol w:w="3400"/>
        <w:gridCol w:w="1300"/>
        <w:gridCol w:w="2600"/>
        <w:gridCol w:w="1700"/>
      </w:tblGrid>
      <w:tr>
        <w:tc>
          <w:tcPr>
            <w:tcW w:w="70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Stt</w:t>
            </w:r>
          </w:p>
        </w:tc>
        <w:tc>
          <w:tcPr>
            <w:tcW w:w="340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Nội dung công tác</w:t>
            </w:r>
          </w:p>
        </w:tc>
        <w:tc>
          <w:tcPr>
            <w:tcW w:w="130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Kết quả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Vật tư thay thế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Ghi chú</w:t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  <w:tc>
          <w:tcPr>
            <w:tcW w:w="3400" w:type="dxa"/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Cô lập thiết bị</w:t>
            </w:r>
          </w:p>
        </w:tc>
        <w:tc>
          <w:tcPr>
            <w:tcW w:w="130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Đạt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  <w:tc>
          <w:tcPr>
            <w:tcW w:w="3400" w:type="dxa"/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Đạt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  <w:tc>
          <w:tcPr>
            <w:tcW w:w="3400" w:type="dxa"/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Đạt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{{materialSummary}}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  <w:tc>
          <w:tcPr>
            <w:tcW w:w="3400" w:type="dxa"/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  <w:tc>
          <w:tcPr>
            <w:tcW w:w="130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Đạt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  <w:tc>
          <w:tcPr>
            <w:tcW w:w="3400" w:type="dxa"/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Thu dọn dụng cụ, vật tư, vệ sinh sạch sẽ vị trí công tác.</w:t>
            </w:r>
          </w:p>
        </w:tc>
        <w:tc>
          <w:tcPr>
            <w:tcW w:w="130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Đạt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</w:tr>
      <w:tr>
        <w:tc>
          <w:tcPr>
            <w:tcW w:w="700" w:type="dxa"/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  <w:tc>
          <w:tcPr>
            <w:tcW w:w="3400" w:type="dxa"/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Tái lập thiết bị, vận hành kiểm tra.</w:t>
            </w:r>
          </w:p>
        </w:tc>
        <w:tc>
          <w:tcPr>
            <w:tcW w:w="130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Đạt</w:t>
            </w:r>
          </w:p>
        </w:tc>
        <w:tc>
          <w:tcPr>
            <w:tcW w:w="260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</w:tc>
      </w:tr>
    </w:tbl>
    <w:p>
      <w:pPr>
        <w:spacing w:before="120" w:after="60" w:line="276" w:lineRule="auto"/>
        <w:ind w:left="900"/>
        <w:jc w:val="left"/>
      </w:pPr>
      <w:r>
        <w:rPr>
          <w:rFonts w:ascii="Times New Roman" w:hAnsi="Times New Roman" w:cs="Times New Roman"/>
          <w:sz w:val="26"/>
          <w:szCs w:val="26"/>
        </w:rPr>
        <w:t xml:space="preserve"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Những hư hỏng, sai sót, chưa hoàn thành: Không</w:t>
      </w:r>
    </w:p>
    <w:p>
      <w:pPr>
        <w:spacing w:before="0" w:after="60" w:line="276" w:lineRule="auto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6.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 xml:space="preserve">Khối lượng vật tư, thiết bị:</w:t>
      </w:r>
    </w:p>
    <w:p>
      <w:pPr>
        <w:spacing w:before="0" w:after="60" w:line="276" w:lineRule="auto"/>
        <w:ind w:left="567"/>
        <w:jc w:val="left"/>
      </w:pPr>
      <w:r>
        <w:rPr>
          <w:rFonts w:ascii="Times New Roman" w:hAnsi="Times New Roman" w:cs="Times New Roman"/>
          <w:i/>
          <w:sz w:val="26"/>
          <w:szCs w:val="26"/>
        </w:rPr>
        <w:t xml:space="preserve">Danh mục và khối lượng vật tư, thiết bị sử dụng, thu hồi và hoàn trả (Xem phụ lục 1 đính kèm).</w:t>
      </w:r>
    </w:p>
    <w:p>
      <w:pPr>
        <w:spacing w:before="0" w:after="60" w:line="276" w:lineRule="auto"/>
        <w:jc w:val="left"/>
      </w:pPr>
      <w:r>
        <w:rPr>
          <w:rFonts w:ascii="Times New Roman" w:hAnsi="Times New Roman" w:cs="Times New Roman"/>
          <w:b/>
          <w:sz w:val="26"/>
          <w:szCs w:val="26"/>
        </w:rPr>
        <w:t xml:space="preserve">7.</w:t>
      </w:r>
      <w:r>
        <w:tab/>
      </w:r>
      <w:r>
        <w:rPr>
          <w:rFonts w:ascii="Times New Roman" w:hAnsi="Times New Roman" w:cs="Times New Roman"/>
          <w:b/>
          <w:sz w:val="26"/>
          <w:szCs w:val="26"/>
        </w:rPr>
        <w:t xml:space="preserve">Kết luận:</w:t>
      </w:r>
    </w:p>
    <w:p>
      <w:pPr>
        <w:spacing w:before="0" w:after="60" w:line="276" w:lineRule="auto"/>
        <w:ind w:left="567"/>
        <w:jc w:val="left"/>
      </w:pPr>
      <w:r>
        <w:rPr>
          <w:rFonts w:ascii="Times New Roman" w:hAnsi="Times New Roman" w:cs="Times New Roman"/>
          <w:sz w:val="26"/>
          <w:szCs w:val="26"/>
        </w:rPr>
        <w:t xml:space="preserve"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Đồng ý nghiệm thu lắp đặt, thí nghiệm chạy thử, hoàn thành để đưa vào sử dụng.</w:t>
      </w:r>
    </w:p>
    <w:p>
      <w:pPr>
        <w:spacing w:before="0" w:after="60" w:line="276" w:lineRule="auto"/>
        <w:ind w:left="567"/>
        <w:jc w:val="left"/>
      </w:pPr>
      <w:r>
        <w:rPr>
          <w:rFonts w:ascii="Times New Roman" w:hAnsi="Times New Roman" w:cs="Times New Roman"/>
          <w:sz w:val="26"/>
          <w:szCs w:val="26"/>
        </w:rPr>
        <w:t xml:space="preserve">-</w:t>
      </w:r>
      <w:r>
        <w:tab/>
      </w:r>
      <w:r>
        <w:rPr>
          <w:rFonts w:ascii="Times New Roman" w:hAnsi="Times New Roman" w:cs="Times New Roman"/>
          <w:sz w:val="26"/>
          <w:szCs w:val="26"/>
        </w:rPr>
        <w:t xml:space="preserve">Phân xưởng Vận hành 1 tiếp quản hệ thống/thiết bị kể trên kể từ {{workEndedAt}}./.</w:t>
      </w:r>
    </w:p>
    <w:p>
      <w:pPr>
        <w:spacing w:before="0" w:after="120" w:line="276" w:lineRule="auto"/>
        <w:jc w:val="left"/>
      </w:pPr>
      <w:r>
        <w:rPr>
          <w:rFonts w:ascii="Times New Roman" w:hAnsi="Times New Roman" w:cs="Times New Roman"/>
          <w:sz w:val="26"/>
          <w:szCs w:val="26"/>
        </w:rPr>
        <w:t xml:space="preserve"/>
      </w:r>
    </w:p>
    <w:tbl>
      <w:tblPr>
        <w:tblW w:w="9700" w:type="dxa"/>
        <w:tblLayout w:type="fixed"/>
      </w:tblPr>
      <w:tblGrid>
        <w:gridCol w:w="4850"/>
        <w:gridCol w:w="4850"/>
      </w:tblGrid>
      <w:tr>
        <w:tc>
          <w:tcPr>
            <w:tcW w:w="485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Phân Xưởng Vận Hành 1</w:t>
            </w:r>
          </w:p>
        </w:tc>
        <w:tc>
          <w:tcPr>
            <w:tcW w:w="485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Người lập</w:t>
            </w:r>
          </w:p>
        </w:tc>
      </w:tr>
      <w:tr>
        <w:tc>
          <w:tcPr>
            <w:tcW w:w="485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{{#coChuKyQuanDoc}}</w:t>
            </w:r>
          </w:p>
          <w:p>
            <w:pPr>
              <w:spacing w:before="60" w:after="6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{{%chuKyQuanDoc}}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{{/coChuKyQuanDoc}}</w:t>
            </w:r>
          </w:p>
        </w:tc>
        <w:tc>
          <w:tcPr>
            <w:tcW w:w="485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{{#coChuKyNguoiLap}}</w:t>
            </w:r>
          </w:p>
          <w:p>
            <w:pPr>
              <w:spacing w:before="60" w:after="6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{{%chuKyNguoiLap}}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{{/coChuKyNguoiLap}}</w:t>
            </w:r>
          </w:p>
        </w:tc>
      </w:tr>
      <w:tr>
        <w:tc>
          <w:tcPr>
            <w:tcW w:w="485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{{quanDocName}}</w:t>
            </w:r>
          </w:p>
        </w:tc>
        <w:tc>
          <w:tcPr>
            <w:tcW w:w="485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{{usedByName}}</w:t>
            </w:r>
          </w:p>
        </w:tc>
      </w:tr>
      <w:tr>
        <w:tc>
          <w:tcPr>
            <w:tcW w:w="4850" w:type="dxa"/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  <w:p>
            <w:pPr>
              <w:spacing w:before="240"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Phòng Kỹ Thuật và an toàn</w:t>
            </w:r>
          </w:p>
        </w:tc>
        <w:tc>
          <w:tcPr>
            <w:tcW w:w="4850" w:type="dxa"/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/>
            </w:r>
          </w:p>
          <w:p>
            <w:pPr>
              <w:spacing w:before="240"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Phân Xưởng Sửa chữa Cơ nhiệt</w:t>
            </w:r>
          </w:p>
        </w:tc>
      </w:tr>
    </w:tbl>
    <w:p>
      <w:pPr>
        <w:spacing w:before="0" w:after="120" w:line="276" w:lineRule="auto"/>
        <w:jc w:val="left"/>
      </w:pPr>
      <w:r>
        <w:rPr>
          <w:rFonts w:ascii="Times New Roman" w:hAnsi="Times New Roman" w:cs="Times New Roman"/>
          <w:sz w:val="26"/>
          <w:szCs w:val="26"/>
        </w:rPr>
        <w:t xml:space="preserve"/>
      </w:r>
    </w:p>
    <w:p>
      <w:pPr>
        <w:spacing w:before="0" w:after="0" w:line="276" w:lineRule="auto"/>
        <w:jc w:val="left"/>
      </w:pPr>
      <w:r>
        <w:rPr>
          <w:rFonts w:ascii="Times New Roman" w:hAnsi="Times New Roman" w:cs="Times New Roman"/>
          <w:b/>
          <w:i/>
          <w:sz w:val="22"/>
          <w:szCs w:val="22"/>
        </w:rPr>
        <w:t xml:space="preserve">Nơi nhận:</w:t>
      </w:r>
    </w:p>
    <w:p>
      <w:pPr>
        <w:spacing w:before="0" w:after="0" w:line="276" w:lineRule="auto"/>
        <w:jc w:val="left"/>
      </w:pPr>
      <w:r>
        <w:rPr>
          <w:rFonts w:ascii="Times New Roman" w:hAnsi="Times New Roman" w:cs="Times New Roman"/>
          <w:sz w:val="22"/>
          <w:szCs w:val="22"/>
        </w:rPr>
        <w:t xml:space="preserve">- SCCN, KTAT;</w:t>
      </w:r>
    </w:p>
    <w:p>
      <w:pPr>
        <w:spacing w:before="0" w:after="0" w:line="276" w:lineRule="auto"/>
        <w:jc w:val="left"/>
      </w:pPr>
      <w:r>
        <w:rPr>
          <w:rFonts w:ascii="Times New Roman" w:hAnsi="Times New Roman" w:cs="Times New Roman"/>
          <w:sz w:val="22"/>
          <w:szCs w:val="22"/>
        </w:rPr>
        <w:t xml:space="preserve">- Lưu: VH1, KH&amp;VT;</w:t>
      </w:r>
    </w:p>
    <w:p>
      <w:pPr>
        <w:sectPr>
          <w:pgSz w:w="11906" w:h="16838"/>
          <w:pgMar w:top="1134" w:right="1134" w:bottom="1134" w:left="1418" w:header="709" w:footer="709"/>
        </w:sectPr>
      </w:pPr>
    </w:p>
    <w:p>
      <w:pPr>
        <w:spacing w:before="0" w:after="0" w:line="276" w:lineRule="auto"/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Phụ lục 1: Danh mục và khối lượng vật tư, thiết bị sử dụng, thu hồi và hoàn trả</w:t>
      </w:r>
    </w:p>
    <w:p>
      <w:pPr>
        <w:spacing w:before="0" w:after="120" w:line="276" w:lineRule="auto"/>
        <w:jc w:val="center"/>
      </w:pPr>
      <w:r>
        <w:rPr>
          <w:rFonts w:ascii="Times New Roman" w:hAnsi="Times New Roman" w:cs="Times New Roman"/>
          <w:i/>
          <w:sz w:val="22"/>
          <w:szCs w:val="22"/>
        </w:rPr>
        <w:t xml:space="preserve">(Đính kèm Biên bản nghiệm thu lắp đặt, chạy thử và hoàn thành đưa vào sử dụng ngày {{ngayXuat}})</w:t>
      </w:r>
    </w:p>
    <w:tbl>
      <w:tblPr>
        <w:tblW w:w="15960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560"/>
        <w:gridCol w:w="1500"/>
        <w:gridCol w:w="1700"/>
        <w:gridCol w:w="1300"/>
        <w:gridCol w:w="1400"/>
        <w:gridCol w:w="1700"/>
        <w:gridCol w:w="900"/>
        <w:gridCol w:w="1000"/>
        <w:gridCol w:w="800"/>
        <w:gridCol w:w="1050"/>
        <w:gridCol w:w="1050"/>
        <w:gridCol w:w="1050"/>
        <w:gridCol w:w="1050"/>
        <w:gridCol w:w="900"/>
      </w:tblGrid>
      <w:tr>
        <w:tc>
          <w:tcPr>
            <w:tcW w:w="56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Stt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Hệ thống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Thiết bị</w:t>
            </w:r>
          </w:p>
        </w:tc>
        <w:tc>
          <w:tcPr>
            <w:tcW w:w="130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Mã vật tư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Vật tư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Thông số kỹ thuật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Mã hiệu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Hãng/Xuất xứ</w:t>
            </w:r>
          </w:p>
        </w:tc>
        <w:tc>
          <w:tcPr>
            <w:tcW w:w="80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Đơn vị</w:t>
            </w:r>
          </w:p>
        </w:tc>
        <w:tc>
          <w:tcPr>
            <w:tcW w:w="105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Khối lượng vật tư, thiết bị lĩnh</w:t>
            </w:r>
          </w:p>
        </w:tc>
        <w:tc>
          <w:tcPr>
            <w:tcW w:w="105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Khối lượng vật tư, thiết bị sử dụng</w:t>
            </w:r>
          </w:p>
        </w:tc>
        <w:tc>
          <w:tcPr>
            <w:tcW w:w="105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Khối lượng vật tư, thiết bị thu hồi</w:t>
            </w:r>
          </w:p>
        </w:tc>
        <w:tc>
          <w:tcPr>
            <w:tcW w:w="105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Khối lượng vật tư, thiết bị hoàn trả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Ghi chú</w:t>
            </w:r>
          </w:p>
        </w:tc>
      </w:tr>
      <w:tr>
        <w:tc>
          <w:tcPr>
            <w:tcW w:w="56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{{#items}}{{stt}}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Hệ thống {{heThong}}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{{thietBi}}</w:t>
            </w:r>
          </w:p>
        </w:tc>
        <w:tc>
          <w:tcPr>
            <w:tcW w:w="130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{{maVatTu}}</w:t>
            </w:r>
          </w:p>
        </w:tc>
        <w:tc>
          <w:tcPr>
            <w:tcW w:w="140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{{tenVatTu}}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{{thongSoKyThuat}}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/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{{xuatXu}}</w:t>
            </w:r>
          </w:p>
        </w:tc>
        <w:tc>
          <w:tcPr>
            <w:tcW w:w="80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{{donVi}}</w:t>
            </w:r>
          </w:p>
        </w:tc>
        <w:tc>
          <w:tcPr>
            <w:tcW w:w="105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{{khoiLuongLinh}}</w:t>
            </w:r>
          </w:p>
        </w:tc>
        <w:tc>
          <w:tcPr>
            <w:tcW w:w="105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{{khoiLuongSuDung}}</w:t>
            </w:r>
          </w:p>
        </w:tc>
        <w:tc>
          <w:tcPr>
            <w:tcW w:w="105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{{khoiLuongThuHoi}}</w:t>
            </w:r>
          </w:p>
        </w:tc>
        <w:tc>
          <w:tcPr>
            <w:tcW w:w="105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{{khoiLuongHoanTra}}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{{/items}}</w:t>
            </w:r>
          </w:p>
        </w:tc>
      </w:tr>
    </w:tbl>
    <w:sectPr>
      <w:pgSz w:w="16838" w:h="11906" w:orient="landscape"/>
      <w:pgMar w:top="1134" w:right="1134" w:bottom="1134" w:left="1134" w:header="709" w:footer="709"/>
    </w:sectPr>
  </w:body>
</w:document>
</file>

<file path=word/_rels/document.xml.rels><?xml version="1.0" encoding="UTF-8" standalone="yes"?>
<Relationships xmlns="http://schemas.openxmlformats.org/package/2006/relationships"/>
</file>