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9637" w:type="dxa"/>
        <w:tblLayout w:type="fixed"/>
      </w:tblPr>
      <w:tblGrid>
        <w:gridCol w:w="4400"/>
        <w:gridCol w:w="3000"/>
        <w:gridCol w:w="2237"/>
      </w:tblGrid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CÔNG TY NHIỆT ĐIỆN DUYÊN HẢI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  <w:sz w:val="24"/>
                <w:szCs w:val="24"/>
              </w:rPr>
              <w:t xml:space="preserve">PHÂN XƯỞNG VẬN HÀNH 1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Số: ……/PXVH1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2237" w:type="dxa"/>
            <w:tcBorders>
              <w:top w:val="single" w:sz="8"/>
              <w:left w:val="single" w:sz="8"/>
              <w:bottom w:val="single" w:sz="8"/>
              <w:right w:val="single" w:sz="8"/>
            </w:tcBorders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QLVT.12</w:t>
            </w:r>
          </w:p>
        </w:tc>
      </w:tr>
    </w:tbl>
    <w:p>
      <w:pPr>
        <w:spacing w:before="0" w:after="60" w:line="264" w:lineRule="auto"/>
        <w:jc w:val="right"/>
      </w:pPr>
      <w:r>
        <w:rPr>
          <w:rFonts w:ascii="Times New Roman" w:hAnsi="Times New Roman" w:cs="Times New Roman"/>
          <w:i/>
          <w:sz w:val="24"/>
          <w:szCs w:val="24"/>
        </w:rPr>
        <w:t xml:space="preserve">Vĩnh Long, ngày …… tháng …… năm ………</w:t>
      </w:r>
    </w:p>
    <w:p>
      <w:pPr>
        <w:spacing w:before="0" w:after="0" w:line="264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GIẤY ĐỀ NGHỊ XUẤT VẬT TƯ THIẾT BỊ SCTX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cs="Times New Roman"/>
          <w:i/>
          <w:sz w:val="24"/>
          <w:szCs w:val="24"/>
        </w:rPr>
        <w:t xml:space="preserve">Theo biểu nhu cầu được duyệt Tháng {{thang}}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cs="Times New Roman"/>
          <w:b/>
          <w:u w:val="single"/>
          <w:sz w:val="26"/>
          <w:szCs w:val="26"/>
        </w:rPr>
        <w:t xml:space="preserve">Kính gửi</w:t>
      </w:r>
      <w:r>
        <w:rPr>
          <w:rFonts w:ascii="Times New Roman" w:hAnsi="Times New Roman" w:cs="Times New Roman"/>
          <w:b/>
          <w:sz w:val="26"/>
          <w:szCs w:val="26"/>
        </w:rPr>
        <w:t xml:space="preserve">: </w:t>
      </w:r>
      <w:r>
        <w:rPr>
          <w:rFonts w:ascii="Times New Roman" w:hAnsi="Times New Roman" w:cs="Times New Roman"/>
          <w:b/>
          <w:sz w:val="26"/>
          <w:szCs w:val="26"/>
        </w:rPr>
        <w:t xml:space="preserve">Phòng Kế Hoạch và Vật tư</w:t>
      </w:r>
    </w:p>
    <w:p>
      <w:pPr>
        <w:spacing w:before="0" w:after="60" w:line="264" w:lineRule="auto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Họ tên người nhận vật tư: {{tenThongKe}} – BPSD: PXVH1.</w:t>
      </w:r>
    </w:p>
    <w:p>
      <w:pPr>
        <w:spacing w:before="0" w:after="60" w:line="264" w:lineRule="auto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Đề nghị Phòng Kế hoạch &amp; Vật tư cho nhận một số vật tư dưới đây:</w:t>
      </w:r>
    </w:p>
    <w:p>
      <w:pPr>
        <w:spacing w:before="0" w:after="60" w:line="264" w:lineRule="auto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Lý do xuất vật tư: {{soBBKT}}.</w:t>
      </w:r>
    </w:p>
    <w:p>
      <w:pPr>
        <w:spacing w:before="0" w:after="60" w:line="264" w:lineRule="auto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Thuộc công trình/nguồn vốn: SXKD DH1.</w:t>
      </w:r>
    </w:p>
    <w:tbl>
      <w:tblPr>
        <w:tblW w:w="1041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60"/>
        <w:gridCol w:w="1650"/>
        <w:gridCol w:w="3050"/>
        <w:gridCol w:w="800"/>
        <w:gridCol w:w="950"/>
        <w:gridCol w:w="800"/>
        <w:gridCol w:w="850"/>
        <w:gridCol w:w="950"/>
        <w:gridCol w:w="800"/>
      </w:tblGrid>
      <w:tr>
        <w:tc>
          <w:tcPr>
            <w:tcW w:w="560" w:type="dxa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STT</w:t>
            </w:r>
          </w:p>
        </w:tc>
        <w:tc>
          <w:tcPr>
            <w:tcW w:w="6450" w:type="dxa"/>
            <w:gridSpan w:val="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Yêu cầu cấp phát</w:t>
            </w:r>
          </w:p>
        </w:tc>
        <w:tc>
          <w:tcPr>
            <w:tcW w:w="1650" w:type="dxa"/>
            <w:gridSpan w:val="2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Đối chiếu hệ thống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Xác nhận của người lãnh vật tư</w:t>
            </w:r>
          </w:p>
        </w:tc>
      </w:tr>
      <w:tr>
        <w:tc>
          <w:tcPr>
            <w:tcW w:w="560" w:type="dxa"/>
            <w:vMerge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65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Mã VTTB</w:t>
            </w:r>
          </w:p>
        </w:tc>
        <w:tc>
          <w:tcPr>
            <w:tcW w:w="305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Tên, nhãn hiệu, quy cách, phẩm chất VTTB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ĐVT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Số lượng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Kho VTTB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Tồn kho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Số lượng thực nhận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 xml:space="preserve">Ký nhận</w:t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{{#items}}{{stt}}</w:t>
            </w:r>
          </w:p>
        </w:tc>
        <w:tc>
          <w:tcPr>
            <w:tcW w:w="165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{{maVatTu}}</w:t>
            </w:r>
          </w:p>
        </w:tc>
        <w:tc>
          <w:tcPr>
            <w:tcW w:w="305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{{tenVatTu}}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{{donVi}}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{{soLuong}}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/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/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/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{{/items}}</w:t>
            </w:r>
          </w:p>
        </w:tc>
      </w:tr>
    </w:tbl>
    <w:p>
      <w:pPr>
        <w:spacing w:before="120" w:after="120" w:line="264" w:lineRule="auto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Trân trọng./.</w:t>
      </w:r>
    </w:p>
    <w:tbl>
      <w:tblPr>
        <w:tblW w:w="9737" w:type="dxa"/>
        <w:tblLayout w:type="fixed"/>
      </w:tblPr>
      <w:tblGrid>
        <w:gridCol w:w="3245"/>
        <w:gridCol w:w="3245"/>
        <w:gridCol w:w="3247"/>
      </w:tblGrid>
      <w:t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KT. TRƯỞNG PHÒNG KHVT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PHÓ TRƯỞNG PHÒNG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ĐỐC PXVH 1</w:t>
            </w:r>
          </w:p>
        </w:tc>
        <w:tc>
          <w:tcPr>
            <w:tcW w:w="324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NGƯỜI ĐỀ NGHỊ</w:t>
            </w:r>
          </w:p>
        </w:tc>
      </w:tr>
      <w:t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{{#coChuKyQuanDoc}}</w:t>
            </w:r>
          </w:p>
          <w:p>
            <w:pPr>
              <w:spacing w:before="60" w:after="6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{{%chuKyQuanDoc}}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{{/coChuKyQuanDoc}}</w:t>
            </w:r>
          </w:p>
        </w:tc>
        <w:tc>
          <w:tcPr>
            <w:tcW w:w="32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{{#coChuKyThongKe}}</w:t>
            </w:r>
          </w:p>
          <w:p>
            <w:pPr>
              <w:spacing w:before="60" w:after="6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{{%chuKyThongKe}}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{{/coChuKyThongKe}}</w:t>
            </w:r>
          </w:p>
        </w:tc>
      </w:tr>
      <w:t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24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Nguyễn Quang Nhã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24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{{quanDocName}}</w:t>
            </w:r>
          </w:p>
        </w:tc>
        <w:tc>
          <w:tcPr>
            <w:tcW w:w="32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24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{{tenThongKe}}</w:t>
            </w:r>
          </w:p>
        </w:tc>
      </w:tr>
    </w:tbl>
    <w:p>
      <w:pPr>
        <w:spacing w:before="0" w:after="60" w:line="264" w:lineRule="auto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0" w:after="0" w:line="264" w:lineRule="auto"/>
        <w:jc w:val="left"/>
      </w:pPr>
      <w:r>
        <w:rPr>
          <w:rFonts w:ascii="Times New Roman" w:hAnsi="Times New Roman" w:cs="Times New Roman"/>
          <w:b/>
          <w:i/>
          <w:sz w:val="22"/>
          <w:szCs w:val="22"/>
        </w:rPr>
        <w:t xml:space="preserve">Nơi nhận:</w:t>
      </w:r>
    </w:p>
    <w:p>
      <w:pPr>
        <w:spacing w:before="0" w:after="0" w:line="264" w:lineRule="auto"/>
        <w:jc w:val="left"/>
      </w:pPr>
      <w:r>
        <w:rPr>
          <w:rFonts w:ascii="Times New Roman" w:hAnsi="Times New Roman" w:cs="Times New Roman"/>
          <w:sz w:val="22"/>
          <w:szCs w:val="22"/>
        </w:rPr>
        <w:t xml:space="preserve">- Như trên;</w:t>
      </w:r>
    </w:p>
    <w:p>
      <w:pPr>
        <w:spacing w:before="0" w:after="0" w:line="264" w:lineRule="auto"/>
        <w:jc w:val="left"/>
      </w:pPr>
      <w:r>
        <w:rPr>
          <w:rFonts w:ascii="Times New Roman" w:hAnsi="Times New Roman" w:cs="Times New Roman"/>
          <w:sz w:val="22"/>
          <w:szCs w:val="22"/>
        </w:rPr>
        <w:t xml:space="preserve">- Lưu: PXVH1, KHVT.</w:t>
      </w:r>
    </w:p>
    <w:sectPr>
      <w:pgSz w:w="11906" w:h="16838"/>
      <w:pgMar w:top="1134" w:right="1134" w:bottom="1134" w:left="1134" w:header="709" w:footer="709"/>
    </w:sectPr>
  </w:body>
</w:document>
</file>

<file path=word/_rels/document.xml.rels><?xml version="1.0" encoding="UTF-8" standalone="yes"?>
<Relationships xmlns="http://schemas.openxmlformats.org/package/2006/relationships"/>
</file>