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74D12" w14:textId="77777777" w:rsidR="00D52BAD" w:rsidRDefault="003E07F0">
      <w:pPr>
        <w:keepNext/>
        <w:jc w:val="center"/>
        <w:rPr>
          <w:b/>
          <w:bCs/>
        </w:rPr>
      </w:pPr>
      <w:r>
        <w:rPr>
          <w:b/>
          <w:bCs/>
        </w:rPr>
        <w:t>PROJECT SPECIFICATION DEFINITION</w:t>
      </w:r>
    </w:p>
    <w:p w14:paraId="0834836F" w14:textId="77777777" w:rsidR="00D52BAD" w:rsidRDefault="003E07F0">
      <w:pPr>
        <w:keepNext/>
        <w:rPr>
          <w:b/>
          <w:bCs/>
        </w:rPr>
      </w:pPr>
      <w:r>
        <w:rPr>
          <w:b/>
          <w:bCs/>
        </w:rPr>
        <w:t>1. Project Title</w:t>
      </w:r>
    </w:p>
    <w:p w14:paraId="61A2EF45" w14:textId="2338681A" w:rsidR="00D52BAD" w:rsidRDefault="003E07F0">
      <w:r>
        <w:t xml:space="preserve">Mobile Internet Speed Prediction for Hanoi using Ookla Data and </w:t>
      </w:r>
      <w:r w:rsidR="001F1301">
        <w:t>node of 4G, 5G</w:t>
      </w:r>
      <w:r>
        <w:t xml:space="preserve"> Tower Distance</w:t>
      </w:r>
    </w:p>
    <w:p w14:paraId="42C221E0" w14:textId="77777777" w:rsidR="00D52BAD" w:rsidRDefault="003E07F0">
      <w:pPr>
        <w:keepNext/>
        <w:rPr>
          <w:b/>
          <w:bCs/>
        </w:rPr>
      </w:pPr>
      <w:r>
        <w:rPr>
          <w:b/>
          <w:bCs/>
        </w:rPr>
        <w:t>1.1. Problem</w:t>
      </w:r>
    </w:p>
    <w:p w14:paraId="2C9A7939" w14:textId="77777777" w:rsidR="00D52BAD" w:rsidRDefault="003E07F0">
      <w:r>
        <w:t>People in Hanoi cannot see what mobile internet speed to expect at a place before they get there. Speed-test data exists only where people have run tests. This project trains a model that estimates mobile internet speed (4G and 5G together) at any point in Hanoi from its location and its distance to cell towers. Users click a point on a map and see the estimated speed.</w:t>
      </w:r>
    </w:p>
    <w:p w14:paraId="3D295A4C" w14:textId="77777777" w:rsidR="00D52BAD" w:rsidRDefault="003E07F0">
      <w:pPr>
        <w:keepNext/>
        <w:rPr>
          <w:b/>
          <w:bCs/>
        </w:rPr>
      </w:pPr>
      <w:r>
        <w:rPr>
          <w:b/>
          <w:bCs/>
        </w:rPr>
        <w:t>2. Objectives</w:t>
      </w:r>
    </w:p>
    <w:p w14:paraId="7679E03C" w14:textId="63BFA3F6" w:rsidR="00D52BAD" w:rsidRDefault="003E07F0">
      <w:pPr>
        <w:numPr>
          <w:ilvl w:val="0"/>
          <w:numId w:val="4"/>
        </w:numPr>
      </w:pPr>
      <w:r>
        <w:t>Collect Ookla mobile speed data for Hanoi: 30,214 records, 10,459 map tiles (about 610 m each), 6 quarters (Q4 2024 to Q1 2026).</w:t>
      </w:r>
    </w:p>
    <w:p w14:paraId="4A01EE5B" w14:textId="13A6C618" w:rsidR="003E07F0" w:rsidRDefault="003E07F0" w:rsidP="003E07F0">
      <w:pPr>
        <w:ind w:left="720" w:firstLine="0"/>
      </w:pPr>
      <w:r>
        <w:t>(</w:t>
      </w:r>
      <w:r w:rsidRPr="003E07F0">
        <w:t>Q1 is the first quarter of the year and applies to the second, third, and fourth quarters as well.</w:t>
      </w:r>
      <w:r>
        <w:t>)</w:t>
      </w:r>
    </w:p>
    <w:p w14:paraId="3C9C5AB4" w14:textId="77777777" w:rsidR="00D52BAD" w:rsidRDefault="003E07F0">
      <w:pPr>
        <w:numPr>
          <w:ilvl w:val="0"/>
          <w:numId w:val="4"/>
        </w:numPr>
      </w:pPr>
      <w:r>
        <w:t>Find mobile tower locations in Hanoi (4G and 5G, from OpenCelliD) and calculate each tile’s distance to the nearest tower.</w:t>
      </w:r>
    </w:p>
    <w:p w14:paraId="55507D70" w14:textId="77777777" w:rsidR="00D52BAD" w:rsidRDefault="003E07F0">
      <w:pPr>
        <w:numPr>
          <w:ilvl w:val="0"/>
          <w:numId w:val="4"/>
        </w:numPr>
      </w:pPr>
      <w:r>
        <w:t>Train two basic baseline models (K-Nearest Neighbours and Random Forest) and a main hybrid model (3GPP physics model + XGBoost). The main model must reduce the download error (MAE) by at least 10% compared with the better baseline.</w:t>
      </w:r>
    </w:p>
    <w:p w14:paraId="0BE9078F" w14:textId="77777777" w:rsidR="00D52BAD" w:rsidRDefault="003E07F0">
      <w:pPr>
        <w:numPr>
          <w:ilvl w:val="0"/>
          <w:numId w:val="4"/>
        </w:numPr>
      </w:pPr>
      <w:r>
        <w:t>Give each prediction an 80% confidence range that contains the real value 75% to 85% of the time.</w:t>
      </w:r>
    </w:p>
    <w:p w14:paraId="05D3B293" w14:textId="77777777" w:rsidR="00D52BAD" w:rsidRDefault="003E07F0">
      <w:pPr>
        <w:numPr>
          <w:ilvl w:val="0"/>
          <w:numId w:val="4"/>
        </w:numPr>
      </w:pPr>
      <w:r>
        <w:t>Build a web map of Hanoi with tower markers; clicking a point shows the predicted speed in under 1 second.</w:t>
      </w:r>
    </w:p>
    <w:p w14:paraId="257658AB" w14:textId="77777777" w:rsidR="00D52BAD" w:rsidRDefault="003E07F0">
      <w:pPr>
        <w:keepNext/>
        <w:rPr>
          <w:b/>
          <w:bCs/>
        </w:rPr>
      </w:pPr>
      <w:r>
        <w:rPr>
          <w:b/>
          <w:bCs/>
        </w:rPr>
        <w:t>3. System Requirements</w:t>
      </w:r>
    </w:p>
    <w:p w14:paraId="4834527D" w14:textId="77777777" w:rsidR="00D52BAD" w:rsidRDefault="003E07F0">
      <w:pPr>
        <w:keepNext/>
        <w:rPr>
          <w:b/>
          <w:bCs/>
        </w:rPr>
      </w:pPr>
      <w:r>
        <w:rPr>
          <w:b/>
          <w:bCs/>
        </w:rPr>
        <w:t>3.1. Functional Requirements</w:t>
      </w:r>
    </w:p>
    <w:p w14:paraId="1A4D725C" w14:textId="77777777" w:rsidR="00D52BAD" w:rsidRDefault="003E07F0">
      <w:pPr>
        <w:numPr>
          <w:ilvl w:val="0"/>
          <w:numId w:val="4"/>
        </w:numPr>
      </w:pPr>
      <w:r>
        <w:t>Download Ookla data for the Hanoi area only.</w:t>
      </w:r>
    </w:p>
    <w:p w14:paraId="2828EAF2" w14:textId="77777777" w:rsidR="00D52BAD" w:rsidRDefault="003E07F0">
      <w:pPr>
        <w:numPr>
          <w:ilvl w:val="0"/>
          <w:numId w:val="4"/>
        </w:numPr>
      </w:pPr>
      <w:r>
        <w:t>Clean the data: remove extreme values such as latency above 500 ms.</w:t>
      </w:r>
    </w:p>
    <w:p w14:paraId="44CA103E" w14:textId="77777777" w:rsidR="00D52BAD" w:rsidRDefault="003E07F0">
      <w:pPr>
        <w:numPr>
          <w:ilvl w:val="0"/>
          <w:numId w:val="4"/>
        </w:numPr>
      </w:pPr>
      <w:r>
        <w:t>Calculate tower features: distance to the nearest tower, number of towers within 1 km, and the share of 5G towers nearby.</w:t>
      </w:r>
    </w:p>
    <w:p w14:paraId="16DDFB8F" w14:textId="77777777" w:rsidR="00D52BAD" w:rsidRDefault="003E07F0">
      <w:pPr>
        <w:numPr>
          <w:ilvl w:val="0"/>
          <w:numId w:val="4"/>
        </w:numPr>
      </w:pPr>
      <w:r>
        <w:t>Train the two baseline models and the main model on the same data and compare them (Section 3.3).</w:t>
      </w:r>
    </w:p>
    <w:p w14:paraId="5D08590A" w14:textId="77777777" w:rsidR="00D52BAD" w:rsidRDefault="003E07F0">
      <w:pPr>
        <w:numPr>
          <w:ilvl w:val="0"/>
          <w:numId w:val="4"/>
        </w:numPr>
      </w:pPr>
      <w:r>
        <w:t>Show a Hanoi map with tower markers (5G and 4G in different colours).</w:t>
      </w:r>
    </w:p>
    <w:p w14:paraId="244CC866" w14:textId="77777777" w:rsidR="00D52BAD" w:rsidRDefault="003E07F0">
      <w:pPr>
        <w:numPr>
          <w:ilvl w:val="0"/>
          <w:numId w:val="4"/>
        </w:numPr>
      </w:pPr>
      <w:r>
        <w:t>When the user clicks the map, show predicted download, upload, latency, quality level and distance to the nearest tower.</w:t>
      </w:r>
    </w:p>
    <w:p w14:paraId="30B0BCE2" w14:textId="77777777" w:rsidR="00D52BAD" w:rsidRDefault="003E07F0">
      <w:pPr>
        <w:keepNext/>
        <w:rPr>
          <w:b/>
          <w:bCs/>
        </w:rPr>
      </w:pPr>
      <w:r>
        <w:rPr>
          <w:b/>
          <w:bCs/>
        </w:rPr>
        <w:lastRenderedPageBreak/>
        <w:t>3.2. Non-Functional Requirements</w:t>
      </w:r>
    </w:p>
    <w:p w14:paraId="074AFD0D" w14:textId="0BCCCF5D" w:rsidR="00D52BAD" w:rsidRDefault="003E07F0">
      <w:pPr>
        <w:numPr>
          <w:ilvl w:val="0"/>
          <w:numId w:val="4"/>
        </w:numPr>
      </w:pPr>
      <w:r>
        <w:rPr>
          <w:b/>
          <w:bCs/>
        </w:rPr>
        <w:t>Speed</w:t>
      </w:r>
      <w:r>
        <w:t>: results appear no more than 5 second of a click.</w:t>
      </w:r>
    </w:p>
    <w:p w14:paraId="62DA921E" w14:textId="77777777" w:rsidR="00D52BAD" w:rsidRDefault="003E07F0">
      <w:pPr>
        <w:numPr>
          <w:ilvl w:val="0"/>
          <w:numId w:val="4"/>
        </w:numPr>
      </w:pPr>
      <w:r>
        <w:rPr>
          <w:b/>
          <w:bCs/>
        </w:rPr>
        <w:t>Scope</w:t>
      </w:r>
      <w:r>
        <w:t>: clicks outside Hanoi show a warning, because the model has no data there.</w:t>
      </w:r>
    </w:p>
    <w:p w14:paraId="76248427" w14:textId="77777777" w:rsidR="00D52BAD" w:rsidRDefault="003E07F0">
      <w:pPr>
        <w:numPr>
          <w:ilvl w:val="0"/>
          <w:numId w:val="4"/>
        </w:numPr>
      </w:pPr>
      <w:r>
        <w:rPr>
          <w:b/>
          <w:bCs/>
        </w:rPr>
        <w:t>Consistency</w:t>
      </w:r>
      <w:r>
        <w:t>: the same code calculates features for training and for map clicks.</w:t>
      </w:r>
    </w:p>
    <w:p w14:paraId="71EEC4A6" w14:textId="77777777" w:rsidR="00D52BAD" w:rsidRDefault="003E07F0">
      <w:pPr>
        <w:numPr>
          <w:ilvl w:val="0"/>
          <w:numId w:val="4"/>
        </w:numPr>
      </w:pPr>
      <w:r>
        <w:rPr>
          <w:b/>
          <w:bCs/>
        </w:rPr>
        <w:t>Reproducibility</w:t>
      </w:r>
      <w:r>
        <w:t>: scripts rebuild the dataset and model with one command each.</w:t>
      </w:r>
    </w:p>
    <w:p w14:paraId="6FFB1780" w14:textId="77777777" w:rsidR="00D52BAD" w:rsidRDefault="003E07F0">
      <w:pPr>
        <w:numPr>
          <w:ilvl w:val="0"/>
          <w:numId w:val="4"/>
        </w:numPr>
      </w:pPr>
      <w:r>
        <w:rPr>
          <w:b/>
          <w:bCs/>
        </w:rPr>
        <w:t>Licensing</w:t>
      </w:r>
      <w:r>
        <w:t>: the map credits Ookla, OpenCelliD and OpenStreetMap; the project is non-commercial.</w:t>
      </w:r>
    </w:p>
    <w:p w14:paraId="0EC18BCE" w14:textId="77777777" w:rsidR="00D52BAD" w:rsidRDefault="003E07F0">
      <w:pPr>
        <w:keepNext/>
        <w:rPr>
          <w:b/>
          <w:bCs/>
        </w:rPr>
      </w:pPr>
      <w:r>
        <w:rPr>
          <w:b/>
          <w:bCs/>
        </w:rPr>
        <w:t>3.3. Model Design</w:t>
      </w:r>
    </w:p>
    <w:p w14:paraId="321D0C84" w14:textId="77777777" w:rsidR="00D52BAD" w:rsidRDefault="003E07F0">
      <w:r>
        <w:t>Two basic baseline models solve the prediction problem in simple, standard ways. They set the level the main model must beat, so the gain from the main model can be measured.</w:t>
      </w:r>
    </w:p>
    <w:p w14:paraId="1F760403" w14:textId="77777777" w:rsidR="00D52BAD" w:rsidRDefault="003E07F0">
      <w:pPr>
        <w:numPr>
          <w:ilvl w:val="0"/>
          <w:numId w:val="4"/>
        </w:numPr>
      </w:pPr>
      <w:r>
        <w:rPr>
          <w:b/>
          <w:bCs/>
        </w:rPr>
        <w:t>Baseline 1, K-Nearest Neighbours (KNN):</w:t>
      </w:r>
      <w:r>
        <w:t xml:space="preserve"> predicts the speed at a point as the average speed of the nearest measured tiles. It uses location only and follows the simple rule that nearby places have similar speed.</w:t>
      </w:r>
    </w:p>
    <w:p w14:paraId="0D84BBB0" w14:textId="77777777" w:rsidR="00D52BAD" w:rsidRDefault="003E07F0">
      <w:pPr>
        <w:numPr>
          <w:ilvl w:val="0"/>
          <w:numId w:val="4"/>
        </w:numPr>
      </w:pPr>
      <w:r>
        <w:rPr>
          <w:b/>
          <w:bCs/>
        </w:rPr>
        <w:t>Baseline 2, Random Forest:</w:t>
      </w:r>
      <w:r>
        <w:t xml:space="preserve"> a standard machine learning model that uses the same features as the main model (location, distance to towers, number of towers, building density, number of devices). It shows what ordinary machine learning achieves without any physics.</w:t>
      </w:r>
    </w:p>
    <w:p w14:paraId="38210530" w14:textId="77777777" w:rsidR="00D52BAD" w:rsidRDefault="003E07F0">
      <w:pPr>
        <w:numPr>
          <w:ilvl w:val="0"/>
          <w:numId w:val="4"/>
        </w:numPr>
      </w:pPr>
      <w:r>
        <w:rPr>
          <w:b/>
          <w:bCs/>
        </w:rPr>
        <w:t>Main model, hybrid (3GPP + XGBoost):</w:t>
      </w:r>
      <w:r>
        <w:t xml:space="preserve"> combines a physics formula with machine learning. First, the 3GPP TR 38.901 propagation model uses the distance to each nearby tower to calculate signal loss and turns it into a theoretical speed with the Shannon formula, using typical settings for 4G and 5G towers and keeping the faster of the two. Second, XGBoost learns the gap between the real Ookla speed and this theoretical speed, using the same features as Baseline 2. Predicted speed = theoretical speed + XGBoost correction.</w:t>
      </w:r>
    </w:p>
    <w:p w14:paraId="65D0C965" w14:textId="77777777" w:rsidR="00D52BAD" w:rsidRDefault="003E07F0">
      <w:pPr>
        <w:numPr>
          <w:ilvl w:val="0"/>
          <w:numId w:val="4"/>
        </w:numPr>
      </w:pPr>
      <w:r>
        <w:rPr>
          <w:b/>
          <w:bCs/>
        </w:rPr>
        <w:t>Why the main model should be stronger:</w:t>
      </w:r>
      <w:r>
        <w:t xml:space="preserve"> physics gives a reliable starting point everywhere, including areas with little data, while XGBoost learns real-world effects such as buildings and crowds that the formula cannot see.</w:t>
      </w:r>
    </w:p>
    <w:p w14:paraId="15CB020F" w14:textId="77777777" w:rsidR="00D52BAD" w:rsidRDefault="003E07F0">
      <w:pPr>
        <w:numPr>
          <w:ilvl w:val="0"/>
          <w:numId w:val="4"/>
        </w:numPr>
      </w:pPr>
      <w:r>
        <w:rPr>
          <w:b/>
          <w:bCs/>
        </w:rPr>
        <w:t>Confidence range:</w:t>
      </w:r>
      <w:r>
        <w:t xml:space="preserve"> the main model is wrapped with conformal prediction (MAPIE library) to produce the 80% confidence range.</w:t>
      </w:r>
    </w:p>
    <w:p w14:paraId="281AAF2D" w14:textId="77777777" w:rsidR="00D52BAD" w:rsidRDefault="003E07F0">
      <w:r>
        <w:t>Each prediction can be explained in two parts, for example: “theoretical speed 150 Mbps; this area is densely built, so the real speed is about 40 Mbps lower.”</w:t>
      </w:r>
    </w:p>
    <w:p w14:paraId="22BF0DE4" w14:textId="77777777" w:rsidR="00D52BAD" w:rsidRDefault="003E07F0">
      <w:pPr>
        <w:keepNext/>
        <w:rPr>
          <w:b/>
          <w:bCs/>
        </w:rPr>
      </w:pPr>
      <w:r>
        <w:rPr>
          <w:b/>
          <w:bCs/>
        </w:rPr>
        <w:t>4. Input</w:t>
      </w:r>
    </w:p>
    <w:p w14:paraId="1684B4AE" w14:textId="77777777" w:rsidR="00D52BAD" w:rsidRDefault="003E07F0">
      <w:pPr>
        <w:numPr>
          <w:ilvl w:val="0"/>
          <w:numId w:val="4"/>
        </w:numPr>
      </w:pPr>
      <w:r>
        <w:t>Ookla tiles for Hanoi: location, average download and upload speed (Mbps), latency (ms), number of tests.</w:t>
      </w:r>
    </w:p>
    <w:p w14:paraId="7C142A4F" w14:textId="77777777" w:rsidR="00D52BAD" w:rsidRDefault="003E07F0">
      <w:pPr>
        <w:numPr>
          <w:ilvl w:val="0"/>
          <w:numId w:val="4"/>
        </w:numPr>
      </w:pPr>
      <w:r>
        <w:t>OpenCelliD towers for Vietnam: technology (4G or 5G), location, network operator.</w:t>
      </w:r>
    </w:p>
    <w:p w14:paraId="2CA81442" w14:textId="77777777" w:rsidR="00D52BAD" w:rsidRDefault="003E07F0">
      <w:pPr>
        <w:numPr>
          <w:ilvl w:val="0"/>
          <w:numId w:val="4"/>
        </w:numPr>
      </w:pPr>
      <w:r>
        <w:lastRenderedPageBreak/>
        <w:t>Demo input: the point the user clicks on the map (latitude and longitude).</w:t>
      </w:r>
    </w:p>
    <w:p w14:paraId="471DEFAF" w14:textId="77777777" w:rsidR="00D52BAD" w:rsidRDefault="003E07F0">
      <w:pPr>
        <w:keepNext/>
        <w:rPr>
          <w:b/>
          <w:bCs/>
        </w:rPr>
      </w:pPr>
      <w:r>
        <w:rPr>
          <w:b/>
          <w:bCs/>
        </w:rPr>
        <w:t>5. Expected Output</w:t>
      </w:r>
    </w:p>
    <w:p w14:paraId="6280DFE5" w14:textId="77777777" w:rsidR="00D52BAD" w:rsidRDefault="003E07F0">
      <w:pPr>
        <w:numPr>
          <w:ilvl w:val="0"/>
          <w:numId w:val="4"/>
        </w:numPr>
      </w:pPr>
      <w:r>
        <w:t>A clean training file for Hanoi with tower features.</w:t>
      </w:r>
    </w:p>
    <w:p w14:paraId="051A2D6F" w14:textId="77777777" w:rsidR="00D52BAD" w:rsidRDefault="003E07F0">
      <w:pPr>
        <w:numPr>
          <w:ilvl w:val="0"/>
          <w:numId w:val="4"/>
        </w:numPr>
      </w:pPr>
      <w:r>
        <w:t>A trained model and an evaluation report.</w:t>
      </w:r>
    </w:p>
    <w:p w14:paraId="584DBB9D" w14:textId="77777777" w:rsidR="00D52BAD" w:rsidRDefault="003E07F0">
      <w:pPr>
        <w:numPr>
          <w:ilvl w:val="0"/>
          <w:numId w:val="4"/>
        </w:numPr>
      </w:pPr>
      <w:r>
        <w:t>A web application that shows a real map of Hanoi with 4G and 5G towers as nodes, collected from real-world data (OpenCelliD), and gives a speed estimate for any clicked point.</w:t>
      </w:r>
    </w:p>
    <w:p w14:paraId="39234A08" w14:textId="77777777" w:rsidR="00D52BAD" w:rsidRDefault="003E07F0">
      <w:pPr>
        <w:keepNext/>
        <w:rPr>
          <w:b/>
          <w:bCs/>
        </w:rPr>
      </w:pPr>
      <w:r>
        <w:rPr>
          <w:b/>
          <w:bCs/>
        </w:rPr>
        <w:t>5.1. Quality Levels</w:t>
      </w:r>
    </w:p>
    <w:p w14:paraId="53D9482C" w14:textId="77777777" w:rsidR="00F0202B" w:rsidRPr="00F0202B" w:rsidRDefault="00F0202B" w:rsidP="00F0202B">
      <w:pPr>
        <w:spacing w:before="100" w:beforeAutospacing="1" w:after="100" w:afterAutospacing="1" w:line="240" w:lineRule="auto"/>
        <w:ind w:firstLine="0"/>
        <w:jc w:val="left"/>
        <w:rPr>
          <w:sz w:val="24"/>
          <w:szCs w:val="24"/>
        </w:rPr>
      </w:pPr>
      <w:r w:rsidRPr="00F0202B">
        <w:rPr>
          <w:sz w:val="24"/>
          <w:szCs w:val="24"/>
        </w:rPr>
        <w:t>Speed levels are based on three published reference points:</w:t>
      </w:r>
    </w:p>
    <w:p w14:paraId="51B299D3" w14:textId="77777777" w:rsidR="00F0202B" w:rsidRPr="00F0202B" w:rsidRDefault="00F0202B" w:rsidP="00F0202B">
      <w:pPr>
        <w:numPr>
          <w:ilvl w:val="0"/>
          <w:numId w:val="9"/>
        </w:numPr>
        <w:spacing w:before="100" w:beforeAutospacing="1" w:after="100" w:afterAutospacing="1" w:line="240" w:lineRule="auto"/>
        <w:jc w:val="left"/>
        <w:rPr>
          <w:sz w:val="24"/>
          <w:szCs w:val="24"/>
        </w:rPr>
      </w:pPr>
      <w:r w:rsidRPr="00F0202B">
        <w:rPr>
          <w:b/>
          <w:bCs/>
          <w:sz w:val="24"/>
          <w:szCs w:val="24"/>
        </w:rPr>
        <w:t>15 Mbps:</w:t>
      </w:r>
      <w:r w:rsidRPr="00F0202B">
        <w:rPr>
          <w:sz w:val="24"/>
          <w:szCs w:val="24"/>
        </w:rPr>
        <w:t xml:space="preserve"> the minimum speed Netflix recommends for 4K video streaming.</w:t>
      </w:r>
    </w:p>
    <w:p w14:paraId="4BC40553" w14:textId="77777777" w:rsidR="00F0202B" w:rsidRPr="00F0202B" w:rsidRDefault="00F0202B" w:rsidP="00F0202B">
      <w:pPr>
        <w:numPr>
          <w:ilvl w:val="0"/>
          <w:numId w:val="9"/>
        </w:numPr>
        <w:spacing w:before="100" w:beforeAutospacing="1" w:after="100" w:afterAutospacing="1" w:line="240" w:lineRule="auto"/>
        <w:jc w:val="left"/>
        <w:rPr>
          <w:sz w:val="24"/>
          <w:szCs w:val="24"/>
        </w:rPr>
      </w:pPr>
      <w:r w:rsidRPr="00F0202B">
        <w:rPr>
          <w:b/>
          <w:bCs/>
          <w:sz w:val="24"/>
          <w:szCs w:val="24"/>
        </w:rPr>
        <w:t>100 Mbps:</w:t>
      </w:r>
      <w:r w:rsidRPr="00F0202B">
        <w:rPr>
          <w:sz w:val="24"/>
          <w:szCs w:val="24"/>
        </w:rPr>
        <w:t xml:space="preserve"> the minimum user experienced download rate for 5G defined by the ITU (ITU-R M.2410, IMT-2020). It is also close to the global median mobile download speed of 109 Mbps (Ookla Speedtest Global Index, August 2026).</w:t>
      </w:r>
    </w:p>
    <w:p w14:paraId="3A0D1A8B" w14:textId="25F37F55" w:rsidR="00F0202B" w:rsidRDefault="00F0202B" w:rsidP="00F0202B">
      <w:pPr>
        <w:numPr>
          <w:ilvl w:val="0"/>
          <w:numId w:val="9"/>
        </w:numPr>
        <w:spacing w:before="100" w:beforeAutospacing="1" w:after="100" w:afterAutospacing="1" w:line="240" w:lineRule="auto"/>
        <w:jc w:val="left"/>
        <w:rPr>
          <w:sz w:val="24"/>
          <w:szCs w:val="24"/>
        </w:rPr>
      </w:pPr>
      <w:r w:rsidRPr="00F0202B">
        <w:rPr>
          <w:b/>
          <w:bCs/>
          <w:sz w:val="24"/>
          <w:szCs w:val="24"/>
        </w:rPr>
        <w:t>200 Mbps:</w:t>
      </w:r>
      <w:r w:rsidRPr="00F0202B">
        <w:rPr>
          <w:sz w:val="24"/>
          <w:szCs w:val="24"/>
        </w:rPr>
        <w:t xml:space="preserve"> close to the national median mobile download speed of Vietnam, which was 206 Mbps in July 2026 and 220 Mbps in August 2026 (Ookla Speedtest Global Index).</w:t>
      </w:r>
    </w:p>
    <w:tbl>
      <w:tblPr>
        <w:tblpPr w:leftFromText="180" w:rightFromText="180" w:vertAnchor="text" w:tblpXSpec="center"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1860"/>
        <w:gridCol w:w="5794"/>
      </w:tblGrid>
      <w:tr w:rsidR="006907B7" w:rsidRPr="006907B7" w14:paraId="62FA384D" w14:textId="77777777" w:rsidTr="006907B7">
        <w:trPr>
          <w:tblHeader/>
          <w:tblCellSpacing w:w="15" w:type="dxa"/>
        </w:trPr>
        <w:tc>
          <w:tcPr>
            <w:tcW w:w="0" w:type="auto"/>
            <w:vAlign w:val="center"/>
            <w:hideMark/>
          </w:tcPr>
          <w:p w14:paraId="69B986CA" w14:textId="77777777" w:rsidR="006907B7" w:rsidRPr="006907B7" w:rsidRDefault="006907B7" w:rsidP="006907B7">
            <w:pPr>
              <w:spacing w:before="0" w:after="0" w:line="240" w:lineRule="auto"/>
              <w:ind w:firstLine="0"/>
              <w:jc w:val="center"/>
              <w:rPr>
                <w:b/>
                <w:bCs/>
                <w:sz w:val="24"/>
                <w:szCs w:val="24"/>
              </w:rPr>
            </w:pPr>
            <w:r w:rsidRPr="006907B7">
              <w:rPr>
                <w:b/>
                <w:bCs/>
                <w:sz w:val="24"/>
                <w:szCs w:val="24"/>
              </w:rPr>
              <w:t>Level</w:t>
            </w:r>
          </w:p>
        </w:tc>
        <w:tc>
          <w:tcPr>
            <w:tcW w:w="0" w:type="auto"/>
            <w:vAlign w:val="center"/>
            <w:hideMark/>
          </w:tcPr>
          <w:p w14:paraId="0D74F4B7" w14:textId="77777777" w:rsidR="006907B7" w:rsidRPr="006907B7" w:rsidRDefault="006907B7" w:rsidP="006907B7">
            <w:pPr>
              <w:spacing w:before="0" w:after="0" w:line="240" w:lineRule="auto"/>
              <w:ind w:firstLine="0"/>
              <w:jc w:val="center"/>
              <w:rPr>
                <w:b/>
                <w:bCs/>
                <w:sz w:val="24"/>
                <w:szCs w:val="24"/>
              </w:rPr>
            </w:pPr>
            <w:r w:rsidRPr="006907B7">
              <w:rPr>
                <w:b/>
                <w:bCs/>
                <w:sz w:val="24"/>
                <w:szCs w:val="24"/>
              </w:rPr>
              <w:t>Download speed</w:t>
            </w:r>
          </w:p>
        </w:tc>
        <w:tc>
          <w:tcPr>
            <w:tcW w:w="0" w:type="auto"/>
            <w:vAlign w:val="center"/>
            <w:hideMark/>
          </w:tcPr>
          <w:p w14:paraId="5ADCC83A" w14:textId="77777777" w:rsidR="006907B7" w:rsidRPr="006907B7" w:rsidRDefault="006907B7" w:rsidP="006907B7">
            <w:pPr>
              <w:spacing w:before="0" w:after="0" w:line="240" w:lineRule="auto"/>
              <w:ind w:firstLine="0"/>
              <w:jc w:val="center"/>
              <w:rPr>
                <w:b/>
                <w:bCs/>
                <w:sz w:val="24"/>
                <w:szCs w:val="24"/>
              </w:rPr>
            </w:pPr>
            <w:r w:rsidRPr="006907B7">
              <w:rPr>
                <w:b/>
                <w:bCs/>
                <w:sz w:val="24"/>
                <w:szCs w:val="24"/>
              </w:rPr>
              <w:t>Meaning</w:t>
            </w:r>
          </w:p>
        </w:tc>
      </w:tr>
      <w:tr w:rsidR="006907B7" w:rsidRPr="006907B7" w14:paraId="1FF0307E" w14:textId="77777777" w:rsidTr="006907B7">
        <w:trPr>
          <w:tblCellSpacing w:w="15" w:type="dxa"/>
        </w:trPr>
        <w:tc>
          <w:tcPr>
            <w:tcW w:w="0" w:type="auto"/>
            <w:vAlign w:val="center"/>
            <w:hideMark/>
          </w:tcPr>
          <w:p w14:paraId="344EDD02" w14:textId="77777777" w:rsidR="006907B7" w:rsidRPr="006907B7" w:rsidRDefault="006907B7" w:rsidP="006907B7">
            <w:pPr>
              <w:spacing w:before="0" w:after="0" w:line="240" w:lineRule="auto"/>
              <w:ind w:firstLine="0"/>
              <w:jc w:val="left"/>
              <w:rPr>
                <w:sz w:val="24"/>
                <w:szCs w:val="24"/>
              </w:rPr>
            </w:pPr>
            <w:r w:rsidRPr="006907B7">
              <w:rPr>
                <w:sz w:val="24"/>
                <w:szCs w:val="24"/>
              </w:rPr>
              <w:t>Poor</w:t>
            </w:r>
          </w:p>
        </w:tc>
        <w:tc>
          <w:tcPr>
            <w:tcW w:w="0" w:type="auto"/>
            <w:vAlign w:val="center"/>
            <w:hideMark/>
          </w:tcPr>
          <w:p w14:paraId="508152F1" w14:textId="77777777" w:rsidR="006907B7" w:rsidRPr="006907B7" w:rsidRDefault="006907B7" w:rsidP="006907B7">
            <w:pPr>
              <w:spacing w:before="0" w:after="0" w:line="240" w:lineRule="auto"/>
              <w:ind w:firstLine="0"/>
              <w:jc w:val="left"/>
              <w:rPr>
                <w:sz w:val="24"/>
                <w:szCs w:val="24"/>
              </w:rPr>
            </w:pPr>
            <w:r w:rsidRPr="006907B7">
              <w:rPr>
                <w:sz w:val="24"/>
                <w:szCs w:val="24"/>
              </w:rPr>
              <w:t>below 15 Mbps</w:t>
            </w:r>
          </w:p>
        </w:tc>
        <w:tc>
          <w:tcPr>
            <w:tcW w:w="0" w:type="auto"/>
            <w:vAlign w:val="center"/>
            <w:hideMark/>
          </w:tcPr>
          <w:p w14:paraId="0C57D0C1" w14:textId="77777777" w:rsidR="006907B7" w:rsidRPr="006907B7" w:rsidRDefault="006907B7" w:rsidP="006907B7">
            <w:pPr>
              <w:spacing w:before="0" w:after="0" w:line="240" w:lineRule="auto"/>
              <w:ind w:firstLine="0"/>
              <w:jc w:val="left"/>
              <w:rPr>
                <w:sz w:val="24"/>
                <w:szCs w:val="24"/>
              </w:rPr>
            </w:pPr>
            <w:r w:rsidRPr="006907B7">
              <w:rPr>
                <w:sz w:val="24"/>
                <w:szCs w:val="24"/>
              </w:rPr>
              <w:t>Not enough for 4K video</w:t>
            </w:r>
          </w:p>
        </w:tc>
      </w:tr>
      <w:tr w:rsidR="006907B7" w:rsidRPr="006907B7" w14:paraId="0C7B0268" w14:textId="77777777" w:rsidTr="006907B7">
        <w:trPr>
          <w:tblCellSpacing w:w="15" w:type="dxa"/>
        </w:trPr>
        <w:tc>
          <w:tcPr>
            <w:tcW w:w="0" w:type="auto"/>
            <w:vAlign w:val="center"/>
            <w:hideMark/>
          </w:tcPr>
          <w:p w14:paraId="5C8103F9" w14:textId="77777777" w:rsidR="006907B7" w:rsidRPr="006907B7" w:rsidRDefault="006907B7" w:rsidP="006907B7">
            <w:pPr>
              <w:spacing w:before="0" w:after="0" w:line="240" w:lineRule="auto"/>
              <w:ind w:firstLine="0"/>
              <w:jc w:val="left"/>
              <w:rPr>
                <w:sz w:val="24"/>
                <w:szCs w:val="24"/>
              </w:rPr>
            </w:pPr>
            <w:r w:rsidRPr="006907B7">
              <w:rPr>
                <w:sz w:val="24"/>
                <w:szCs w:val="24"/>
              </w:rPr>
              <w:t>Fair</w:t>
            </w:r>
          </w:p>
        </w:tc>
        <w:tc>
          <w:tcPr>
            <w:tcW w:w="0" w:type="auto"/>
            <w:vAlign w:val="center"/>
            <w:hideMark/>
          </w:tcPr>
          <w:p w14:paraId="5C825C1E" w14:textId="77777777" w:rsidR="006907B7" w:rsidRPr="006907B7" w:rsidRDefault="006907B7" w:rsidP="006907B7">
            <w:pPr>
              <w:spacing w:before="0" w:after="0" w:line="240" w:lineRule="auto"/>
              <w:ind w:firstLine="0"/>
              <w:jc w:val="left"/>
              <w:rPr>
                <w:sz w:val="24"/>
                <w:szCs w:val="24"/>
              </w:rPr>
            </w:pPr>
            <w:r w:rsidRPr="006907B7">
              <w:rPr>
                <w:sz w:val="24"/>
                <w:szCs w:val="24"/>
              </w:rPr>
              <w:t>15 to 100 Mbps</w:t>
            </w:r>
          </w:p>
        </w:tc>
        <w:tc>
          <w:tcPr>
            <w:tcW w:w="0" w:type="auto"/>
            <w:vAlign w:val="center"/>
            <w:hideMark/>
          </w:tcPr>
          <w:p w14:paraId="1014E3FC" w14:textId="77777777" w:rsidR="006907B7" w:rsidRPr="006907B7" w:rsidRDefault="006907B7" w:rsidP="006907B7">
            <w:pPr>
              <w:spacing w:before="0" w:after="0" w:line="240" w:lineRule="auto"/>
              <w:ind w:firstLine="0"/>
              <w:jc w:val="left"/>
              <w:rPr>
                <w:sz w:val="24"/>
                <w:szCs w:val="24"/>
              </w:rPr>
            </w:pPr>
            <w:r w:rsidRPr="006907B7">
              <w:rPr>
                <w:sz w:val="24"/>
                <w:szCs w:val="24"/>
              </w:rPr>
              <w:t>Usable, but below the ITU 5G target and the global median</w:t>
            </w:r>
          </w:p>
        </w:tc>
      </w:tr>
      <w:tr w:rsidR="006907B7" w:rsidRPr="006907B7" w14:paraId="2519DFF7" w14:textId="77777777" w:rsidTr="006907B7">
        <w:trPr>
          <w:tblCellSpacing w:w="15" w:type="dxa"/>
        </w:trPr>
        <w:tc>
          <w:tcPr>
            <w:tcW w:w="0" w:type="auto"/>
            <w:vAlign w:val="center"/>
            <w:hideMark/>
          </w:tcPr>
          <w:p w14:paraId="66180AAC" w14:textId="77777777" w:rsidR="006907B7" w:rsidRPr="006907B7" w:rsidRDefault="006907B7" w:rsidP="006907B7">
            <w:pPr>
              <w:spacing w:before="0" w:after="0" w:line="240" w:lineRule="auto"/>
              <w:ind w:firstLine="0"/>
              <w:jc w:val="left"/>
              <w:rPr>
                <w:sz w:val="24"/>
                <w:szCs w:val="24"/>
              </w:rPr>
            </w:pPr>
            <w:r w:rsidRPr="006907B7">
              <w:rPr>
                <w:sz w:val="24"/>
                <w:szCs w:val="24"/>
              </w:rPr>
              <w:t>Good</w:t>
            </w:r>
          </w:p>
        </w:tc>
        <w:tc>
          <w:tcPr>
            <w:tcW w:w="0" w:type="auto"/>
            <w:vAlign w:val="center"/>
            <w:hideMark/>
          </w:tcPr>
          <w:p w14:paraId="435E5FD8" w14:textId="77777777" w:rsidR="006907B7" w:rsidRPr="006907B7" w:rsidRDefault="006907B7" w:rsidP="006907B7">
            <w:pPr>
              <w:spacing w:before="0" w:after="0" w:line="240" w:lineRule="auto"/>
              <w:ind w:firstLine="0"/>
              <w:jc w:val="left"/>
              <w:rPr>
                <w:sz w:val="24"/>
                <w:szCs w:val="24"/>
              </w:rPr>
            </w:pPr>
            <w:r w:rsidRPr="006907B7">
              <w:rPr>
                <w:sz w:val="24"/>
                <w:szCs w:val="24"/>
              </w:rPr>
              <w:t>100 to 200 Mbps</w:t>
            </w:r>
          </w:p>
        </w:tc>
        <w:tc>
          <w:tcPr>
            <w:tcW w:w="0" w:type="auto"/>
            <w:vAlign w:val="center"/>
            <w:hideMark/>
          </w:tcPr>
          <w:p w14:paraId="168FC8DF" w14:textId="77777777" w:rsidR="006907B7" w:rsidRPr="006907B7" w:rsidRDefault="006907B7" w:rsidP="006907B7">
            <w:pPr>
              <w:spacing w:before="0" w:after="0" w:line="240" w:lineRule="auto"/>
              <w:ind w:firstLine="0"/>
              <w:jc w:val="left"/>
              <w:rPr>
                <w:sz w:val="24"/>
                <w:szCs w:val="24"/>
              </w:rPr>
            </w:pPr>
            <w:r w:rsidRPr="006907B7">
              <w:rPr>
                <w:sz w:val="24"/>
                <w:szCs w:val="24"/>
              </w:rPr>
              <w:t>Meets the ITU target, but below the Vietnam median</w:t>
            </w:r>
          </w:p>
        </w:tc>
      </w:tr>
      <w:tr w:rsidR="006907B7" w:rsidRPr="006907B7" w14:paraId="5CFC8F27" w14:textId="77777777" w:rsidTr="006907B7">
        <w:trPr>
          <w:tblCellSpacing w:w="15" w:type="dxa"/>
        </w:trPr>
        <w:tc>
          <w:tcPr>
            <w:tcW w:w="0" w:type="auto"/>
            <w:vAlign w:val="center"/>
            <w:hideMark/>
          </w:tcPr>
          <w:p w14:paraId="6CB1CF1C" w14:textId="77777777" w:rsidR="006907B7" w:rsidRPr="006907B7" w:rsidRDefault="006907B7" w:rsidP="006907B7">
            <w:pPr>
              <w:spacing w:before="0" w:after="0" w:line="240" w:lineRule="auto"/>
              <w:ind w:firstLine="0"/>
              <w:jc w:val="left"/>
              <w:rPr>
                <w:sz w:val="24"/>
                <w:szCs w:val="24"/>
              </w:rPr>
            </w:pPr>
            <w:r w:rsidRPr="006907B7">
              <w:rPr>
                <w:sz w:val="24"/>
                <w:szCs w:val="24"/>
              </w:rPr>
              <w:t>Excellent</w:t>
            </w:r>
          </w:p>
        </w:tc>
        <w:tc>
          <w:tcPr>
            <w:tcW w:w="0" w:type="auto"/>
            <w:vAlign w:val="center"/>
            <w:hideMark/>
          </w:tcPr>
          <w:p w14:paraId="7C6350D7" w14:textId="77777777" w:rsidR="006907B7" w:rsidRPr="006907B7" w:rsidRDefault="006907B7" w:rsidP="006907B7">
            <w:pPr>
              <w:spacing w:before="0" w:after="0" w:line="240" w:lineRule="auto"/>
              <w:ind w:firstLine="0"/>
              <w:jc w:val="left"/>
              <w:rPr>
                <w:sz w:val="24"/>
                <w:szCs w:val="24"/>
              </w:rPr>
            </w:pPr>
            <w:r w:rsidRPr="006907B7">
              <w:rPr>
                <w:sz w:val="24"/>
                <w:szCs w:val="24"/>
              </w:rPr>
              <w:t>200 Mbps or more</w:t>
            </w:r>
          </w:p>
        </w:tc>
        <w:tc>
          <w:tcPr>
            <w:tcW w:w="0" w:type="auto"/>
            <w:vAlign w:val="center"/>
            <w:hideMark/>
          </w:tcPr>
          <w:p w14:paraId="09214910" w14:textId="77777777" w:rsidR="006907B7" w:rsidRPr="006907B7" w:rsidRDefault="006907B7" w:rsidP="006907B7">
            <w:pPr>
              <w:spacing w:before="0" w:after="0" w:line="240" w:lineRule="auto"/>
              <w:ind w:firstLine="0"/>
              <w:jc w:val="left"/>
              <w:rPr>
                <w:sz w:val="24"/>
                <w:szCs w:val="24"/>
              </w:rPr>
            </w:pPr>
            <w:r w:rsidRPr="006907B7">
              <w:rPr>
                <w:sz w:val="24"/>
                <w:szCs w:val="24"/>
              </w:rPr>
              <w:t>At or above the Vietnam median</w:t>
            </w:r>
          </w:p>
        </w:tc>
      </w:tr>
    </w:tbl>
    <w:p w14:paraId="0968B4ED" w14:textId="578CDA16" w:rsidR="006907B7" w:rsidRDefault="006907B7" w:rsidP="006907B7">
      <w:pPr>
        <w:spacing w:before="100" w:beforeAutospacing="1" w:after="100" w:afterAutospacing="1" w:line="240" w:lineRule="auto"/>
        <w:ind w:left="720" w:firstLine="0"/>
        <w:jc w:val="left"/>
        <w:rPr>
          <w:sz w:val="24"/>
          <w:szCs w:val="24"/>
        </w:rPr>
      </w:pPr>
    </w:p>
    <w:p w14:paraId="60B52AC7" w14:textId="77777777" w:rsidR="00D52BAD" w:rsidRDefault="003E07F0">
      <w:pPr>
        <w:keepNext/>
        <w:rPr>
          <w:b/>
          <w:bCs/>
        </w:rPr>
      </w:pPr>
      <w:r>
        <w:rPr>
          <w:b/>
          <w:bCs/>
        </w:rPr>
        <w:t>5.2. How Success Is Measured</w:t>
      </w:r>
    </w:p>
    <w:p w14:paraId="2136FC39" w14:textId="4B3D4FD6" w:rsidR="00D52BAD" w:rsidRDefault="003E07F0">
      <w:pPr>
        <w:numPr>
          <w:ilvl w:val="0"/>
          <w:numId w:val="4"/>
        </w:numPr>
      </w:pPr>
      <w:r>
        <w:rPr>
          <w:b/>
          <w:bCs/>
        </w:rPr>
        <w:t>Prediction error (MAE):</w:t>
      </w:r>
      <w:r>
        <w:t xml:space="preserve"> main model at least </w:t>
      </w:r>
      <w:r w:rsidR="006907B7">
        <w:t>5</w:t>
      </w:r>
      <w:r>
        <w:t>% lower than the better of the two baselines.</w:t>
      </w:r>
    </w:p>
    <w:p w14:paraId="5576C7B6" w14:textId="77777777" w:rsidR="00D52BAD" w:rsidRDefault="003E07F0">
      <w:pPr>
        <w:numPr>
          <w:ilvl w:val="0"/>
          <w:numId w:val="4"/>
        </w:numPr>
      </w:pPr>
      <w:r>
        <w:rPr>
          <w:b/>
          <w:bCs/>
        </w:rPr>
        <w:t>Quality level accuracy:</w:t>
      </w:r>
      <w:r>
        <w:t xml:space="preserve"> at least 60% of tiles placed in the correct quality level.</w:t>
      </w:r>
    </w:p>
    <w:p w14:paraId="48D86303" w14:textId="77777777" w:rsidR="00D52BAD" w:rsidRDefault="003E07F0">
      <w:pPr>
        <w:numPr>
          <w:ilvl w:val="0"/>
          <w:numId w:val="4"/>
        </w:numPr>
      </w:pPr>
      <w:r>
        <w:rPr>
          <w:b/>
          <w:bCs/>
        </w:rPr>
        <w:t>Confidence range:</w:t>
      </w:r>
      <w:r>
        <w:t xml:space="preserve"> the 80% range contains the real value 75% to 85% of the time.</w:t>
      </w:r>
    </w:p>
    <w:p w14:paraId="305B5863" w14:textId="77777777" w:rsidR="00D52BAD" w:rsidRDefault="003E07F0">
      <w:pPr>
        <w:numPr>
          <w:ilvl w:val="0"/>
          <w:numId w:val="4"/>
        </w:numPr>
      </w:pPr>
      <w:r>
        <w:rPr>
          <w:b/>
          <w:bCs/>
        </w:rPr>
        <w:t>Response time:</w:t>
      </w:r>
      <w:r>
        <w:t xml:space="preserve"> under 1 second per click.</w:t>
      </w:r>
    </w:p>
    <w:p w14:paraId="3B5A8FD4" w14:textId="77777777" w:rsidR="00D52BAD" w:rsidRDefault="003E07F0">
      <w:r>
        <w:t>Testing uses separate areas of the city (2 km blocks), so the model is always tested on places it has not seen.</w:t>
      </w:r>
    </w:p>
    <w:p w14:paraId="3FB4F4A8" w14:textId="77777777" w:rsidR="00D52BAD" w:rsidRDefault="003E07F0">
      <w:pPr>
        <w:keepNext/>
        <w:rPr>
          <w:b/>
          <w:bCs/>
        </w:rPr>
      </w:pPr>
      <w:r>
        <w:rPr>
          <w:b/>
          <w:bCs/>
        </w:rPr>
        <w:t>6. Deliverables</w:t>
      </w:r>
    </w:p>
    <w:p w14:paraId="1C1A9A17" w14:textId="77777777" w:rsidR="00D52BAD" w:rsidRDefault="003E07F0">
      <w:pPr>
        <w:numPr>
          <w:ilvl w:val="0"/>
          <w:numId w:val="4"/>
        </w:numPr>
      </w:pPr>
      <w:r>
        <w:t>Data scripts and the cleaned Hanoi dataset.</w:t>
      </w:r>
    </w:p>
    <w:p w14:paraId="43961BA7" w14:textId="77777777" w:rsidR="00D52BAD" w:rsidRDefault="003E07F0">
      <w:pPr>
        <w:numPr>
          <w:ilvl w:val="0"/>
          <w:numId w:val="4"/>
        </w:numPr>
      </w:pPr>
      <w:r>
        <w:t>Two baseline models, the hybrid main model and an evaluation notebook comparing them.</w:t>
      </w:r>
    </w:p>
    <w:p w14:paraId="70AFB174" w14:textId="77777777" w:rsidR="00D52BAD" w:rsidRDefault="003E07F0">
      <w:pPr>
        <w:numPr>
          <w:ilvl w:val="0"/>
          <w:numId w:val="4"/>
        </w:numPr>
      </w:pPr>
      <w:r>
        <w:t>Web map demo (FastAPI backend, React and Leaflet frontend).</w:t>
      </w:r>
    </w:p>
    <w:p w14:paraId="1F379C8A" w14:textId="77777777" w:rsidR="00D52BAD" w:rsidRDefault="003E07F0">
      <w:pPr>
        <w:numPr>
          <w:ilvl w:val="0"/>
          <w:numId w:val="4"/>
        </w:numPr>
      </w:pPr>
      <w:r>
        <w:t>Project brief, presentation and final report.</w:t>
      </w:r>
    </w:p>
    <w:p w14:paraId="337D151A" w14:textId="77777777" w:rsidR="00D52BAD" w:rsidRDefault="003E07F0">
      <w:pPr>
        <w:keepNext/>
        <w:rPr>
          <w:b/>
          <w:bCs/>
        </w:rPr>
      </w:pPr>
      <w:r>
        <w:rPr>
          <w:b/>
          <w:bCs/>
        </w:rPr>
        <w:lastRenderedPageBreak/>
        <w:t>7. Limitations</w:t>
      </w:r>
    </w:p>
    <w:p w14:paraId="5CF5C56C" w14:textId="77777777" w:rsidR="00D52BAD" w:rsidRDefault="003E07F0">
      <w:pPr>
        <w:numPr>
          <w:ilvl w:val="0"/>
          <w:numId w:val="4"/>
        </w:numPr>
      </w:pPr>
      <w:r>
        <w:t>Tower locations from OpenCelliD are estimated from crowdsourced phone reports and may be off by a few hundred metres.</w:t>
      </w:r>
    </w:p>
    <w:p w14:paraId="5BA3B3EC" w14:textId="77777777" w:rsidR="00D52BAD" w:rsidRDefault="003E07F0">
      <w:pPr>
        <w:numPr>
          <w:ilvl w:val="0"/>
          <w:numId w:val="4"/>
        </w:numPr>
      </w:pPr>
      <w:r>
        <w:t>The 3GPP model needs values that are not public (tower height, transmit power, exact frequency), so typical values from the standard are used; XGBoost corrects the resulting error.</w:t>
      </w:r>
    </w:p>
    <w:p w14:paraId="323A4FF5" w14:textId="77777777" w:rsidR="00D52BAD" w:rsidRDefault="003E07F0">
      <w:pPr>
        <w:numPr>
          <w:ilvl w:val="0"/>
          <w:numId w:val="4"/>
        </w:numPr>
      </w:pPr>
      <w:r>
        <w:t>Predictions show the typical speed of an area, not a live measurement.</w:t>
      </w:r>
    </w:p>
    <w:p w14:paraId="021A4113" w14:textId="2311E727" w:rsidR="00D52BAD" w:rsidRDefault="00D52BAD"/>
    <w:p w14:paraId="4BFD9F87" w14:textId="77777777" w:rsidR="00903A3D" w:rsidRPr="006907B7" w:rsidRDefault="00903A3D" w:rsidP="00903A3D">
      <w:pPr>
        <w:spacing w:before="100" w:beforeAutospacing="1" w:after="100" w:afterAutospacing="1" w:line="240" w:lineRule="auto"/>
        <w:ind w:firstLine="0"/>
        <w:jc w:val="left"/>
        <w:rPr>
          <w:sz w:val="24"/>
          <w:szCs w:val="24"/>
        </w:rPr>
      </w:pPr>
      <w:r w:rsidRPr="006907B7">
        <w:rPr>
          <w:b/>
          <w:bCs/>
          <w:sz w:val="24"/>
          <w:szCs w:val="24"/>
        </w:rPr>
        <w:t>References</w:t>
      </w:r>
    </w:p>
    <w:p w14:paraId="5BDDC8E5" w14:textId="77777777" w:rsidR="00903A3D" w:rsidRPr="006907B7" w:rsidRDefault="00903A3D" w:rsidP="00903A3D">
      <w:pPr>
        <w:numPr>
          <w:ilvl w:val="0"/>
          <w:numId w:val="10"/>
        </w:numPr>
        <w:spacing w:before="100" w:beforeAutospacing="1" w:after="100" w:afterAutospacing="1" w:line="240" w:lineRule="auto"/>
        <w:jc w:val="left"/>
        <w:rPr>
          <w:sz w:val="24"/>
          <w:szCs w:val="24"/>
        </w:rPr>
      </w:pPr>
      <w:r w:rsidRPr="006907B7">
        <w:rPr>
          <w:sz w:val="24"/>
          <w:szCs w:val="24"/>
        </w:rPr>
        <w:t xml:space="preserve">ITU-R M.2410-0 (2017). </w:t>
      </w:r>
      <w:r w:rsidRPr="006907B7">
        <w:rPr>
          <w:i/>
          <w:iCs/>
          <w:sz w:val="24"/>
          <w:szCs w:val="24"/>
        </w:rPr>
        <w:t>Minimum requirements related to technical performance for IMT-2020 radio interface(s).</w:t>
      </w:r>
    </w:p>
    <w:p w14:paraId="6670F01A" w14:textId="77777777" w:rsidR="00903A3D" w:rsidRPr="006907B7" w:rsidRDefault="00903A3D" w:rsidP="00903A3D">
      <w:pPr>
        <w:numPr>
          <w:ilvl w:val="0"/>
          <w:numId w:val="10"/>
        </w:numPr>
        <w:spacing w:before="100" w:beforeAutospacing="1" w:after="100" w:afterAutospacing="1" w:line="240" w:lineRule="auto"/>
        <w:jc w:val="left"/>
        <w:rPr>
          <w:sz w:val="24"/>
          <w:szCs w:val="24"/>
        </w:rPr>
      </w:pPr>
      <w:r w:rsidRPr="006907B7">
        <w:rPr>
          <w:sz w:val="24"/>
          <w:szCs w:val="24"/>
        </w:rPr>
        <w:t xml:space="preserve">Netflix Help Center. </w:t>
      </w:r>
      <w:r w:rsidRPr="006907B7">
        <w:rPr>
          <w:i/>
          <w:iCs/>
          <w:sz w:val="24"/>
          <w:szCs w:val="24"/>
        </w:rPr>
        <w:t>Internet connection speed recommendations.</w:t>
      </w:r>
      <w:r w:rsidRPr="006907B7">
        <w:rPr>
          <w:sz w:val="24"/>
          <w:szCs w:val="24"/>
        </w:rPr>
        <w:t xml:space="preserve"> </w:t>
      </w:r>
      <w:hyperlink r:id="rId5" w:history="1">
        <w:r w:rsidRPr="006907B7">
          <w:rPr>
            <w:color w:val="0000FF"/>
            <w:sz w:val="24"/>
            <w:szCs w:val="24"/>
            <w:u w:val="single"/>
          </w:rPr>
          <w:t>https://help.netflix.com/en/node/306</w:t>
        </w:r>
      </w:hyperlink>
    </w:p>
    <w:p w14:paraId="15B7F967" w14:textId="77777777" w:rsidR="00903A3D" w:rsidRPr="00F0202B" w:rsidRDefault="00903A3D" w:rsidP="00903A3D">
      <w:pPr>
        <w:numPr>
          <w:ilvl w:val="0"/>
          <w:numId w:val="10"/>
        </w:numPr>
        <w:spacing w:before="100" w:beforeAutospacing="1" w:after="100" w:afterAutospacing="1" w:line="240" w:lineRule="auto"/>
        <w:jc w:val="left"/>
        <w:rPr>
          <w:sz w:val="24"/>
          <w:szCs w:val="24"/>
        </w:rPr>
      </w:pPr>
      <w:r w:rsidRPr="006907B7">
        <w:rPr>
          <w:sz w:val="24"/>
          <w:szCs w:val="24"/>
        </w:rPr>
        <w:t>Ookla Speedtest Global Index, as reported by VietNamNet (July 2026) and Viet Nam News (August 2026).</w:t>
      </w:r>
    </w:p>
    <w:p w14:paraId="00DD7C7E" w14:textId="77777777" w:rsidR="00903A3D" w:rsidRDefault="00903A3D"/>
    <w:sectPr w:rsidR="00903A3D" w:rsidSect="007D6139">
      <w:pgSz w:w="11907" w:h="16840" w:code="9"/>
      <w:pgMar w:top="851" w:right="1134" w:bottom="851"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42F23"/>
    <w:multiLevelType w:val="multilevel"/>
    <w:tmpl w:val="15420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33F0B"/>
    <w:multiLevelType w:val="multilevel"/>
    <w:tmpl w:val="99F2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62220"/>
    <w:multiLevelType w:val="multilevel"/>
    <w:tmpl w:val="E27C3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0051F"/>
    <w:multiLevelType w:val="multilevel"/>
    <w:tmpl w:val="63C4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352E4"/>
    <w:multiLevelType w:val="multilevel"/>
    <w:tmpl w:val="8D62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E39CA"/>
    <w:multiLevelType w:val="multilevel"/>
    <w:tmpl w:val="7C8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E75956"/>
    <w:multiLevelType w:val="hybridMultilevel"/>
    <w:tmpl w:val="1D08352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DA4365F"/>
    <w:multiLevelType w:val="multilevel"/>
    <w:tmpl w:val="4AE0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C2AC2"/>
    <w:multiLevelType w:val="multilevel"/>
    <w:tmpl w:val="1C7A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084B51"/>
    <w:multiLevelType w:val="multilevel"/>
    <w:tmpl w:val="32625B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5"/>
  </w:num>
  <w:num w:numId="4">
    <w:abstractNumId w:val="2"/>
  </w:num>
  <w:num w:numId="5">
    <w:abstractNumId w:val="0"/>
  </w:num>
  <w:num w:numId="6">
    <w:abstractNumId w:val="8"/>
  </w:num>
  <w:num w:numId="7">
    <w:abstractNumId w:val="9"/>
  </w:num>
  <w:num w:numId="8">
    <w:abstractNumId w:val="6"/>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2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139"/>
    <w:rsid w:val="000F68DC"/>
    <w:rsid w:val="00167C8A"/>
    <w:rsid w:val="001F1301"/>
    <w:rsid w:val="00290BCE"/>
    <w:rsid w:val="003917BC"/>
    <w:rsid w:val="003C32E5"/>
    <w:rsid w:val="003E07F0"/>
    <w:rsid w:val="00680FC7"/>
    <w:rsid w:val="006907B7"/>
    <w:rsid w:val="007D6139"/>
    <w:rsid w:val="00903A3D"/>
    <w:rsid w:val="00BE5C46"/>
    <w:rsid w:val="00CF608D"/>
    <w:rsid w:val="00D52BAD"/>
    <w:rsid w:val="00E70A79"/>
    <w:rsid w:val="00F0202B"/>
    <w:rsid w:val="00F07CF8"/>
    <w:rsid w:val="00FE4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4FB84"/>
  <w15:chartTrackingRefBased/>
  <w15:docId w15:val="{577777A8-4520-4F65-A34B-B2C633528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heme="minorBidi"/>
        <w:kern w:val="2"/>
        <w:sz w:val="28"/>
        <w:szCs w:val="24"/>
        <w:lang w:val="en-US" w:eastAsia="en-US" w:bidi="ar-SA"/>
        <w14:ligatures w14:val="standardContextual"/>
      </w:rPr>
    </w:rPrDefault>
    <w:pPrDefault>
      <w:pPr>
        <w:spacing w:after="120" w:line="312"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7BC"/>
    <w:pPr>
      <w:spacing w:before="120" w:line="288" w:lineRule="auto"/>
      <w:ind w:firstLine="567"/>
    </w:pPr>
    <w:rPr>
      <w:rFonts w:cs="Times New Roman"/>
      <w:kern w:val="0"/>
      <w:sz w:val="26"/>
      <w:szCs w:val="20"/>
      <w14:ligatures w14:val="none"/>
    </w:rPr>
  </w:style>
  <w:style w:type="paragraph" w:styleId="Heading1">
    <w:name w:val="heading 1"/>
    <w:basedOn w:val="Normal"/>
    <w:next w:val="Normal"/>
    <w:link w:val="Heading1Char"/>
    <w:uiPriority w:val="9"/>
    <w:qFormat/>
    <w:rsid w:val="007D6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13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13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D613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D613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613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613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613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139"/>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7D6139"/>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7D6139"/>
    <w:rPr>
      <w:rFonts w:asciiTheme="minorHAnsi" w:eastAsiaTheme="majorEastAsia" w:hAnsiTheme="minorHAnsi" w:cstheme="majorBidi"/>
      <w:color w:val="0F4761" w:themeColor="accent1" w:themeShade="BF"/>
      <w:kern w:val="0"/>
      <w:szCs w:val="28"/>
      <w14:ligatures w14:val="none"/>
    </w:rPr>
  </w:style>
  <w:style w:type="character" w:customStyle="1" w:styleId="Heading4Char">
    <w:name w:val="Heading 4 Char"/>
    <w:basedOn w:val="DefaultParagraphFont"/>
    <w:link w:val="Heading4"/>
    <w:uiPriority w:val="9"/>
    <w:semiHidden/>
    <w:rsid w:val="007D6139"/>
    <w:rPr>
      <w:rFonts w:asciiTheme="minorHAnsi" w:eastAsiaTheme="majorEastAsia" w:hAnsiTheme="minorHAnsi" w:cstheme="majorBidi"/>
      <w:i/>
      <w:iCs/>
      <w:color w:val="0F4761" w:themeColor="accent1" w:themeShade="BF"/>
      <w:kern w:val="0"/>
      <w:sz w:val="26"/>
      <w:szCs w:val="20"/>
      <w14:ligatures w14:val="none"/>
    </w:rPr>
  </w:style>
  <w:style w:type="character" w:customStyle="1" w:styleId="Heading5Char">
    <w:name w:val="Heading 5 Char"/>
    <w:basedOn w:val="DefaultParagraphFont"/>
    <w:link w:val="Heading5"/>
    <w:uiPriority w:val="9"/>
    <w:semiHidden/>
    <w:rsid w:val="007D6139"/>
    <w:rPr>
      <w:rFonts w:asciiTheme="minorHAnsi" w:eastAsiaTheme="majorEastAsia" w:hAnsiTheme="minorHAnsi" w:cstheme="majorBidi"/>
      <w:color w:val="0F4761" w:themeColor="accent1" w:themeShade="BF"/>
      <w:kern w:val="0"/>
      <w:sz w:val="26"/>
      <w:szCs w:val="20"/>
      <w14:ligatures w14:val="none"/>
    </w:rPr>
  </w:style>
  <w:style w:type="character" w:customStyle="1" w:styleId="Heading6Char">
    <w:name w:val="Heading 6 Char"/>
    <w:basedOn w:val="DefaultParagraphFont"/>
    <w:link w:val="Heading6"/>
    <w:uiPriority w:val="9"/>
    <w:semiHidden/>
    <w:rsid w:val="007D6139"/>
    <w:rPr>
      <w:rFonts w:asciiTheme="minorHAnsi" w:eastAsiaTheme="majorEastAsia" w:hAnsiTheme="minorHAnsi" w:cstheme="majorBidi"/>
      <w:i/>
      <w:iCs/>
      <w:color w:val="595959" w:themeColor="text1" w:themeTint="A6"/>
      <w:kern w:val="0"/>
      <w:sz w:val="26"/>
      <w:szCs w:val="20"/>
      <w14:ligatures w14:val="none"/>
    </w:rPr>
  </w:style>
  <w:style w:type="character" w:customStyle="1" w:styleId="Heading7Char">
    <w:name w:val="Heading 7 Char"/>
    <w:basedOn w:val="DefaultParagraphFont"/>
    <w:link w:val="Heading7"/>
    <w:uiPriority w:val="9"/>
    <w:semiHidden/>
    <w:rsid w:val="007D6139"/>
    <w:rPr>
      <w:rFonts w:asciiTheme="minorHAnsi" w:eastAsiaTheme="majorEastAsia" w:hAnsiTheme="minorHAnsi" w:cstheme="majorBidi"/>
      <w:color w:val="595959" w:themeColor="text1" w:themeTint="A6"/>
      <w:kern w:val="0"/>
      <w:sz w:val="26"/>
      <w:szCs w:val="20"/>
      <w14:ligatures w14:val="none"/>
    </w:rPr>
  </w:style>
  <w:style w:type="character" w:customStyle="1" w:styleId="Heading8Char">
    <w:name w:val="Heading 8 Char"/>
    <w:basedOn w:val="DefaultParagraphFont"/>
    <w:link w:val="Heading8"/>
    <w:uiPriority w:val="9"/>
    <w:semiHidden/>
    <w:rsid w:val="007D6139"/>
    <w:rPr>
      <w:rFonts w:asciiTheme="minorHAnsi" w:eastAsiaTheme="majorEastAsia" w:hAnsiTheme="minorHAnsi" w:cstheme="majorBidi"/>
      <w:i/>
      <w:iCs/>
      <w:color w:val="272727" w:themeColor="text1" w:themeTint="D8"/>
      <w:kern w:val="0"/>
      <w:sz w:val="26"/>
      <w:szCs w:val="20"/>
      <w14:ligatures w14:val="none"/>
    </w:rPr>
  </w:style>
  <w:style w:type="character" w:customStyle="1" w:styleId="Heading9Char">
    <w:name w:val="Heading 9 Char"/>
    <w:basedOn w:val="DefaultParagraphFont"/>
    <w:link w:val="Heading9"/>
    <w:uiPriority w:val="9"/>
    <w:semiHidden/>
    <w:rsid w:val="007D6139"/>
    <w:rPr>
      <w:rFonts w:asciiTheme="minorHAnsi" w:eastAsiaTheme="majorEastAsia" w:hAnsiTheme="minorHAnsi" w:cstheme="majorBidi"/>
      <w:color w:val="272727" w:themeColor="text1" w:themeTint="D8"/>
      <w:kern w:val="0"/>
      <w:sz w:val="26"/>
      <w:szCs w:val="20"/>
      <w14:ligatures w14:val="none"/>
    </w:rPr>
  </w:style>
  <w:style w:type="paragraph" w:styleId="Title">
    <w:name w:val="Title"/>
    <w:basedOn w:val="Normal"/>
    <w:next w:val="Normal"/>
    <w:link w:val="TitleChar"/>
    <w:uiPriority w:val="10"/>
    <w:qFormat/>
    <w:rsid w:val="007D613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13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7D6139"/>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139"/>
    <w:rPr>
      <w:rFonts w:asciiTheme="minorHAnsi" w:eastAsiaTheme="majorEastAsia" w:hAnsiTheme="minorHAnsi" w:cstheme="majorBidi"/>
      <w:color w:val="595959" w:themeColor="text1" w:themeTint="A6"/>
      <w:spacing w:val="15"/>
      <w:kern w:val="0"/>
      <w:szCs w:val="28"/>
      <w14:ligatures w14:val="none"/>
    </w:rPr>
  </w:style>
  <w:style w:type="paragraph" w:styleId="Quote">
    <w:name w:val="Quote"/>
    <w:basedOn w:val="Normal"/>
    <w:next w:val="Normal"/>
    <w:link w:val="QuoteChar"/>
    <w:uiPriority w:val="29"/>
    <w:qFormat/>
    <w:rsid w:val="007D61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6139"/>
    <w:rPr>
      <w:rFonts w:cs="Times New Roman"/>
      <w:i/>
      <w:iCs/>
      <w:color w:val="404040" w:themeColor="text1" w:themeTint="BF"/>
      <w:kern w:val="0"/>
      <w:sz w:val="26"/>
      <w:szCs w:val="20"/>
      <w14:ligatures w14:val="none"/>
    </w:rPr>
  </w:style>
  <w:style w:type="paragraph" w:styleId="ListParagraph">
    <w:name w:val="List Paragraph"/>
    <w:basedOn w:val="Normal"/>
    <w:uiPriority w:val="34"/>
    <w:qFormat/>
    <w:rsid w:val="007D6139"/>
    <w:pPr>
      <w:ind w:left="720"/>
      <w:contextualSpacing/>
    </w:pPr>
  </w:style>
  <w:style w:type="character" w:styleId="IntenseEmphasis">
    <w:name w:val="Intense Emphasis"/>
    <w:basedOn w:val="DefaultParagraphFont"/>
    <w:uiPriority w:val="21"/>
    <w:qFormat/>
    <w:rsid w:val="007D6139"/>
    <w:rPr>
      <w:i/>
      <w:iCs/>
      <w:color w:val="0F4761" w:themeColor="accent1" w:themeShade="BF"/>
    </w:rPr>
  </w:style>
  <w:style w:type="paragraph" w:styleId="IntenseQuote">
    <w:name w:val="Intense Quote"/>
    <w:basedOn w:val="Normal"/>
    <w:next w:val="Normal"/>
    <w:link w:val="IntenseQuoteChar"/>
    <w:uiPriority w:val="30"/>
    <w:qFormat/>
    <w:rsid w:val="007D6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139"/>
    <w:rPr>
      <w:rFonts w:cs="Times New Roman"/>
      <w:i/>
      <w:iCs/>
      <w:color w:val="0F4761" w:themeColor="accent1" w:themeShade="BF"/>
      <w:kern w:val="0"/>
      <w:sz w:val="26"/>
      <w:szCs w:val="20"/>
      <w14:ligatures w14:val="none"/>
    </w:rPr>
  </w:style>
  <w:style w:type="character" w:styleId="IntenseReference">
    <w:name w:val="Intense Reference"/>
    <w:basedOn w:val="DefaultParagraphFont"/>
    <w:uiPriority w:val="32"/>
    <w:qFormat/>
    <w:rsid w:val="007D6139"/>
    <w:rPr>
      <w:b/>
      <w:bCs/>
      <w:smallCaps/>
      <w:color w:val="0F4761" w:themeColor="accent1" w:themeShade="BF"/>
      <w:spacing w:val="5"/>
    </w:rPr>
  </w:style>
  <w:style w:type="paragraph" w:styleId="NormalWeb">
    <w:name w:val="Normal (Web)"/>
    <w:basedOn w:val="Normal"/>
    <w:uiPriority w:val="99"/>
    <w:semiHidden/>
    <w:unhideWhenUsed/>
    <w:rsid w:val="00F0202B"/>
    <w:pPr>
      <w:spacing w:before="100" w:beforeAutospacing="1" w:after="100" w:afterAutospacing="1" w:line="240" w:lineRule="auto"/>
      <w:ind w:firstLine="0"/>
      <w:jc w:val="left"/>
    </w:pPr>
    <w:rPr>
      <w:sz w:val="24"/>
      <w:szCs w:val="24"/>
    </w:rPr>
  </w:style>
  <w:style w:type="character" w:styleId="Strong">
    <w:name w:val="Strong"/>
    <w:basedOn w:val="DefaultParagraphFont"/>
    <w:uiPriority w:val="22"/>
    <w:qFormat/>
    <w:rsid w:val="00F0202B"/>
    <w:rPr>
      <w:b/>
      <w:bCs/>
    </w:rPr>
  </w:style>
  <w:style w:type="character" w:styleId="Emphasis">
    <w:name w:val="Emphasis"/>
    <w:basedOn w:val="DefaultParagraphFont"/>
    <w:uiPriority w:val="20"/>
    <w:qFormat/>
    <w:rsid w:val="006907B7"/>
    <w:rPr>
      <w:i/>
      <w:iCs/>
    </w:rPr>
  </w:style>
  <w:style w:type="character" w:styleId="Hyperlink">
    <w:name w:val="Hyperlink"/>
    <w:basedOn w:val="DefaultParagraphFont"/>
    <w:uiPriority w:val="99"/>
    <w:semiHidden/>
    <w:unhideWhenUsed/>
    <w:rsid w:val="00690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463626">
      <w:bodyDiv w:val="1"/>
      <w:marLeft w:val="0"/>
      <w:marRight w:val="0"/>
      <w:marTop w:val="0"/>
      <w:marBottom w:val="0"/>
      <w:divBdr>
        <w:top w:val="none" w:sz="0" w:space="0" w:color="auto"/>
        <w:left w:val="none" w:sz="0" w:space="0" w:color="auto"/>
        <w:bottom w:val="none" w:sz="0" w:space="0" w:color="auto"/>
        <w:right w:val="none" w:sz="0" w:space="0" w:color="auto"/>
      </w:divBdr>
    </w:div>
    <w:div w:id="1161694471">
      <w:bodyDiv w:val="1"/>
      <w:marLeft w:val="0"/>
      <w:marRight w:val="0"/>
      <w:marTop w:val="0"/>
      <w:marBottom w:val="0"/>
      <w:divBdr>
        <w:top w:val="none" w:sz="0" w:space="0" w:color="auto"/>
        <w:left w:val="none" w:sz="0" w:space="0" w:color="auto"/>
        <w:bottom w:val="none" w:sz="0" w:space="0" w:color="auto"/>
        <w:right w:val="none" w:sz="0" w:space="0" w:color="auto"/>
      </w:divBdr>
    </w:div>
    <w:div w:id="2002270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elp.netflix.com/en/node/30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1024</Words>
  <Characters>5841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 Mai</dc:creator>
  <cp:keywords/>
  <dc:description/>
  <cp:lastModifiedBy>khanhn.edu2006@gmail.com</cp:lastModifiedBy>
  <cp:revision>6</cp:revision>
  <dcterms:created xsi:type="dcterms:W3CDTF">2025-09-11T09:28:00Z</dcterms:created>
  <dcterms:modified xsi:type="dcterms:W3CDTF">2026-10-15T14:11:00Z</dcterms:modified>
</cp:coreProperties>
</file>